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81B" w:rsidRPr="004C5C63" w:rsidRDefault="000D581B" w:rsidP="000D581B">
      <w:pPr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 w:rsidRPr="004C5C63">
        <w:rPr>
          <w:rFonts w:ascii="Verdana" w:hAnsi="Verdana" w:cs="Arial"/>
          <w:b/>
          <w:sz w:val="20"/>
          <w:szCs w:val="20"/>
        </w:rPr>
        <w:t>Załącznik nr 1 do umowy.</w:t>
      </w:r>
    </w:p>
    <w:p w:rsidR="000D581B" w:rsidRDefault="000D581B" w:rsidP="000D581B">
      <w:pPr>
        <w:jc w:val="center"/>
        <w:rPr>
          <w:rFonts w:ascii="Verdana" w:hAnsi="Verdana" w:cs="Arial"/>
          <w:b/>
          <w:sz w:val="20"/>
          <w:szCs w:val="20"/>
        </w:rPr>
      </w:pPr>
      <w:r w:rsidRPr="004C5C63">
        <w:rPr>
          <w:rFonts w:ascii="Verdana" w:hAnsi="Verdana" w:cs="Arial"/>
          <w:b/>
          <w:sz w:val="20"/>
          <w:szCs w:val="20"/>
        </w:rPr>
        <w:t>Cennik</w:t>
      </w:r>
    </w:p>
    <w:p w:rsidR="00E44465" w:rsidRDefault="00E44465" w:rsidP="000D581B">
      <w:pPr>
        <w:jc w:val="center"/>
        <w:rPr>
          <w:rFonts w:ascii="Verdana" w:hAnsi="Verdana" w:cs="Arial"/>
          <w:b/>
          <w:sz w:val="20"/>
          <w:szCs w:val="20"/>
        </w:rPr>
      </w:pPr>
    </w:p>
    <w:tbl>
      <w:tblPr>
        <w:tblW w:w="8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3814"/>
        <w:gridCol w:w="2434"/>
        <w:gridCol w:w="2036"/>
      </w:tblGrid>
      <w:tr w:rsidR="00E44465" w:rsidRPr="00E44465" w:rsidTr="00F21FBC">
        <w:trPr>
          <w:trHeight w:val="666"/>
        </w:trPr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4465" w:rsidRPr="00F02615" w:rsidRDefault="00E44465" w:rsidP="00E44465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F026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8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4465" w:rsidRPr="00F02615" w:rsidRDefault="00E44465" w:rsidP="00E44465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F02615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PRZEGLĄDY</w:t>
            </w: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4465" w:rsidRPr="00F02615" w:rsidRDefault="00E44465" w:rsidP="00E44465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F02615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Szacowana ilość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4465" w:rsidRPr="00F02615" w:rsidRDefault="00E44465" w:rsidP="00E44465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F02615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 xml:space="preserve">CENA </w:t>
            </w:r>
            <w:r w:rsidR="00F21FBC" w:rsidRPr="00F02615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 xml:space="preserve">JEDNOSTKOWA </w:t>
            </w:r>
            <w:r w:rsidRPr="00F02615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PRZEGLĄDU (netto)</w:t>
            </w:r>
          </w:p>
        </w:tc>
      </w:tr>
      <w:tr w:rsidR="00E44465" w:rsidRPr="00E44465" w:rsidTr="00F21FBC">
        <w:trPr>
          <w:trHeight w:val="30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GP1z BC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F21FBC">
        <w:trPr>
          <w:trHeight w:val="30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GP2x ABC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F21FBC">
        <w:trPr>
          <w:trHeight w:val="30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GP4x ABC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F21FBC">
        <w:trPr>
          <w:trHeight w:val="30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GP6x ABC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F21FBC">
        <w:trPr>
          <w:trHeight w:val="30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GP9x ABC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F21FBC">
        <w:trPr>
          <w:trHeight w:val="30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GS5x BC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F21FBC">
        <w:trPr>
          <w:trHeight w:val="30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UGS2x BC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F21FBC">
        <w:trPr>
          <w:trHeight w:val="30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AFF2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FF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FF0000"/>
                <w:sz w:val="20"/>
                <w:szCs w:val="20"/>
              </w:rPr>
              <w:t> </w:t>
            </w:r>
          </w:p>
        </w:tc>
      </w:tr>
      <w:tr w:rsidR="00E44465" w:rsidRPr="00E44465" w:rsidTr="00F21FBC">
        <w:trPr>
          <w:trHeight w:val="30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sz w:val="20"/>
                <w:szCs w:val="20"/>
              </w:rPr>
            </w:pPr>
            <w:r w:rsidRPr="00E44465">
              <w:rPr>
                <w:rFonts w:ascii="Verdana" w:hAnsi="Verdana" w:cs="Calibri"/>
                <w:sz w:val="20"/>
                <w:szCs w:val="20"/>
              </w:rPr>
              <w:t>AP25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FF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FF0000"/>
                <w:sz w:val="20"/>
                <w:szCs w:val="20"/>
              </w:rPr>
              <w:t> </w:t>
            </w:r>
          </w:p>
        </w:tc>
      </w:tr>
      <w:tr w:rsidR="00E44465" w:rsidRPr="00E44465" w:rsidTr="00F21FBC">
        <w:trPr>
          <w:trHeight w:val="30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sz w:val="20"/>
                <w:szCs w:val="20"/>
              </w:rPr>
            </w:pPr>
            <w:r w:rsidRPr="00E44465">
              <w:rPr>
                <w:rFonts w:ascii="Verdana" w:hAnsi="Verdana" w:cs="Calibri"/>
                <w:sz w:val="20"/>
                <w:szCs w:val="20"/>
              </w:rPr>
              <w:t>GS2x BC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FF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FF0000"/>
                <w:sz w:val="20"/>
                <w:szCs w:val="20"/>
              </w:rPr>
              <w:t> </w:t>
            </w:r>
          </w:p>
        </w:tc>
      </w:tr>
      <w:tr w:rsidR="00E44465" w:rsidRPr="00E44465" w:rsidTr="00F21FBC">
        <w:trPr>
          <w:trHeight w:val="30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GSE2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F21FBC">
        <w:trPr>
          <w:trHeight w:val="30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sz w:val="20"/>
                <w:szCs w:val="20"/>
              </w:rPr>
            </w:pPr>
            <w:r w:rsidRPr="00E44465">
              <w:rPr>
                <w:rFonts w:ascii="Verdana" w:hAnsi="Verdana" w:cs="Calibri"/>
                <w:sz w:val="20"/>
                <w:szCs w:val="20"/>
              </w:rPr>
              <w:t>GSE-2x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F21FBC">
        <w:trPr>
          <w:trHeight w:val="30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sz w:val="20"/>
                <w:szCs w:val="20"/>
              </w:rPr>
            </w:pPr>
            <w:r w:rsidRPr="00E44465">
              <w:rPr>
                <w:rFonts w:ascii="Verdana" w:hAnsi="Verdana" w:cs="Calibri"/>
                <w:sz w:val="20"/>
                <w:szCs w:val="20"/>
              </w:rPr>
              <w:t>AP25x ABC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FF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FF0000"/>
                <w:sz w:val="20"/>
                <w:szCs w:val="20"/>
              </w:rPr>
              <w:t> </w:t>
            </w:r>
          </w:p>
        </w:tc>
      </w:tr>
      <w:tr w:rsidR="00E44465" w:rsidRPr="00E44465" w:rsidTr="00F21FBC">
        <w:trPr>
          <w:trHeight w:val="30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sz w:val="20"/>
                <w:szCs w:val="20"/>
              </w:rPr>
            </w:pPr>
            <w:r w:rsidRPr="00E44465">
              <w:rPr>
                <w:rFonts w:ascii="Verdana" w:hAnsi="Verdana" w:cs="Calibri"/>
                <w:sz w:val="20"/>
                <w:szCs w:val="20"/>
              </w:rPr>
              <w:t>GP6x BC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FF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FF0000"/>
                <w:sz w:val="20"/>
                <w:szCs w:val="20"/>
              </w:rPr>
              <w:t> </w:t>
            </w:r>
          </w:p>
        </w:tc>
      </w:tr>
      <w:tr w:rsidR="00E44465" w:rsidRPr="00E44465" w:rsidTr="00F21FBC">
        <w:trPr>
          <w:trHeight w:val="33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sz w:val="20"/>
                <w:szCs w:val="20"/>
              </w:rPr>
            </w:pPr>
            <w:r w:rsidRPr="00E44465">
              <w:rPr>
                <w:rFonts w:ascii="Verdana" w:hAnsi="Verdana" w:cs="Calibri"/>
                <w:sz w:val="20"/>
                <w:szCs w:val="20"/>
              </w:rPr>
              <w:t>UGSE2x BC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F21FBC">
        <w:trPr>
          <w:trHeight w:val="30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sz w:val="20"/>
                <w:szCs w:val="20"/>
              </w:rPr>
            </w:pPr>
            <w:r w:rsidRPr="00E44465">
              <w:rPr>
                <w:rFonts w:ascii="Verdana" w:hAnsi="Verdana" w:cs="Calibri"/>
                <w:sz w:val="20"/>
                <w:szCs w:val="20"/>
              </w:rPr>
              <w:t>GP1z ABC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FF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FF0000"/>
                <w:sz w:val="20"/>
                <w:szCs w:val="20"/>
              </w:rPr>
              <w:t> </w:t>
            </w:r>
          </w:p>
        </w:tc>
      </w:tr>
      <w:tr w:rsidR="00E44465" w:rsidRPr="00E44465" w:rsidTr="00F21FBC">
        <w:trPr>
          <w:trHeight w:val="30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Koc Gaśniczy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F21FBC">
        <w:trPr>
          <w:trHeight w:val="30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hydrant wewnętrzny 25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F21FBC">
        <w:trPr>
          <w:trHeight w:val="30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465" w:rsidRPr="00E44465" w:rsidRDefault="00F21FBC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hydrant wewnętrzny 52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F21FBC">
        <w:trPr>
          <w:trHeight w:val="30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465" w:rsidRPr="00E44465" w:rsidRDefault="00F21FBC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hydrant zewnętrzny DN100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F21FBC">
        <w:trPr>
          <w:trHeight w:val="30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465" w:rsidRPr="00E44465" w:rsidRDefault="00F21FBC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sz w:val="20"/>
                <w:szCs w:val="20"/>
              </w:rPr>
            </w:pPr>
            <w:r w:rsidRPr="00E44465">
              <w:rPr>
                <w:rFonts w:ascii="Verdana" w:hAnsi="Verdana" w:cs="Calibri"/>
                <w:sz w:val="20"/>
                <w:szCs w:val="20"/>
              </w:rPr>
              <w:t>Hydrant zewnętrzny DN80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F21FBC">
        <w:trPr>
          <w:trHeight w:val="30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465" w:rsidRPr="00E44465" w:rsidRDefault="00F21FBC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sz w:val="20"/>
                <w:szCs w:val="20"/>
              </w:rPr>
            </w:pPr>
            <w:r w:rsidRPr="00E44465">
              <w:rPr>
                <w:rFonts w:ascii="Verdana" w:hAnsi="Verdana" w:cs="Calibri"/>
                <w:sz w:val="20"/>
                <w:szCs w:val="20"/>
              </w:rPr>
              <w:t xml:space="preserve">Hydrant wewnętrzny HW-25-N-20 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E44465">
              <w:rPr>
                <w:rFonts w:ascii="Verdana" w:hAnsi="Verdana" w:cs="Calibri"/>
                <w:sz w:val="20"/>
                <w:szCs w:val="20"/>
              </w:rPr>
              <w:t>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E44465" w:rsidRDefault="00E44465" w:rsidP="000D581B">
      <w:pPr>
        <w:jc w:val="center"/>
        <w:rPr>
          <w:rFonts w:ascii="Verdana" w:hAnsi="Verdana" w:cs="Arial"/>
          <w:b/>
          <w:sz w:val="20"/>
          <w:szCs w:val="20"/>
        </w:rPr>
      </w:pPr>
    </w:p>
    <w:p w:rsidR="00E44465" w:rsidRDefault="00E44465" w:rsidP="000D581B">
      <w:pPr>
        <w:jc w:val="center"/>
        <w:rPr>
          <w:rFonts w:ascii="Verdana" w:hAnsi="Verdana" w:cs="Arial"/>
          <w:b/>
          <w:sz w:val="20"/>
          <w:szCs w:val="20"/>
        </w:rPr>
      </w:pPr>
    </w:p>
    <w:p w:rsidR="00E44465" w:rsidRDefault="00E44465" w:rsidP="000D581B">
      <w:pPr>
        <w:jc w:val="center"/>
        <w:rPr>
          <w:rFonts w:ascii="Verdana" w:hAnsi="Verdana" w:cs="Arial"/>
          <w:b/>
          <w:sz w:val="20"/>
          <w:szCs w:val="20"/>
        </w:rPr>
      </w:pPr>
    </w:p>
    <w:tbl>
      <w:tblPr>
        <w:tblW w:w="90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2818"/>
        <w:gridCol w:w="2410"/>
        <w:gridCol w:w="3060"/>
      </w:tblGrid>
      <w:tr w:rsidR="00E44465" w:rsidRPr="00E44465" w:rsidTr="00937C2D">
        <w:trPr>
          <w:trHeight w:val="869"/>
          <w:jc w:val="center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4465" w:rsidRPr="00F02615" w:rsidRDefault="00E44465" w:rsidP="00E44465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F026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8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4465" w:rsidRPr="00F02615" w:rsidRDefault="00E44465" w:rsidP="00E44465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F02615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REMOTNY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4465" w:rsidRPr="00F02615" w:rsidRDefault="00E44465" w:rsidP="00E44465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F02615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Szacowana ilość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4465" w:rsidRPr="00F02615" w:rsidRDefault="00E44465" w:rsidP="00E44465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F02615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 xml:space="preserve">CENA </w:t>
            </w:r>
            <w:r w:rsidR="00F21FBC" w:rsidRPr="00F02615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 xml:space="preserve">JEDNOSTKOWA </w:t>
            </w:r>
            <w:r w:rsidRPr="00F02615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REMONTU (netto)</w:t>
            </w:r>
          </w:p>
        </w:tc>
      </w:tr>
      <w:tr w:rsidR="00E44465" w:rsidRPr="00E44465" w:rsidTr="00937C2D">
        <w:trPr>
          <w:trHeight w:val="308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GP1z BC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937C2D">
        <w:trPr>
          <w:trHeight w:val="308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GP2x ABC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937C2D">
        <w:trPr>
          <w:trHeight w:val="308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GP4x ABC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937C2D">
        <w:trPr>
          <w:trHeight w:val="308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GP6x ABC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937C2D">
        <w:trPr>
          <w:trHeight w:val="308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GP9x ABC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937C2D">
        <w:trPr>
          <w:trHeight w:val="308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GS5x BC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937C2D">
        <w:trPr>
          <w:trHeight w:val="308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UGS2x BC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937C2D">
        <w:trPr>
          <w:trHeight w:val="308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AFF2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937C2D">
        <w:trPr>
          <w:trHeight w:val="308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sz w:val="20"/>
                <w:szCs w:val="20"/>
              </w:rPr>
            </w:pPr>
            <w:r w:rsidRPr="00E44465">
              <w:rPr>
                <w:rFonts w:ascii="Verdana" w:hAnsi="Verdana" w:cs="Calibri"/>
                <w:sz w:val="20"/>
                <w:szCs w:val="20"/>
              </w:rPr>
              <w:t>AP25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937C2D">
        <w:trPr>
          <w:trHeight w:val="308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sz w:val="20"/>
                <w:szCs w:val="20"/>
              </w:rPr>
            </w:pPr>
            <w:r w:rsidRPr="00E44465">
              <w:rPr>
                <w:rFonts w:ascii="Verdana" w:hAnsi="Verdana" w:cs="Calibri"/>
                <w:sz w:val="20"/>
                <w:szCs w:val="20"/>
              </w:rPr>
              <w:t>GS2x BC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937C2D">
        <w:trPr>
          <w:trHeight w:val="308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GSE2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937C2D">
        <w:trPr>
          <w:trHeight w:val="308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sz w:val="20"/>
                <w:szCs w:val="20"/>
              </w:rPr>
            </w:pPr>
            <w:r w:rsidRPr="00E44465">
              <w:rPr>
                <w:rFonts w:ascii="Verdana" w:hAnsi="Verdana" w:cs="Calibri"/>
                <w:sz w:val="20"/>
                <w:szCs w:val="20"/>
              </w:rPr>
              <w:t>GSE-2x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937C2D">
        <w:trPr>
          <w:trHeight w:val="308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sz w:val="20"/>
                <w:szCs w:val="20"/>
              </w:rPr>
            </w:pPr>
            <w:r w:rsidRPr="00E44465">
              <w:rPr>
                <w:rFonts w:ascii="Verdana" w:hAnsi="Verdana" w:cs="Calibri"/>
                <w:sz w:val="20"/>
                <w:szCs w:val="20"/>
              </w:rPr>
              <w:t>AP25x ABC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937C2D">
        <w:trPr>
          <w:trHeight w:val="308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sz w:val="20"/>
                <w:szCs w:val="20"/>
              </w:rPr>
            </w:pPr>
            <w:r w:rsidRPr="00E44465">
              <w:rPr>
                <w:rFonts w:ascii="Verdana" w:hAnsi="Verdana" w:cs="Calibri"/>
                <w:sz w:val="20"/>
                <w:szCs w:val="20"/>
              </w:rPr>
              <w:t>GP6x BC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937C2D">
        <w:trPr>
          <w:trHeight w:val="308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sz w:val="20"/>
                <w:szCs w:val="20"/>
              </w:rPr>
            </w:pPr>
            <w:r w:rsidRPr="00E44465">
              <w:rPr>
                <w:rFonts w:ascii="Verdana" w:hAnsi="Verdana" w:cs="Calibri"/>
                <w:sz w:val="20"/>
                <w:szCs w:val="20"/>
              </w:rPr>
              <w:t>UGSE2x BC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937C2D">
        <w:trPr>
          <w:trHeight w:val="308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sz w:val="20"/>
                <w:szCs w:val="20"/>
              </w:rPr>
            </w:pPr>
            <w:r w:rsidRPr="00E44465">
              <w:rPr>
                <w:rFonts w:ascii="Verdana" w:hAnsi="Verdana" w:cs="Calibri"/>
                <w:sz w:val="20"/>
                <w:szCs w:val="20"/>
              </w:rPr>
              <w:t>GP1z ABC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E44465" w:rsidRDefault="00E44465" w:rsidP="000D581B">
      <w:pPr>
        <w:jc w:val="center"/>
        <w:rPr>
          <w:rFonts w:ascii="Verdana" w:hAnsi="Verdana" w:cs="Arial"/>
          <w:b/>
          <w:sz w:val="20"/>
          <w:szCs w:val="20"/>
        </w:rPr>
      </w:pPr>
    </w:p>
    <w:p w:rsidR="00E44465" w:rsidRDefault="00E44465" w:rsidP="000D581B">
      <w:pPr>
        <w:jc w:val="center"/>
        <w:rPr>
          <w:rFonts w:ascii="Verdana" w:hAnsi="Verdana" w:cs="Arial"/>
          <w:b/>
          <w:sz w:val="20"/>
          <w:szCs w:val="20"/>
        </w:rPr>
      </w:pPr>
    </w:p>
    <w:p w:rsidR="00E44465" w:rsidRDefault="00E44465" w:rsidP="000D581B">
      <w:pPr>
        <w:jc w:val="center"/>
        <w:rPr>
          <w:rFonts w:ascii="Verdana" w:hAnsi="Verdana" w:cs="Arial"/>
          <w:b/>
          <w:sz w:val="20"/>
          <w:szCs w:val="20"/>
        </w:rPr>
      </w:pPr>
    </w:p>
    <w:tbl>
      <w:tblPr>
        <w:tblW w:w="9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062"/>
        <w:gridCol w:w="2362"/>
        <w:gridCol w:w="3081"/>
      </w:tblGrid>
      <w:tr w:rsidR="00E44465" w:rsidRPr="00E44465" w:rsidTr="00E44465">
        <w:trPr>
          <w:trHeight w:val="811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4465" w:rsidRPr="00F02615" w:rsidRDefault="00E44465" w:rsidP="00E44465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F026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4465" w:rsidRPr="00F02615" w:rsidRDefault="00E44465" w:rsidP="00E44465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F02615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WYMIANY/DOPOSAŻENIE (z montażem)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4465" w:rsidRPr="00F02615" w:rsidRDefault="00E44465" w:rsidP="00E44465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F02615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Szacowana ilość</w:t>
            </w: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E44465" w:rsidRPr="00F02615" w:rsidRDefault="00E44465" w:rsidP="00E44465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F02615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 xml:space="preserve">CENA </w:t>
            </w:r>
            <w:r w:rsidR="00F21FBC" w:rsidRPr="00F02615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 xml:space="preserve">JEDNOSTKOWA </w:t>
            </w:r>
            <w:r w:rsidRPr="00F02615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WYMIANY/DOPOSAŻENIA (netto)</w:t>
            </w:r>
          </w:p>
        </w:tc>
      </w:tr>
      <w:tr w:rsidR="00E44465" w:rsidRPr="00E44465" w:rsidTr="00E44465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937C2D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r w:rsidR="00E44465"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GP1z BC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E44465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GP2x ABC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E44465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GP4x ABC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E44465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GP6x ABC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E44465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GP9x ABC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E44465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GS5x BC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E44465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UGS2x BC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E44465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AFF2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E44465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sz w:val="20"/>
                <w:szCs w:val="20"/>
              </w:rPr>
            </w:pPr>
            <w:r w:rsidRPr="00E44465">
              <w:rPr>
                <w:rFonts w:ascii="Verdana" w:hAnsi="Verdana" w:cs="Calibri"/>
                <w:sz w:val="20"/>
                <w:szCs w:val="20"/>
              </w:rPr>
              <w:t>AP25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E44465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sz w:val="20"/>
                <w:szCs w:val="20"/>
              </w:rPr>
            </w:pPr>
            <w:r w:rsidRPr="00E44465">
              <w:rPr>
                <w:rFonts w:ascii="Verdana" w:hAnsi="Verdana" w:cs="Calibri"/>
                <w:sz w:val="20"/>
                <w:szCs w:val="20"/>
              </w:rPr>
              <w:t>GS2x BC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E44465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GSE2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E44465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sz w:val="20"/>
                <w:szCs w:val="20"/>
              </w:rPr>
            </w:pPr>
            <w:r w:rsidRPr="00E44465">
              <w:rPr>
                <w:rFonts w:ascii="Verdana" w:hAnsi="Verdana" w:cs="Calibri"/>
                <w:sz w:val="20"/>
                <w:szCs w:val="20"/>
              </w:rPr>
              <w:t>GSE-2x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E44465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sz w:val="20"/>
                <w:szCs w:val="20"/>
              </w:rPr>
            </w:pPr>
            <w:r w:rsidRPr="00E44465">
              <w:rPr>
                <w:rFonts w:ascii="Verdana" w:hAnsi="Verdana" w:cs="Calibri"/>
                <w:sz w:val="20"/>
                <w:szCs w:val="20"/>
              </w:rPr>
              <w:t>AP25x ABC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E44465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sz w:val="20"/>
                <w:szCs w:val="20"/>
              </w:rPr>
            </w:pPr>
            <w:r w:rsidRPr="00E44465">
              <w:rPr>
                <w:rFonts w:ascii="Verdana" w:hAnsi="Verdana" w:cs="Calibri"/>
                <w:sz w:val="20"/>
                <w:szCs w:val="20"/>
              </w:rPr>
              <w:t>GP6x BC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E44465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sz w:val="20"/>
                <w:szCs w:val="20"/>
              </w:rPr>
            </w:pPr>
            <w:r w:rsidRPr="00E44465">
              <w:rPr>
                <w:rFonts w:ascii="Verdana" w:hAnsi="Verdana" w:cs="Calibri"/>
                <w:sz w:val="20"/>
                <w:szCs w:val="20"/>
              </w:rPr>
              <w:t>UGSE2x BC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E44465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sz w:val="20"/>
                <w:szCs w:val="20"/>
              </w:rPr>
            </w:pPr>
            <w:r w:rsidRPr="00E44465">
              <w:rPr>
                <w:rFonts w:ascii="Verdana" w:hAnsi="Verdana" w:cs="Calibri"/>
                <w:sz w:val="20"/>
                <w:szCs w:val="20"/>
              </w:rPr>
              <w:t>GP1z ABC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E44465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Koc Gaśniczy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F21FBC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465" w:rsidRPr="00E44465" w:rsidRDefault="00F21FBC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wąż </w:t>
            </w:r>
            <w:proofErr w:type="spellStart"/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plaskoskładany</w:t>
            </w:r>
            <w:proofErr w:type="spellEnd"/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25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F21FBC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465" w:rsidRPr="00E44465" w:rsidRDefault="00F21FBC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wąż półsztywny 25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F21FBC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465" w:rsidRPr="00E44465" w:rsidRDefault="00F21FBC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zawór hydrantowy 25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F21FBC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465" w:rsidRPr="00E44465" w:rsidRDefault="00F21FBC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prądownica 25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F21FBC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465" w:rsidRPr="00E44465" w:rsidRDefault="00F21FBC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szafka hydrantowa 25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F21FBC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465" w:rsidRPr="00E44465" w:rsidRDefault="00F21FBC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wąż </w:t>
            </w:r>
            <w:proofErr w:type="spellStart"/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plaskoskładany</w:t>
            </w:r>
            <w:proofErr w:type="spellEnd"/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52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F21FBC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465" w:rsidRPr="00E44465" w:rsidRDefault="00F21FBC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zawór hydrantowy 52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E44465" w:rsidRPr="00E44465" w:rsidTr="00F21FBC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465" w:rsidRPr="00E44465" w:rsidRDefault="00F21FBC" w:rsidP="00E4446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prądownica 52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F21FB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465" w:rsidRPr="00E44465" w:rsidRDefault="00E44465" w:rsidP="00E4446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4446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E44465" w:rsidRDefault="00E44465" w:rsidP="000D581B">
      <w:pPr>
        <w:jc w:val="center"/>
        <w:rPr>
          <w:rFonts w:ascii="Verdana" w:hAnsi="Verdana" w:cs="Arial"/>
          <w:b/>
          <w:sz w:val="20"/>
          <w:szCs w:val="20"/>
        </w:rPr>
      </w:pPr>
    </w:p>
    <w:p w:rsidR="00E44465" w:rsidRDefault="00E44465" w:rsidP="000D581B">
      <w:pPr>
        <w:jc w:val="center"/>
        <w:rPr>
          <w:rFonts w:ascii="Verdana" w:hAnsi="Verdana" w:cs="Arial"/>
          <w:b/>
          <w:sz w:val="20"/>
          <w:szCs w:val="20"/>
        </w:rPr>
      </w:pPr>
    </w:p>
    <w:p w:rsidR="00E44465" w:rsidRPr="004C5C63" w:rsidRDefault="00E44465" w:rsidP="000D581B">
      <w:pPr>
        <w:jc w:val="center"/>
        <w:rPr>
          <w:rFonts w:ascii="Verdana" w:hAnsi="Verdana" w:cs="Arial"/>
          <w:b/>
          <w:sz w:val="20"/>
          <w:szCs w:val="20"/>
        </w:rPr>
      </w:pPr>
    </w:p>
    <w:p w:rsidR="005C7B7D" w:rsidRPr="000D581B" w:rsidRDefault="005C7B7D" w:rsidP="000D581B">
      <w:pPr>
        <w:tabs>
          <w:tab w:val="left" w:pos="6647"/>
        </w:tabs>
      </w:pPr>
    </w:p>
    <w:sectPr w:rsidR="005C7B7D" w:rsidRPr="000D5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A59F8"/>
    <w:multiLevelType w:val="hybridMultilevel"/>
    <w:tmpl w:val="827C6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94873"/>
    <w:multiLevelType w:val="hybridMultilevel"/>
    <w:tmpl w:val="5CC2D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60F51"/>
    <w:multiLevelType w:val="hybridMultilevel"/>
    <w:tmpl w:val="E35AB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63940"/>
    <w:multiLevelType w:val="hybridMultilevel"/>
    <w:tmpl w:val="335C9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F1446"/>
    <w:multiLevelType w:val="hybridMultilevel"/>
    <w:tmpl w:val="EBDE5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1B"/>
    <w:rsid w:val="000D581B"/>
    <w:rsid w:val="00586C1B"/>
    <w:rsid w:val="005C7B7D"/>
    <w:rsid w:val="008352AE"/>
    <w:rsid w:val="00937C2D"/>
    <w:rsid w:val="00C35394"/>
    <w:rsid w:val="00C72667"/>
    <w:rsid w:val="00E44465"/>
    <w:rsid w:val="00F02615"/>
    <w:rsid w:val="00F2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C7E6E-2317-4CFF-9893-728F8C4E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Kwolek Monika</dc:creator>
  <cp:keywords/>
  <dc:description/>
  <cp:lastModifiedBy>Kwolek Monika</cp:lastModifiedBy>
  <cp:revision>2</cp:revision>
  <dcterms:created xsi:type="dcterms:W3CDTF">2024-02-12T08:20:00Z</dcterms:created>
  <dcterms:modified xsi:type="dcterms:W3CDTF">2024-02-12T08:20:00Z</dcterms:modified>
</cp:coreProperties>
</file>