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5614" w14:textId="77777777"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14:paraId="73F0008C" w14:textId="77777777" w:rsidR="001160A0" w:rsidRPr="00B655C5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14:paraId="5951FF68" w14:textId="77777777" w:rsidR="005A2642" w:rsidRPr="00B655C5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1" w:name="bookmark0"/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39C01F0F" w14:textId="77777777" w:rsidR="005A2642" w:rsidRPr="00B655C5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1"/>
    </w:p>
    <w:p w14:paraId="1A7459F8" w14:textId="0DAE547B" w:rsidR="00FB0C99" w:rsidRPr="00B655C5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2C69DB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4</w:t>
      </w: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14:paraId="7CAC388F" w14:textId="77777777" w:rsidR="00FB0C99" w:rsidRPr="00B655C5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14:paraId="7602D25D" w14:textId="77777777" w:rsidR="005A2642" w:rsidRPr="00B655C5" w:rsidRDefault="00FB0C99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i/>
          <w:sz w:val="22"/>
          <w:szCs w:val="22"/>
        </w:rPr>
        <w:t>Studia podyplomowe dotyczące społeczności romskiej wraz z system stypendialnym dla słuchaczy</w:t>
      </w:r>
    </w:p>
    <w:p w14:paraId="654D22E8" w14:textId="77777777" w:rsidR="00FB0C99" w:rsidRPr="00B655C5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1187D" w14:textId="77777777" w:rsidR="00773590" w:rsidRPr="00B655C5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B655C5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B655C5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B655C5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B655C5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6B555710" w14:textId="77777777" w:rsidR="00934D7F" w:rsidRPr="00B655C5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organizację i realizację 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w 202</w:t>
      </w:r>
      <w:r w:rsidR="00A56758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 r. studiów podyplomowych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o których mowa w</w:t>
      </w:r>
      <w:r w:rsidRPr="00B655C5">
        <w:t xml:space="preserve"> </w:t>
      </w:r>
      <w:r w:rsidRPr="00B655C5">
        <w:rPr>
          <w:rFonts w:asciiTheme="minorHAnsi" w:hAnsiTheme="minorHAnsi" w:cstheme="minorHAnsi"/>
          <w:sz w:val="22"/>
          <w:szCs w:val="22"/>
        </w:rPr>
        <w:t xml:space="preserve">pkt.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.3.4.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ziedzina:</w:t>
      </w:r>
      <w:r w:rsidR="00934D7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:</w:t>
      </w:r>
      <w:r w:rsidR="0052230C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AC2404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S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tudia podyplomowe dotyczące społeczności romskiej wraz z system stypendialnym dla słuchaczy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43F9F0FB" w14:textId="77777777" w:rsidR="00AC2404" w:rsidRPr="00B655C5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3"/>
      </w:tblGrid>
      <w:tr w:rsidR="00C812C8" w:rsidRPr="00B655C5" w14:paraId="6F01A848" w14:textId="77777777" w:rsidTr="00C812C8">
        <w:tc>
          <w:tcPr>
            <w:tcW w:w="9303" w:type="dxa"/>
            <w:shd w:val="clear" w:color="auto" w:fill="44546A" w:themeFill="text2"/>
          </w:tcPr>
          <w:p w14:paraId="669EA3E0" w14:textId="77777777" w:rsidR="00C812C8" w:rsidRPr="00B655C5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14:paraId="2DA1BF2E" w14:textId="77777777" w:rsidR="000D52B0" w:rsidRPr="00B655C5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1300647" w14:textId="77777777" w:rsidR="00EF6A1C" w:rsidRPr="00B655C5" w:rsidRDefault="00FB0C99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Program studiów powinien zawierać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co najmniej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komponenty związane z: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1)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historią i kulturą Romów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 Polsce i w </w:t>
      </w:r>
      <w:r w:rsidR="0033286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2)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politykami integracji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społecznej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i obywatelskiej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Romów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Polsce i w 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3) 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>legislacją dotyczącą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a)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mniejszości narodowych i etnicznych, w tym praw związanych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 edukacją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praw człowieka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blok pedagogiczny związany z metodyką pracy z uczniami dwujęzycznymi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i 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dwukulturowymi</w:t>
      </w:r>
      <w:r w:rsidR="00EF6A1C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A6D9EF9" w14:textId="53622F60" w:rsidR="00FB0C99" w:rsidRPr="00B655C5" w:rsidRDefault="00EF6A1C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Wniosek powinien uwzględniać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propozycj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systemu stypendialnego dla słuchaczy ww. studiów podyplomowych, którego celem jest zachęcenie osób pracujących z Romami, w tym zwłaszcza nauczycieli i pracowników ośrodków pomocy społecznej, do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podnoszenia swoich kwalifikacji.</w:t>
      </w:r>
      <w:r w:rsidR="00845DE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312C6">
        <w:rPr>
          <w:rStyle w:val="Teksttreci"/>
          <w:rFonts w:asciiTheme="minorHAnsi" w:hAnsiTheme="minorHAnsi" w:cstheme="minorHAnsi"/>
          <w:sz w:val="22"/>
          <w:szCs w:val="22"/>
        </w:rPr>
        <w:t>Jednakże nie przekraczającym 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00 zł na osobę (uczestnika)</w:t>
      </w:r>
      <w:r w:rsidR="00AE1B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7909018B" w14:textId="7A171C9A" w:rsidR="00AC32C6" w:rsidRPr="00B655C5" w:rsidRDefault="0033286A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Obecność </w:t>
      </w:r>
      <w:r w:rsidR="00F63087" w:rsidRPr="00B655C5">
        <w:rPr>
          <w:rStyle w:val="Teksttreci"/>
          <w:rFonts w:asciiTheme="minorHAnsi" w:hAnsiTheme="minorHAnsi" w:cstheme="minorHAnsi"/>
          <w:sz w:val="22"/>
          <w:szCs w:val="22"/>
        </w:rPr>
        <w:t>podstaw nauki języka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(w dialektach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Polskiej Romy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i/lub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Bergitka</w:t>
      </w:r>
      <w:proofErr w:type="spellEnd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Roma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będzie dodatkowo punktowana.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Program studiów 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może być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147E" w:rsidRPr="00B655C5">
        <w:rPr>
          <w:rStyle w:val="Teksttreci"/>
          <w:rFonts w:asciiTheme="minorHAnsi" w:hAnsiTheme="minorHAnsi" w:cstheme="minorHAnsi"/>
          <w:sz w:val="22"/>
          <w:szCs w:val="22"/>
        </w:rPr>
        <w:t>częściowo realizowany przy stosowaniu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zdalnej formy prowadzenia zajęć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, dopuszczalne jest też zaplanowanie samokształcenia słuchaczy przy zapewnieniu odpowiednich materiałów lub źródeł ich pozyskania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585DA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A2A80" w:rsidRPr="00B655C5">
        <w:rPr>
          <w:rFonts w:asciiTheme="minorHAnsi" w:eastAsia="Arial" w:hAnsiTheme="minorHAnsi" w:cstheme="minorHAnsi"/>
          <w:sz w:val="22"/>
          <w:szCs w:val="22"/>
        </w:rPr>
        <w:t>Preferowaną formą realizacji studiów jest formuła „online”.</w:t>
      </w:r>
    </w:p>
    <w:p w14:paraId="698D337F" w14:textId="77777777" w:rsidR="002C10C0" w:rsidRPr="00B655C5" w:rsidRDefault="000A2D62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ramach udzielonej dotacji możliwe jest finansowanie lub dofinansowanie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prowadzenia studiów 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wyłącznie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w roku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0E58E4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ostateczny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termin zakończenia zadania publicznego to 31 grudnia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r.) </w:t>
      </w:r>
    </w:p>
    <w:p w14:paraId="68FD6EAB" w14:textId="77777777" w:rsidR="00102D94" w:rsidRPr="00B655C5" w:rsidRDefault="00102D94" w:rsidP="00102D94">
      <w:pPr>
        <w:pStyle w:val="Bezodstpw"/>
        <w:spacing w:line="276" w:lineRule="auto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D52B0" w:rsidRPr="00B655C5" w14:paraId="4CB9FADA" w14:textId="77777777" w:rsidTr="000D52B0">
        <w:tc>
          <w:tcPr>
            <w:tcW w:w="9303" w:type="dxa"/>
            <w:shd w:val="clear" w:color="auto" w:fill="44546A" w:themeFill="text2"/>
          </w:tcPr>
          <w:p w14:paraId="5D8B86A9" w14:textId="77777777" w:rsidR="000D52B0" w:rsidRPr="00B655C5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14:paraId="15D967E5" w14:textId="77777777" w:rsidR="00FB0C99" w:rsidRPr="00B655C5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07388D8" w14:textId="65B670B0" w:rsidR="001B1AB3" w:rsidRPr="00B655C5" w:rsidRDefault="005D515E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Informacji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323A38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02 maja </w:t>
      </w:r>
      <w:r w:rsidR="00BF1242" w:rsidRPr="00C101D0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C101D0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934D7F" w:rsidRPr="00C101D0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C101D0">
        <w:rPr>
          <w:rStyle w:val="Teksttreci"/>
          <w:rFonts w:asciiTheme="minorHAnsi" w:hAnsiTheme="minorHAnsi" w:cstheme="minorHAnsi"/>
          <w:b/>
          <w:sz w:val="22"/>
          <w:szCs w:val="22"/>
        </w:rPr>
        <w:t>r</w:t>
      </w:r>
      <w:r w:rsidR="00934D7F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.</w:t>
      </w:r>
      <w:r w:rsidR="001E1F85" w:rsidRPr="00B655C5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(decydująca dla zachowania terminu jest </w:t>
      </w:r>
      <w:r w:rsidR="0079734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data wpływu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wniosku do MSWiA)</w:t>
      </w:r>
    </w:p>
    <w:p w14:paraId="7B559956" w14:textId="77777777" w:rsidR="001B1AB3" w:rsidRPr="00B655C5" w:rsidRDefault="001B1AB3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Wnioski można składać: </w:t>
      </w:r>
    </w:p>
    <w:p w14:paraId="1DE87467" w14:textId="77777777" w:rsidR="001B1AB3" w:rsidRPr="00B655C5" w:rsidRDefault="001B1AB3" w:rsidP="001B1AB3">
      <w:pPr>
        <w:pStyle w:val="Bezodstpw"/>
        <w:spacing w:after="120" w:line="276" w:lineRule="auto"/>
        <w:ind w:left="7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14:paraId="79C64624" w14:textId="77777777" w:rsidR="001B1AB3" w:rsidRPr="00B655C5" w:rsidRDefault="001B1AB3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pocztą tradycyjną pod adres: Departament Wyznań Religijnych oraz Mniejszości Narodowych i Etnicznych MSWiA, ul. Stefana Batorego 5, 02-591 Warszawa, </w:t>
      </w:r>
    </w:p>
    <w:p w14:paraId="467DD228" w14:textId="77777777" w:rsidR="001B1AB3" w:rsidRPr="00B655C5" w:rsidRDefault="001B1AB3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</w:p>
    <w:p w14:paraId="63F424C4" w14:textId="77777777" w:rsidR="00621179" w:rsidRPr="00B655C5" w:rsidRDefault="00621179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(wniosek aplikacyjny wraz z kosztorysem zadania powinny zostać czytelnie podpisane przez osoby uprawnione do reprezentacji Wnioskodawcy i/lub zostać podpisane i opatrzone pieczęciami imiennymi);</w:t>
      </w:r>
    </w:p>
    <w:p w14:paraId="2833640C" w14:textId="77777777" w:rsidR="001B1AB3" w:rsidRPr="00B655C5" w:rsidRDefault="00797346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lub 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formie dokumentu elektronicznego za pośrednictwem skrzynki podawczej MSWiA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ePUAP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: /MSWIA/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domyslna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oraz / 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. Dokument elektroniczny (wniosek aplikacyjny wraz z kosztorysem zadania) powinien być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opatrzon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y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kwalifikowanym podpisem elektronicznym.</w:t>
      </w:r>
    </w:p>
    <w:p w14:paraId="5691E8F7" w14:textId="77777777" w:rsidR="009B6B4B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dokonuje oceny wniosków pod względem formalnym </w:t>
      </w:r>
      <w:r w:rsidR="00621179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oraz wstępnej oceny merytorycznej 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 może</w:t>
      </w:r>
      <w:r w:rsidR="009C747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wezwać W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14:paraId="36A325F2" w14:textId="77777777" w:rsidR="009B6B4B" w:rsidRPr="00B655C5" w:rsidRDefault="009B6B4B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14:paraId="2BF38311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terminu złożenia wniosku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  <w:r w:rsidRPr="00B65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7E7F6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prawidłowego podpisania wniosku przez osoby uprawnione do reprezentacji wnioskodawcy,</w:t>
      </w:r>
    </w:p>
    <w:p w14:paraId="3C8A9877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złożenia wniosku na właściwym wzorze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</w:p>
    <w:p w14:paraId="2C07EDBD" w14:textId="77777777" w:rsidR="009B6B4B" w:rsidRPr="00B655C5" w:rsidRDefault="00AB7212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załączenia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poświadczonej </w:t>
      </w:r>
      <w:r w:rsidRPr="00B655C5">
        <w:rPr>
          <w:rFonts w:asciiTheme="minorHAnsi" w:hAnsiTheme="minorHAnsi" w:cstheme="minorHAnsi"/>
          <w:sz w:val="22"/>
          <w:szCs w:val="22"/>
        </w:rPr>
        <w:t xml:space="preserve">za zgodność z oryginałem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kopii pełnomocnictwa </w:t>
      </w:r>
      <w:r w:rsidRPr="00B655C5">
        <w:rPr>
          <w:rFonts w:asciiTheme="minorHAnsi" w:hAnsiTheme="minorHAnsi" w:cstheme="minorHAnsi"/>
          <w:sz w:val="22"/>
          <w:szCs w:val="22"/>
        </w:rPr>
        <w:t xml:space="preserve">(wymagane </w:t>
      </w:r>
      <w:r w:rsidRPr="00B655C5">
        <w:rPr>
          <w:rFonts w:asciiTheme="minorHAnsi" w:hAnsiTheme="minorHAnsi" w:cstheme="minorHAnsi"/>
          <w:sz w:val="22"/>
          <w:szCs w:val="22"/>
        </w:rPr>
        <w:br/>
        <w:t>w przypadku podpisania wniosku na podstawie pełnomocnictwa).</w:t>
      </w:r>
    </w:p>
    <w:p w14:paraId="473843B3" w14:textId="77777777" w:rsidR="005D515E" w:rsidRPr="00B655C5" w:rsidRDefault="00AB7212" w:rsidP="00087029">
      <w:pPr>
        <w:pStyle w:val="Akapitzlist"/>
        <w:numPr>
          <w:ilvl w:val="0"/>
          <w:numId w:val="12"/>
        </w:numPr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Wnioski złożone po terminie, nie podpisane lub podpisane przez osoby nieuprawnione pozostawia się bez rozpatrzenia. B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ez rozpatrzenia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również wnioski, które nie zostały uzupełnione lub skorygowane 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. </w:t>
      </w:r>
    </w:p>
    <w:p w14:paraId="548A1446" w14:textId="77777777" w:rsidR="005D515E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powołuje Komisję Oceniającą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 w:rsidRPr="00B655C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Dyrektor może powołać do składu Komisji przedstawiciela świata akademickiego z głosem doradczym.</w:t>
      </w:r>
    </w:p>
    <w:p w14:paraId="5038B0FF" w14:textId="6F5590B1" w:rsidR="005A2642" w:rsidRPr="00B655C5" w:rsidRDefault="001E1F85" w:rsidP="00087029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284" w:right="40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323A38">
        <w:rPr>
          <w:rStyle w:val="Teksttreci"/>
          <w:rFonts w:asciiTheme="minorHAnsi" w:hAnsiTheme="minorHAnsi" w:cstheme="minorHAnsi"/>
          <w:b/>
          <w:sz w:val="22"/>
          <w:szCs w:val="22"/>
        </w:rPr>
        <w:t>17</w:t>
      </w:r>
      <w:r w:rsidR="0074435F" w:rsidRPr="00C101D0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maja</w:t>
      </w:r>
      <w:r w:rsidR="00A56758" w:rsidRPr="00C101D0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BF1242" w:rsidRPr="00C101D0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C101D0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BF1242" w:rsidRPr="00C101D0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29EB123C" w14:textId="7D0979E8" w:rsidR="001E1F85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Minister </w:t>
      </w: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SWiA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podejmuje decyzję w sprawie wysokości dotacji na realizację zadań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systemowych </w:t>
      </w:r>
      <w:r w:rsidR="00BF1242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w 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terminie do </w:t>
      </w:r>
      <w:r w:rsidR="00323A38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23</w:t>
      </w:r>
      <w:r w:rsidR="0074435F" w:rsidRPr="00C101D0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maja</w:t>
      </w:r>
      <w:r w:rsidR="00875DAA" w:rsidRPr="00C101D0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Pr="00C101D0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202</w:t>
      </w:r>
      <w:r w:rsidR="00A56758" w:rsidRPr="00C101D0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Pr="00C101D0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r.</w:t>
      </w:r>
      <w:r w:rsidRPr="00C101D0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przy czym nie jest on związany opinią ww. Komisji</w:t>
      </w:r>
      <w:r w:rsidR="001E1F85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3A275B58" w14:textId="77777777" w:rsidR="00B932A0" w:rsidRPr="00B655C5" w:rsidRDefault="001E1F85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niezwłocznie </w:t>
      </w:r>
      <w:r w:rsidR="00E60103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decyzję Ministra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ws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dotacji celowych na realizację zadań systemowych na 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>pod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stronie internetowej MSWiA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poświęconej mniejszościom narodowym i etnicznym oraz w Biuletynie Informacji Publicznej MSWiA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2E806C1" w14:textId="77777777" w:rsidR="005D515E" w:rsidRPr="00B655C5" w:rsidRDefault="00B932A0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r w:rsidR="00BF1242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publicznych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14:paraId="6A57CE09" w14:textId="77777777" w:rsidR="001160A0" w:rsidRPr="00B655C5" w:rsidRDefault="00B932A0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14:paraId="45882AC0" w14:textId="77777777" w:rsidR="002178C8" w:rsidRPr="00B655C5" w:rsidRDefault="002178C8" w:rsidP="001E1F85">
      <w:pPr>
        <w:tabs>
          <w:tab w:val="left" w:pos="750"/>
        </w:tabs>
        <w:spacing w:after="120"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bookmark5"/>
    </w:p>
    <w:bookmarkEnd w:id="2"/>
    <w:p w14:paraId="13DCEEC8" w14:textId="77777777" w:rsidR="007A090C" w:rsidRPr="00B655C5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b/>
          <w:i/>
          <w:sz w:val="22"/>
          <w:szCs w:val="22"/>
        </w:rPr>
        <w:lastRenderedPageBreak/>
        <w:t>Załączniki:</w:t>
      </w:r>
    </w:p>
    <w:p w14:paraId="1DC118C5" w14:textId="77777777" w:rsidR="001160A0" w:rsidRPr="00B655C5" w:rsidRDefault="001F4DA2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.</w:t>
      </w:r>
    </w:p>
    <w:p w14:paraId="13DFF431" w14:textId="77777777" w:rsidR="00294E21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Wzór k</w:t>
      </w:r>
      <w:r w:rsidR="001F4DA2" w:rsidRPr="00B655C5">
        <w:rPr>
          <w:rFonts w:asciiTheme="minorHAnsi" w:hAnsiTheme="minorHAnsi" w:cstheme="minorHAnsi"/>
          <w:sz w:val="22"/>
          <w:szCs w:val="22"/>
        </w:rPr>
        <w:t>osztorys</w:t>
      </w:r>
      <w:r w:rsidRPr="00B655C5">
        <w:rPr>
          <w:rFonts w:asciiTheme="minorHAnsi" w:hAnsiTheme="minorHAnsi" w:cstheme="minorHAnsi"/>
          <w:sz w:val="22"/>
          <w:szCs w:val="22"/>
        </w:rPr>
        <w:t>u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B655C5">
        <w:rPr>
          <w:rFonts w:asciiTheme="minorHAnsi" w:hAnsiTheme="minorHAnsi" w:cstheme="minorHAnsi"/>
          <w:sz w:val="22"/>
          <w:szCs w:val="22"/>
        </w:rPr>
        <w:t>–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Program</w:t>
      </w:r>
      <w:r w:rsidRPr="00B655C5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B655C5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11A7BF3D" w14:textId="77777777" w:rsidR="00E60103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Pr="00B655C5">
        <w:rPr>
          <w:rFonts w:asciiTheme="minorHAnsi" w:hAnsiTheme="minorHAnsi" w:cstheme="minorHAnsi"/>
          <w:i/>
          <w:sz w:val="22"/>
          <w:szCs w:val="22"/>
        </w:rPr>
        <w:t>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Pr="00B655C5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6B604CEB" w14:textId="77777777" w:rsidR="007F691F" w:rsidRPr="00B655C5" w:rsidRDefault="002F4093" w:rsidP="009B6B4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B655C5">
        <w:rPr>
          <w:rFonts w:asciiTheme="minorHAnsi" w:hAnsiTheme="minorHAnsi" w:cstheme="minorHAnsi"/>
          <w:sz w:val="22"/>
          <w:szCs w:val="22"/>
        </w:rPr>
        <w:t>ejestru/wyciągu z ewidencji lub </w:t>
      </w:r>
      <w:r w:rsidRPr="00B655C5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B655C5">
        <w:rPr>
          <w:rFonts w:asciiTheme="minorHAnsi" w:hAnsiTheme="minorHAnsi" w:cstheme="minorHAnsi"/>
          <w:sz w:val="22"/>
          <w:szCs w:val="22"/>
        </w:rPr>
        <w:t>obiorcy oraz umocowanie osób go </w:t>
      </w:r>
      <w:r w:rsidRPr="00B655C5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  <w:r w:rsidR="00621179" w:rsidRPr="00B655C5">
        <w:rPr>
          <w:rFonts w:asciiTheme="minorHAnsi" w:hAnsiTheme="minorHAnsi" w:cstheme="minorHAnsi"/>
          <w:sz w:val="22"/>
          <w:szCs w:val="22"/>
        </w:rPr>
        <w:t>.</w:t>
      </w:r>
    </w:p>
    <w:sectPr w:rsidR="007F691F" w:rsidRPr="00B655C5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A8EFF" w14:textId="77777777" w:rsidR="006C521B" w:rsidRDefault="006C521B" w:rsidP="001160A0">
      <w:r>
        <w:separator/>
      </w:r>
    </w:p>
  </w:endnote>
  <w:endnote w:type="continuationSeparator" w:id="0">
    <w:p w14:paraId="56E11B81" w14:textId="77777777" w:rsidR="006C521B" w:rsidRDefault="006C521B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7E343" w14:textId="77777777" w:rsidR="006C521B" w:rsidRDefault="006C521B" w:rsidP="001160A0">
      <w:r>
        <w:separator/>
      </w:r>
    </w:p>
  </w:footnote>
  <w:footnote w:type="continuationSeparator" w:id="0">
    <w:p w14:paraId="252F5CAA" w14:textId="77777777" w:rsidR="006C521B" w:rsidRDefault="006C521B" w:rsidP="001160A0">
      <w:r>
        <w:continuationSeparator/>
      </w:r>
    </w:p>
  </w:footnote>
  <w:footnote w:id="1">
    <w:p w14:paraId="0505516A" w14:textId="77777777" w:rsidR="001E1F85" w:rsidRPr="001E1F85" w:rsidRDefault="001E1F85" w:rsidP="001E1F85">
      <w:pPr>
        <w:pStyle w:val="Tekstprzypisudolnego"/>
        <w:jc w:val="both"/>
        <w:rPr>
          <w:rFonts w:asciiTheme="minorHAnsi" w:hAnsiTheme="minorHAnsi" w:cstheme="minorHAnsi"/>
          <w:sz w:val="16"/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decyduje data wpływu do MSWiA</w:t>
      </w:r>
    </w:p>
  </w:footnote>
  <w:footnote w:id="2">
    <w:p w14:paraId="38110515" w14:textId="77777777" w:rsidR="001E1F85" w:rsidRPr="001E1F85" w:rsidRDefault="001E1F85" w:rsidP="001E1F85">
      <w:pPr>
        <w:pStyle w:val="Tekstprzypisudolnego"/>
        <w:jc w:val="both"/>
        <w:rPr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ustaw</w:t>
      </w:r>
      <w:r>
        <w:rPr>
          <w:rFonts w:asciiTheme="minorHAnsi" w:hAnsiTheme="minorHAnsi" w:cstheme="minorHAnsi"/>
          <w:sz w:val="16"/>
        </w:rPr>
        <w:t>a</w:t>
      </w:r>
      <w:r w:rsidRPr="001E1F85">
        <w:rPr>
          <w:rFonts w:asciiTheme="minorHAnsi" w:hAnsiTheme="minorHAnsi" w:cstheme="minorHAnsi"/>
          <w:sz w:val="16"/>
        </w:rPr>
        <w:t xml:space="preserve"> z dnia 24 kwietnia 2003 r. o działalności pożytku publicznego i o wolontariacie (Dz.U. z 2020 r. poz. 1057 z </w:t>
      </w:r>
      <w:proofErr w:type="spellStart"/>
      <w:r w:rsidRPr="001E1F85">
        <w:rPr>
          <w:rFonts w:asciiTheme="minorHAnsi" w:hAnsiTheme="minorHAnsi" w:cstheme="minorHAnsi"/>
          <w:sz w:val="16"/>
        </w:rPr>
        <w:t>późn</w:t>
      </w:r>
      <w:proofErr w:type="spellEnd"/>
      <w:r w:rsidRPr="001E1F85">
        <w:rPr>
          <w:rFonts w:asciiTheme="minorHAnsi" w:hAnsiTheme="minorHAnsi" w:cstheme="minorHAnsi"/>
          <w:sz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C19"/>
    <w:multiLevelType w:val="hybridMultilevel"/>
    <w:tmpl w:val="77428F80"/>
    <w:lvl w:ilvl="0" w:tplc="0E70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3F1C"/>
    <w:multiLevelType w:val="hybridMultilevel"/>
    <w:tmpl w:val="585E7018"/>
    <w:lvl w:ilvl="0" w:tplc="B598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85E"/>
    <w:multiLevelType w:val="hybridMultilevel"/>
    <w:tmpl w:val="0018D490"/>
    <w:lvl w:ilvl="0" w:tplc="5A364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9BC17F7"/>
    <w:multiLevelType w:val="hybridMultilevel"/>
    <w:tmpl w:val="15465F54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7B3566BE"/>
    <w:multiLevelType w:val="hybridMultilevel"/>
    <w:tmpl w:val="819E017A"/>
    <w:lvl w:ilvl="0" w:tplc="01FA333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20495"/>
    <w:rsid w:val="000470E8"/>
    <w:rsid w:val="00053E7D"/>
    <w:rsid w:val="00082A01"/>
    <w:rsid w:val="00083CE9"/>
    <w:rsid w:val="00087029"/>
    <w:rsid w:val="000A20D7"/>
    <w:rsid w:val="000A2D62"/>
    <w:rsid w:val="000A52B0"/>
    <w:rsid w:val="000B5B5A"/>
    <w:rsid w:val="000D41CB"/>
    <w:rsid w:val="000D52B0"/>
    <w:rsid w:val="000E58E4"/>
    <w:rsid w:val="00102D94"/>
    <w:rsid w:val="00105F18"/>
    <w:rsid w:val="001160A0"/>
    <w:rsid w:val="001262DA"/>
    <w:rsid w:val="001266B3"/>
    <w:rsid w:val="00127B65"/>
    <w:rsid w:val="00131A8F"/>
    <w:rsid w:val="00153C3A"/>
    <w:rsid w:val="00173B0D"/>
    <w:rsid w:val="00176EA7"/>
    <w:rsid w:val="001836ED"/>
    <w:rsid w:val="00191E4A"/>
    <w:rsid w:val="00193316"/>
    <w:rsid w:val="001A1F09"/>
    <w:rsid w:val="001B1AB3"/>
    <w:rsid w:val="001C7468"/>
    <w:rsid w:val="001D63D1"/>
    <w:rsid w:val="001E1F85"/>
    <w:rsid w:val="001E4713"/>
    <w:rsid w:val="001F4DA2"/>
    <w:rsid w:val="00202E3F"/>
    <w:rsid w:val="0020472C"/>
    <w:rsid w:val="00206B8C"/>
    <w:rsid w:val="00206D71"/>
    <w:rsid w:val="002178C8"/>
    <w:rsid w:val="00243E13"/>
    <w:rsid w:val="00246CBE"/>
    <w:rsid w:val="00283141"/>
    <w:rsid w:val="002B1628"/>
    <w:rsid w:val="002C10C0"/>
    <w:rsid w:val="002C69DB"/>
    <w:rsid w:val="002F4093"/>
    <w:rsid w:val="00323A38"/>
    <w:rsid w:val="0033286A"/>
    <w:rsid w:val="00346C9C"/>
    <w:rsid w:val="0034706D"/>
    <w:rsid w:val="003912AA"/>
    <w:rsid w:val="003970B1"/>
    <w:rsid w:val="003A15E1"/>
    <w:rsid w:val="003B4AFB"/>
    <w:rsid w:val="004240D5"/>
    <w:rsid w:val="004312C6"/>
    <w:rsid w:val="004405AD"/>
    <w:rsid w:val="00454FDB"/>
    <w:rsid w:val="004937E7"/>
    <w:rsid w:val="004A79B5"/>
    <w:rsid w:val="004A7FA5"/>
    <w:rsid w:val="004D4226"/>
    <w:rsid w:val="00521FE5"/>
    <w:rsid w:val="0052230C"/>
    <w:rsid w:val="005546E7"/>
    <w:rsid w:val="00585DA5"/>
    <w:rsid w:val="005A2642"/>
    <w:rsid w:val="005D357E"/>
    <w:rsid w:val="005D515E"/>
    <w:rsid w:val="005E67CF"/>
    <w:rsid w:val="005F4900"/>
    <w:rsid w:val="00621179"/>
    <w:rsid w:val="00623E5F"/>
    <w:rsid w:val="0063562B"/>
    <w:rsid w:val="00663142"/>
    <w:rsid w:val="006A003F"/>
    <w:rsid w:val="006A2F53"/>
    <w:rsid w:val="006B42A6"/>
    <w:rsid w:val="006C2FDC"/>
    <w:rsid w:val="006C521B"/>
    <w:rsid w:val="007067B7"/>
    <w:rsid w:val="00710660"/>
    <w:rsid w:val="00734A54"/>
    <w:rsid w:val="0074435F"/>
    <w:rsid w:val="00773590"/>
    <w:rsid w:val="007866D2"/>
    <w:rsid w:val="00797346"/>
    <w:rsid w:val="007A090C"/>
    <w:rsid w:val="007B07C3"/>
    <w:rsid w:val="007B68F3"/>
    <w:rsid w:val="007F691F"/>
    <w:rsid w:val="0083290C"/>
    <w:rsid w:val="00845DEA"/>
    <w:rsid w:val="00855925"/>
    <w:rsid w:val="00875DAA"/>
    <w:rsid w:val="008B2072"/>
    <w:rsid w:val="008E0BA2"/>
    <w:rsid w:val="00905C67"/>
    <w:rsid w:val="00934D7F"/>
    <w:rsid w:val="0097079A"/>
    <w:rsid w:val="00987193"/>
    <w:rsid w:val="009B1579"/>
    <w:rsid w:val="009B6B4B"/>
    <w:rsid w:val="009C7475"/>
    <w:rsid w:val="009F48FD"/>
    <w:rsid w:val="00A07332"/>
    <w:rsid w:val="00A079E1"/>
    <w:rsid w:val="00A56758"/>
    <w:rsid w:val="00A62D24"/>
    <w:rsid w:val="00A7189D"/>
    <w:rsid w:val="00A83665"/>
    <w:rsid w:val="00A86D49"/>
    <w:rsid w:val="00A8705B"/>
    <w:rsid w:val="00AB7212"/>
    <w:rsid w:val="00AC2404"/>
    <w:rsid w:val="00AC32C6"/>
    <w:rsid w:val="00AC5E41"/>
    <w:rsid w:val="00AC7BE6"/>
    <w:rsid w:val="00AE1BD4"/>
    <w:rsid w:val="00AE7487"/>
    <w:rsid w:val="00B2657E"/>
    <w:rsid w:val="00B3082B"/>
    <w:rsid w:val="00B46802"/>
    <w:rsid w:val="00B53933"/>
    <w:rsid w:val="00B64391"/>
    <w:rsid w:val="00B655C5"/>
    <w:rsid w:val="00B932A0"/>
    <w:rsid w:val="00BD0835"/>
    <w:rsid w:val="00BD4408"/>
    <w:rsid w:val="00BE1C01"/>
    <w:rsid w:val="00BE644F"/>
    <w:rsid w:val="00BF0A73"/>
    <w:rsid w:val="00BF1242"/>
    <w:rsid w:val="00C101D0"/>
    <w:rsid w:val="00C36CA3"/>
    <w:rsid w:val="00C446D8"/>
    <w:rsid w:val="00C730DB"/>
    <w:rsid w:val="00C76C8D"/>
    <w:rsid w:val="00C812C8"/>
    <w:rsid w:val="00CA0A83"/>
    <w:rsid w:val="00CC3E24"/>
    <w:rsid w:val="00CE60EA"/>
    <w:rsid w:val="00CF714E"/>
    <w:rsid w:val="00D109FD"/>
    <w:rsid w:val="00D2467B"/>
    <w:rsid w:val="00D9358A"/>
    <w:rsid w:val="00DB1528"/>
    <w:rsid w:val="00DB7222"/>
    <w:rsid w:val="00DE39AD"/>
    <w:rsid w:val="00E016F3"/>
    <w:rsid w:val="00E144BF"/>
    <w:rsid w:val="00E231A2"/>
    <w:rsid w:val="00E57F9F"/>
    <w:rsid w:val="00E60103"/>
    <w:rsid w:val="00E635B5"/>
    <w:rsid w:val="00E73977"/>
    <w:rsid w:val="00E74C24"/>
    <w:rsid w:val="00E903E8"/>
    <w:rsid w:val="00EA2A80"/>
    <w:rsid w:val="00EC42DC"/>
    <w:rsid w:val="00ED738E"/>
    <w:rsid w:val="00EF6A1C"/>
    <w:rsid w:val="00F04520"/>
    <w:rsid w:val="00F10788"/>
    <w:rsid w:val="00F11179"/>
    <w:rsid w:val="00F30F05"/>
    <w:rsid w:val="00F63087"/>
    <w:rsid w:val="00F66BF6"/>
    <w:rsid w:val="00F85A18"/>
    <w:rsid w:val="00FA6981"/>
    <w:rsid w:val="00FB0C99"/>
    <w:rsid w:val="00FB147E"/>
    <w:rsid w:val="00FC417A"/>
    <w:rsid w:val="00FC6DC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90A2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D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DE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1E64-B2E5-4219-814D-B9526588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Kolasinski Jakub</cp:lastModifiedBy>
  <cp:revision>2</cp:revision>
  <cp:lastPrinted>2022-07-26T07:27:00Z</cp:lastPrinted>
  <dcterms:created xsi:type="dcterms:W3CDTF">2024-04-11T10:39:00Z</dcterms:created>
  <dcterms:modified xsi:type="dcterms:W3CDTF">2024-04-11T10:39:00Z</dcterms:modified>
</cp:coreProperties>
</file>