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B68" w:rsidRPr="00527B88" w:rsidRDefault="00EE4B68" w:rsidP="00EE4B68">
      <w:pPr>
        <w:spacing w:line="360" w:lineRule="auto"/>
        <w:ind w:left="1416" w:right="-569" w:firstLine="708"/>
        <w:jc w:val="right"/>
        <w:rPr>
          <w:rFonts w:ascii="Calibri" w:hAnsi="Calibri"/>
        </w:rPr>
      </w:pPr>
      <w:r w:rsidRPr="00527B88">
        <w:rPr>
          <w:rFonts w:ascii="Calibri" w:hAnsi="Calibri"/>
        </w:rPr>
        <w:t>War</w:t>
      </w:r>
      <w:r>
        <w:rPr>
          <w:rFonts w:ascii="Calibri" w:hAnsi="Calibri"/>
        </w:rPr>
        <w:t>szawa,</w:t>
      </w:r>
      <w:r w:rsidR="00014DB4">
        <w:rPr>
          <w:rFonts w:ascii="Calibri" w:hAnsi="Calibri"/>
        </w:rPr>
        <w:t xml:space="preserve"> </w:t>
      </w:r>
      <w:r w:rsidR="0039608C">
        <w:rPr>
          <w:rFonts w:ascii="Calibri" w:hAnsi="Calibri"/>
        </w:rPr>
        <w:t xml:space="preserve"> </w:t>
      </w:r>
      <w:r w:rsidR="0019232E">
        <w:rPr>
          <w:rFonts w:ascii="Calibri" w:hAnsi="Calibri"/>
        </w:rPr>
        <w:t>23</w:t>
      </w:r>
      <w:r w:rsidR="00014DB4">
        <w:rPr>
          <w:rFonts w:ascii="Calibri" w:hAnsi="Calibri"/>
        </w:rPr>
        <w:t xml:space="preserve"> </w:t>
      </w:r>
      <w:r w:rsidR="00254678">
        <w:rPr>
          <w:rFonts w:ascii="Calibri" w:hAnsi="Calibri"/>
        </w:rPr>
        <w:t>czerwca</w:t>
      </w:r>
      <w:r>
        <w:rPr>
          <w:rFonts w:ascii="Calibri" w:hAnsi="Calibri"/>
        </w:rPr>
        <w:t xml:space="preserve"> 20</w:t>
      </w:r>
      <w:r w:rsidR="00E66764">
        <w:rPr>
          <w:rFonts w:ascii="Calibri" w:hAnsi="Calibri"/>
        </w:rPr>
        <w:t>20</w:t>
      </w:r>
      <w:r w:rsidRPr="00527B88">
        <w:rPr>
          <w:rFonts w:ascii="Calibri" w:hAnsi="Calibri"/>
        </w:rPr>
        <w:t xml:space="preserve"> r.</w:t>
      </w:r>
    </w:p>
    <w:p w:rsidR="00EE4B68" w:rsidRDefault="00EE4B68" w:rsidP="00EE4B68">
      <w:pPr>
        <w:pStyle w:val="Nagwek2"/>
        <w:tabs>
          <w:tab w:val="left" w:pos="-180"/>
        </w:tabs>
        <w:ind w:right="-569"/>
        <w:jc w:val="right"/>
        <w:rPr>
          <w:b/>
          <w:sz w:val="22"/>
          <w:szCs w:val="22"/>
          <w:u w:val="none"/>
        </w:rPr>
      </w:pPr>
      <w:r>
        <w:rPr>
          <w:b/>
          <w:noProof/>
          <w:sz w:val="22"/>
          <w:szCs w:val="22"/>
          <w:u w:val="none"/>
        </w:rPr>
        <mc:AlternateContent>
          <mc:Choice Requires="wps">
            <w:drawing>
              <wp:anchor distT="0" distB="0" distL="114300" distR="114300" simplePos="0" relativeHeight="251659264" behindDoc="0" locked="0" layoutInCell="1" allowOverlap="1" wp14:anchorId="7CAC0CA3" wp14:editId="6F6DC405">
                <wp:simplePos x="0" y="0"/>
                <wp:positionH relativeFrom="margin">
                  <wp:posOffset>4445</wp:posOffset>
                </wp:positionH>
                <wp:positionV relativeFrom="margin">
                  <wp:posOffset>13334</wp:posOffset>
                </wp:positionV>
                <wp:extent cx="2857500" cy="1304925"/>
                <wp:effectExtent l="0" t="0" r="0" b="952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30492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F40" w:rsidRDefault="00FF0F40" w:rsidP="00385473">
                            <w:pPr>
                              <w:autoSpaceDE w:val="0"/>
                              <w:autoSpaceDN w:val="0"/>
                              <w:adjustRightInd w:val="0"/>
                              <w:jc w:val="center"/>
                              <w:rPr>
                                <w:rFonts w:ascii="Calibri" w:hAnsi="Calibri"/>
                                <w:b/>
                                <w:color w:val="000000"/>
                              </w:rPr>
                            </w:pPr>
                          </w:p>
                          <w:p w:rsidR="00FF0F40" w:rsidRDefault="00FF0F40" w:rsidP="00385473">
                            <w:pPr>
                              <w:autoSpaceDE w:val="0"/>
                              <w:autoSpaceDN w:val="0"/>
                              <w:adjustRightInd w:val="0"/>
                              <w:jc w:val="center"/>
                              <w:rPr>
                                <w:rFonts w:ascii="Calibri" w:hAnsi="Calibri"/>
                                <w:b/>
                                <w:color w:val="000000"/>
                              </w:rPr>
                            </w:pPr>
                            <w:r>
                              <w:rPr>
                                <w:noProof/>
                              </w:rPr>
                              <w:drawing>
                                <wp:inline distT="0" distB="0" distL="0" distR="0" wp14:anchorId="61A069F8" wp14:editId="620E2BEE">
                                  <wp:extent cx="523875" cy="542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FF0F40" w:rsidRPr="00A72E6F" w:rsidRDefault="00FF0F40" w:rsidP="00385473">
                            <w:pPr>
                              <w:autoSpaceDE w:val="0"/>
                              <w:autoSpaceDN w:val="0"/>
                              <w:adjustRightInd w:val="0"/>
                              <w:jc w:val="center"/>
                              <w:rPr>
                                <w:rFonts w:ascii="Calibri" w:hAnsi="Calibri"/>
                                <w:b/>
                                <w:color w:val="000000"/>
                              </w:rPr>
                            </w:pPr>
                            <w:r w:rsidRPr="00A72E6F">
                              <w:rPr>
                                <w:rFonts w:ascii="Calibri" w:hAnsi="Calibri"/>
                                <w:b/>
                                <w:color w:val="000000"/>
                              </w:rPr>
                              <w:t>WOJEWODA MAZOWIECKI</w:t>
                            </w:r>
                          </w:p>
                          <w:p w:rsidR="00FF0F40" w:rsidRDefault="00FF0F40" w:rsidP="00385473">
                            <w:pPr>
                              <w:autoSpaceDE w:val="0"/>
                              <w:autoSpaceDN w:val="0"/>
                              <w:adjustRightInd w:val="0"/>
                              <w:jc w:val="center"/>
                              <w:rPr>
                                <w:b/>
                                <w:color w:val="000000"/>
                              </w:rPr>
                            </w:pP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Pr>
                                <w:b/>
                                <w:color w:val="000000"/>
                              </w:rPr>
                              <w:tab/>
                            </w:r>
                          </w:p>
                          <w:p w:rsidR="00FF0F40" w:rsidRDefault="00FF0F40" w:rsidP="00385473">
                            <w:pPr>
                              <w:autoSpaceDE w:val="0"/>
                              <w:autoSpaceDN w:val="0"/>
                              <w:adjustRightInd w:val="0"/>
                              <w:jc w:val="center"/>
                              <w:rPr>
                                <w:b/>
                                <w:color w:val="000000"/>
                              </w:rPr>
                            </w:pPr>
                          </w:p>
                          <w:p w:rsidR="00FF0F40" w:rsidRDefault="00FF0F40" w:rsidP="00385473">
                            <w:pPr>
                              <w:autoSpaceDE w:val="0"/>
                              <w:autoSpaceDN w:val="0"/>
                              <w:adjustRightInd w:val="0"/>
                              <w:jc w:val="center"/>
                              <w:rPr>
                                <w:b/>
                                <w:color w:val="000000"/>
                              </w:rPr>
                            </w:pPr>
                          </w:p>
                          <w:p w:rsidR="00FF0F40" w:rsidRDefault="00FF0F40" w:rsidP="00385473">
                            <w:pPr>
                              <w:autoSpaceDE w:val="0"/>
                              <w:autoSpaceDN w:val="0"/>
                              <w:adjustRightInd w:val="0"/>
                              <w:jc w:val="center"/>
                              <w:rPr>
                                <w:b/>
                                <w:color w:val="000000"/>
                              </w:rPr>
                            </w:pPr>
                          </w:p>
                          <w:p w:rsidR="00FF0F40" w:rsidRPr="008978E9" w:rsidRDefault="00FF0F40" w:rsidP="00385473">
                            <w:pPr>
                              <w:autoSpaceDE w:val="0"/>
                              <w:autoSpaceDN w:val="0"/>
                              <w:adjustRightInd w:val="0"/>
                              <w:jc w:val="center"/>
                              <w:rPr>
                                <w:b/>
                                <w:color w:val="000000"/>
                              </w:rPr>
                            </w:pPr>
                          </w:p>
                          <w:p w:rsidR="00FF0F40" w:rsidRPr="007D0B8E" w:rsidRDefault="00FF0F40" w:rsidP="00385473">
                            <w:pPr>
                              <w:autoSpaceDE w:val="0"/>
                              <w:autoSpaceDN w:val="0"/>
                              <w:adjustRightInd w:val="0"/>
                              <w:jc w:val="center"/>
                              <w:rPr>
                                <w:b/>
                                <w:color w:val="000000"/>
                              </w:rPr>
                            </w:pPr>
                          </w:p>
                          <w:p w:rsidR="00FF0F40" w:rsidRPr="007D0B8E" w:rsidRDefault="00FF0F40" w:rsidP="00385473">
                            <w:pPr>
                              <w:autoSpaceDE w:val="0"/>
                              <w:autoSpaceDN w:val="0"/>
                              <w:adjustRightInd w:val="0"/>
                              <w:jc w:val="center"/>
                              <w:rPr>
                                <w:b/>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C0CA3" id="Prostokąt 2" o:spid="_x0000_s1026" style="position:absolute;left:0;text-align:left;margin-left:.35pt;margin-top:1.05pt;width:225pt;height:10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" filled="f" fillcolor="#bbe0e3" stroked="f">
                <v:textbox inset="0,0,0,0">
                  <w:txbxContent>
                    <w:p w:rsidR="00FF0F40" w:rsidRDefault="00FF0F40" w:rsidP="00385473">
                      <w:pPr>
                        <w:autoSpaceDE w:val="0"/>
                        <w:autoSpaceDN w:val="0"/>
                        <w:adjustRightInd w:val="0"/>
                        <w:jc w:val="center"/>
                        <w:rPr>
                          <w:rFonts w:ascii="Calibri" w:hAnsi="Calibri"/>
                          <w:b/>
                          <w:color w:val="000000"/>
                        </w:rPr>
                      </w:pPr>
                    </w:p>
                    <w:p w:rsidR="00FF0F40" w:rsidRDefault="00FF0F40" w:rsidP="00385473">
                      <w:pPr>
                        <w:autoSpaceDE w:val="0"/>
                        <w:autoSpaceDN w:val="0"/>
                        <w:adjustRightInd w:val="0"/>
                        <w:jc w:val="center"/>
                        <w:rPr>
                          <w:rFonts w:ascii="Calibri" w:hAnsi="Calibri"/>
                          <w:b/>
                          <w:color w:val="000000"/>
                        </w:rPr>
                      </w:pPr>
                      <w:r>
                        <w:rPr>
                          <w:noProof/>
                        </w:rPr>
                        <w:drawing>
                          <wp:inline distT="0" distB="0" distL="0" distR="0" wp14:anchorId="61A069F8" wp14:editId="620E2BEE">
                            <wp:extent cx="523875" cy="542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rsidR="00FF0F40" w:rsidRPr="00A72E6F" w:rsidRDefault="00FF0F40" w:rsidP="00385473">
                      <w:pPr>
                        <w:autoSpaceDE w:val="0"/>
                        <w:autoSpaceDN w:val="0"/>
                        <w:adjustRightInd w:val="0"/>
                        <w:jc w:val="center"/>
                        <w:rPr>
                          <w:rFonts w:ascii="Calibri" w:hAnsi="Calibri"/>
                          <w:b/>
                          <w:color w:val="000000"/>
                        </w:rPr>
                      </w:pPr>
                      <w:r w:rsidRPr="00A72E6F">
                        <w:rPr>
                          <w:rFonts w:ascii="Calibri" w:hAnsi="Calibri"/>
                          <w:b/>
                          <w:color w:val="000000"/>
                        </w:rPr>
                        <w:t>WOJEWODA MAZOWIECKI</w:t>
                      </w:r>
                    </w:p>
                    <w:p w:rsidR="00FF0F40" w:rsidRDefault="00FF0F40" w:rsidP="00385473">
                      <w:pPr>
                        <w:autoSpaceDE w:val="0"/>
                        <w:autoSpaceDN w:val="0"/>
                        <w:adjustRightInd w:val="0"/>
                        <w:jc w:val="center"/>
                        <w:rPr>
                          <w:b/>
                          <w:color w:val="000000"/>
                        </w:rPr>
                      </w:pP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sidRPr="00A72E6F">
                        <w:rPr>
                          <w:rFonts w:ascii="Calibri" w:hAnsi="Calibri"/>
                          <w:b/>
                          <w:color w:val="000000"/>
                        </w:rPr>
                        <w:tab/>
                      </w:r>
                      <w:r>
                        <w:rPr>
                          <w:b/>
                          <w:color w:val="000000"/>
                        </w:rPr>
                        <w:tab/>
                      </w:r>
                    </w:p>
                    <w:p w:rsidR="00FF0F40" w:rsidRDefault="00FF0F40" w:rsidP="00385473">
                      <w:pPr>
                        <w:autoSpaceDE w:val="0"/>
                        <w:autoSpaceDN w:val="0"/>
                        <w:adjustRightInd w:val="0"/>
                        <w:jc w:val="center"/>
                        <w:rPr>
                          <w:b/>
                          <w:color w:val="000000"/>
                        </w:rPr>
                      </w:pPr>
                    </w:p>
                    <w:p w:rsidR="00FF0F40" w:rsidRDefault="00FF0F40" w:rsidP="00385473">
                      <w:pPr>
                        <w:autoSpaceDE w:val="0"/>
                        <w:autoSpaceDN w:val="0"/>
                        <w:adjustRightInd w:val="0"/>
                        <w:jc w:val="center"/>
                        <w:rPr>
                          <w:b/>
                          <w:color w:val="000000"/>
                        </w:rPr>
                      </w:pPr>
                    </w:p>
                    <w:p w:rsidR="00FF0F40" w:rsidRDefault="00FF0F40" w:rsidP="00385473">
                      <w:pPr>
                        <w:autoSpaceDE w:val="0"/>
                        <w:autoSpaceDN w:val="0"/>
                        <w:adjustRightInd w:val="0"/>
                        <w:jc w:val="center"/>
                        <w:rPr>
                          <w:b/>
                          <w:color w:val="000000"/>
                        </w:rPr>
                      </w:pPr>
                    </w:p>
                    <w:p w:rsidR="00FF0F40" w:rsidRPr="008978E9" w:rsidRDefault="00FF0F40" w:rsidP="00385473">
                      <w:pPr>
                        <w:autoSpaceDE w:val="0"/>
                        <w:autoSpaceDN w:val="0"/>
                        <w:adjustRightInd w:val="0"/>
                        <w:jc w:val="center"/>
                        <w:rPr>
                          <w:b/>
                          <w:color w:val="000000"/>
                        </w:rPr>
                      </w:pPr>
                    </w:p>
                    <w:p w:rsidR="00FF0F40" w:rsidRPr="007D0B8E" w:rsidRDefault="00FF0F40" w:rsidP="00385473">
                      <w:pPr>
                        <w:autoSpaceDE w:val="0"/>
                        <w:autoSpaceDN w:val="0"/>
                        <w:adjustRightInd w:val="0"/>
                        <w:jc w:val="center"/>
                        <w:rPr>
                          <w:b/>
                          <w:color w:val="000000"/>
                        </w:rPr>
                      </w:pPr>
                    </w:p>
                    <w:p w:rsidR="00FF0F40" w:rsidRPr="007D0B8E" w:rsidRDefault="00FF0F40" w:rsidP="00385473">
                      <w:pPr>
                        <w:autoSpaceDE w:val="0"/>
                        <w:autoSpaceDN w:val="0"/>
                        <w:adjustRightInd w:val="0"/>
                        <w:jc w:val="center"/>
                        <w:rPr>
                          <w:b/>
                          <w:color w:val="000000"/>
                        </w:rPr>
                      </w:pPr>
                    </w:p>
                  </w:txbxContent>
                </v:textbox>
                <w10:wrap anchorx="margin" anchory="margin"/>
              </v:rect>
            </w:pict>
          </mc:Fallback>
        </mc:AlternateContent>
      </w:r>
    </w:p>
    <w:p w:rsidR="00EE4B68" w:rsidRPr="00EE4B68" w:rsidRDefault="00EE4B68" w:rsidP="00EE4B68"/>
    <w:p w:rsidR="00385473" w:rsidRDefault="00385473" w:rsidP="00CF610A">
      <w:pPr>
        <w:pStyle w:val="Nagwek2"/>
        <w:tabs>
          <w:tab w:val="left" w:pos="-180"/>
        </w:tabs>
        <w:ind w:right="-569"/>
        <w:rPr>
          <w:b/>
          <w:sz w:val="22"/>
          <w:szCs w:val="22"/>
          <w:u w:val="none"/>
        </w:rPr>
      </w:pPr>
    </w:p>
    <w:p w:rsidR="00385473" w:rsidRDefault="00385473" w:rsidP="00385473">
      <w:pPr>
        <w:pStyle w:val="Nagwek2"/>
        <w:tabs>
          <w:tab w:val="left" w:pos="-180"/>
          <w:tab w:val="left" w:pos="9000"/>
        </w:tabs>
        <w:ind w:right="72"/>
        <w:rPr>
          <w:b/>
          <w:sz w:val="22"/>
          <w:szCs w:val="22"/>
          <w:u w:val="none"/>
        </w:rPr>
      </w:pPr>
    </w:p>
    <w:p w:rsidR="00385473" w:rsidRDefault="00385473" w:rsidP="00385473">
      <w:pPr>
        <w:pStyle w:val="Nagwek2"/>
        <w:tabs>
          <w:tab w:val="left" w:pos="-180"/>
          <w:tab w:val="left" w:pos="9000"/>
        </w:tabs>
        <w:ind w:right="72"/>
        <w:rPr>
          <w:b/>
          <w:sz w:val="22"/>
          <w:szCs w:val="22"/>
          <w:u w:val="none"/>
        </w:rPr>
      </w:pPr>
    </w:p>
    <w:p w:rsidR="00385473" w:rsidRDefault="00385473" w:rsidP="00385473">
      <w:pPr>
        <w:pStyle w:val="Nagwek2"/>
        <w:tabs>
          <w:tab w:val="left" w:pos="-180"/>
          <w:tab w:val="left" w:pos="9000"/>
        </w:tabs>
        <w:ind w:right="72"/>
        <w:rPr>
          <w:b/>
          <w:sz w:val="22"/>
          <w:szCs w:val="22"/>
          <w:u w:val="none"/>
        </w:rPr>
      </w:pPr>
    </w:p>
    <w:p w:rsidR="00CF610A" w:rsidRPr="00527B88" w:rsidRDefault="00EE4B68" w:rsidP="00EE4B68">
      <w:pPr>
        <w:spacing w:line="360" w:lineRule="auto"/>
        <w:ind w:firstLine="708"/>
        <w:rPr>
          <w:rFonts w:ascii="Calibri" w:hAnsi="Calibri"/>
        </w:rPr>
      </w:pPr>
      <w:bookmarkStart w:id="0" w:name="_GoBack"/>
      <w:r>
        <w:rPr>
          <w:rFonts w:ascii="Calibri" w:hAnsi="Calibri"/>
        </w:rPr>
        <w:t xml:space="preserve">     </w:t>
      </w:r>
      <w:r w:rsidR="00893D5F">
        <w:rPr>
          <w:rFonts w:ascii="Calibri" w:hAnsi="Calibri"/>
        </w:rPr>
        <w:t>WNP-I.4131.</w:t>
      </w:r>
      <w:r w:rsidR="00294063">
        <w:rPr>
          <w:rFonts w:ascii="Calibri" w:hAnsi="Calibri"/>
        </w:rPr>
        <w:t>99</w:t>
      </w:r>
      <w:r w:rsidR="00CF610A">
        <w:rPr>
          <w:rFonts w:ascii="Calibri" w:hAnsi="Calibri"/>
        </w:rPr>
        <w:t>.20</w:t>
      </w:r>
      <w:r w:rsidR="004B470F">
        <w:rPr>
          <w:rFonts w:ascii="Calibri" w:hAnsi="Calibri"/>
        </w:rPr>
        <w:t>20</w:t>
      </w:r>
      <w:r w:rsidR="00CF610A">
        <w:rPr>
          <w:rFonts w:ascii="Calibri" w:hAnsi="Calibri"/>
        </w:rPr>
        <w:t>.</w:t>
      </w:r>
      <w:r w:rsidR="00254678">
        <w:rPr>
          <w:rFonts w:ascii="Calibri" w:hAnsi="Calibri"/>
        </w:rPr>
        <w:t>MW</w:t>
      </w:r>
    </w:p>
    <w:bookmarkEnd w:id="0"/>
    <w:p w:rsidR="00CF610A" w:rsidRDefault="00CF610A" w:rsidP="00CF610A">
      <w:pPr>
        <w:autoSpaceDE w:val="0"/>
        <w:autoSpaceDN w:val="0"/>
        <w:adjustRightInd w:val="0"/>
        <w:ind w:left="4248" w:firstLine="708"/>
        <w:rPr>
          <w:rFonts w:ascii="Calibri" w:hAnsi="Calibri"/>
          <w:b/>
          <w:i/>
        </w:rPr>
      </w:pPr>
    </w:p>
    <w:p w:rsidR="00CF610A" w:rsidRDefault="00CF610A" w:rsidP="00EC5D24">
      <w:pPr>
        <w:autoSpaceDE w:val="0"/>
        <w:autoSpaceDN w:val="0"/>
        <w:adjustRightInd w:val="0"/>
        <w:ind w:left="-426" w:firstLine="852"/>
        <w:rPr>
          <w:rFonts w:ascii="Calibri" w:hAnsi="Calibri"/>
          <w:b/>
          <w:i/>
        </w:rPr>
      </w:pPr>
    </w:p>
    <w:p w:rsidR="00254678" w:rsidRDefault="00254678" w:rsidP="00254678">
      <w:pPr>
        <w:pStyle w:val="Teksttreci40"/>
        <w:shd w:val="clear" w:color="auto" w:fill="auto"/>
        <w:ind w:left="5103"/>
        <w:rPr>
          <w:color w:val="000000"/>
        </w:rPr>
      </w:pPr>
      <w:r>
        <w:rPr>
          <w:color w:val="000000"/>
        </w:rPr>
        <w:t>Rada Miasta Zielonka</w:t>
      </w:r>
    </w:p>
    <w:p w:rsidR="00254678" w:rsidRDefault="00254678" w:rsidP="00254678">
      <w:pPr>
        <w:pStyle w:val="Teksttreci40"/>
        <w:shd w:val="clear" w:color="auto" w:fill="auto"/>
        <w:ind w:left="5103"/>
        <w:rPr>
          <w:rStyle w:val="lrzxr"/>
        </w:rPr>
      </w:pPr>
      <w:r>
        <w:rPr>
          <w:rStyle w:val="lrzxr"/>
        </w:rPr>
        <w:t>ul. Lipowa 5</w:t>
      </w:r>
    </w:p>
    <w:p w:rsidR="00254678" w:rsidRDefault="00254678" w:rsidP="00254678">
      <w:pPr>
        <w:pStyle w:val="Teksttreci40"/>
        <w:shd w:val="clear" w:color="auto" w:fill="auto"/>
        <w:ind w:left="5103"/>
        <w:rPr>
          <w:color w:val="000000"/>
        </w:rPr>
      </w:pPr>
      <w:r>
        <w:rPr>
          <w:rStyle w:val="lrzxr"/>
        </w:rPr>
        <w:t>05-220 Zielonka</w:t>
      </w:r>
    </w:p>
    <w:p w:rsidR="00F85D78" w:rsidRDefault="00F85D78" w:rsidP="00F85D78">
      <w:pPr>
        <w:suppressAutoHyphens/>
        <w:spacing w:line="320" w:lineRule="atLeast"/>
        <w:ind w:left="4680"/>
        <w:rPr>
          <w:rFonts w:ascii="Calibri" w:hAnsi="Calibri" w:cs="Calibri"/>
          <w:b/>
        </w:rPr>
      </w:pPr>
    </w:p>
    <w:p w:rsidR="00F85D78" w:rsidRDefault="00F85D78" w:rsidP="00F85D78">
      <w:pPr>
        <w:suppressAutoHyphens/>
        <w:spacing w:line="320" w:lineRule="atLeast"/>
        <w:rPr>
          <w:rFonts w:ascii="Calibri" w:hAnsi="Calibri" w:cs="Calibri"/>
          <w:b/>
        </w:rPr>
      </w:pPr>
    </w:p>
    <w:p w:rsidR="00F85D78" w:rsidRDefault="00F85D78" w:rsidP="00F85D78">
      <w:pPr>
        <w:suppressAutoHyphens/>
        <w:spacing w:line="320" w:lineRule="atLeast"/>
        <w:rPr>
          <w:rFonts w:ascii="Calibri" w:hAnsi="Calibri" w:cs="Calibri"/>
          <w:b/>
        </w:rPr>
      </w:pPr>
    </w:p>
    <w:p w:rsidR="00CF610A" w:rsidRPr="00B654DB" w:rsidRDefault="00CF610A" w:rsidP="00B654DB">
      <w:pPr>
        <w:suppressAutoHyphens/>
        <w:spacing w:line="300" w:lineRule="exact"/>
        <w:jc w:val="center"/>
        <w:rPr>
          <w:rFonts w:asciiTheme="minorHAnsi" w:hAnsiTheme="minorHAnsi" w:cstheme="minorHAnsi"/>
          <w:b/>
        </w:rPr>
      </w:pPr>
      <w:r w:rsidRPr="00B654DB">
        <w:rPr>
          <w:rFonts w:asciiTheme="minorHAnsi" w:hAnsiTheme="minorHAnsi" w:cstheme="minorHAnsi"/>
          <w:b/>
        </w:rPr>
        <w:t>Rozstrzygnięcie nadzorcze</w:t>
      </w:r>
    </w:p>
    <w:p w:rsidR="00CF610A" w:rsidRPr="00B654DB" w:rsidRDefault="00CF610A" w:rsidP="00B654DB">
      <w:pPr>
        <w:spacing w:line="300" w:lineRule="exact"/>
        <w:rPr>
          <w:rFonts w:asciiTheme="minorHAnsi" w:hAnsiTheme="minorHAnsi" w:cstheme="minorHAnsi"/>
        </w:rPr>
      </w:pPr>
    </w:p>
    <w:p w:rsidR="00CF610A" w:rsidRPr="00B654DB" w:rsidRDefault="00CF610A" w:rsidP="00B654DB">
      <w:pPr>
        <w:pStyle w:val="Tekstpodstawowy"/>
        <w:spacing w:line="300" w:lineRule="exact"/>
        <w:ind w:firstLine="709"/>
        <w:rPr>
          <w:rFonts w:asciiTheme="minorHAnsi" w:hAnsiTheme="minorHAnsi" w:cstheme="minorHAnsi"/>
          <w:sz w:val="24"/>
        </w:rPr>
      </w:pPr>
      <w:r w:rsidRPr="00B654DB">
        <w:rPr>
          <w:rFonts w:asciiTheme="minorHAnsi" w:hAnsiTheme="minorHAnsi" w:cstheme="minorHAnsi"/>
          <w:sz w:val="24"/>
        </w:rPr>
        <w:t>Działając na podstawie art. 91 ust. 1</w:t>
      </w:r>
      <w:r w:rsidR="007C2FAC" w:rsidRPr="00B654DB">
        <w:rPr>
          <w:rFonts w:asciiTheme="minorHAnsi" w:hAnsiTheme="minorHAnsi" w:cstheme="minorHAnsi"/>
          <w:sz w:val="24"/>
        </w:rPr>
        <w:t>,</w:t>
      </w:r>
      <w:r w:rsidRPr="00B654DB">
        <w:rPr>
          <w:rFonts w:asciiTheme="minorHAnsi" w:hAnsiTheme="minorHAnsi" w:cstheme="minorHAnsi"/>
          <w:sz w:val="24"/>
        </w:rPr>
        <w:t xml:space="preserve"> w związku z art. 86 ustawy z dnia 8 marca 1990 r. </w:t>
      </w:r>
      <w:r w:rsidR="00F85D78" w:rsidRPr="00B654DB">
        <w:rPr>
          <w:rFonts w:asciiTheme="minorHAnsi" w:hAnsiTheme="minorHAnsi" w:cstheme="minorHAnsi"/>
          <w:sz w:val="24"/>
        </w:rPr>
        <w:br/>
      </w:r>
      <w:r w:rsidRPr="00B654DB">
        <w:rPr>
          <w:rFonts w:asciiTheme="minorHAnsi" w:hAnsiTheme="minorHAnsi" w:cstheme="minorHAnsi"/>
          <w:sz w:val="24"/>
        </w:rPr>
        <w:t xml:space="preserve">o samorządzie gminnym (Dz. U. </w:t>
      </w:r>
      <w:r w:rsidR="00A13303" w:rsidRPr="00B654DB">
        <w:rPr>
          <w:rFonts w:asciiTheme="minorHAnsi" w:hAnsiTheme="minorHAnsi" w:cstheme="minorHAnsi"/>
          <w:sz w:val="24"/>
        </w:rPr>
        <w:t>z 2020 r. poz. 713</w:t>
      </w:r>
      <w:r w:rsidRPr="00B654DB">
        <w:rPr>
          <w:rFonts w:asciiTheme="minorHAnsi" w:hAnsiTheme="minorHAnsi" w:cstheme="minorHAnsi"/>
          <w:sz w:val="24"/>
        </w:rPr>
        <w:t>)</w:t>
      </w:r>
    </w:p>
    <w:p w:rsidR="00CF610A" w:rsidRPr="00B654DB" w:rsidRDefault="00CF610A" w:rsidP="00B654DB">
      <w:pPr>
        <w:spacing w:line="300" w:lineRule="exact"/>
        <w:ind w:right="-468"/>
        <w:jc w:val="center"/>
        <w:rPr>
          <w:rFonts w:asciiTheme="minorHAnsi" w:hAnsiTheme="minorHAnsi" w:cstheme="minorHAnsi"/>
          <w:b/>
          <w:bCs/>
        </w:rPr>
      </w:pPr>
    </w:p>
    <w:p w:rsidR="00CF610A" w:rsidRPr="00B654DB" w:rsidRDefault="00CF610A" w:rsidP="00B654DB">
      <w:pPr>
        <w:spacing w:line="300" w:lineRule="exact"/>
        <w:ind w:right="-468"/>
        <w:jc w:val="center"/>
        <w:rPr>
          <w:rFonts w:asciiTheme="minorHAnsi" w:hAnsiTheme="minorHAnsi" w:cstheme="minorHAnsi"/>
          <w:b/>
          <w:bCs/>
        </w:rPr>
      </w:pPr>
      <w:r w:rsidRPr="00B654DB">
        <w:rPr>
          <w:rFonts w:asciiTheme="minorHAnsi" w:hAnsiTheme="minorHAnsi" w:cstheme="minorHAnsi"/>
          <w:b/>
          <w:bCs/>
        </w:rPr>
        <w:t>stwierdzam nieważność</w:t>
      </w:r>
    </w:p>
    <w:p w:rsidR="00A13303" w:rsidRPr="00B654DB" w:rsidRDefault="00A13303" w:rsidP="00B654DB">
      <w:pPr>
        <w:spacing w:line="300" w:lineRule="exact"/>
        <w:jc w:val="both"/>
        <w:rPr>
          <w:rFonts w:asciiTheme="minorHAnsi" w:hAnsiTheme="minorHAnsi" w:cstheme="minorHAnsi"/>
        </w:rPr>
      </w:pPr>
      <w:r w:rsidRPr="00B654DB">
        <w:rPr>
          <w:rFonts w:asciiTheme="minorHAnsi" w:hAnsiTheme="minorHAnsi" w:cstheme="minorHAnsi"/>
        </w:rPr>
        <w:t>uc</w:t>
      </w:r>
      <w:r w:rsidR="008F7F3A">
        <w:rPr>
          <w:rFonts w:asciiTheme="minorHAnsi" w:hAnsiTheme="minorHAnsi" w:cstheme="minorHAnsi"/>
        </w:rPr>
        <w:t xml:space="preserve">hwał Rady Miasta Zielonka z 14 maja </w:t>
      </w:r>
      <w:r w:rsidRPr="00B654DB">
        <w:rPr>
          <w:rFonts w:asciiTheme="minorHAnsi" w:hAnsiTheme="minorHAnsi" w:cstheme="minorHAnsi"/>
        </w:rPr>
        <w:t xml:space="preserve">2020 r.: </w:t>
      </w:r>
    </w:p>
    <w:p w:rsidR="00A13303" w:rsidRPr="00B654DB" w:rsidRDefault="008F7F3A" w:rsidP="00B654DB">
      <w:pPr>
        <w:pStyle w:val="Akapitzlist"/>
        <w:numPr>
          <w:ilvl w:val="0"/>
          <w:numId w:val="3"/>
        </w:numPr>
        <w:spacing w:after="0" w:line="300" w:lineRule="exact"/>
        <w:ind w:left="284" w:hanging="284"/>
        <w:jc w:val="both"/>
        <w:rPr>
          <w:rFonts w:asciiTheme="minorHAnsi" w:hAnsiTheme="minorHAnsi" w:cstheme="minorHAnsi"/>
          <w:sz w:val="24"/>
          <w:szCs w:val="24"/>
        </w:rPr>
      </w:pPr>
      <w:r>
        <w:rPr>
          <w:rFonts w:asciiTheme="minorHAnsi" w:hAnsiTheme="minorHAnsi" w:cstheme="minorHAnsi"/>
          <w:sz w:val="24"/>
          <w:szCs w:val="24"/>
        </w:rPr>
        <w:t>Nr XXI/167/</w:t>
      </w:r>
      <w:r w:rsidR="00A13303" w:rsidRPr="00B654DB">
        <w:rPr>
          <w:rFonts w:asciiTheme="minorHAnsi" w:hAnsiTheme="minorHAnsi" w:cstheme="minorHAnsi"/>
          <w:sz w:val="24"/>
          <w:szCs w:val="24"/>
        </w:rPr>
        <w:t xml:space="preserve">20 </w:t>
      </w:r>
      <w:r w:rsidR="00A13303" w:rsidRPr="00B654DB">
        <w:rPr>
          <w:rFonts w:asciiTheme="minorHAnsi" w:hAnsiTheme="minorHAnsi" w:cstheme="minorHAnsi"/>
          <w:i/>
          <w:sz w:val="24"/>
          <w:szCs w:val="24"/>
        </w:rPr>
        <w:t xml:space="preserve">w sprawie </w:t>
      </w:r>
      <w:r>
        <w:rPr>
          <w:rFonts w:asciiTheme="minorHAnsi" w:hAnsiTheme="minorHAnsi" w:cstheme="minorHAnsi"/>
          <w:i/>
          <w:sz w:val="24"/>
          <w:szCs w:val="24"/>
        </w:rPr>
        <w:t xml:space="preserve">uchwalenia </w:t>
      </w:r>
      <w:r w:rsidR="00A13303" w:rsidRPr="00B654DB">
        <w:rPr>
          <w:rFonts w:asciiTheme="minorHAnsi" w:hAnsiTheme="minorHAnsi" w:cstheme="minorHAnsi"/>
          <w:i/>
          <w:sz w:val="24"/>
          <w:szCs w:val="24"/>
        </w:rPr>
        <w:t>Regulaminu utr</w:t>
      </w:r>
      <w:r>
        <w:rPr>
          <w:rFonts w:asciiTheme="minorHAnsi" w:hAnsiTheme="minorHAnsi" w:cstheme="minorHAnsi"/>
          <w:i/>
          <w:sz w:val="24"/>
          <w:szCs w:val="24"/>
        </w:rPr>
        <w:t>zymania czystości i porządku w Mieście Zielonka,</w:t>
      </w:r>
    </w:p>
    <w:p w:rsidR="00A13303" w:rsidRPr="00B654DB" w:rsidRDefault="008F7F3A" w:rsidP="00B654DB">
      <w:pPr>
        <w:pStyle w:val="Akapitzlist"/>
        <w:numPr>
          <w:ilvl w:val="0"/>
          <w:numId w:val="3"/>
        </w:numPr>
        <w:spacing w:after="0" w:line="300" w:lineRule="exact"/>
        <w:ind w:left="284" w:hanging="284"/>
        <w:jc w:val="both"/>
        <w:rPr>
          <w:rFonts w:asciiTheme="minorHAnsi" w:hAnsiTheme="minorHAnsi" w:cstheme="minorHAnsi"/>
          <w:sz w:val="24"/>
          <w:szCs w:val="24"/>
        </w:rPr>
      </w:pPr>
      <w:r>
        <w:rPr>
          <w:rFonts w:asciiTheme="minorHAnsi" w:hAnsiTheme="minorHAnsi" w:cstheme="minorHAnsi"/>
          <w:sz w:val="24"/>
          <w:szCs w:val="24"/>
        </w:rPr>
        <w:t xml:space="preserve">Nr </w:t>
      </w:r>
      <w:r w:rsidR="000B1846">
        <w:rPr>
          <w:rFonts w:asciiTheme="minorHAnsi" w:hAnsiTheme="minorHAnsi" w:cstheme="minorHAnsi"/>
          <w:sz w:val="24"/>
          <w:szCs w:val="24"/>
        </w:rPr>
        <w:t>XXI/170/</w:t>
      </w:r>
      <w:r>
        <w:rPr>
          <w:rFonts w:asciiTheme="minorHAnsi" w:hAnsiTheme="minorHAnsi" w:cstheme="minorHAnsi"/>
          <w:sz w:val="24"/>
          <w:szCs w:val="24"/>
        </w:rPr>
        <w:t>20</w:t>
      </w:r>
      <w:r w:rsidR="00A13303" w:rsidRPr="00B654DB">
        <w:rPr>
          <w:rFonts w:asciiTheme="minorHAnsi" w:hAnsiTheme="minorHAnsi" w:cstheme="minorHAnsi"/>
          <w:sz w:val="24"/>
          <w:szCs w:val="24"/>
        </w:rPr>
        <w:t xml:space="preserve"> </w:t>
      </w:r>
      <w:r w:rsidR="00A13303" w:rsidRPr="00B654DB">
        <w:rPr>
          <w:rFonts w:asciiTheme="minorHAnsi" w:hAnsiTheme="minorHAnsi" w:cstheme="minorHAnsi"/>
          <w:i/>
          <w:sz w:val="24"/>
          <w:szCs w:val="24"/>
        </w:rPr>
        <w:t>w sprawie szczegółowego sposobu i zakresu świadczenia usług w zakresie odbierania odpadów komunalnych od właścicieli nieruchomości i zagospodarowania tych odpadów</w:t>
      </w:r>
      <w:r w:rsidR="00A13303" w:rsidRPr="00B654DB">
        <w:rPr>
          <w:rFonts w:asciiTheme="minorHAnsi" w:hAnsiTheme="minorHAnsi" w:cstheme="minorHAnsi"/>
          <w:sz w:val="24"/>
          <w:szCs w:val="24"/>
        </w:rPr>
        <w:t xml:space="preserve">. </w:t>
      </w:r>
    </w:p>
    <w:p w:rsidR="00E66764" w:rsidRPr="00B654DB" w:rsidRDefault="00E66764" w:rsidP="00B654DB">
      <w:pPr>
        <w:pStyle w:val="Tekstpodstawowy"/>
        <w:spacing w:line="300" w:lineRule="exact"/>
        <w:ind w:left="-357" w:right="-471"/>
        <w:rPr>
          <w:rFonts w:asciiTheme="minorHAnsi" w:hAnsiTheme="minorHAnsi" w:cstheme="minorHAnsi"/>
          <w:bCs/>
          <w:sz w:val="24"/>
        </w:rPr>
      </w:pPr>
    </w:p>
    <w:p w:rsidR="00032C85" w:rsidRPr="00B654DB" w:rsidRDefault="00032C85" w:rsidP="00B654DB">
      <w:pPr>
        <w:pStyle w:val="Tekstpodstawowy"/>
        <w:spacing w:line="300" w:lineRule="exact"/>
        <w:ind w:right="-468"/>
        <w:jc w:val="center"/>
        <w:rPr>
          <w:rFonts w:asciiTheme="minorHAnsi" w:hAnsiTheme="minorHAnsi" w:cstheme="minorHAnsi"/>
          <w:b/>
          <w:sz w:val="24"/>
        </w:rPr>
      </w:pPr>
      <w:r w:rsidRPr="00B654DB">
        <w:rPr>
          <w:rFonts w:asciiTheme="minorHAnsi" w:hAnsiTheme="minorHAnsi" w:cstheme="minorHAnsi"/>
          <w:b/>
          <w:sz w:val="24"/>
        </w:rPr>
        <w:t>Uzasadnienie</w:t>
      </w:r>
    </w:p>
    <w:p w:rsidR="000B1846" w:rsidRPr="000B1846" w:rsidRDefault="000B1846" w:rsidP="0054079D">
      <w:pPr>
        <w:pStyle w:val="Akapitzlist"/>
        <w:spacing w:after="0" w:line="300" w:lineRule="exact"/>
        <w:ind w:left="0"/>
        <w:jc w:val="both"/>
        <w:rPr>
          <w:rFonts w:asciiTheme="minorHAnsi" w:hAnsiTheme="minorHAnsi" w:cstheme="minorHAnsi"/>
          <w:sz w:val="24"/>
          <w:szCs w:val="24"/>
        </w:rPr>
      </w:pPr>
      <w:r w:rsidRPr="000B1846">
        <w:rPr>
          <w:rFonts w:asciiTheme="minorHAnsi" w:hAnsiTheme="minorHAnsi" w:cstheme="minorHAnsi"/>
          <w:sz w:val="24"/>
          <w:szCs w:val="24"/>
        </w:rPr>
        <w:t xml:space="preserve">Na sesji, która odbyła się </w:t>
      </w:r>
      <w:r w:rsidR="005A7A12" w:rsidRPr="000B1846">
        <w:rPr>
          <w:rFonts w:asciiTheme="minorHAnsi" w:hAnsiTheme="minorHAnsi" w:cstheme="minorHAnsi"/>
          <w:sz w:val="24"/>
          <w:szCs w:val="24"/>
        </w:rPr>
        <w:t>14 maja</w:t>
      </w:r>
      <w:r w:rsidR="00383707" w:rsidRPr="000B1846">
        <w:rPr>
          <w:rFonts w:asciiTheme="minorHAnsi" w:hAnsiTheme="minorHAnsi" w:cstheme="minorHAnsi"/>
          <w:sz w:val="24"/>
          <w:szCs w:val="24"/>
        </w:rPr>
        <w:t xml:space="preserve"> 2020 r. Rada </w:t>
      </w:r>
      <w:r w:rsidR="00A13303" w:rsidRPr="000B1846">
        <w:rPr>
          <w:rFonts w:asciiTheme="minorHAnsi" w:hAnsiTheme="minorHAnsi" w:cstheme="minorHAnsi"/>
          <w:sz w:val="24"/>
          <w:szCs w:val="24"/>
        </w:rPr>
        <w:t xml:space="preserve">Miasta </w:t>
      </w:r>
      <w:r w:rsidR="005A7A12" w:rsidRPr="000B1846">
        <w:rPr>
          <w:rFonts w:asciiTheme="minorHAnsi" w:hAnsiTheme="minorHAnsi" w:cstheme="minorHAnsi"/>
          <w:sz w:val="24"/>
          <w:szCs w:val="24"/>
        </w:rPr>
        <w:t>Zielonka</w:t>
      </w:r>
      <w:r w:rsidR="00A13303" w:rsidRPr="000B1846">
        <w:rPr>
          <w:rFonts w:asciiTheme="minorHAnsi" w:hAnsiTheme="minorHAnsi" w:cstheme="minorHAnsi"/>
          <w:sz w:val="24"/>
          <w:szCs w:val="24"/>
        </w:rPr>
        <w:t xml:space="preserve"> podjęła uchwały</w:t>
      </w:r>
      <w:r w:rsidRPr="000B1846">
        <w:rPr>
          <w:rFonts w:asciiTheme="minorHAnsi" w:hAnsiTheme="minorHAnsi" w:cstheme="minorHAnsi"/>
          <w:sz w:val="24"/>
          <w:szCs w:val="24"/>
        </w:rPr>
        <w:t>:</w:t>
      </w:r>
      <w:r w:rsidR="00A13303" w:rsidRPr="000B1846">
        <w:rPr>
          <w:rFonts w:asciiTheme="minorHAnsi" w:hAnsiTheme="minorHAnsi" w:cstheme="minorHAnsi"/>
          <w:sz w:val="24"/>
          <w:szCs w:val="24"/>
        </w:rPr>
        <w:t xml:space="preserve"> </w:t>
      </w:r>
      <w:r>
        <w:rPr>
          <w:rFonts w:asciiTheme="minorHAnsi" w:hAnsiTheme="minorHAnsi" w:cstheme="minorHAnsi"/>
          <w:sz w:val="24"/>
          <w:szCs w:val="24"/>
        </w:rPr>
        <w:t>Nr </w:t>
      </w:r>
      <w:r w:rsidRPr="000B1846">
        <w:rPr>
          <w:rFonts w:asciiTheme="minorHAnsi" w:hAnsiTheme="minorHAnsi" w:cstheme="minorHAnsi"/>
          <w:sz w:val="24"/>
          <w:szCs w:val="24"/>
        </w:rPr>
        <w:t xml:space="preserve">XXI/167/20 </w:t>
      </w:r>
      <w:r w:rsidRPr="000B1846">
        <w:rPr>
          <w:rFonts w:asciiTheme="minorHAnsi" w:hAnsiTheme="minorHAnsi" w:cstheme="minorHAnsi"/>
          <w:i/>
          <w:sz w:val="24"/>
          <w:szCs w:val="24"/>
        </w:rPr>
        <w:t xml:space="preserve">w sprawie uchwalenia Regulaminu utrzymania czystości i porządku w Mieście Zielonka </w:t>
      </w:r>
      <w:r w:rsidRPr="000B1846">
        <w:rPr>
          <w:rFonts w:asciiTheme="minorHAnsi" w:hAnsiTheme="minorHAnsi" w:cstheme="minorHAnsi"/>
          <w:sz w:val="24"/>
          <w:szCs w:val="24"/>
        </w:rPr>
        <w:t>oraz</w:t>
      </w:r>
      <w:r w:rsidRPr="000B1846">
        <w:rPr>
          <w:rFonts w:asciiTheme="minorHAnsi" w:hAnsiTheme="minorHAnsi" w:cstheme="minorHAnsi"/>
          <w:i/>
          <w:sz w:val="24"/>
          <w:szCs w:val="24"/>
        </w:rPr>
        <w:t xml:space="preserve"> </w:t>
      </w:r>
      <w:r w:rsidRPr="000B1846">
        <w:rPr>
          <w:rFonts w:asciiTheme="minorHAnsi" w:hAnsiTheme="minorHAnsi" w:cstheme="minorHAnsi"/>
          <w:sz w:val="24"/>
          <w:szCs w:val="24"/>
        </w:rPr>
        <w:t>Nr </w:t>
      </w:r>
      <w:r>
        <w:rPr>
          <w:rFonts w:asciiTheme="minorHAnsi" w:hAnsiTheme="minorHAnsi" w:cstheme="minorHAnsi"/>
          <w:sz w:val="24"/>
          <w:szCs w:val="24"/>
        </w:rPr>
        <w:t>XXI/170/</w:t>
      </w:r>
      <w:r w:rsidRPr="000B1846">
        <w:rPr>
          <w:rFonts w:asciiTheme="minorHAnsi" w:hAnsiTheme="minorHAnsi" w:cstheme="minorHAnsi"/>
          <w:sz w:val="24"/>
          <w:szCs w:val="24"/>
        </w:rPr>
        <w:t xml:space="preserve">20 </w:t>
      </w:r>
      <w:r w:rsidRPr="000B1846">
        <w:rPr>
          <w:rFonts w:asciiTheme="minorHAnsi" w:hAnsiTheme="minorHAnsi" w:cstheme="minorHAnsi"/>
          <w:i/>
          <w:sz w:val="24"/>
          <w:szCs w:val="24"/>
        </w:rPr>
        <w:t>w sprawie szczegółowego sposob</w:t>
      </w:r>
      <w:r w:rsidR="002479D1">
        <w:rPr>
          <w:rFonts w:asciiTheme="minorHAnsi" w:hAnsiTheme="minorHAnsi" w:cstheme="minorHAnsi"/>
          <w:i/>
          <w:sz w:val="24"/>
          <w:szCs w:val="24"/>
        </w:rPr>
        <w:t>u i zakresu świadczenia usług w </w:t>
      </w:r>
      <w:r w:rsidRPr="000B1846">
        <w:rPr>
          <w:rFonts w:asciiTheme="minorHAnsi" w:hAnsiTheme="minorHAnsi" w:cstheme="minorHAnsi"/>
          <w:i/>
          <w:sz w:val="24"/>
          <w:szCs w:val="24"/>
        </w:rPr>
        <w:t>zakresie odbierania odpadów komunalnych</w:t>
      </w:r>
      <w:r w:rsidR="002479D1">
        <w:rPr>
          <w:rFonts w:asciiTheme="minorHAnsi" w:hAnsiTheme="minorHAnsi" w:cstheme="minorHAnsi"/>
          <w:i/>
          <w:sz w:val="24"/>
          <w:szCs w:val="24"/>
        </w:rPr>
        <w:t xml:space="preserve"> od właścicieli nieruchomości i </w:t>
      </w:r>
      <w:r w:rsidRPr="000B1846">
        <w:rPr>
          <w:rFonts w:asciiTheme="minorHAnsi" w:hAnsiTheme="minorHAnsi" w:cstheme="minorHAnsi"/>
          <w:i/>
          <w:sz w:val="24"/>
          <w:szCs w:val="24"/>
        </w:rPr>
        <w:t>zagospodarowania tych odpadów</w:t>
      </w:r>
      <w:r w:rsidRPr="000B1846">
        <w:rPr>
          <w:rFonts w:asciiTheme="minorHAnsi" w:hAnsiTheme="minorHAnsi" w:cstheme="minorHAnsi"/>
          <w:sz w:val="24"/>
          <w:szCs w:val="24"/>
        </w:rPr>
        <w:t xml:space="preserve">. </w:t>
      </w:r>
    </w:p>
    <w:p w:rsidR="000B1846" w:rsidRDefault="00065211" w:rsidP="00B654DB">
      <w:pPr>
        <w:spacing w:line="300" w:lineRule="exact"/>
        <w:ind w:firstLine="708"/>
        <w:jc w:val="both"/>
        <w:rPr>
          <w:rFonts w:asciiTheme="minorHAnsi" w:hAnsiTheme="minorHAnsi" w:cstheme="minorHAnsi"/>
        </w:rPr>
      </w:pPr>
      <w:r w:rsidRPr="00B654DB">
        <w:rPr>
          <w:rFonts w:asciiTheme="minorHAnsi" w:hAnsiTheme="minorHAnsi" w:cstheme="minorHAnsi"/>
        </w:rPr>
        <w:t>Podstaw</w:t>
      </w:r>
      <w:r w:rsidR="00647C05">
        <w:rPr>
          <w:rFonts w:asciiTheme="minorHAnsi" w:hAnsiTheme="minorHAnsi" w:cstheme="minorHAnsi"/>
        </w:rPr>
        <w:t>ę</w:t>
      </w:r>
      <w:r w:rsidR="00A13303" w:rsidRPr="00B654DB">
        <w:rPr>
          <w:rFonts w:asciiTheme="minorHAnsi" w:hAnsiTheme="minorHAnsi" w:cstheme="minorHAnsi"/>
        </w:rPr>
        <w:t xml:space="preserve"> prawną</w:t>
      </w:r>
      <w:r w:rsidRPr="00B654DB">
        <w:rPr>
          <w:rFonts w:asciiTheme="minorHAnsi" w:hAnsiTheme="minorHAnsi" w:cstheme="minorHAnsi"/>
        </w:rPr>
        <w:t xml:space="preserve"> </w:t>
      </w:r>
      <w:r w:rsidR="000B1846">
        <w:rPr>
          <w:rFonts w:asciiTheme="minorHAnsi" w:hAnsiTheme="minorHAnsi" w:cstheme="minorHAnsi"/>
        </w:rPr>
        <w:t>uchwały Nr XXI/167/20</w:t>
      </w:r>
      <w:r w:rsidR="000263BC">
        <w:rPr>
          <w:rFonts w:asciiTheme="minorHAnsi" w:hAnsiTheme="minorHAnsi" w:cstheme="minorHAnsi"/>
        </w:rPr>
        <w:t xml:space="preserve"> stanowił,</w:t>
      </w:r>
      <w:r w:rsidR="007D7E4D">
        <w:rPr>
          <w:rFonts w:asciiTheme="minorHAnsi" w:hAnsiTheme="minorHAnsi" w:cstheme="minorHAnsi"/>
        </w:rPr>
        <w:t xml:space="preserve"> </w:t>
      </w:r>
      <w:r w:rsidR="000263BC">
        <w:rPr>
          <w:rFonts w:asciiTheme="minorHAnsi" w:hAnsiTheme="minorHAnsi" w:cstheme="minorHAnsi"/>
        </w:rPr>
        <w:t xml:space="preserve">m.in. </w:t>
      </w:r>
      <w:r w:rsidR="007D7E4D">
        <w:rPr>
          <w:rFonts w:asciiTheme="minorHAnsi" w:hAnsiTheme="minorHAnsi" w:cstheme="minorHAnsi"/>
        </w:rPr>
        <w:t>art. 4 ustawy z dnia 13 </w:t>
      </w:r>
      <w:r w:rsidR="007D7E4D" w:rsidRPr="00B654DB">
        <w:rPr>
          <w:rFonts w:asciiTheme="minorHAnsi" w:hAnsiTheme="minorHAnsi" w:cstheme="minorHAnsi"/>
        </w:rPr>
        <w:t xml:space="preserve">września 1996 r. o utrzymaniu czystości i porządku w gminach (Dz. U. z 2019 r. poz. 2010, z </w:t>
      </w:r>
      <w:proofErr w:type="spellStart"/>
      <w:r w:rsidR="007D7E4D" w:rsidRPr="00B654DB">
        <w:rPr>
          <w:rFonts w:asciiTheme="minorHAnsi" w:hAnsiTheme="minorHAnsi" w:cstheme="minorHAnsi"/>
        </w:rPr>
        <w:t>późn</w:t>
      </w:r>
      <w:proofErr w:type="spellEnd"/>
      <w:r w:rsidR="007D7E4D" w:rsidRPr="00B654DB">
        <w:rPr>
          <w:rFonts w:asciiTheme="minorHAnsi" w:hAnsiTheme="minorHAnsi" w:cstheme="minorHAnsi"/>
        </w:rPr>
        <w:t xml:space="preserve">. zm.), zwanej dalej </w:t>
      </w:r>
      <w:proofErr w:type="spellStart"/>
      <w:r w:rsidR="00134745">
        <w:rPr>
          <w:rFonts w:asciiTheme="minorHAnsi" w:hAnsiTheme="minorHAnsi" w:cstheme="minorHAnsi"/>
          <w:i/>
        </w:rPr>
        <w:t>u.c.p.g</w:t>
      </w:r>
      <w:proofErr w:type="spellEnd"/>
      <w:r w:rsidR="00134745">
        <w:rPr>
          <w:rFonts w:asciiTheme="minorHAnsi" w:hAnsiTheme="minorHAnsi" w:cstheme="minorHAnsi"/>
          <w:i/>
        </w:rPr>
        <w:t>.</w:t>
      </w:r>
      <w:r w:rsidR="007D7E4D" w:rsidRPr="00B654DB">
        <w:rPr>
          <w:rFonts w:asciiTheme="minorHAnsi" w:hAnsiTheme="minorHAnsi" w:cstheme="minorHAnsi"/>
        </w:rPr>
        <w:t>, zgodnie z którym:</w:t>
      </w:r>
    </w:p>
    <w:p w:rsidR="00B30663" w:rsidRPr="00B654DB" w:rsidRDefault="0056454E" w:rsidP="00B654DB">
      <w:pPr>
        <w:spacing w:line="300" w:lineRule="exact"/>
        <w:jc w:val="both"/>
        <w:rPr>
          <w:rFonts w:asciiTheme="minorHAnsi" w:hAnsiTheme="minorHAnsi" w:cstheme="minorHAnsi"/>
        </w:rPr>
      </w:pPr>
      <w:r w:rsidRPr="00B654DB">
        <w:rPr>
          <w:rFonts w:asciiTheme="minorHAnsi" w:hAnsiTheme="minorHAnsi" w:cstheme="minorHAnsi"/>
          <w:i/>
        </w:rPr>
        <w:t>„1. </w:t>
      </w:r>
      <w:r w:rsidRPr="00B654DB">
        <w:rPr>
          <w:rFonts w:asciiTheme="minorHAnsi" w:eastAsia="Times New Roman" w:hAnsiTheme="minorHAnsi" w:cstheme="minorHAnsi"/>
          <w:i/>
        </w:rPr>
        <w:t>Rada gminy, po zasięgnięciu opinii państwowego powiatowego inspektora sanitarnego, uchwala regulamin utrzymania czystości i porządku na terenie gminy, zwany dalej "regulaminem"; regulamin jest aktem prawa miejscowego.</w:t>
      </w:r>
    </w:p>
    <w:p w:rsidR="008156B4" w:rsidRPr="00B654DB" w:rsidRDefault="002479D1" w:rsidP="00B654DB">
      <w:pPr>
        <w:spacing w:line="300" w:lineRule="exact"/>
        <w:jc w:val="both"/>
        <w:rPr>
          <w:rFonts w:asciiTheme="minorHAnsi" w:hAnsiTheme="minorHAnsi" w:cstheme="minorHAnsi"/>
        </w:rPr>
      </w:pPr>
      <w:r>
        <w:rPr>
          <w:rFonts w:asciiTheme="minorHAnsi" w:eastAsia="Times New Roman" w:hAnsiTheme="minorHAnsi" w:cstheme="minorHAnsi"/>
          <w:i/>
        </w:rPr>
        <w:t>2. </w:t>
      </w:r>
      <w:r w:rsidR="0056454E" w:rsidRPr="00B654DB">
        <w:rPr>
          <w:rFonts w:asciiTheme="minorHAnsi" w:eastAsia="Times New Roman" w:hAnsiTheme="minorHAnsi" w:cstheme="minorHAnsi"/>
          <w:i/>
        </w:rPr>
        <w:t>Regulamin określa szczegółowe zasady utrzymania czystości i porządku na terenie gminy dotyczące:</w:t>
      </w:r>
    </w:p>
    <w:p w:rsidR="0056454E" w:rsidRPr="00B654DB" w:rsidRDefault="0056454E" w:rsidP="00B654DB">
      <w:pPr>
        <w:spacing w:line="300" w:lineRule="exact"/>
        <w:ind w:right="-471"/>
        <w:jc w:val="both"/>
        <w:rPr>
          <w:rFonts w:asciiTheme="minorHAnsi" w:hAnsiTheme="minorHAnsi" w:cstheme="minorHAnsi"/>
          <w:i/>
        </w:rPr>
      </w:pPr>
      <w:r w:rsidRPr="00B654DB">
        <w:rPr>
          <w:rFonts w:asciiTheme="minorHAnsi" w:eastAsia="Times New Roman" w:hAnsiTheme="minorHAnsi" w:cstheme="minorHAnsi"/>
          <w:i/>
        </w:rPr>
        <w:t>1) wymagań w zakresie:</w:t>
      </w:r>
    </w:p>
    <w:p w:rsidR="0056454E" w:rsidRPr="00B654DB" w:rsidRDefault="0056454E"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lastRenderedPageBreak/>
        <w:t>a) selektywnego zbierania i odbierania odpadów komunalnych obejmującego co najmniej: papier, metale, tworzywa sztuczne, szkło, odpady opakowaniowe wielomateriałowe oraz bioodpady,</w:t>
      </w:r>
    </w:p>
    <w:p w:rsidR="0056454E" w:rsidRPr="00B654DB" w:rsidRDefault="0056454E"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 xml:space="preserve">b) selektywnego zbierania odpadów komunalnych prowadzonego przez punkty selektywnego zbierania odpadów komunalnych w sposób umożliwiający łatwy dostęp dla wszystkich mieszkańców gminy, które zapewniają przyjmowanie co najmniej odpadów komunalnych: wymienionych w lit. a, odpadów niebezpiecznych, przeterminowanych leków i chemikaliów, odpadów niekwalifikujących się do odpadów medycznych powstałych w gospodarstwie domowym w wyniku przyjmowania produktów leczniczych w formie iniekcji i prowadzenia monitoringu poziomu substancji we krwi, w szczególności igieł i strzykawek, zużytych baterii </w:t>
      </w:r>
      <w:r w:rsidR="00C53650" w:rsidRPr="00B654DB">
        <w:rPr>
          <w:rFonts w:asciiTheme="minorHAnsi" w:eastAsia="Times New Roman" w:hAnsiTheme="minorHAnsi" w:cstheme="minorHAnsi"/>
          <w:i/>
        </w:rPr>
        <w:br/>
      </w:r>
      <w:r w:rsidRPr="00B654DB">
        <w:rPr>
          <w:rFonts w:asciiTheme="minorHAnsi" w:eastAsia="Times New Roman" w:hAnsiTheme="minorHAnsi" w:cstheme="minorHAnsi"/>
          <w:i/>
        </w:rPr>
        <w:t>i akumulatorów, zużytego sprzętu elektrycznego i elektronicznego, mebli i innych odpadów wielkogabarytowych, zużytych opon, odpadów budowlanych i rozbiórkowych oraz odpadów tekstyliów i odzieży,</w:t>
      </w:r>
    </w:p>
    <w:p w:rsidR="0056454E" w:rsidRPr="00B654DB" w:rsidRDefault="0056454E"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c) uprzątania błota, śniegu, lodu i innych zanieczyszczeń z cz</w:t>
      </w:r>
      <w:r w:rsidR="002479D1">
        <w:rPr>
          <w:rFonts w:asciiTheme="minorHAnsi" w:eastAsia="Times New Roman" w:hAnsiTheme="minorHAnsi" w:cstheme="minorHAnsi"/>
          <w:i/>
        </w:rPr>
        <w:t>ęści nieruchomości służących do </w:t>
      </w:r>
      <w:r w:rsidRPr="00B654DB">
        <w:rPr>
          <w:rFonts w:asciiTheme="minorHAnsi" w:eastAsia="Times New Roman" w:hAnsiTheme="minorHAnsi" w:cstheme="minorHAnsi"/>
          <w:i/>
        </w:rPr>
        <w:t>użytku publicznego,</w:t>
      </w:r>
    </w:p>
    <w:p w:rsidR="008156B4" w:rsidRPr="00B654DB" w:rsidRDefault="0056454E"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d) mycia i naprawy pojazdów samochodowych poza myjniami i warsztatami naprawczymi;</w:t>
      </w:r>
    </w:p>
    <w:p w:rsidR="0056454E" w:rsidRPr="00B654DB" w:rsidRDefault="0056454E"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2) rodzaju i minimalnej pojemności pojemników lub worków, przeznaczonych do zbierania odpadów komunalnych na terenie nieruchomości, w ty</w:t>
      </w:r>
      <w:r w:rsidR="002479D1">
        <w:rPr>
          <w:rFonts w:asciiTheme="minorHAnsi" w:eastAsia="Times New Roman" w:hAnsiTheme="minorHAnsi" w:cstheme="minorHAnsi"/>
          <w:i/>
        </w:rPr>
        <w:t>m na terenach przeznaczonych do </w:t>
      </w:r>
      <w:r w:rsidRPr="00B654DB">
        <w:rPr>
          <w:rFonts w:asciiTheme="minorHAnsi" w:eastAsia="Times New Roman" w:hAnsiTheme="minorHAnsi" w:cstheme="minorHAnsi"/>
          <w:i/>
        </w:rPr>
        <w:t>użytku publicznego oraz na drogach publicznych, warunków rozmieszczania tych pojemników i worków oraz utrzymania pojemników w odpowiednim stanie sanitarnym, porządkowym i technicznym, przy uwzględnieniu:</w:t>
      </w:r>
    </w:p>
    <w:p w:rsidR="0056454E" w:rsidRPr="00B654DB" w:rsidRDefault="0056454E"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 xml:space="preserve">a) średniej ilości odpadów komunalnych wytwarzanych w gospodarstwach domowych bądź </w:t>
      </w:r>
      <w:r w:rsidR="00C53650" w:rsidRPr="00B654DB">
        <w:rPr>
          <w:rFonts w:asciiTheme="minorHAnsi" w:eastAsia="Times New Roman" w:hAnsiTheme="minorHAnsi" w:cstheme="minorHAnsi"/>
          <w:i/>
        </w:rPr>
        <w:br/>
      </w:r>
      <w:r w:rsidRPr="00B654DB">
        <w:rPr>
          <w:rFonts w:asciiTheme="minorHAnsi" w:eastAsia="Times New Roman" w:hAnsiTheme="minorHAnsi" w:cstheme="minorHAnsi"/>
          <w:i/>
        </w:rPr>
        <w:t>w innych źródłach,</w:t>
      </w:r>
    </w:p>
    <w:p w:rsidR="0056454E" w:rsidRPr="00B654DB" w:rsidRDefault="0056454E"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b) liczby osób korzystających z tych pojemników lub worków;</w:t>
      </w:r>
    </w:p>
    <w:p w:rsidR="008156B4" w:rsidRPr="00B654DB" w:rsidRDefault="0056454E"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2a) utrzymania w odpowiednim stanie sanitarnym i porządkowym miejsc gromadzenia odpadów;</w:t>
      </w:r>
    </w:p>
    <w:p w:rsidR="008156B4" w:rsidRPr="00B654DB" w:rsidRDefault="0056454E"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 xml:space="preserve">3) częstotliwości i sposobu pozbywania się odpadów komunalnych i nieczystości ciekłych </w:t>
      </w:r>
      <w:r w:rsidR="00C53650" w:rsidRPr="00B654DB">
        <w:rPr>
          <w:rFonts w:asciiTheme="minorHAnsi" w:eastAsia="Times New Roman" w:hAnsiTheme="minorHAnsi" w:cstheme="minorHAnsi"/>
          <w:i/>
        </w:rPr>
        <w:br/>
      </w:r>
      <w:r w:rsidRPr="00B654DB">
        <w:rPr>
          <w:rFonts w:asciiTheme="minorHAnsi" w:eastAsia="Times New Roman" w:hAnsiTheme="minorHAnsi" w:cstheme="minorHAnsi"/>
          <w:i/>
        </w:rPr>
        <w:t>z terenu nieruchomości oraz z terenów przeznaczonych do użytku publicznego;</w:t>
      </w:r>
    </w:p>
    <w:p w:rsidR="008156B4" w:rsidRPr="00B654DB" w:rsidRDefault="0056454E"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4) (uchylony);</w:t>
      </w:r>
    </w:p>
    <w:p w:rsidR="008156B4" w:rsidRPr="00B654DB" w:rsidRDefault="0056454E"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5) innych wymagań wynikających z wojewódzkiego planu gospodarki odpadami;</w:t>
      </w:r>
    </w:p>
    <w:p w:rsidR="008156B4" w:rsidRPr="00B654DB" w:rsidRDefault="0056454E"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6) obowiązków osób utrzymujących zwierzęta domowe, mających na celu ochronę przed zagrożeniem lub uciążliwością dla ludzi oraz przed zanieczyszczeniem terenów przeznaczonych do wspólnego użytku;</w:t>
      </w:r>
    </w:p>
    <w:p w:rsidR="008156B4" w:rsidRPr="00B654DB" w:rsidRDefault="0056454E"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 xml:space="preserve">7) wymagań utrzymywania zwierząt gospodarskich na terenach wyłączonych z produkcji rolniczej, w tym także zakazu ich utrzymywania na określonych obszarach lub </w:t>
      </w:r>
      <w:r w:rsidR="00C53650" w:rsidRPr="00B654DB">
        <w:rPr>
          <w:rFonts w:asciiTheme="minorHAnsi" w:eastAsia="Times New Roman" w:hAnsiTheme="minorHAnsi" w:cstheme="minorHAnsi"/>
          <w:i/>
        </w:rPr>
        <w:br/>
      </w:r>
      <w:r w:rsidRPr="00B654DB">
        <w:rPr>
          <w:rFonts w:asciiTheme="minorHAnsi" w:eastAsia="Times New Roman" w:hAnsiTheme="minorHAnsi" w:cstheme="minorHAnsi"/>
          <w:i/>
        </w:rPr>
        <w:t>w poszczególnych nieruchomościach;</w:t>
      </w:r>
    </w:p>
    <w:p w:rsidR="008156B4" w:rsidRPr="00B654DB" w:rsidRDefault="0056454E"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8) wyznaczania obszarów podlegających obowiązkowej deratyzacji i terminów jej przeprowadzania.</w:t>
      </w:r>
    </w:p>
    <w:p w:rsidR="008156B4" w:rsidRPr="00B654DB" w:rsidRDefault="002479D1" w:rsidP="00B654DB">
      <w:pPr>
        <w:spacing w:line="300" w:lineRule="exact"/>
        <w:jc w:val="both"/>
        <w:rPr>
          <w:rFonts w:asciiTheme="minorHAnsi" w:eastAsia="Times New Roman" w:hAnsiTheme="minorHAnsi" w:cstheme="minorHAnsi"/>
          <w:i/>
        </w:rPr>
      </w:pPr>
      <w:r>
        <w:rPr>
          <w:rFonts w:asciiTheme="minorHAnsi" w:eastAsia="Times New Roman" w:hAnsiTheme="minorHAnsi" w:cstheme="minorHAnsi"/>
          <w:i/>
        </w:rPr>
        <w:t>2a. </w:t>
      </w:r>
      <w:r w:rsidR="0056454E" w:rsidRPr="00B654DB">
        <w:rPr>
          <w:rFonts w:asciiTheme="minorHAnsi" w:eastAsia="Times New Roman" w:hAnsiTheme="minorHAnsi" w:cstheme="minorHAnsi"/>
          <w:i/>
        </w:rPr>
        <w:t>Rada gminy może w regulaminie:</w:t>
      </w:r>
    </w:p>
    <w:p w:rsidR="008156B4" w:rsidRPr="00B654DB" w:rsidRDefault="0056454E"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1) wprowadzić obowiązek selektywnego zbierania i odbierania odpadów komunalnych innych niż wymienione w ust. 2 pkt 1 lit. a i b oraz określić wymagania w zakresie selektywnego zbierania tych odpadów;</w:t>
      </w:r>
    </w:p>
    <w:p w:rsidR="008156B4" w:rsidRPr="00B654DB" w:rsidRDefault="0056454E"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2) postanowić o zbieraniu odpadów stanowiących części roślin pochodzących z pielęgnacji terenów zielonych, ogrodów, parków i cmentarzy odrębnie od innych bioodpadów stanowiących odpady komunalne;</w:t>
      </w:r>
    </w:p>
    <w:p w:rsidR="008156B4" w:rsidRPr="00B654DB" w:rsidRDefault="0056454E"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lastRenderedPageBreak/>
        <w:t>3) określić dodatkowe warunki dotyczące ułatwienia prowadzenia selektywnego zbierania odpadów przez osoby niepełnosprawne, w szczególności niedowidzące;</w:t>
      </w:r>
    </w:p>
    <w:p w:rsidR="008156B4" w:rsidRPr="00B654DB" w:rsidRDefault="0056454E" w:rsidP="00B654DB">
      <w:pPr>
        <w:spacing w:line="300" w:lineRule="exact"/>
        <w:jc w:val="both"/>
        <w:rPr>
          <w:rFonts w:asciiTheme="minorHAnsi" w:eastAsia="Times New Roman" w:hAnsiTheme="minorHAnsi" w:cstheme="minorHAnsi"/>
          <w:i/>
        </w:rPr>
      </w:pPr>
      <w:r w:rsidRPr="00B654DB">
        <w:rPr>
          <w:rFonts w:asciiTheme="minorHAnsi" w:eastAsia="Times New Roman" w:hAnsiTheme="minorHAnsi" w:cstheme="minorHAnsi"/>
          <w:i/>
        </w:rPr>
        <w:t xml:space="preserve">4) określić wymagania dotyczące kompostowania bioodpadów stanowiących odpady komunalne w kompostownikach przydomowych na terenie nieruchomości zabudowanych budynkami mieszkalnymi jednorodzinnymi oraz zwolnić właścicieli takich nieruchomości, </w:t>
      </w:r>
      <w:r w:rsidR="00C53650" w:rsidRPr="00B654DB">
        <w:rPr>
          <w:rFonts w:asciiTheme="minorHAnsi" w:eastAsia="Times New Roman" w:hAnsiTheme="minorHAnsi" w:cstheme="minorHAnsi"/>
          <w:i/>
        </w:rPr>
        <w:br/>
      </w:r>
      <w:r w:rsidRPr="00B654DB">
        <w:rPr>
          <w:rFonts w:asciiTheme="minorHAnsi" w:eastAsia="Times New Roman" w:hAnsiTheme="minorHAnsi" w:cstheme="minorHAnsi"/>
          <w:i/>
        </w:rPr>
        <w:t>w całości lub w części, z obowiązku posiadania pojemnika lub worka na te odpady;</w:t>
      </w:r>
    </w:p>
    <w:p w:rsidR="00C53650" w:rsidRDefault="0056454E" w:rsidP="00B654DB">
      <w:pPr>
        <w:spacing w:line="300" w:lineRule="exact"/>
        <w:jc w:val="both"/>
        <w:rPr>
          <w:rFonts w:asciiTheme="minorHAnsi" w:eastAsia="Times New Roman" w:hAnsiTheme="minorHAnsi" w:cstheme="minorHAnsi"/>
        </w:rPr>
      </w:pPr>
      <w:r w:rsidRPr="00B654DB">
        <w:rPr>
          <w:rFonts w:asciiTheme="minorHAnsi" w:eastAsia="Times New Roman" w:hAnsiTheme="minorHAnsi" w:cstheme="minorHAnsi"/>
          <w:i/>
        </w:rPr>
        <w:t>5) określić warunki uznania, że odpady, o których mowa w pkt 1 oraz w ust. 2 pkt 1 lit. a i b, są zbierane w sposób selektywny.</w:t>
      </w:r>
    </w:p>
    <w:p w:rsidR="002479D1" w:rsidRPr="002479D1" w:rsidRDefault="002479D1" w:rsidP="002479D1">
      <w:pPr>
        <w:spacing w:line="276" w:lineRule="auto"/>
        <w:jc w:val="both"/>
        <w:rPr>
          <w:rFonts w:asciiTheme="minorHAnsi" w:hAnsiTheme="minorHAnsi" w:cstheme="minorHAnsi"/>
          <w:i/>
        </w:rPr>
      </w:pPr>
      <w:r w:rsidRPr="002479D1">
        <w:rPr>
          <w:rFonts w:asciiTheme="minorHAnsi" w:hAnsiTheme="minorHAnsi" w:cstheme="minorHAnsi"/>
          <w:i/>
        </w:rPr>
        <w:t>3. Rada gminy jest obowiązana dostosować regulamin do wojewódzkiego planu gospodarki odpadami w terminie 6 miesięcy od dnia uchwalenia tego planu.</w:t>
      </w:r>
      <w:r>
        <w:rPr>
          <w:rFonts w:asciiTheme="minorHAnsi" w:hAnsiTheme="minorHAnsi" w:cstheme="minorHAnsi"/>
          <w:i/>
        </w:rPr>
        <w:t>”.</w:t>
      </w:r>
    </w:p>
    <w:p w:rsidR="00C53650" w:rsidRPr="00B654DB" w:rsidRDefault="00376BC5" w:rsidP="00B654DB">
      <w:pPr>
        <w:spacing w:line="300" w:lineRule="exact"/>
        <w:ind w:firstLine="708"/>
        <w:jc w:val="both"/>
        <w:rPr>
          <w:rFonts w:asciiTheme="minorHAnsi" w:hAnsiTheme="minorHAnsi" w:cstheme="minorHAnsi"/>
        </w:rPr>
      </w:pPr>
      <w:r w:rsidRPr="00B654DB">
        <w:rPr>
          <w:rFonts w:asciiTheme="minorHAnsi" w:hAnsiTheme="minorHAnsi" w:cstheme="minorHAnsi"/>
        </w:rPr>
        <w:t>Wymienione powyżej elementy</w:t>
      </w:r>
      <w:r w:rsidR="007C5A9E" w:rsidRPr="00B654DB">
        <w:rPr>
          <w:rFonts w:asciiTheme="minorHAnsi" w:hAnsiTheme="minorHAnsi" w:cstheme="minorHAnsi"/>
        </w:rPr>
        <w:t xml:space="preserve"> delegacji ustawowej</w:t>
      </w:r>
      <w:r w:rsidRPr="00B654DB">
        <w:rPr>
          <w:rFonts w:asciiTheme="minorHAnsi" w:hAnsiTheme="minorHAnsi" w:cstheme="minorHAnsi"/>
        </w:rPr>
        <w:t xml:space="preserve"> mają charakter wyczerpujący, nie jest zatem dopuszczalna wykładnia rozszerzająca zastosowania tego przepisu w odniesieniu do innych kwestii, które nie zostały w nim wymienione. </w:t>
      </w:r>
      <w:r w:rsidR="003A0EB8">
        <w:rPr>
          <w:rFonts w:asciiTheme="minorHAnsi" w:hAnsiTheme="minorHAnsi" w:cstheme="minorHAnsi"/>
        </w:rPr>
        <w:t>W tej mierze wskazać należy, że </w:t>
      </w:r>
      <w:r w:rsidRPr="00B654DB">
        <w:rPr>
          <w:rFonts w:asciiTheme="minorHAnsi" w:hAnsiTheme="minorHAnsi" w:cstheme="minorHAnsi"/>
        </w:rPr>
        <w:t xml:space="preserve">unormowana w art. 7 Konstytucji </w:t>
      </w:r>
      <w:r w:rsidR="003A0EB8">
        <w:rPr>
          <w:rFonts w:asciiTheme="minorHAnsi" w:hAnsiTheme="minorHAnsi" w:cstheme="minorHAnsi"/>
        </w:rPr>
        <w:t xml:space="preserve">RP </w:t>
      </w:r>
      <w:r w:rsidRPr="00B654DB">
        <w:rPr>
          <w:rFonts w:asciiTheme="minorHAnsi" w:hAnsiTheme="minorHAnsi" w:cstheme="minorHAnsi"/>
        </w:rPr>
        <w:t>zasada praworządności wymaga, by materia regulowana wydanym aktem normatywnym wynikała</w:t>
      </w:r>
      <w:r w:rsidR="00ED4202" w:rsidRPr="00B654DB">
        <w:rPr>
          <w:rFonts w:asciiTheme="minorHAnsi" w:hAnsiTheme="minorHAnsi" w:cstheme="minorHAnsi"/>
        </w:rPr>
        <w:t xml:space="preserve"> </w:t>
      </w:r>
      <w:r w:rsidRPr="00B654DB">
        <w:rPr>
          <w:rFonts w:asciiTheme="minorHAnsi" w:hAnsiTheme="minorHAnsi" w:cstheme="minorHAnsi"/>
        </w:rPr>
        <w:t>z upoważnienia ustawowego i nie przekraczała zakresu tego upoważnienia. Oznacza to, że każde unormowanie wykraczające poza udzielone upoważnienie jest naruszeniem normy upoważniającej, a więc stanowi naruszenie konstytucyjnych warunków legalności akt</w:t>
      </w:r>
      <w:r w:rsidR="003A0EB8">
        <w:rPr>
          <w:rFonts w:asciiTheme="minorHAnsi" w:hAnsiTheme="minorHAnsi" w:cstheme="minorHAnsi"/>
        </w:rPr>
        <w:t>u prawa miejscowego wydanego na </w:t>
      </w:r>
      <w:r w:rsidRPr="00B654DB">
        <w:rPr>
          <w:rFonts w:asciiTheme="minorHAnsi" w:hAnsiTheme="minorHAnsi" w:cstheme="minorHAnsi"/>
        </w:rPr>
        <w:t>podstawie upoważnienia ustawowego. Należy również podkreślić, że zgodnie z art. 94 Konstytucji RP regulacje zawarte w akcie prawa miejscowego mają na celu jedynie "uzupełnienie" przepisów powszechnie obowiązujących rangi ustawowej, kształtujących prawa i obowiązki ich adresatów, a więc nie są wydawane w celu wykonania ustawy tak jak rozporządzenie w rozumieniu art. 92 Konstytucji RP (wyrok NSA z dnia 18 września 2012 r. sygn. akt II OSK 1524/12).</w:t>
      </w:r>
    </w:p>
    <w:p w:rsidR="00C53650" w:rsidRPr="00134745" w:rsidRDefault="007C5707" w:rsidP="00A46B41">
      <w:pPr>
        <w:spacing w:line="300" w:lineRule="exact"/>
        <w:ind w:firstLine="708"/>
        <w:jc w:val="both"/>
        <w:rPr>
          <w:rFonts w:asciiTheme="minorHAnsi" w:eastAsia="Times New Roman" w:hAnsiTheme="minorHAnsi" w:cstheme="minorHAnsi"/>
        </w:rPr>
      </w:pPr>
      <w:r w:rsidRPr="00B654DB">
        <w:rPr>
          <w:rFonts w:asciiTheme="minorHAnsi" w:hAnsiTheme="minorHAnsi" w:cstheme="minorHAnsi"/>
        </w:rPr>
        <w:t xml:space="preserve">Natomiast </w:t>
      </w:r>
      <w:r w:rsidR="000A450E" w:rsidRPr="00B654DB">
        <w:rPr>
          <w:rFonts w:asciiTheme="minorHAnsi" w:hAnsiTheme="minorHAnsi" w:cstheme="minorHAnsi"/>
        </w:rPr>
        <w:t>podstawą prawną uchwały</w:t>
      </w:r>
      <w:r w:rsidRPr="00B654DB">
        <w:rPr>
          <w:rFonts w:asciiTheme="minorHAnsi" w:hAnsiTheme="minorHAnsi" w:cstheme="minorHAnsi"/>
        </w:rPr>
        <w:t xml:space="preserve"> </w:t>
      </w:r>
      <w:r w:rsidR="006457A7">
        <w:rPr>
          <w:rFonts w:asciiTheme="minorHAnsi" w:hAnsiTheme="minorHAnsi" w:cstheme="minorHAnsi"/>
        </w:rPr>
        <w:t>Nr XXI/170/20</w:t>
      </w:r>
      <w:r w:rsidR="000A450E" w:rsidRPr="00B654DB">
        <w:rPr>
          <w:rFonts w:asciiTheme="minorHAnsi" w:hAnsiTheme="minorHAnsi" w:cstheme="minorHAnsi"/>
        </w:rPr>
        <w:t xml:space="preserve"> jest w istocie</w:t>
      </w:r>
      <w:r w:rsidR="006457A7">
        <w:rPr>
          <w:rFonts w:asciiTheme="minorHAnsi" w:hAnsiTheme="minorHAnsi" w:cstheme="minorHAnsi"/>
        </w:rPr>
        <w:t xml:space="preserve"> art. 6r ust. 3</w:t>
      </w:r>
      <w:r w:rsidR="000A450E" w:rsidRPr="00B654DB">
        <w:rPr>
          <w:rFonts w:asciiTheme="minorHAnsi" w:hAnsiTheme="minorHAnsi" w:cstheme="minorHAnsi"/>
        </w:rPr>
        <w:t xml:space="preserve"> </w:t>
      </w:r>
      <w:proofErr w:type="spellStart"/>
      <w:r w:rsidR="00134745" w:rsidRPr="00EC418F">
        <w:rPr>
          <w:rFonts w:asciiTheme="minorHAnsi" w:hAnsiTheme="minorHAnsi" w:cstheme="minorHAnsi"/>
        </w:rPr>
        <w:t>u.c.p.g</w:t>
      </w:r>
      <w:proofErr w:type="spellEnd"/>
      <w:r w:rsidR="00134745" w:rsidRPr="00EC418F">
        <w:rPr>
          <w:rFonts w:asciiTheme="minorHAnsi" w:hAnsiTheme="minorHAnsi" w:cstheme="minorHAnsi"/>
        </w:rPr>
        <w:t>.</w:t>
      </w:r>
      <w:r w:rsidR="002D1987" w:rsidRPr="00EC418F">
        <w:rPr>
          <w:rFonts w:asciiTheme="minorHAnsi" w:hAnsiTheme="minorHAnsi" w:cstheme="minorHAnsi"/>
        </w:rPr>
        <w:t>.</w:t>
      </w:r>
      <w:r w:rsidR="002D1987">
        <w:rPr>
          <w:rFonts w:asciiTheme="minorHAnsi" w:hAnsiTheme="minorHAnsi" w:cstheme="minorHAnsi"/>
        </w:rPr>
        <w:t xml:space="preserve"> Zgodni</w:t>
      </w:r>
      <w:r w:rsidR="00036250">
        <w:rPr>
          <w:rFonts w:asciiTheme="minorHAnsi" w:hAnsiTheme="minorHAnsi" w:cstheme="minorHAnsi"/>
        </w:rPr>
        <w:t>e z przywołanym wyżej przepisem</w:t>
      </w:r>
      <w:r w:rsidR="00A46B41">
        <w:rPr>
          <w:rFonts w:asciiTheme="minorHAnsi" w:hAnsiTheme="minorHAnsi" w:cstheme="minorHAnsi"/>
        </w:rPr>
        <w:t xml:space="preserve"> </w:t>
      </w:r>
      <w:r w:rsidR="00A46B41" w:rsidRPr="00A46B41">
        <w:rPr>
          <w:rFonts w:asciiTheme="minorHAnsi" w:hAnsiTheme="minorHAnsi" w:cstheme="minorHAnsi"/>
        </w:rPr>
        <w:t>r</w:t>
      </w:r>
      <w:r w:rsidR="000A450E" w:rsidRPr="00A46B41">
        <w:rPr>
          <w:rFonts w:asciiTheme="minorHAnsi" w:eastAsia="Times New Roman" w:hAnsiTheme="minorHAnsi" w:cstheme="minorHAnsi"/>
        </w:rPr>
        <w:t>ada gminy określi, w drodze uchwały stanowiącej akt prawa miejscowego, szczegółowy sposób i zakres świadczenia usług w zakresie odbierania odpadów komunalnych od właścicieli nieruchomości i z</w:t>
      </w:r>
      <w:r w:rsidR="00A46B41" w:rsidRPr="00A46B41">
        <w:rPr>
          <w:rFonts w:asciiTheme="minorHAnsi" w:eastAsia="Times New Roman" w:hAnsiTheme="minorHAnsi" w:cstheme="minorHAnsi"/>
        </w:rPr>
        <w:t>agospodarowania tych odpadów, w </w:t>
      </w:r>
      <w:r w:rsidR="000A450E" w:rsidRPr="00A46B41">
        <w:rPr>
          <w:rFonts w:asciiTheme="minorHAnsi" w:eastAsia="Times New Roman" w:hAnsiTheme="minorHAnsi" w:cstheme="minorHAnsi"/>
        </w:rPr>
        <w:t xml:space="preserve">zamian za </w:t>
      </w:r>
      <w:r w:rsidR="000A450E" w:rsidRPr="00134745">
        <w:rPr>
          <w:rFonts w:asciiTheme="minorHAnsi" w:eastAsia="Times New Roman" w:hAnsiTheme="minorHAnsi" w:cstheme="minorHAnsi"/>
        </w:rPr>
        <w:t>uiszczoną przez właściciela nieruchomości opłatę za gospodarowanie odpadami komunalnymi, w szczególności częstotliwość odbierania odpadów komunalnych od właściciela nieruchomości i sposób świadczenia usług przez punkty selektywnego zbierania odpadów komunalnych.</w:t>
      </w:r>
    </w:p>
    <w:p w:rsidR="00C53650" w:rsidRPr="00134745" w:rsidRDefault="00F309FF" w:rsidP="008B2FD2">
      <w:pPr>
        <w:spacing w:line="300" w:lineRule="exact"/>
        <w:ind w:firstLine="709"/>
        <w:jc w:val="both"/>
        <w:rPr>
          <w:rFonts w:asciiTheme="minorHAnsi" w:hAnsiTheme="minorHAnsi" w:cstheme="minorHAnsi"/>
        </w:rPr>
      </w:pPr>
      <w:r w:rsidRPr="00134745">
        <w:rPr>
          <w:rFonts w:asciiTheme="minorHAnsi" w:eastAsia="Times New Roman" w:hAnsiTheme="minorHAnsi" w:cstheme="minorHAnsi"/>
        </w:rPr>
        <w:t>Z kolei zgo</w:t>
      </w:r>
      <w:r w:rsidR="00D215A9" w:rsidRPr="00134745">
        <w:rPr>
          <w:rFonts w:asciiTheme="minorHAnsi" w:eastAsia="Times New Roman" w:hAnsiTheme="minorHAnsi" w:cstheme="minorHAnsi"/>
        </w:rPr>
        <w:t xml:space="preserve">dnie z art. 6r ust. 3a </w:t>
      </w:r>
      <w:proofErr w:type="spellStart"/>
      <w:r w:rsidR="00134745" w:rsidRPr="00134745">
        <w:rPr>
          <w:rFonts w:asciiTheme="minorHAnsi" w:eastAsia="Times New Roman" w:hAnsiTheme="minorHAnsi" w:cstheme="minorHAnsi"/>
        </w:rPr>
        <w:t>u.c.p.g</w:t>
      </w:r>
      <w:proofErr w:type="spellEnd"/>
      <w:r w:rsidR="00134745" w:rsidRPr="00134745">
        <w:rPr>
          <w:rFonts w:asciiTheme="minorHAnsi" w:eastAsia="Times New Roman" w:hAnsiTheme="minorHAnsi" w:cstheme="minorHAnsi"/>
        </w:rPr>
        <w:t>.</w:t>
      </w:r>
      <w:r w:rsidR="00D215A9" w:rsidRPr="00134745">
        <w:rPr>
          <w:rFonts w:asciiTheme="minorHAnsi" w:eastAsia="Times New Roman" w:hAnsiTheme="minorHAnsi" w:cstheme="minorHAnsi"/>
        </w:rPr>
        <w:t xml:space="preserve"> </w:t>
      </w:r>
      <w:r w:rsidR="00334140" w:rsidRPr="00134745">
        <w:rPr>
          <w:rFonts w:asciiTheme="minorHAnsi" w:eastAsia="Times New Roman" w:hAnsiTheme="minorHAnsi" w:cstheme="minorHAnsi"/>
        </w:rPr>
        <w:t xml:space="preserve">w uchwale w sprawie szczegółowego sposobu i zakresu świadczenia usług w zakresie odbierania odpadów komunalnych od właścicieli nieruchomości i zagospodarowania tych odpadów </w:t>
      </w:r>
      <w:r w:rsidR="000A450E" w:rsidRPr="00134745">
        <w:rPr>
          <w:rFonts w:asciiTheme="minorHAnsi" w:eastAsia="Times New Roman" w:hAnsiTheme="minorHAnsi" w:cstheme="minorHAnsi"/>
        </w:rPr>
        <w:t>dopuszcza się ograniczenie ilości zużytych opon, odpadów wielkogabarytowych oraz odpadów budowlanych i rozbiórkowych, stanowiących odpady komunalne, odbieranych lub przyjmowanych przez punkty selektywnego zbierania odpadów komunalnych od właścicieli nieruchomości w zami</w:t>
      </w:r>
      <w:r w:rsidR="008B2FD2" w:rsidRPr="00134745">
        <w:rPr>
          <w:rFonts w:asciiTheme="minorHAnsi" w:eastAsia="Times New Roman" w:hAnsiTheme="minorHAnsi" w:cstheme="minorHAnsi"/>
        </w:rPr>
        <w:t>an za </w:t>
      </w:r>
      <w:r w:rsidR="00A46B41" w:rsidRPr="00134745">
        <w:rPr>
          <w:rFonts w:asciiTheme="minorHAnsi" w:eastAsia="Times New Roman" w:hAnsiTheme="minorHAnsi" w:cstheme="minorHAnsi"/>
        </w:rPr>
        <w:t>pobraną opłatę za </w:t>
      </w:r>
      <w:r w:rsidR="000A450E" w:rsidRPr="00134745">
        <w:rPr>
          <w:rFonts w:asciiTheme="minorHAnsi" w:eastAsia="Times New Roman" w:hAnsiTheme="minorHAnsi" w:cstheme="minorHAnsi"/>
        </w:rPr>
        <w:t>gospodarowanie odpadami komunalnymi.</w:t>
      </w:r>
      <w:r w:rsidR="008B2FD2" w:rsidRPr="00134745">
        <w:rPr>
          <w:rFonts w:asciiTheme="minorHAnsi" w:eastAsia="Times New Roman" w:hAnsiTheme="minorHAnsi" w:cstheme="minorHAnsi"/>
        </w:rPr>
        <w:t xml:space="preserve"> Ponadto w uchwale tej d</w:t>
      </w:r>
      <w:r w:rsidR="000A450E" w:rsidRPr="00134745">
        <w:rPr>
          <w:rFonts w:asciiTheme="minorHAnsi" w:eastAsia="Times New Roman" w:hAnsiTheme="minorHAnsi" w:cstheme="minorHAnsi"/>
        </w:rPr>
        <w:t xml:space="preserve">opuszcza się zróżnicowanie częstotliwości odbierania odpadów, w szczególności w zależności od ilości wytwarzanych odpadów i ich rodzajów, z </w:t>
      </w:r>
      <w:r w:rsidR="008B2FD2" w:rsidRPr="00134745">
        <w:rPr>
          <w:rFonts w:asciiTheme="minorHAnsi" w:eastAsia="Times New Roman" w:hAnsiTheme="minorHAnsi" w:cstheme="minorHAnsi"/>
        </w:rPr>
        <w:t>tym że w okresie od kwietnia do </w:t>
      </w:r>
      <w:r w:rsidR="000A450E" w:rsidRPr="00134745">
        <w:rPr>
          <w:rFonts w:asciiTheme="minorHAnsi" w:eastAsia="Times New Roman" w:hAnsiTheme="minorHAnsi" w:cstheme="minorHAnsi"/>
        </w:rPr>
        <w:t>października częstotliwość odbierania niesegregowanych (zmieszanych) odpadów komunalnych oraz bioodpadów stanowiących odpady komunalne nie może być rzadsza niż raz na tydzień z budynków wielolokalowych i nie rzadsza niż raz na dwa tygodnie z budynków mieszkalnych jednorod</w:t>
      </w:r>
      <w:r w:rsidR="00C8097A" w:rsidRPr="00134745">
        <w:rPr>
          <w:rFonts w:asciiTheme="minorHAnsi" w:eastAsia="Times New Roman" w:hAnsiTheme="minorHAnsi" w:cstheme="minorHAnsi"/>
        </w:rPr>
        <w:t xml:space="preserve">zinnych (art. 6r ust. 3b </w:t>
      </w:r>
      <w:proofErr w:type="spellStart"/>
      <w:r w:rsidR="00134745" w:rsidRPr="00134745">
        <w:rPr>
          <w:rFonts w:asciiTheme="minorHAnsi" w:eastAsia="Times New Roman" w:hAnsiTheme="minorHAnsi" w:cstheme="minorHAnsi"/>
        </w:rPr>
        <w:t>u.c.p.g</w:t>
      </w:r>
      <w:proofErr w:type="spellEnd"/>
      <w:r w:rsidR="00134745" w:rsidRPr="00134745">
        <w:rPr>
          <w:rFonts w:asciiTheme="minorHAnsi" w:eastAsia="Times New Roman" w:hAnsiTheme="minorHAnsi" w:cstheme="minorHAnsi"/>
        </w:rPr>
        <w:t>.</w:t>
      </w:r>
      <w:r w:rsidR="00C8097A" w:rsidRPr="00134745">
        <w:rPr>
          <w:rFonts w:asciiTheme="minorHAnsi" w:eastAsia="Times New Roman" w:hAnsiTheme="minorHAnsi" w:cstheme="minorHAnsi"/>
        </w:rPr>
        <w:t xml:space="preserve">). </w:t>
      </w:r>
    </w:p>
    <w:p w:rsidR="009F5B34" w:rsidRDefault="00056D6F" w:rsidP="009F5B34">
      <w:pPr>
        <w:spacing w:line="300" w:lineRule="exact"/>
        <w:jc w:val="both"/>
        <w:rPr>
          <w:rFonts w:asciiTheme="minorHAnsi" w:hAnsiTheme="minorHAnsi" w:cstheme="minorHAnsi"/>
        </w:rPr>
      </w:pPr>
      <w:r w:rsidRPr="00134745">
        <w:rPr>
          <w:rFonts w:asciiTheme="minorHAnsi" w:eastAsia="Times New Roman" w:hAnsiTheme="minorHAnsi" w:cstheme="minorHAnsi"/>
        </w:rPr>
        <w:lastRenderedPageBreak/>
        <w:t xml:space="preserve">Nadto, na podstawie art. 6r ust. 3c </w:t>
      </w:r>
      <w:proofErr w:type="spellStart"/>
      <w:r w:rsidR="00134745" w:rsidRPr="00134745">
        <w:rPr>
          <w:rFonts w:asciiTheme="minorHAnsi" w:eastAsia="Times New Roman" w:hAnsiTheme="minorHAnsi" w:cstheme="minorHAnsi"/>
        </w:rPr>
        <w:t>u.c.p.g</w:t>
      </w:r>
      <w:proofErr w:type="spellEnd"/>
      <w:r w:rsidR="00134745" w:rsidRPr="00134745">
        <w:rPr>
          <w:rFonts w:asciiTheme="minorHAnsi" w:eastAsia="Times New Roman" w:hAnsiTheme="minorHAnsi" w:cstheme="minorHAnsi"/>
        </w:rPr>
        <w:t>.</w:t>
      </w:r>
      <w:r w:rsidRPr="00134745">
        <w:rPr>
          <w:rFonts w:asciiTheme="minorHAnsi" w:eastAsia="Times New Roman" w:hAnsiTheme="minorHAnsi" w:cstheme="minorHAnsi"/>
        </w:rPr>
        <w:t xml:space="preserve"> projekt uchwały w sprawie szczegółowego </w:t>
      </w:r>
      <w:r w:rsidR="00D70FAB" w:rsidRPr="00134745">
        <w:rPr>
          <w:rFonts w:asciiTheme="minorHAnsi" w:eastAsia="Times New Roman" w:hAnsiTheme="minorHAnsi" w:cstheme="minorHAnsi"/>
        </w:rPr>
        <w:t>sposobu i </w:t>
      </w:r>
      <w:r w:rsidRPr="00134745">
        <w:rPr>
          <w:rFonts w:asciiTheme="minorHAnsi" w:eastAsia="Times New Roman" w:hAnsiTheme="minorHAnsi" w:cstheme="minorHAnsi"/>
        </w:rPr>
        <w:t xml:space="preserve">zakresu świadczenia usług w zakresie odbierania odpadów komunalnych od właścicieli </w:t>
      </w:r>
      <w:r w:rsidR="00C26CD5" w:rsidRPr="00134745">
        <w:rPr>
          <w:rFonts w:asciiTheme="minorHAnsi" w:eastAsia="Times New Roman" w:hAnsiTheme="minorHAnsi" w:cstheme="minorHAnsi"/>
        </w:rPr>
        <w:t>nieruchomości</w:t>
      </w:r>
      <w:r w:rsidR="009F5B34" w:rsidRPr="00134745">
        <w:rPr>
          <w:rFonts w:asciiTheme="minorHAnsi" w:eastAsia="Times New Roman" w:hAnsiTheme="minorHAnsi" w:cstheme="minorHAnsi"/>
        </w:rPr>
        <w:t xml:space="preserve"> i zagospodarowania tych odpadów </w:t>
      </w:r>
      <w:r w:rsidR="000A450E" w:rsidRPr="00134745">
        <w:rPr>
          <w:rFonts w:asciiTheme="minorHAnsi" w:eastAsia="Times New Roman" w:hAnsiTheme="minorHAnsi" w:cstheme="minorHAnsi"/>
        </w:rPr>
        <w:t>podlega zaopiniowaniu przez państwowego powiatowego inspektora sanitarnego w zakresie częstotliwości odbierania odpadów komunalnych.</w:t>
      </w:r>
      <w:r w:rsidR="009F5B34" w:rsidRPr="00134745">
        <w:rPr>
          <w:rFonts w:asciiTheme="minorHAnsi" w:eastAsia="Times New Roman" w:hAnsiTheme="minorHAnsi" w:cstheme="minorHAnsi"/>
        </w:rPr>
        <w:t xml:space="preserve"> </w:t>
      </w:r>
      <w:r w:rsidR="00EC3F33" w:rsidRPr="00134745">
        <w:rPr>
          <w:rFonts w:asciiTheme="minorHAnsi" w:eastAsia="Times New Roman" w:hAnsiTheme="minorHAnsi" w:cstheme="minorHAnsi"/>
        </w:rPr>
        <w:t>W tym miejscu zaznaczyć należy, że u</w:t>
      </w:r>
      <w:r w:rsidR="009F5B34" w:rsidRPr="00134745">
        <w:rPr>
          <w:rFonts w:asciiTheme="minorHAnsi" w:hAnsiTheme="minorHAnsi" w:cstheme="minorHAnsi"/>
        </w:rPr>
        <w:t xml:space="preserve">chwała Nr XXI/170/20 </w:t>
      </w:r>
      <w:r w:rsidR="00EC3F33" w:rsidRPr="00134745">
        <w:rPr>
          <w:rFonts w:asciiTheme="minorHAnsi" w:hAnsiTheme="minorHAnsi" w:cstheme="minorHAnsi"/>
        </w:rPr>
        <w:t>została podjęta po </w:t>
      </w:r>
      <w:r w:rsidR="009F5B34" w:rsidRPr="00134745">
        <w:rPr>
          <w:rFonts w:asciiTheme="minorHAnsi" w:hAnsiTheme="minorHAnsi" w:cstheme="minorHAnsi"/>
        </w:rPr>
        <w:t>zasięgnięciu opinii Państwowego Powiatowego Insp</w:t>
      </w:r>
      <w:r w:rsidR="003E0865">
        <w:rPr>
          <w:rFonts w:asciiTheme="minorHAnsi" w:hAnsiTheme="minorHAnsi" w:cstheme="minorHAnsi"/>
        </w:rPr>
        <w:t>ektora Sanitarnego w Wołominie, z kolei w treści uchwały Nr XXI/167/20 brak jest informacji dotyc</w:t>
      </w:r>
      <w:r w:rsidR="00491553">
        <w:rPr>
          <w:rFonts w:asciiTheme="minorHAnsi" w:hAnsiTheme="minorHAnsi" w:cstheme="minorHAnsi"/>
        </w:rPr>
        <w:t>zące</w:t>
      </w:r>
      <w:r w:rsidR="00166B9A">
        <w:rPr>
          <w:rFonts w:asciiTheme="minorHAnsi" w:hAnsiTheme="minorHAnsi" w:cstheme="minorHAnsi"/>
        </w:rPr>
        <w:t>j</w:t>
      </w:r>
      <w:r w:rsidR="00491553">
        <w:rPr>
          <w:rFonts w:asciiTheme="minorHAnsi" w:hAnsiTheme="minorHAnsi" w:cstheme="minorHAnsi"/>
        </w:rPr>
        <w:t xml:space="preserve"> zasięgnięcia takiej opinii.</w:t>
      </w:r>
      <w:r w:rsidR="003E0865">
        <w:rPr>
          <w:rFonts w:asciiTheme="minorHAnsi" w:hAnsiTheme="minorHAnsi" w:cstheme="minorHAnsi"/>
        </w:rPr>
        <w:t xml:space="preserve"> </w:t>
      </w:r>
    </w:p>
    <w:p w:rsidR="00C53650" w:rsidRPr="00134745" w:rsidRDefault="009D7DAA" w:rsidP="00491553">
      <w:pPr>
        <w:spacing w:line="300" w:lineRule="exact"/>
        <w:ind w:firstLine="709"/>
        <w:jc w:val="both"/>
        <w:rPr>
          <w:rFonts w:asciiTheme="minorHAnsi" w:eastAsia="Times New Roman" w:hAnsiTheme="minorHAnsi" w:cstheme="minorHAnsi"/>
        </w:rPr>
      </w:pPr>
      <w:r w:rsidRPr="00134745">
        <w:rPr>
          <w:rFonts w:asciiTheme="minorHAnsi" w:eastAsia="Times New Roman" w:hAnsiTheme="minorHAnsi" w:cstheme="minorHAnsi"/>
        </w:rPr>
        <w:t xml:space="preserve">Zgodnie z art. 6r ust. 3d </w:t>
      </w:r>
      <w:proofErr w:type="spellStart"/>
      <w:r w:rsidR="00134745" w:rsidRPr="00134745">
        <w:rPr>
          <w:rFonts w:asciiTheme="minorHAnsi" w:eastAsia="Times New Roman" w:hAnsiTheme="minorHAnsi" w:cstheme="minorHAnsi"/>
        </w:rPr>
        <w:t>u.c.p.g</w:t>
      </w:r>
      <w:proofErr w:type="spellEnd"/>
      <w:r w:rsidR="00134745" w:rsidRPr="00134745">
        <w:rPr>
          <w:rFonts w:asciiTheme="minorHAnsi" w:eastAsia="Times New Roman" w:hAnsiTheme="minorHAnsi" w:cstheme="minorHAnsi"/>
        </w:rPr>
        <w:t>.</w:t>
      </w:r>
      <w:r w:rsidRPr="00134745">
        <w:rPr>
          <w:rFonts w:asciiTheme="minorHAnsi" w:eastAsia="Times New Roman" w:hAnsiTheme="minorHAnsi" w:cstheme="minorHAnsi"/>
        </w:rPr>
        <w:t xml:space="preserve"> uchwała, o której mowa w ust. 3 przywołanego artykułu </w:t>
      </w:r>
      <w:r w:rsidR="000A450E" w:rsidRPr="00134745">
        <w:rPr>
          <w:rFonts w:asciiTheme="minorHAnsi" w:eastAsia="Times New Roman" w:hAnsiTheme="minorHAnsi" w:cstheme="minorHAnsi"/>
        </w:rPr>
        <w:t>określa także tryb i sposób zgłaszania przez właścicieli nieruchomości przypadków niewłaściwego świadczenia usług przez przedsiębiorcę od</w:t>
      </w:r>
      <w:r w:rsidR="00166B9A">
        <w:rPr>
          <w:rFonts w:asciiTheme="minorHAnsi" w:eastAsia="Times New Roman" w:hAnsiTheme="minorHAnsi" w:cstheme="minorHAnsi"/>
        </w:rPr>
        <w:t>bierającego odpady komunalne od </w:t>
      </w:r>
      <w:r w:rsidR="000A450E" w:rsidRPr="00134745">
        <w:rPr>
          <w:rFonts w:asciiTheme="minorHAnsi" w:eastAsia="Times New Roman" w:hAnsiTheme="minorHAnsi" w:cstheme="minorHAnsi"/>
        </w:rPr>
        <w:t>właścicieli nieruchomości lub przez prowadzącego punkt selektywnego zbierania odpadów komunaln</w:t>
      </w:r>
      <w:r w:rsidR="00166B9A">
        <w:rPr>
          <w:rFonts w:asciiTheme="minorHAnsi" w:eastAsia="Times New Roman" w:hAnsiTheme="minorHAnsi" w:cstheme="minorHAnsi"/>
        </w:rPr>
        <w:t>ych</w:t>
      </w:r>
      <w:r w:rsidR="000A450E" w:rsidRPr="00134745">
        <w:rPr>
          <w:rFonts w:asciiTheme="minorHAnsi" w:eastAsia="Times New Roman" w:hAnsiTheme="minorHAnsi" w:cstheme="minorHAnsi"/>
        </w:rPr>
        <w:t>.</w:t>
      </w:r>
    </w:p>
    <w:p w:rsidR="00C53650" w:rsidRPr="00134745" w:rsidRDefault="00991563" w:rsidP="00B654DB">
      <w:pPr>
        <w:spacing w:line="300" w:lineRule="exact"/>
        <w:ind w:firstLine="708"/>
        <w:jc w:val="both"/>
        <w:rPr>
          <w:rFonts w:asciiTheme="minorHAnsi" w:hAnsiTheme="minorHAnsi" w:cstheme="minorHAnsi"/>
        </w:rPr>
      </w:pPr>
      <w:r w:rsidRPr="00134745">
        <w:rPr>
          <w:rFonts w:asciiTheme="minorHAnsi" w:eastAsia="Times New Roman" w:hAnsiTheme="minorHAnsi" w:cstheme="minorHAnsi"/>
        </w:rPr>
        <w:t xml:space="preserve">Jak wskazuje literalne brzmienie przepisów art. 4 ust. 1 i 6r ust. 3 </w:t>
      </w:r>
      <w:proofErr w:type="spellStart"/>
      <w:r w:rsidR="00134745" w:rsidRPr="00134745">
        <w:rPr>
          <w:rFonts w:asciiTheme="minorHAnsi" w:eastAsia="Times New Roman" w:hAnsiTheme="minorHAnsi" w:cstheme="minorHAnsi"/>
        </w:rPr>
        <w:t>u.c.p.g</w:t>
      </w:r>
      <w:proofErr w:type="spellEnd"/>
      <w:r w:rsidR="00134745" w:rsidRPr="00134745">
        <w:rPr>
          <w:rFonts w:asciiTheme="minorHAnsi" w:eastAsia="Times New Roman" w:hAnsiTheme="minorHAnsi" w:cstheme="minorHAnsi"/>
        </w:rPr>
        <w:t>.</w:t>
      </w:r>
      <w:r w:rsidRPr="00134745">
        <w:rPr>
          <w:rFonts w:asciiTheme="minorHAnsi" w:eastAsia="Times New Roman" w:hAnsiTheme="minorHAnsi" w:cstheme="minorHAnsi"/>
        </w:rPr>
        <w:t xml:space="preserve"> </w:t>
      </w:r>
      <w:r w:rsidR="001F0B96" w:rsidRPr="00134745">
        <w:rPr>
          <w:rFonts w:asciiTheme="minorHAnsi" w:eastAsia="Times New Roman" w:hAnsiTheme="minorHAnsi" w:cstheme="minorHAnsi"/>
        </w:rPr>
        <w:t xml:space="preserve">obydwie uchwały stanowią akty prawa miejscowego. </w:t>
      </w:r>
    </w:p>
    <w:p w:rsidR="00C53650" w:rsidRPr="00134745" w:rsidRDefault="001F0B96" w:rsidP="00B654DB">
      <w:pPr>
        <w:spacing w:line="300" w:lineRule="exact"/>
        <w:ind w:firstLine="708"/>
        <w:jc w:val="both"/>
        <w:rPr>
          <w:rFonts w:asciiTheme="minorHAnsi" w:hAnsiTheme="minorHAnsi" w:cstheme="minorHAnsi"/>
        </w:rPr>
      </w:pPr>
      <w:r w:rsidRPr="00134745">
        <w:rPr>
          <w:rFonts w:asciiTheme="minorHAnsi" w:hAnsiTheme="minorHAnsi" w:cstheme="minorHAnsi"/>
        </w:rPr>
        <w:t xml:space="preserve">Stosownie do art. 87 ust. 2 </w:t>
      </w:r>
      <w:r w:rsidR="00EC418F">
        <w:rPr>
          <w:rFonts w:asciiTheme="minorHAnsi" w:hAnsiTheme="minorHAnsi" w:cstheme="minorHAnsi"/>
        </w:rPr>
        <w:t xml:space="preserve">Konstytucji RP </w:t>
      </w:r>
      <w:r w:rsidRPr="00134745">
        <w:rPr>
          <w:rFonts w:asciiTheme="minorHAnsi" w:hAnsiTheme="minorHAnsi" w:cstheme="minorHAnsi"/>
        </w:rPr>
        <w:t>akty prawa miejscowego są wskazane jako źródła prawa powszechnie obowiązującego na obszarze działania organów, które tego typu akty ustanowiły. Organy samorządu terytorialnego ustanawiaj</w:t>
      </w:r>
      <w:r w:rsidR="00420DDC">
        <w:rPr>
          <w:rFonts w:asciiTheme="minorHAnsi" w:hAnsiTheme="minorHAnsi" w:cstheme="minorHAnsi"/>
        </w:rPr>
        <w:t>ą tego typu akty na podstawie i </w:t>
      </w:r>
      <w:r w:rsidRPr="00134745">
        <w:rPr>
          <w:rFonts w:asciiTheme="minorHAnsi" w:hAnsiTheme="minorHAnsi" w:cstheme="minorHAnsi"/>
        </w:rPr>
        <w:t>w granicach upoważnień nadanych przez ustawy. Już sam fakt zaliczenia aktu prawa miejscowego do źródeł prawa powszechnie obowiązującego niesie ze sobą skutek w postaci konieczności odniesienia do tego typu aktu wszystkich zasad charakteryzujących tworzenie</w:t>
      </w:r>
      <w:r w:rsidR="00420DDC">
        <w:rPr>
          <w:rFonts w:asciiTheme="minorHAnsi" w:hAnsiTheme="minorHAnsi" w:cstheme="minorHAnsi"/>
        </w:rPr>
        <w:t xml:space="preserve"> i </w:t>
      </w:r>
      <w:r w:rsidRPr="00134745">
        <w:rPr>
          <w:rFonts w:asciiTheme="minorHAnsi" w:hAnsiTheme="minorHAnsi" w:cstheme="minorHAnsi"/>
        </w:rPr>
        <w:t>obowiązywanie systemu źródeł prawa powszechnie o</w:t>
      </w:r>
      <w:r w:rsidR="00420DDC">
        <w:rPr>
          <w:rFonts w:asciiTheme="minorHAnsi" w:hAnsiTheme="minorHAnsi" w:cstheme="minorHAnsi"/>
        </w:rPr>
        <w:t>bowiązującego, o których mowa w </w:t>
      </w:r>
      <w:r w:rsidRPr="00134745">
        <w:rPr>
          <w:rFonts w:asciiTheme="minorHAnsi" w:hAnsiTheme="minorHAnsi" w:cstheme="minorHAnsi"/>
        </w:rPr>
        <w:t>Konstytucji RP. Zgodnie z art. 88 ust. 1 Ustawy Zasadniczej warunkiem wejścia w życie aktu prawa miejscowego jest jego ogłoszenie. Dla kwalifikacji danego aktu, jako aktu normatywnego powszechnie obowiązującego, op</w:t>
      </w:r>
      <w:r w:rsidR="00420DDC">
        <w:rPr>
          <w:rFonts w:asciiTheme="minorHAnsi" w:hAnsiTheme="minorHAnsi" w:cstheme="minorHAnsi"/>
        </w:rPr>
        <w:t>rócz charakteru norm prawnych i </w:t>
      </w:r>
      <w:r w:rsidRPr="00134745">
        <w:rPr>
          <w:rFonts w:asciiTheme="minorHAnsi" w:hAnsiTheme="minorHAnsi" w:cstheme="minorHAnsi"/>
        </w:rPr>
        <w:t>kształtowania przez te normy sytuacji prawnej ich adresatów</w:t>
      </w:r>
      <w:r w:rsidR="00420DDC">
        <w:rPr>
          <w:rFonts w:asciiTheme="minorHAnsi" w:hAnsiTheme="minorHAnsi" w:cstheme="minorHAnsi"/>
        </w:rPr>
        <w:t xml:space="preserve"> oraz wydania go przez organ do </w:t>
      </w:r>
      <w:r w:rsidRPr="00134745">
        <w:rPr>
          <w:rFonts w:asciiTheme="minorHAnsi" w:hAnsiTheme="minorHAnsi" w:cstheme="minorHAnsi"/>
        </w:rPr>
        <w:t>tego uprawniony, ni</w:t>
      </w:r>
      <w:r w:rsidR="00BD6B4F" w:rsidRPr="00134745">
        <w:rPr>
          <w:rFonts w:asciiTheme="minorHAnsi" w:hAnsiTheme="minorHAnsi" w:cstheme="minorHAnsi"/>
        </w:rPr>
        <w:t>ewątpliwie istotne znaczenie ma </w:t>
      </w:r>
      <w:r w:rsidRPr="00134745">
        <w:rPr>
          <w:rFonts w:asciiTheme="minorHAnsi" w:hAnsiTheme="minorHAnsi" w:cstheme="minorHAnsi"/>
        </w:rPr>
        <w:t>instytu</w:t>
      </w:r>
      <w:r w:rsidR="00F83485" w:rsidRPr="00134745">
        <w:rPr>
          <w:rFonts w:asciiTheme="minorHAnsi" w:hAnsiTheme="minorHAnsi" w:cstheme="minorHAnsi"/>
        </w:rPr>
        <w:t>cja publikacji tego typu aktów.</w:t>
      </w:r>
    </w:p>
    <w:p w:rsidR="00C53650" w:rsidRPr="00134745" w:rsidRDefault="004034B2" w:rsidP="004034B2">
      <w:pPr>
        <w:spacing w:line="300" w:lineRule="exact"/>
        <w:ind w:firstLine="708"/>
        <w:jc w:val="both"/>
        <w:rPr>
          <w:rFonts w:asciiTheme="minorHAnsi" w:hAnsiTheme="minorHAnsi" w:cstheme="minorHAnsi"/>
        </w:rPr>
      </w:pPr>
      <w:r w:rsidRPr="00134745">
        <w:rPr>
          <w:rFonts w:asciiTheme="minorHAnsi" w:hAnsiTheme="minorHAnsi" w:cstheme="minorHAnsi"/>
        </w:rPr>
        <w:t xml:space="preserve">W </w:t>
      </w:r>
      <w:r w:rsidR="00420DDC">
        <w:rPr>
          <w:rFonts w:asciiTheme="minorHAnsi" w:hAnsiTheme="minorHAnsi" w:cstheme="minorHAnsi"/>
        </w:rPr>
        <w:t>odniesieniu do uchwał:</w:t>
      </w:r>
      <w:r w:rsidRPr="00134745">
        <w:rPr>
          <w:rFonts w:asciiTheme="minorHAnsi" w:hAnsiTheme="minorHAnsi" w:cstheme="minorHAnsi"/>
        </w:rPr>
        <w:t xml:space="preserve"> Nr </w:t>
      </w:r>
      <w:r w:rsidR="00FB3417" w:rsidRPr="00134745">
        <w:rPr>
          <w:rFonts w:asciiTheme="minorHAnsi" w:hAnsiTheme="minorHAnsi" w:cstheme="minorHAnsi"/>
        </w:rPr>
        <w:t>XXI/167/20 oraz Nr XXI/170/20</w:t>
      </w:r>
      <w:r w:rsidRPr="00134745">
        <w:rPr>
          <w:rFonts w:asciiTheme="minorHAnsi" w:hAnsiTheme="minorHAnsi" w:cstheme="minorHAnsi"/>
        </w:rPr>
        <w:t xml:space="preserve"> </w:t>
      </w:r>
      <w:r w:rsidR="00FB3417" w:rsidRPr="00134745">
        <w:rPr>
          <w:rFonts w:asciiTheme="minorHAnsi" w:hAnsiTheme="minorHAnsi" w:cstheme="minorHAnsi"/>
        </w:rPr>
        <w:t>za niezgodne z </w:t>
      </w:r>
      <w:r w:rsidRPr="00134745">
        <w:rPr>
          <w:rFonts w:asciiTheme="minorHAnsi" w:hAnsiTheme="minorHAnsi" w:cstheme="minorHAnsi"/>
        </w:rPr>
        <w:t>normą u</w:t>
      </w:r>
      <w:r w:rsidR="00376BC5" w:rsidRPr="00134745">
        <w:rPr>
          <w:rFonts w:asciiTheme="minorHAnsi" w:hAnsiTheme="minorHAnsi" w:cstheme="minorHAnsi"/>
        </w:rPr>
        <w:t>poważniającą</w:t>
      </w:r>
      <w:r w:rsidR="003B34D8" w:rsidRPr="00134745">
        <w:rPr>
          <w:rFonts w:asciiTheme="minorHAnsi" w:hAnsiTheme="minorHAnsi" w:cstheme="minorHAnsi"/>
        </w:rPr>
        <w:t>,</w:t>
      </w:r>
      <w:r w:rsidRPr="00134745">
        <w:rPr>
          <w:rFonts w:asciiTheme="minorHAnsi" w:hAnsiTheme="minorHAnsi" w:cstheme="minorHAnsi"/>
        </w:rPr>
        <w:t xml:space="preserve"> z </w:t>
      </w:r>
      <w:r w:rsidR="00376BC5" w:rsidRPr="00134745">
        <w:rPr>
          <w:rFonts w:asciiTheme="minorHAnsi" w:hAnsiTheme="minorHAnsi" w:cstheme="minorHAnsi"/>
        </w:rPr>
        <w:t>konstytucyjną zasadą praworz</w:t>
      </w:r>
      <w:r w:rsidR="003B34D8" w:rsidRPr="00134745">
        <w:rPr>
          <w:rFonts w:asciiTheme="minorHAnsi" w:hAnsiTheme="minorHAnsi" w:cstheme="minorHAnsi"/>
        </w:rPr>
        <w:t>ądności – art. 7 Konstytucji RP i</w:t>
      </w:r>
      <w:r w:rsidR="00376BC5" w:rsidRPr="00134745">
        <w:rPr>
          <w:rFonts w:asciiTheme="minorHAnsi" w:hAnsiTheme="minorHAnsi" w:cstheme="minorHAnsi"/>
        </w:rPr>
        <w:t xml:space="preserve"> z wynikającymi z przepisów konstytucyjnych warunka</w:t>
      </w:r>
      <w:r w:rsidR="003B34D8" w:rsidRPr="00134745">
        <w:rPr>
          <w:rFonts w:asciiTheme="minorHAnsi" w:hAnsiTheme="minorHAnsi" w:cstheme="minorHAnsi"/>
        </w:rPr>
        <w:t>mi legalności aktu wykonawczego</w:t>
      </w:r>
      <w:r w:rsidR="00376BC5" w:rsidRPr="00134745">
        <w:rPr>
          <w:rFonts w:asciiTheme="minorHAnsi" w:hAnsiTheme="minorHAnsi" w:cstheme="minorHAnsi"/>
        </w:rPr>
        <w:t xml:space="preserve"> należy uznać, wszelkie odstępstwa w akcie prawa miejscowego od granic upo</w:t>
      </w:r>
      <w:r w:rsidR="00420DDC">
        <w:rPr>
          <w:rFonts w:asciiTheme="minorHAnsi" w:hAnsiTheme="minorHAnsi" w:cstheme="minorHAnsi"/>
        </w:rPr>
        <w:t>ważnienia ustawowego, a więc od </w:t>
      </w:r>
      <w:r w:rsidR="00376BC5" w:rsidRPr="00134745">
        <w:rPr>
          <w:rFonts w:asciiTheme="minorHAnsi" w:hAnsiTheme="minorHAnsi" w:cstheme="minorHAnsi"/>
        </w:rPr>
        <w:t xml:space="preserve">katalogu spraw enumeratywnie wymienionych </w:t>
      </w:r>
      <w:r w:rsidR="0087303F">
        <w:rPr>
          <w:rFonts w:asciiTheme="minorHAnsi" w:hAnsiTheme="minorHAnsi" w:cstheme="minorHAnsi"/>
        </w:rPr>
        <w:t xml:space="preserve">odpowiednio </w:t>
      </w:r>
      <w:r w:rsidR="00376BC5" w:rsidRPr="00134745">
        <w:rPr>
          <w:rFonts w:asciiTheme="minorHAnsi" w:hAnsiTheme="minorHAnsi" w:cstheme="minorHAnsi"/>
        </w:rPr>
        <w:t>w art. 4 ust.</w:t>
      </w:r>
      <w:r w:rsidR="00C43496" w:rsidRPr="00134745">
        <w:rPr>
          <w:rFonts w:asciiTheme="minorHAnsi" w:hAnsiTheme="minorHAnsi" w:cstheme="minorHAnsi"/>
        </w:rPr>
        <w:t xml:space="preserve"> 1,</w:t>
      </w:r>
      <w:r w:rsidR="00376BC5" w:rsidRPr="00134745">
        <w:rPr>
          <w:rFonts w:asciiTheme="minorHAnsi" w:hAnsiTheme="minorHAnsi" w:cstheme="minorHAnsi"/>
        </w:rPr>
        <w:t xml:space="preserve"> 2</w:t>
      </w:r>
      <w:r w:rsidR="00ED4202" w:rsidRPr="00134745">
        <w:rPr>
          <w:rFonts w:asciiTheme="minorHAnsi" w:hAnsiTheme="minorHAnsi" w:cstheme="minorHAnsi"/>
        </w:rPr>
        <w:t xml:space="preserve"> i 2a</w:t>
      </w:r>
      <w:r w:rsidR="00376BC5" w:rsidRPr="00134745">
        <w:rPr>
          <w:rFonts w:asciiTheme="minorHAnsi" w:hAnsiTheme="minorHAnsi" w:cstheme="minorHAnsi"/>
        </w:rPr>
        <w:t xml:space="preserve"> </w:t>
      </w:r>
      <w:r w:rsidR="005B5F90">
        <w:rPr>
          <w:rFonts w:asciiTheme="minorHAnsi" w:hAnsiTheme="minorHAnsi" w:cstheme="minorHAnsi"/>
        </w:rPr>
        <w:t xml:space="preserve">oraz art. 6r ust. 3 – 3d </w:t>
      </w:r>
      <w:proofErr w:type="spellStart"/>
      <w:r w:rsidR="00134745" w:rsidRPr="00134745">
        <w:rPr>
          <w:rFonts w:asciiTheme="minorHAnsi" w:hAnsiTheme="minorHAnsi" w:cstheme="minorHAnsi"/>
        </w:rPr>
        <w:t>u.c.p.g</w:t>
      </w:r>
      <w:proofErr w:type="spellEnd"/>
      <w:r w:rsidR="00134745" w:rsidRPr="00134745">
        <w:rPr>
          <w:rFonts w:asciiTheme="minorHAnsi" w:hAnsiTheme="minorHAnsi" w:cstheme="minorHAnsi"/>
        </w:rPr>
        <w:t>.</w:t>
      </w:r>
      <w:r w:rsidR="00420DDC">
        <w:rPr>
          <w:rFonts w:asciiTheme="minorHAnsi" w:hAnsiTheme="minorHAnsi" w:cstheme="minorHAnsi"/>
        </w:rPr>
        <w:t>, a </w:t>
      </w:r>
      <w:r w:rsidR="00376BC5" w:rsidRPr="00134745">
        <w:rPr>
          <w:rFonts w:asciiTheme="minorHAnsi" w:hAnsiTheme="minorHAnsi" w:cstheme="minorHAnsi"/>
        </w:rPr>
        <w:t>przekazanych do unormowania regulaminem utr</w:t>
      </w:r>
      <w:r w:rsidR="00FB3417" w:rsidRPr="00134745">
        <w:rPr>
          <w:rFonts w:asciiTheme="minorHAnsi" w:hAnsiTheme="minorHAnsi" w:cstheme="minorHAnsi"/>
        </w:rPr>
        <w:t>zymania czystości i porządku na </w:t>
      </w:r>
      <w:r w:rsidR="00960BA7">
        <w:rPr>
          <w:rFonts w:asciiTheme="minorHAnsi" w:hAnsiTheme="minorHAnsi" w:cstheme="minorHAnsi"/>
        </w:rPr>
        <w:t>terenie gminy oraz uchwałą o sposobie i zakresie świadczenia usług.</w:t>
      </w:r>
    </w:p>
    <w:p w:rsidR="00BA13B9" w:rsidRDefault="00FB3417" w:rsidP="00B654DB">
      <w:pPr>
        <w:spacing w:line="300" w:lineRule="exact"/>
        <w:ind w:firstLine="708"/>
        <w:jc w:val="both"/>
        <w:rPr>
          <w:rFonts w:asciiTheme="minorHAnsi" w:hAnsiTheme="minorHAnsi" w:cstheme="minorHAnsi"/>
        </w:rPr>
      </w:pPr>
      <w:r w:rsidRPr="00134745">
        <w:rPr>
          <w:rFonts w:asciiTheme="minorHAnsi" w:hAnsiTheme="minorHAnsi" w:cstheme="minorHAnsi"/>
        </w:rPr>
        <w:t>Przenosząc powyższe rozważania na grunt przedmiotowej sprawy uznać należy, że Rada Miasta Zielonka</w:t>
      </w:r>
      <w:r w:rsidR="00BA13B9">
        <w:rPr>
          <w:rFonts w:asciiTheme="minorHAnsi" w:hAnsiTheme="minorHAnsi" w:cstheme="minorHAnsi"/>
        </w:rPr>
        <w:t xml:space="preserve"> nie wypełniła delegacji z art. 4 ust. 2 pkt 2a </w:t>
      </w:r>
      <w:proofErr w:type="spellStart"/>
      <w:r w:rsidR="006660AD">
        <w:rPr>
          <w:rFonts w:asciiTheme="minorHAnsi" w:hAnsiTheme="minorHAnsi" w:cstheme="minorHAnsi"/>
        </w:rPr>
        <w:t>u.c.p.g</w:t>
      </w:r>
      <w:proofErr w:type="spellEnd"/>
      <w:r w:rsidR="006660AD">
        <w:rPr>
          <w:rFonts w:asciiTheme="minorHAnsi" w:hAnsiTheme="minorHAnsi" w:cstheme="minorHAnsi"/>
        </w:rPr>
        <w:t xml:space="preserve">., tj. nie uregulowała w Regulaminie wymagań w zakresie utrzymania w odpowiednim stanie sanitarnym i porządkowym miejsc gromadzenia odpadów, </w:t>
      </w:r>
      <w:r w:rsidR="00435727">
        <w:rPr>
          <w:rFonts w:asciiTheme="minorHAnsi" w:hAnsiTheme="minorHAnsi" w:cstheme="minorHAnsi"/>
        </w:rPr>
        <w:t xml:space="preserve">co niewątpliwie stanowi istotne naruszenie przepisów prawa. </w:t>
      </w:r>
    </w:p>
    <w:p w:rsidR="00FB3417" w:rsidRPr="00134745" w:rsidRDefault="00435727" w:rsidP="00B654DB">
      <w:pPr>
        <w:spacing w:line="300" w:lineRule="exact"/>
        <w:ind w:firstLine="708"/>
        <w:jc w:val="both"/>
        <w:rPr>
          <w:rFonts w:ascii="Arial" w:eastAsia="Arial" w:hAnsi="Arial" w:cs="Arial"/>
          <w:lang w:eastAsia="zh-CN"/>
        </w:rPr>
      </w:pPr>
      <w:r>
        <w:rPr>
          <w:rFonts w:asciiTheme="minorHAnsi" w:hAnsiTheme="minorHAnsi" w:cstheme="minorHAnsi"/>
        </w:rPr>
        <w:t>Ponadto Rada miasta</w:t>
      </w:r>
      <w:r w:rsidR="00FB3417" w:rsidRPr="00134745">
        <w:rPr>
          <w:rFonts w:asciiTheme="minorHAnsi" w:hAnsiTheme="minorHAnsi" w:cstheme="minorHAnsi"/>
        </w:rPr>
        <w:t xml:space="preserve"> </w:t>
      </w:r>
      <w:r w:rsidR="009654E4" w:rsidRPr="00134745">
        <w:rPr>
          <w:rFonts w:asciiTheme="minorHAnsi" w:hAnsiTheme="minorHAnsi" w:cstheme="minorHAnsi"/>
        </w:rPr>
        <w:t xml:space="preserve">w obydwóch uchwałach nie wypełniła delegacji określonej w art. 4 ust. 2 </w:t>
      </w:r>
      <w:proofErr w:type="spellStart"/>
      <w:r w:rsidR="00327A6A">
        <w:rPr>
          <w:rFonts w:asciiTheme="minorHAnsi" w:hAnsiTheme="minorHAnsi" w:cstheme="minorHAnsi"/>
        </w:rPr>
        <w:t>u.c.p.g</w:t>
      </w:r>
      <w:proofErr w:type="spellEnd"/>
      <w:r w:rsidR="00E8409B" w:rsidRPr="00134745">
        <w:rPr>
          <w:rFonts w:asciiTheme="minorHAnsi" w:hAnsiTheme="minorHAnsi" w:cstheme="minorHAnsi"/>
        </w:rPr>
        <w:t>. Zatem w</w:t>
      </w:r>
      <w:r w:rsidR="000421DC" w:rsidRPr="00134745">
        <w:rPr>
          <w:rFonts w:asciiTheme="minorHAnsi" w:hAnsiTheme="minorHAnsi" w:cstheme="minorHAnsi"/>
        </w:rPr>
        <w:t xml:space="preserve">śród frakcji </w:t>
      </w:r>
      <w:r w:rsidR="001E6B27" w:rsidRPr="00134745">
        <w:rPr>
          <w:rFonts w:asciiTheme="minorHAnsi" w:hAnsiTheme="minorHAnsi" w:cstheme="minorHAnsi"/>
        </w:rPr>
        <w:t xml:space="preserve">odpadów komunalnych </w:t>
      </w:r>
      <w:r w:rsidR="000421DC" w:rsidRPr="00134745">
        <w:rPr>
          <w:rFonts w:asciiTheme="minorHAnsi" w:hAnsiTheme="minorHAnsi" w:cstheme="minorHAnsi"/>
        </w:rPr>
        <w:t xml:space="preserve">wymienionych w § 2 ust. 4 </w:t>
      </w:r>
      <w:r w:rsidR="00E8409B" w:rsidRPr="00134745">
        <w:rPr>
          <w:rFonts w:asciiTheme="minorHAnsi" w:hAnsiTheme="minorHAnsi" w:cstheme="minorHAnsi"/>
        </w:rPr>
        <w:t>oraz § 6 ust. 5 załącznika do </w:t>
      </w:r>
      <w:r w:rsidR="000421DC" w:rsidRPr="00134745">
        <w:rPr>
          <w:rFonts w:asciiTheme="minorHAnsi" w:hAnsiTheme="minorHAnsi" w:cstheme="minorHAnsi"/>
        </w:rPr>
        <w:t>uchwały N</w:t>
      </w:r>
      <w:r w:rsidR="00E8409B" w:rsidRPr="00134745">
        <w:rPr>
          <w:rFonts w:asciiTheme="minorHAnsi" w:hAnsiTheme="minorHAnsi" w:cstheme="minorHAnsi"/>
        </w:rPr>
        <w:t>r </w:t>
      </w:r>
      <w:r w:rsidR="000421DC" w:rsidRPr="00134745">
        <w:rPr>
          <w:rFonts w:asciiTheme="minorHAnsi" w:hAnsiTheme="minorHAnsi" w:cstheme="minorHAnsi"/>
        </w:rPr>
        <w:t xml:space="preserve">XXI/167/20 </w:t>
      </w:r>
      <w:r w:rsidR="00E8409B" w:rsidRPr="00134745">
        <w:rPr>
          <w:rFonts w:asciiTheme="minorHAnsi" w:hAnsiTheme="minorHAnsi" w:cstheme="minorHAnsi"/>
        </w:rPr>
        <w:t xml:space="preserve">oraz w § 2 ust. 1 pkt 3 oraz w § 6 ust. 1 uchwały Nr XXI/170/20 Rada nie </w:t>
      </w:r>
      <w:r w:rsidR="005A4471" w:rsidRPr="00134745">
        <w:rPr>
          <w:rFonts w:asciiTheme="minorHAnsi" w:hAnsiTheme="minorHAnsi" w:cstheme="minorHAnsi"/>
        </w:rPr>
        <w:t>uwzględniła</w:t>
      </w:r>
      <w:r w:rsidR="00E8409B" w:rsidRPr="00134745">
        <w:rPr>
          <w:rFonts w:asciiTheme="minorHAnsi" w:hAnsiTheme="minorHAnsi" w:cstheme="minorHAnsi"/>
        </w:rPr>
        <w:t xml:space="preserve"> </w:t>
      </w:r>
      <w:r w:rsidR="00B6502D" w:rsidRPr="00134745">
        <w:rPr>
          <w:rFonts w:asciiTheme="minorHAnsi" w:hAnsiTheme="minorHAnsi" w:cstheme="minorHAnsi"/>
        </w:rPr>
        <w:t xml:space="preserve">odpadów niebezpiecznych, które zgodnie z art. 6r ust. 2 </w:t>
      </w:r>
      <w:proofErr w:type="spellStart"/>
      <w:r w:rsidR="00134745" w:rsidRPr="00134745">
        <w:rPr>
          <w:rFonts w:asciiTheme="minorHAnsi" w:hAnsiTheme="minorHAnsi" w:cstheme="minorHAnsi"/>
        </w:rPr>
        <w:t>u.c.p.g</w:t>
      </w:r>
      <w:proofErr w:type="spellEnd"/>
      <w:r w:rsidR="00134745" w:rsidRPr="00134745">
        <w:rPr>
          <w:rFonts w:asciiTheme="minorHAnsi" w:hAnsiTheme="minorHAnsi" w:cstheme="minorHAnsi"/>
        </w:rPr>
        <w:t>.</w:t>
      </w:r>
      <w:r w:rsidR="00B6502D" w:rsidRPr="00134745">
        <w:rPr>
          <w:rFonts w:asciiTheme="minorHAnsi" w:hAnsiTheme="minorHAnsi" w:cstheme="minorHAnsi"/>
        </w:rPr>
        <w:t xml:space="preserve"> powinny </w:t>
      </w:r>
      <w:r w:rsidR="00BF6B3F" w:rsidRPr="00134745">
        <w:rPr>
          <w:rFonts w:asciiTheme="minorHAnsi" w:hAnsiTheme="minorHAnsi" w:cstheme="minorHAnsi"/>
        </w:rPr>
        <w:t xml:space="preserve">być zbierane w </w:t>
      </w:r>
      <w:r w:rsidR="001E6B27" w:rsidRPr="00134745">
        <w:rPr>
          <w:rFonts w:asciiTheme="minorHAnsi" w:hAnsiTheme="minorHAnsi" w:cstheme="minorHAnsi"/>
        </w:rPr>
        <w:t xml:space="preserve">sposób selektywny. </w:t>
      </w:r>
    </w:p>
    <w:p w:rsidR="00FB3417" w:rsidRPr="00134745" w:rsidRDefault="00FB3417" w:rsidP="00B654DB">
      <w:pPr>
        <w:spacing w:line="300" w:lineRule="exact"/>
        <w:ind w:firstLine="708"/>
        <w:jc w:val="both"/>
        <w:rPr>
          <w:rFonts w:asciiTheme="minorHAnsi" w:hAnsiTheme="minorHAnsi" w:cstheme="minorHAnsi"/>
        </w:rPr>
      </w:pPr>
    </w:p>
    <w:p w:rsidR="00476AAD" w:rsidRPr="00134745" w:rsidRDefault="00437B85" w:rsidP="00476AAD">
      <w:pPr>
        <w:spacing w:line="300" w:lineRule="exact"/>
        <w:ind w:firstLine="708"/>
        <w:jc w:val="both"/>
        <w:rPr>
          <w:rFonts w:asciiTheme="minorHAnsi" w:hAnsiTheme="minorHAnsi" w:cstheme="minorHAnsi"/>
        </w:rPr>
      </w:pPr>
      <w:r w:rsidRPr="00134745">
        <w:rPr>
          <w:rFonts w:asciiTheme="minorHAnsi" w:hAnsiTheme="minorHAnsi" w:cstheme="minorHAnsi"/>
        </w:rPr>
        <w:t xml:space="preserve">W § 3 załącznika do uchwały Nr XXI/167/20 Rada ustaliła, że </w:t>
      </w:r>
      <w:r w:rsidR="00C45F55" w:rsidRPr="00134745">
        <w:rPr>
          <w:rFonts w:asciiTheme="minorHAnsi" w:hAnsiTheme="minorHAnsi" w:cstheme="minorHAnsi"/>
        </w:rPr>
        <w:t xml:space="preserve">właściciele nieruchomości zobowiązani są do uprzątania błota, śniegu, lodu i innych zanieczyszczeń z chodników </w:t>
      </w:r>
      <w:r w:rsidR="00C45F55" w:rsidRPr="00134745">
        <w:rPr>
          <w:rFonts w:asciiTheme="minorHAnsi" w:hAnsiTheme="minorHAnsi" w:cstheme="minorHAnsi"/>
        </w:rPr>
        <w:lastRenderedPageBreak/>
        <w:t>zlokalizowanych wzdłuż drogi publicznej bezpośrednio przylegających do granicy własnej nieruchomości; właściciel nieruchomości nie jest obowiąza</w:t>
      </w:r>
      <w:r w:rsidR="005709E0" w:rsidRPr="00134745">
        <w:rPr>
          <w:rFonts w:asciiTheme="minorHAnsi" w:hAnsiTheme="minorHAnsi" w:cstheme="minorHAnsi"/>
        </w:rPr>
        <w:t>ny do uprzątnięcia chodnika, na </w:t>
      </w:r>
      <w:r w:rsidR="00C45F55" w:rsidRPr="00134745">
        <w:rPr>
          <w:rFonts w:asciiTheme="minorHAnsi" w:hAnsiTheme="minorHAnsi" w:cstheme="minorHAnsi"/>
        </w:rPr>
        <w:t>którym jest dopuszczony płatny postój lub parkowanie pojazdów samochodowych.</w:t>
      </w:r>
      <w:r w:rsidR="001B281F" w:rsidRPr="00134745">
        <w:rPr>
          <w:rFonts w:asciiTheme="minorHAnsi" w:hAnsiTheme="minorHAnsi" w:cstheme="minorHAnsi"/>
        </w:rPr>
        <w:t xml:space="preserve"> </w:t>
      </w:r>
      <w:r w:rsidR="00476AAD" w:rsidRPr="00134745">
        <w:rPr>
          <w:rFonts w:asciiTheme="minorHAnsi" w:hAnsiTheme="minorHAnsi" w:cstheme="minorHAnsi"/>
        </w:rPr>
        <w:t>W </w:t>
      </w:r>
      <w:r w:rsidR="005F6897" w:rsidRPr="00134745">
        <w:rPr>
          <w:rFonts w:asciiTheme="minorHAnsi" w:hAnsiTheme="minorHAnsi" w:cstheme="minorHAnsi"/>
        </w:rPr>
        <w:t xml:space="preserve">świetle przepisu art. 4 ust. 2 pkt 1 lit. c </w:t>
      </w:r>
      <w:proofErr w:type="spellStart"/>
      <w:r w:rsidR="005F6897" w:rsidRPr="00134745">
        <w:rPr>
          <w:rFonts w:asciiTheme="minorHAnsi" w:hAnsiTheme="minorHAnsi" w:cstheme="minorHAnsi"/>
        </w:rPr>
        <w:t>u.c.p.g</w:t>
      </w:r>
      <w:proofErr w:type="spellEnd"/>
      <w:r w:rsidR="005F6897" w:rsidRPr="00134745">
        <w:rPr>
          <w:rFonts w:asciiTheme="minorHAnsi" w:hAnsiTheme="minorHAnsi" w:cstheme="minorHAnsi"/>
        </w:rPr>
        <w:t>. regulamin, o którym mowa w</w:t>
      </w:r>
      <w:r w:rsidR="00476AAD" w:rsidRPr="00134745">
        <w:rPr>
          <w:rFonts w:asciiTheme="minorHAnsi" w:hAnsiTheme="minorHAnsi" w:cstheme="minorHAnsi"/>
        </w:rPr>
        <w:t> </w:t>
      </w:r>
      <w:r w:rsidR="005F6897" w:rsidRPr="00134745">
        <w:rPr>
          <w:rFonts w:asciiTheme="minorHAnsi" w:hAnsiTheme="minorHAnsi" w:cstheme="minorHAnsi"/>
        </w:rPr>
        <w:t>art.</w:t>
      </w:r>
      <w:r w:rsidR="00476AAD" w:rsidRPr="00134745">
        <w:rPr>
          <w:rFonts w:asciiTheme="minorHAnsi" w:hAnsiTheme="minorHAnsi" w:cstheme="minorHAnsi"/>
        </w:rPr>
        <w:t> </w:t>
      </w:r>
      <w:r w:rsidR="005F6897" w:rsidRPr="00134745">
        <w:rPr>
          <w:rFonts w:asciiTheme="minorHAnsi" w:hAnsiTheme="minorHAnsi" w:cstheme="minorHAnsi"/>
        </w:rPr>
        <w:t xml:space="preserve">4 ust. 1 </w:t>
      </w:r>
      <w:proofErr w:type="spellStart"/>
      <w:r w:rsidR="005F6897" w:rsidRPr="00134745">
        <w:rPr>
          <w:rFonts w:asciiTheme="minorHAnsi" w:hAnsiTheme="minorHAnsi" w:cstheme="minorHAnsi"/>
        </w:rPr>
        <w:t>u.c.p.g</w:t>
      </w:r>
      <w:proofErr w:type="spellEnd"/>
      <w:r w:rsidR="005F6897" w:rsidRPr="00134745">
        <w:rPr>
          <w:rFonts w:asciiTheme="minorHAnsi" w:hAnsiTheme="minorHAnsi" w:cstheme="minorHAnsi"/>
        </w:rPr>
        <w:t xml:space="preserve">. powinien określać szczegółowe zasady utrzymania czystości i porządku na terenie gminy dotyczące wymagań w zakresie uprzątania błota, śniegu, lodu i innych zanieczyszczeń z części nieruchomości służących do użytku publicznego. W art. 5 ust. 1 pkt 4 </w:t>
      </w:r>
      <w:proofErr w:type="spellStart"/>
      <w:r w:rsidR="005F6897" w:rsidRPr="00134745">
        <w:rPr>
          <w:rFonts w:asciiTheme="minorHAnsi" w:hAnsiTheme="minorHAnsi" w:cstheme="minorHAnsi"/>
        </w:rPr>
        <w:t>u.c.p.g</w:t>
      </w:r>
      <w:proofErr w:type="spellEnd"/>
      <w:r w:rsidR="005F6897" w:rsidRPr="00134745">
        <w:rPr>
          <w:rFonts w:asciiTheme="minorHAnsi" w:hAnsiTheme="minorHAnsi" w:cstheme="minorHAnsi"/>
        </w:rPr>
        <w:t>. przewidziany jest dla właścicieli nieruchomości obowiązek zap</w:t>
      </w:r>
      <w:r w:rsidR="00476AAD" w:rsidRPr="00134745">
        <w:rPr>
          <w:rFonts w:asciiTheme="minorHAnsi" w:hAnsiTheme="minorHAnsi" w:cstheme="minorHAnsi"/>
        </w:rPr>
        <w:t>ewnienia utrzymania czystości i </w:t>
      </w:r>
      <w:r w:rsidR="005F6897" w:rsidRPr="00134745">
        <w:rPr>
          <w:rFonts w:asciiTheme="minorHAnsi" w:hAnsiTheme="minorHAnsi" w:cstheme="minorHAnsi"/>
        </w:rPr>
        <w:t xml:space="preserve">porządku poprzez uprzątnięcie błota, śniegu, lodu i innych zanieczyszczeń z chodników położonych wzdłuż nieruchomości. Ustawa zastrzega jednak, że za taki chodnik uznaje się wydzieloną część drogi publicznej służącą dla ruchu pieszego położoną bezpośrednio przy granicy nieruchomości. Istotnym jest, że obowiązek, o którym mowa w art. 5 ust. 1 pkt 4 </w:t>
      </w:r>
      <w:proofErr w:type="spellStart"/>
      <w:r w:rsidR="005F6897" w:rsidRPr="00134745">
        <w:rPr>
          <w:rFonts w:asciiTheme="minorHAnsi" w:hAnsiTheme="minorHAnsi" w:cstheme="minorHAnsi"/>
        </w:rPr>
        <w:t>u.c.p.g</w:t>
      </w:r>
      <w:proofErr w:type="spellEnd"/>
      <w:r w:rsidR="005F6897" w:rsidRPr="00134745">
        <w:rPr>
          <w:rFonts w:asciiTheme="minorHAnsi" w:hAnsiTheme="minorHAnsi" w:cstheme="minorHAnsi"/>
        </w:rPr>
        <w:t xml:space="preserve">. nie dotyczy chodnika, na którym jest dopuszczony płatny postój lub parkowanie pojazdów samochodowych. </w:t>
      </w:r>
    </w:p>
    <w:p w:rsidR="005F6897" w:rsidRPr="00134745" w:rsidRDefault="005F6897" w:rsidP="0004495E">
      <w:pPr>
        <w:spacing w:line="300" w:lineRule="exact"/>
        <w:ind w:firstLine="708"/>
        <w:jc w:val="both"/>
        <w:rPr>
          <w:rFonts w:asciiTheme="minorHAnsi" w:hAnsiTheme="minorHAnsi" w:cstheme="minorHAnsi"/>
        </w:rPr>
      </w:pPr>
      <w:r w:rsidRPr="00134745">
        <w:rPr>
          <w:rFonts w:asciiTheme="minorHAnsi" w:hAnsiTheme="minorHAnsi" w:cstheme="minorHAnsi"/>
        </w:rPr>
        <w:t>Mając na uwadze treść przywołanego wyżej przepisu, stwierdzić należy, że</w:t>
      </w:r>
      <w:r w:rsidR="009C7842" w:rsidRPr="00134745">
        <w:rPr>
          <w:rFonts w:asciiTheme="minorHAnsi" w:hAnsiTheme="minorHAnsi" w:cstheme="minorHAnsi"/>
        </w:rPr>
        <w:t xml:space="preserve"> R</w:t>
      </w:r>
      <w:r w:rsidR="00F148E0" w:rsidRPr="00134745">
        <w:rPr>
          <w:rFonts w:asciiTheme="minorHAnsi" w:hAnsiTheme="minorHAnsi" w:cstheme="minorHAnsi"/>
        </w:rPr>
        <w:t xml:space="preserve">ada odnosząc ustawowy obowiązek </w:t>
      </w:r>
      <w:r w:rsidR="0004495E" w:rsidRPr="00134745">
        <w:rPr>
          <w:rFonts w:asciiTheme="minorHAnsi" w:hAnsiTheme="minorHAnsi" w:cstheme="minorHAnsi"/>
        </w:rPr>
        <w:t>do</w:t>
      </w:r>
      <w:r w:rsidR="009C7842" w:rsidRPr="00134745">
        <w:rPr>
          <w:rFonts w:asciiTheme="minorHAnsi" w:hAnsiTheme="minorHAnsi" w:cstheme="minorHAnsi"/>
        </w:rPr>
        <w:t xml:space="preserve"> chodników zlokalizowanych wzdłuż drogi publicznej </w:t>
      </w:r>
      <w:r w:rsidR="00643C90" w:rsidRPr="00134745">
        <w:rPr>
          <w:rFonts w:asciiTheme="minorHAnsi" w:hAnsiTheme="minorHAnsi" w:cstheme="minorHAnsi"/>
        </w:rPr>
        <w:t>bezpośrednio przylegających do</w:t>
      </w:r>
      <w:r w:rsidR="00AB4464" w:rsidRPr="00134745">
        <w:rPr>
          <w:rFonts w:asciiTheme="minorHAnsi" w:hAnsiTheme="minorHAnsi" w:cstheme="minorHAnsi"/>
        </w:rPr>
        <w:t xml:space="preserve"> granicy nieruchomości</w:t>
      </w:r>
      <w:r w:rsidR="00D227DB">
        <w:rPr>
          <w:rFonts w:asciiTheme="minorHAnsi" w:hAnsiTheme="minorHAnsi" w:cstheme="minorHAnsi"/>
        </w:rPr>
        <w:t>,</w:t>
      </w:r>
      <w:r w:rsidR="0004495E" w:rsidRPr="00134745">
        <w:rPr>
          <w:rFonts w:asciiTheme="minorHAnsi" w:hAnsiTheme="minorHAnsi" w:cstheme="minorHAnsi"/>
        </w:rPr>
        <w:t xml:space="preserve"> </w:t>
      </w:r>
      <w:r w:rsidRPr="00134745">
        <w:rPr>
          <w:rFonts w:asciiTheme="minorHAnsi" w:hAnsiTheme="minorHAnsi" w:cstheme="minorHAnsi"/>
        </w:rPr>
        <w:t xml:space="preserve">dokonała modyfikacji regulacji </w:t>
      </w:r>
      <w:r w:rsidR="0004495E" w:rsidRPr="00134745">
        <w:rPr>
          <w:rFonts w:asciiTheme="minorHAnsi" w:hAnsiTheme="minorHAnsi" w:cstheme="minorHAnsi"/>
        </w:rPr>
        <w:t xml:space="preserve">zawartych w </w:t>
      </w:r>
      <w:proofErr w:type="spellStart"/>
      <w:r w:rsidR="00134745" w:rsidRPr="00134745">
        <w:rPr>
          <w:rFonts w:asciiTheme="minorHAnsi" w:hAnsiTheme="minorHAnsi" w:cstheme="minorHAnsi"/>
        </w:rPr>
        <w:t>u.c.p.g</w:t>
      </w:r>
      <w:proofErr w:type="spellEnd"/>
      <w:r w:rsidR="00134745" w:rsidRPr="00134745">
        <w:rPr>
          <w:rFonts w:asciiTheme="minorHAnsi" w:hAnsiTheme="minorHAnsi" w:cstheme="minorHAnsi"/>
        </w:rPr>
        <w:t>.</w:t>
      </w:r>
      <w:r w:rsidR="0004495E" w:rsidRPr="00134745">
        <w:rPr>
          <w:rFonts w:asciiTheme="minorHAnsi" w:hAnsiTheme="minorHAnsi" w:cstheme="minorHAnsi"/>
        </w:rPr>
        <w:t xml:space="preserve"> </w:t>
      </w:r>
    </w:p>
    <w:p w:rsidR="005F6897" w:rsidRPr="00134745" w:rsidRDefault="005F6897" w:rsidP="003C2C11">
      <w:pPr>
        <w:spacing w:line="276" w:lineRule="auto"/>
        <w:ind w:firstLine="709"/>
        <w:jc w:val="both"/>
        <w:rPr>
          <w:rFonts w:asciiTheme="minorHAnsi" w:hAnsiTheme="minorHAnsi" w:cstheme="minorHAnsi"/>
        </w:rPr>
      </w:pPr>
    </w:p>
    <w:p w:rsidR="00DA48BD" w:rsidRPr="00134745" w:rsidRDefault="00C20C24" w:rsidP="000928B2">
      <w:pPr>
        <w:spacing w:line="300" w:lineRule="exact"/>
        <w:ind w:firstLine="709"/>
        <w:jc w:val="both"/>
        <w:rPr>
          <w:rFonts w:asciiTheme="minorHAnsi" w:hAnsiTheme="minorHAnsi" w:cstheme="minorHAnsi"/>
        </w:rPr>
      </w:pPr>
      <w:r w:rsidRPr="00134745">
        <w:rPr>
          <w:rFonts w:asciiTheme="minorHAnsi" w:hAnsiTheme="minorHAnsi" w:cstheme="minorHAnsi"/>
        </w:rPr>
        <w:t>W § 6 ust. 8 załącznika do uchwały Nr XXI/167/20 Rada ustaliła, że zwalnia się w całości z obowiązku posiadania pojemnika lub worka na odpady biodegradowalne, w przypadku zadeklarowania przez właściciela nieruchomości zabudowanych budynkami mieszkalnymi jednorodzinnymi, kompostowania bioodpadów stanowiących odpady komunalne w kompostownikach przydomowych. W takim przypadku właściciel nieruchomości kompostujący bioodpady nie może wystawiać brązowych worków z napisem „</w:t>
      </w:r>
      <w:proofErr w:type="spellStart"/>
      <w:r w:rsidRPr="00134745">
        <w:rPr>
          <w:rFonts w:asciiTheme="minorHAnsi" w:hAnsiTheme="minorHAnsi" w:cstheme="minorHAnsi"/>
        </w:rPr>
        <w:t>bio</w:t>
      </w:r>
      <w:proofErr w:type="spellEnd"/>
      <w:r w:rsidRPr="00134745">
        <w:rPr>
          <w:rFonts w:asciiTheme="minorHAnsi" w:hAnsiTheme="minorHAnsi" w:cstheme="minorHAnsi"/>
        </w:rPr>
        <w:t xml:space="preserve">” przed posesję ani ich przewozić na teren PSZOK-a przy ul. Krzywej 18 w Zielonce. </w:t>
      </w:r>
    </w:p>
    <w:p w:rsidR="003C2C11" w:rsidRPr="00134745" w:rsidRDefault="00134745" w:rsidP="000928B2">
      <w:pPr>
        <w:spacing w:line="300" w:lineRule="exact"/>
        <w:ind w:firstLine="709"/>
        <w:jc w:val="both"/>
        <w:rPr>
          <w:rFonts w:asciiTheme="minorHAnsi" w:hAnsiTheme="minorHAnsi" w:cstheme="minorHAnsi"/>
        </w:rPr>
      </w:pPr>
      <w:proofErr w:type="spellStart"/>
      <w:r w:rsidRPr="00134745">
        <w:rPr>
          <w:rFonts w:asciiTheme="minorHAnsi" w:hAnsiTheme="minorHAnsi" w:cstheme="minorHAnsi"/>
        </w:rPr>
        <w:t>U.c.p.g</w:t>
      </w:r>
      <w:proofErr w:type="spellEnd"/>
      <w:r w:rsidRPr="00134745">
        <w:rPr>
          <w:rFonts w:asciiTheme="minorHAnsi" w:hAnsiTheme="minorHAnsi" w:cstheme="minorHAnsi"/>
        </w:rPr>
        <w:t>.</w:t>
      </w:r>
      <w:r w:rsidR="00A663C0" w:rsidRPr="00134745">
        <w:rPr>
          <w:rFonts w:asciiTheme="minorHAnsi" w:hAnsiTheme="minorHAnsi" w:cstheme="minorHAnsi"/>
        </w:rPr>
        <w:t xml:space="preserve"> przewiduje w art. 6k ust. 4a </w:t>
      </w:r>
      <w:r w:rsidR="00031686" w:rsidRPr="00134745">
        <w:rPr>
          <w:rFonts w:asciiTheme="minorHAnsi" w:hAnsiTheme="minorHAnsi" w:cstheme="minorHAnsi"/>
        </w:rPr>
        <w:t>zwolnienie</w:t>
      </w:r>
      <w:r w:rsidR="00A53C21" w:rsidRPr="00134745">
        <w:rPr>
          <w:rFonts w:asciiTheme="minorHAnsi" w:hAnsiTheme="minorHAnsi" w:cstheme="minorHAnsi"/>
        </w:rPr>
        <w:t>, w drodze uchwały rady gminy, w części z </w:t>
      </w:r>
      <w:r w:rsidR="00EB427B" w:rsidRPr="00134745">
        <w:rPr>
          <w:rFonts w:asciiTheme="minorHAnsi" w:hAnsiTheme="minorHAnsi" w:cstheme="minorHAnsi"/>
        </w:rPr>
        <w:t>opłaty za gospodarowanie odpadami komunalnymi właścicieli nieruchomości zabudowanych budynkami mieszkalnymi jednorodzinnymi kompostujących bioodpad</w:t>
      </w:r>
      <w:r w:rsidR="00A53C21" w:rsidRPr="00134745">
        <w:rPr>
          <w:rFonts w:asciiTheme="minorHAnsi" w:hAnsiTheme="minorHAnsi" w:cstheme="minorHAnsi"/>
        </w:rPr>
        <w:t>y stanowiące odpady komunalne w </w:t>
      </w:r>
      <w:r w:rsidR="00EB427B" w:rsidRPr="00134745">
        <w:rPr>
          <w:rFonts w:asciiTheme="minorHAnsi" w:hAnsiTheme="minorHAnsi" w:cstheme="minorHAnsi"/>
        </w:rPr>
        <w:t xml:space="preserve">kompostowniku </w:t>
      </w:r>
      <w:r w:rsidR="00A53C21" w:rsidRPr="00134745">
        <w:rPr>
          <w:rFonts w:asciiTheme="minorHAnsi" w:hAnsiTheme="minorHAnsi" w:cstheme="minorHAnsi"/>
        </w:rPr>
        <w:t>przydomowym, proporcjonalnie do </w:t>
      </w:r>
      <w:r w:rsidR="00EB427B" w:rsidRPr="00134745">
        <w:rPr>
          <w:rFonts w:asciiTheme="minorHAnsi" w:hAnsiTheme="minorHAnsi" w:cstheme="minorHAnsi"/>
        </w:rPr>
        <w:t>zmniejszenia kosztów gospodarowania odpadami komunalnymi z gospodarstw domowych.</w:t>
      </w:r>
      <w:r w:rsidR="00A53C21" w:rsidRPr="00134745">
        <w:rPr>
          <w:rFonts w:asciiTheme="minorHAnsi" w:hAnsiTheme="minorHAnsi" w:cstheme="minorHAnsi"/>
        </w:rPr>
        <w:t xml:space="preserve"> </w:t>
      </w:r>
    </w:p>
    <w:p w:rsidR="005F6897" w:rsidRPr="00134745" w:rsidRDefault="00FC38BB" w:rsidP="000928B2">
      <w:pPr>
        <w:spacing w:line="300" w:lineRule="exact"/>
        <w:jc w:val="both"/>
        <w:rPr>
          <w:rFonts w:asciiTheme="minorHAnsi" w:hAnsiTheme="minorHAnsi" w:cstheme="minorHAnsi"/>
        </w:rPr>
      </w:pPr>
      <w:r w:rsidRPr="00134745">
        <w:rPr>
          <w:rFonts w:asciiTheme="minorHAnsi" w:hAnsiTheme="minorHAnsi" w:cstheme="minorHAnsi"/>
        </w:rPr>
        <w:t>Przenosząc treść przywołanego wyżej przepisu na grunt przedmiotowej sprawy wskazać należy, że wprowadzenie zakazu, o którym mowa w § 6 ust. 8 załącznika do uchwały Nr XXI/167/20</w:t>
      </w:r>
      <w:r w:rsidR="00264E8F" w:rsidRPr="00134745">
        <w:rPr>
          <w:rFonts w:asciiTheme="minorHAnsi" w:hAnsiTheme="minorHAnsi" w:cstheme="minorHAnsi"/>
        </w:rPr>
        <w:t xml:space="preserve"> jest możliwe w sytuacji, gdy właściciel nieruchomości jest zwolniony z opłaty za odbieranie </w:t>
      </w:r>
      <w:r w:rsidR="00357ED5" w:rsidRPr="00134745">
        <w:rPr>
          <w:rFonts w:asciiTheme="minorHAnsi" w:hAnsiTheme="minorHAnsi" w:cstheme="minorHAnsi"/>
        </w:rPr>
        <w:t xml:space="preserve">bioodpadów. </w:t>
      </w:r>
    </w:p>
    <w:p w:rsidR="00774347" w:rsidRPr="00134745" w:rsidRDefault="00774347" w:rsidP="000928B2">
      <w:pPr>
        <w:spacing w:line="300" w:lineRule="exact"/>
        <w:ind w:firstLine="708"/>
        <w:jc w:val="both"/>
        <w:rPr>
          <w:rFonts w:asciiTheme="minorHAnsi" w:hAnsiTheme="minorHAnsi" w:cstheme="minorHAnsi"/>
        </w:rPr>
      </w:pPr>
    </w:p>
    <w:p w:rsidR="00774347" w:rsidRPr="00134745" w:rsidRDefault="009B787D" w:rsidP="000928B2">
      <w:pPr>
        <w:spacing w:line="300" w:lineRule="exact"/>
        <w:ind w:firstLine="708"/>
        <w:jc w:val="both"/>
        <w:rPr>
          <w:rFonts w:asciiTheme="minorHAnsi" w:hAnsiTheme="minorHAnsi" w:cstheme="minorHAnsi"/>
        </w:rPr>
      </w:pPr>
      <w:r w:rsidRPr="00134745">
        <w:rPr>
          <w:rFonts w:asciiTheme="minorHAnsi" w:hAnsiTheme="minorHAnsi" w:cstheme="minorHAnsi"/>
        </w:rPr>
        <w:t xml:space="preserve">W § 6 ust. 8 </w:t>
      </w:r>
      <w:r w:rsidR="00BF29BD" w:rsidRPr="00134745">
        <w:rPr>
          <w:rFonts w:asciiTheme="minorHAnsi" w:hAnsiTheme="minorHAnsi" w:cstheme="minorHAnsi"/>
        </w:rPr>
        <w:t>załącznika</w:t>
      </w:r>
      <w:r w:rsidRPr="00134745">
        <w:rPr>
          <w:rFonts w:asciiTheme="minorHAnsi" w:hAnsiTheme="minorHAnsi" w:cstheme="minorHAnsi"/>
        </w:rPr>
        <w:t xml:space="preserve"> do uchwały Nr XXI/167/20 Rada posłużyła </w:t>
      </w:r>
      <w:r w:rsidR="00774347" w:rsidRPr="00134745">
        <w:rPr>
          <w:rFonts w:asciiTheme="minorHAnsi" w:hAnsiTheme="minorHAnsi" w:cstheme="minorHAnsi"/>
        </w:rPr>
        <w:t>się sformułowaniem „biodegradowalne”, modyfikując użyte przez ustawodawcę pojęcie „odpady ulegające biodegradacji”. Zauważyć należy, że żadne przepisy nie zawierają definicji pojęcia określonego przez Radę. Ustawa z dnia 14 grudnia 2012 r. o odpadach (Dz. U. z 2020 r. poz. 797, z </w:t>
      </w:r>
      <w:proofErr w:type="spellStart"/>
      <w:r w:rsidR="00774347" w:rsidRPr="00134745">
        <w:rPr>
          <w:rFonts w:asciiTheme="minorHAnsi" w:hAnsiTheme="minorHAnsi" w:cstheme="minorHAnsi"/>
        </w:rPr>
        <w:t>późn</w:t>
      </w:r>
      <w:proofErr w:type="spellEnd"/>
      <w:r w:rsidR="00774347" w:rsidRPr="00134745">
        <w:rPr>
          <w:rFonts w:asciiTheme="minorHAnsi" w:hAnsiTheme="minorHAnsi" w:cstheme="minorHAnsi"/>
        </w:rPr>
        <w:t>. zm.), zwana dalej „</w:t>
      </w:r>
      <w:proofErr w:type="spellStart"/>
      <w:r w:rsidR="00774347" w:rsidRPr="00134745">
        <w:rPr>
          <w:rFonts w:asciiTheme="minorHAnsi" w:hAnsiTheme="minorHAnsi" w:cstheme="minorHAnsi"/>
        </w:rPr>
        <w:t>u.o</w:t>
      </w:r>
      <w:proofErr w:type="spellEnd"/>
      <w:r w:rsidR="00774347" w:rsidRPr="00134745">
        <w:rPr>
          <w:rFonts w:asciiTheme="minorHAnsi" w:hAnsiTheme="minorHAnsi" w:cstheme="minorHAnsi"/>
        </w:rPr>
        <w:t>.” zawiera definicje pojęć: bioodpadów oraz odpadów ulegających biodegradacji. Zgodnie z definicją ustawową przez bioodpady należy rozumieć ulegające biodegradacji odpady z ogrodów i parków, odpady spożywcze i kuchenne z gospodarstw domowych, gastronomii, zakładów zbiorowego żywienia, jednostek handlu detalicznego</w:t>
      </w:r>
      <w:r w:rsidR="004C4699" w:rsidRPr="00134745">
        <w:rPr>
          <w:rFonts w:asciiTheme="minorHAnsi" w:hAnsiTheme="minorHAnsi" w:cstheme="minorHAnsi"/>
        </w:rPr>
        <w:t>, a </w:t>
      </w:r>
      <w:r w:rsidR="00774347" w:rsidRPr="00134745">
        <w:rPr>
          <w:rFonts w:asciiTheme="minorHAnsi" w:hAnsiTheme="minorHAnsi" w:cstheme="minorHAnsi"/>
        </w:rPr>
        <w:t xml:space="preserve">także porównywalne odpady z zakładów produkujących lub wprowadzających do obrotu żywność. Z kolei zgodnie z art. 3 ust. 1 pkt 10 </w:t>
      </w:r>
      <w:proofErr w:type="spellStart"/>
      <w:r w:rsidR="00774347" w:rsidRPr="00134745">
        <w:rPr>
          <w:rFonts w:asciiTheme="minorHAnsi" w:hAnsiTheme="minorHAnsi" w:cstheme="minorHAnsi"/>
        </w:rPr>
        <w:t>u.o</w:t>
      </w:r>
      <w:proofErr w:type="spellEnd"/>
      <w:r w:rsidR="00774347" w:rsidRPr="00134745">
        <w:rPr>
          <w:rFonts w:asciiTheme="minorHAnsi" w:hAnsiTheme="minorHAnsi" w:cstheme="minorHAnsi"/>
        </w:rPr>
        <w:t xml:space="preserve">. pod pojęciem odpadów ulegających </w:t>
      </w:r>
      <w:r w:rsidR="00774347" w:rsidRPr="00134745">
        <w:rPr>
          <w:rFonts w:asciiTheme="minorHAnsi" w:hAnsiTheme="minorHAnsi" w:cstheme="minorHAnsi"/>
        </w:rPr>
        <w:lastRenderedPageBreak/>
        <w:t>biodegradacji należy rozumieć odpady, które ulegają rozkładowi tlenowemu lub beztlenowemu przy udziale mikroorganizmów. Żadne zatem przepisy nie nadają Radzie upoważnienia do modyfikacji ustawowych pojęć. Wobec powyższego należy uznać, że Rada wprowadzając do regulaminu pojęcie „odpadów biodegradowalnych” przekroczyła ustawowe upoważnienie i zmodyfikowała pojęcia ustawowe.</w:t>
      </w:r>
      <w:r w:rsidR="004C4699" w:rsidRPr="00134745">
        <w:rPr>
          <w:rFonts w:asciiTheme="minorHAnsi" w:hAnsiTheme="minorHAnsi" w:cstheme="minorHAnsi"/>
        </w:rPr>
        <w:t xml:space="preserve"> </w:t>
      </w:r>
    </w:p>
    <w:p w:rsidR="00774347" w:rsidRPr="00134745" w:rsidRDefault="00774347" w:rsidP="000928B2">
      <w:pPr>
        <w:spacing w:line="300" w:lineRule="exact"/>
        <w:ind w:firstLine="708"/>
        <w:jc w:val="both"/>
        <w:rPr>
          <w:rFonts w:asciiTheme="minorHAnsi" w:hAnsiTheme="minorHAnsi" w:cstheme="minorHAnsi"/>
        </w:rPr>
      </w:pPr>
    </w:p>
    <w:p w:rsidR="004148E7" w:rsidRPr="004148E7" w:rsidRDefault="00D50F27" w:rsidP="000928B2">
      <w:pPr>
        <w:spacing w:line="300" w:lineRule="exact"/>
        <w:ind w:firstLine="708"/>
        <w:jc w:val="both"/>
        <w:rPr>
          <w:rFonts w:asciiTheme="minorHAnsi" w:hAnsiTheme="minorHAnsi" w:cstheme="minorHAnsi"/>
        </w:rPr>
      </w:pPr>
      <w:r w:rsidRPr="00134745">
        <w:rPr>
          <w:rFonts w:asciiTheme="minorHAnsi" w:hAnsiTheme="minorHAnsi" w:cstheme="minorHAnsi"/>
        </w:rPr>
        <w:t xml:space="preserve">W § 6 ust. 10 załącznika do uchwały Nr XXI/167/20 </w:t>
      </w:r>
      <w:r w:rsidR="00DB671F" w:rsidRPr="00134745">
        <w:rPr>
          <w:rFonts w:asciiTheme="minorHAnsi" w:hAnsiTheme="minorHAnsi" w:cstheme="minorHAnsi"/>
        </w:rPr>
        <w:t xml:space="preserve">Rada Miasta nałożyła na właścicieli </w:t>
      </w:r>
      <w:r w:rsidR="000A0668">
        <w:rPr>
          <w:rFonts w:asciiTheme="minorHAnsi" w:hAnsiTheme="minorHAnsi" w:cstheme="minorHAnsi"/>
        </w:rPr>
        <w:t>nieruchomości niezamieszkałych obowiązek</w:t>
      </w:r>
      <w:r w:rsidR="001A0916" w:rsidRPr="001A0916">
        <w:rPr>
          <w:rFonts w:asciiTheme="minorHAnsi" w:hAnsiTheme="minorHAnsi" w:cstheme="minorHAnsi"/>
        </w:rPr>
        <w:t xml:space="preserve"> przekazywania</w:t>
      </w:r>
      <w:r w:rsidR="001A0916">
        <w:rPr>
          <w:rFonts w:asciiTheme="minorHAnsi" w:hAnsiTheme="minorHAnsi" w:cstheme="minorHAnsi"/>
        </w:rPr>
        <w:t xml:space="preserve"> </w:t>
      </w:r>
      <w:r w:rsidR="001A0916" w:rsidRPr="001A0916">
        <w:rPr>
          <w:rFonts w:asciiTheme="minorHAnsi" w:hAnsiTheme="minorHAnsi" w:cstheme="minorHAnsi"/>
        </w:rPr>
        <w:t>odpadów komunalnych podmiotowi odbierającemu odpady komunalne od</w:t>
      </w:r>
      <w:r w:rsidR="001A0916">
        <w:rPr>
          <w:rFonts w:asciiTheme="minorHAnsi" w:hAnsiTheme="minorHAnsi" w:cstheme="minorHAnsi"/>
        </w:rPr>
        <w:t xml:space="preserve"> </w:t>
      </w:r>
      <w:r w:rsidR="001A0916" w:rsidRPr="001A0916">
        <w:rPr>
          <w:rFonts w:asciiTheme="minorHAnsi" w:hAnsiTheme="minorHAnsi" w:cstheme="minorHAnsi"/>
        </w:rPr>
        <w:t>właścici</w:t>
      </w:r>
      <w:r w:rsidR="000A0668">
        <w:rPr>
          <w:rFonts w:asciiTheme="minorHAnsi" w:hAnsiTheme="minorHAnsi" w:cstheme="minorHAnsi"/>
        </w:rPr>
        <w:t>eli nieruchomości, wpisanemu do </w:t>
      </w:r>
      <w:r w:rsidR="001A0916" w:rsidRPr="001A0916">
        <w:rPr>
          <w:rFonts w:asciiTheme="minorHAnsi" w:hAnsiTheme="minorHAnsi" w:cstheme="minorHAnsi"/>
        </w:rPr>
        <w:t>Rejestru działalności regulowanej</w:t>
      </w:r>
      <w:r w:rsidR="001A0916">
        <w:rPr>
          <w:rFonts w:asciiTheme="minorHAnsi" w:hAnsiTheme="minorHAnsi" w:cstheme="minorHAnsi"/>
        </w:rPr>
        <w:t xml:space="preserve"> </w:t>
      </w:r>
      <w:r w:rsidR="001A0916" w:rsidRPr="001A0916">
        <w:rPr>
          <w:rFonts w:asciiTheme="minorHAnsi" w:hAnsiTheme="minorHAnsi" w:cstheme="minorHAnsi"/>
        </w:rPr>
        <w:t>w zakresi</w:t>
      </w:r>
      <w:r w:rsidR="001A0916">
        <w:rPr>
          <w:rFonts w:asciiTheme="minorHAnsi" w:hAnsiTheme="minorHAnsi" w:cstheme="minorHAnsi"/>
        </w:rPr>
        <w:t>e odbioru odpadów komunalnych z </w:t>
      </w:r>
      <w:r w:rsidR="001A0916" w:rsidRPr="001A0916">
        <w:rPr>
          <w:rFonts w:asciiTheme="minorHAnsi" w:hAnsiTheme="minorHAnsi" w:cstheme="minorHAnsi"/>
        </w:rPr>
        <w:t>terenu gminy Zielonka,</w:t>
      </w:r>
      <w:r w:rsidR="001A0916">
        <w:rPr>
          <w:rFonts w:asciiTheme="minorHAnsi" w:hAnsiTheme="minorHAnsi" w:cstheme="minorHAnsi"/>
        </w:rPr>
        <w:t xml:space="preserve"> </w:t>
      </w:r>
      <w:r w:rsidR="001A0916" w:rsidRPr="001A0916">
        <w:rPr>
          <w:rFonts w:asciiTheme="minorHAnsi" w:hAnsiTheme="minorHAnsi" w:cstheme="minorHAnsi"/>
        </w:rPr>
        <w:t>prowadzonego przez Burmistrza Miasta Zielonka, na podstawie podpisanej umowy</w:t>
      </w:r>
      <w:r w:rsidR="001A0916">
        <w:rPr>
          <w:rFonts w:asciiTheme="minorHAnsi" w:hAnsiTheme="minorHAnsi" w:cstheme="minorHAnsi"/>
        </w:rPr>
        <w:t xml:space="preserve"> </w:t>
      </w:r>
      <w:r w:rsidR="001A0916" w:rsidRPr="001A0916">
        <w:rPr>
          <w:rFonts w:asciiTheme="minorHAnsi" w:hAnsiTheme="minorHAnsi" w:cstheme="minorHAnsi"/>
        </w:rPr>
        <w:t>oraz do posiadania faktur za wywóz.</w:t>
      </w:r>
      <w:r w:rsidR="00387812">
        <w:rPr>
          <w:rFonts w:asciiTheme="minorHAnsi" w:hAnsiTheme="minorHAnsi" w:cstheme="minorHAnsi"/>
        </w:rPr>
        <w:t xml:space="preserve"> Z kolei w § 6 ust. 13 </w:t>
      </w:r>
      <w:r w:rsidR="009C27D2">
        <w:rPr>
          <w:rFonts w:asciiTheme="minorHAnsi" w:hAnsiTheme="minorHAnsi" w:cstheme="minorHAnsi"/>
        </w:rPr>
        <w:t>zdanie drugie załącznika do </w:t>
      </w:r>
      <w:r w:rsidR="00387812">
        <w:rPr>
          <w:rFonts w:asciiTheme="minorHAnsi" w:hAnsiTheme="minorHAnsi" w:cstheme="minorHAnsi"/>
        </w:rPr>
        <w:t xml:space="preserve">uchwały Nr XXI/167/20 </w:t>
      </w:r>
      <w:r w:rsidR="004148E7">
        <w:rPr>
          <w:rFonts w:asciiTheme="minorHAnsi" w:hAnsiTheme="minorHAnsi" w:cstheme="minorHAnsi"/>
        </w:rPr>
        <w:t xml:space="preserve">Rada ustaliła, że </w:t>
      </w:r>
      <w:r w:rsidR="009C27D2">
        <w:rPr>
          <w:rFonts w:asciiTheme="minorHAnsi" w:hAnsiTheme="minorHAnsi" w:cstheme="minorHAnsi"/>
        </w:rPr>
        <w:t>w</w:t>
      </w:r>
      <w:r w:rsidR="004148E7" w:rsidRPr="004148E7">
        <w:rPr>
          <w:rFonts w:asciiTheme="minorHAnsi" w:hAnsiTheme="minorHAnsi" w:cstheme="minorHAnsi"/>
        </w:rPr>
        <w:t xml:space="preserve">łaściciel </w:t>
      </w:r>
      <w:r w:rsidR="009C27D2">
        <w:rPr>
          <w:rFonts w:asciiTheme="minorHAnsi" w:hAnsiTheme="minorHAnsi" w:cstheme="minorHAnsi"/>
        </w:rPr>
        <w:t xml:space="preserve">nieruchomości </w:t>
      </w:r>
      <w:r w:rsidR="004148E7" w:rsidRPr="004148E7">
        <w:rPr>
          <w:rFonts w:asciiTheme="minorHAnsi" w:hAnsiTheme="minorHAnsi" w:cstheme="minorHAnsi"/>
        </w:rPr>
        <w:t>musi posiadać faktury za</w:t>
      </w:r>
      <w:r w:rsidR="009C27D2">
        <w:rPr>
          <w:rFonts w:asciiTheme="minorHAnsi" w:hAnsiTheme="minorHAnsi" w:cstheme="minorHAnsi"/>
        </w:rPr>
        <w:t> </w:t>
      </w:r>
      <w:r w:rsidR="0037466E">
        <w:rPr>
          <w:rFonts w:asciiTheme="minorHAnsi" w:hAnsiTheme="minorHAnsi" w:cstheme="minorHAnsi"/>
        </w:rPr>
        <w:t xml:space="preserve">ww. usługi dotyczące obierania odpadów komunalnych. </w:t>
      </w:r>
    </w:p>
    <w:p w:rsidR="001C0627" w:rsidRDefault="00A0047F" w:rsidP="000928B2">
      <w:pPr>
        <w:spacing w:line="300" w:lineRule="exact"/>
        <w:ind w:firstLine="708"/>
        <w:jc w:val="both"/>
        <w:rPr>
          <w:rFonts w:asciiTheme="minorHAnsi" w:hAnsiTheme="minorHAnsi" w:cstheme="minorHAnsi"/>
        </w:rPr>
      </w:pPr>
      <w:r>
        <w:rPr>
          <w:rFonts w:asciiTheme="minorHAnsi" w:hAnsiTheme="minorHAnsi" w:cstheme="minorHAnsi"/>
        </w:rPr>
        <w:t xml:space="preserve">Tymczasem zgodnie z art. 5 ust. 1 pkt 3 </w:t>
      </w:r>
      <w:proofErr w:type="spellStart"/>
      <w:r>
        <w:rPr>
          <w:rFonts w:asciiTheme="minorHAnsi" w:hAnsiTheme="minorHAnsi" w:cstheme="minorHAnsi"/>
        </w:rPr>
        <w:t>u.c.p.g</w:t>
      </w:r>
      <w:proofErr w:type="spellEnd"/>
      <w:r>
        <w:rPr>
          <w:rFonts w:asciiTheme="minorHAnsi" w:hAnsiTheme="minorHAnsi" w:cstheme="minorHAnsi"/>
        </w:rPr>
        <w:t xml:space="preserve">. </w:t>
      </w:r>
      <w:r w:rsidR="002277D9">
        <w:rPr>
          <w:rFonts w:asciiTheme="minorHAnsi" w:hAnsiTheme="minorHAnsi" w:cstheme="minorHAnsi"/>
        </w:rPr>
        <w:t xml:space="preserve">właściciele nieruchomości, </w:t>
      </w:r>
      <w:r w:rsidR="00935318">
        <w:rPr>
          <w:rFonts w:asciiTheme="minorHAnsi" w:hAnsiTheme="minorHAnsi" w:cstheme="minorHAnsi"/>
        </w:rPr>
        <w:t xml:space="preserve">którzy </w:t>
      </w:r>
      <w:r w:rsidR="00935318" w:rsidRPr="00F901AD">
        <w:rPr>
          <w:rFonts w:asciiTheme="minorHAnsi" w:hAnsiTheme="minorHAnsi" w:cstheme="minorHAnsi"/>
        </w:rPr>
        <w:t>pozbywają się z terenu nieruchomości nieczystości ciekłych, oraz</w:t>
      </w:r>
      <w:r w:rsidR="004148E7">
        <w:rPr>
          <w:rFonts w:asciiTheme="minorHAnsi" w:hAnsiTheme="minorHAnsi" w:cstheme="minorHAnsi"/>
        </w:rPr>
        <w:t xml:space="preserve"> którzy nie są obowiązani do </w:t>
      </w:r>
      <w:r w:rsidR="00935318" w:rsidRPr="00F901AD">
        <w:rPr>
          <w:rFonts w:asciiTheme="minorHAnsi" w:hAnsiTheme="minorHAnsi" w:cstheme="minorHAnsi"/>
        </w:rPr>
        <w:t>ponoszenia opłat za gospodarowanie odpadami komunalnymi na rzecz gminy, wykonując obowiązek określony w art. 5 ust. 1 pkt 3b,</w:t>
      </w:r>
      <w:r w:rsidR="00935318">
        <w:rPr>
          <w:rFonts w:asciiTheme="minorHAnsi" w:hAnsiTheme="minorHAnsi" w:cstheme="minorHAnsi"/>
        </w:rPr>
        <w:t xml:space="preserve"> </w:t>
      </w:r>
      <w:r w:rsidR="00553F7E">
        <w:rPr>
          <w:rFonts w:asciiTheme="minorHAnsi" w:hAnsiTheme="minorHAnsi" w:cstheme="minorHAnsi"/>
        </w:rPr>
        <w:t>zobowiązani są do</w:t>
      </w:r>
      <w:r w:rsidR="00935318">
        <w:rPr>
          <w:rFonts w:asciiTheme="minorHAnsi" w:hAnsiTheme="minorHAnsi" w:cstheme="minorHAnsi"/>
        </w:rPr>
        <w:t xml:space="preserve"> </w:t>
      </w:r>
      <w:r w:rsidR="00935318" w:rsidRPr="00F901AD">
        <w:rPr>
          <w:rFonts w:asciiTheme="minorHAnsi" w:hAnsiTheme="minorHAnsi" w:cstheme="minorHAnsi"/>
        </w:rPr>
        <w:t>udokumentowan</w:t>
      </w:r>
      <w:r w:rsidR="00553F7E">
        <w:rPr>
          <w:rFonts w:asciiTheme="minorHAnsi" w:hAnsiTheme="minorHAnsi" w:cstheme="minorHAnsi"/>
        </w:rPr>
        <w:t xml:space="preserve">ia w formie umowy korzystania z </w:t>
      </w:r>
      <w:r w:rsidR="00935318" w:rsidRPr="00F901AD">
        <w:rPr>
          <w:rFonts w:asciiTheme="minorHAnsi" w:hAnsiTheme="minorHAnsi" w:cstheme="minorHAnsi"/>
        </w:rPr>
        <w:t>usług wykonywanych</w:t>
      </w:r>
      <w:r w:rsidR="00935318">
        <w:rPr>
          <w:rFonts w:asciiTheme="minorHAnsi" w:hAnsiTheme="minorHAnsi" w:cstheme="minorHAnsi"/>
        </w:rPr>
        <w:t xml:space="preserve"> przez podmiot odbierający odpady komunalne</w:t>
      </w:r>
      <w:r w:rsidR="00553F7E">
        <w:rPr>
          <w:rFonts w:asciiTheme="minorHAnsi" w:hAnsiTheme="minorHAnsi" w:cstheme="minorHAnsi"/>
        </w:rPr>
        <w:t xml:space="preserve">. </w:t>
      </w:r>
      <w:proofErr w:type="spellStart"/>
      <w:r w:rsidR="00553F7E">
        <w:rPr>
          <w:rFonts w:asciiTheme="minorHAnsi" w:hAnsiTheme="minorHAnsi" w:cstheme="minorHAnsi"/>
        </w:rPr>
        <w:t>U.c.p.g</w:t>
      </w:r>
      <w:proofErr w:type="spellEnd"/>
      <w:r w:rsidR="00553F7E">
        <w:rPr>
          <w:rFonts w:asciiTheme="minorHAnsi" w:hAnsiTheme="minorHAnsi" w:cstheme="minorHAnsi"/>
        </w:rPr>
        <w:t xml:space="preserve">. wyraźnie podkreśla, że realizacja obowiązku dokumentowania ma nastąpić </w:t>
      </w:r>
      <w:r w:rsidR="00EC6508">
        <w:rPr>
          <w:rFonts w:asciiTheme="minorHAnsi" w:hAnsiTheme="minorHAnsi" w:cstheme="minorHAnsi"/>
        </w:rPr>
        <w:t xml:space="preserve">poprzez okazanie umów i dowodów uiszczania opłat za te usługi. </w:t>
      </w:r>
      <w:r w:rsidR="001C0627" w:rsidRPr="00134745">
        <w:rPr>
          <w:rFonts w:asciiTheme="minorHAnsi" w:hAnsiTheme="minorHAnsi" w:cstheme="minorHAnsi"/>
        </w:rPr>
        <w:t xml:space="preserve">Ponadto na podstawie art. 6 ust. 1a </w:t>
      </w:r>
      <w:proofErr w:type="spellStart"/>
      <w:r w:rsidR="001C0627" w:rsidRPr="00134745">
        <w:rPr>
          <w:rFonts w:asciiTheme="minorHAnsi" w:hAnsiTheme="minorHAnsi" w:cstheme="minorHAnsi"/>
        </w:rPr>
        <w:t>u.c.p.g</w:t>
      </w:r>
      <w:proofErr w:type="spellEnd"/>
      <w:r w:rsidR="001C0627" w:rsidRPr="00134745">
        <w:rPr>
          <w:rFonts w:asciiTheme="minorHAnsi" w:hAnsiTheme="minorHAnsi" w:cstheme="minorHAnsi"/>
        </w:rPr>
        <w:t>. Rada moż</w:t>
      </w:r>
      <w:r w:rsidR="001C0627">
        <w:rPr>
          <w:rFonts w:asciiTheme="minorHAnsi" w:hAnsiTheme="minorHAnsi" w:cstheme="minorHAnsi"/>
        </w:rPr>
        <w:t>e określić, w </w:t>
      </w:r>
      <w:r w:rsidR="001C0627" w:rsidRPr="00134745">
        <w:rPr>
          <w:rFonts w:asciiTheme="minorHAnsi" w:hAnsiTheme="minorHAnsi" w:cstheme="minorHAnsi"/>
        </w:rPr>
        <w:t xml:space="preserve">drodze uchwały, w zależności od lokalnych warunków, inne sposoby udokumentowania wykonania obowiązków, o których mowa w art. 5 ust. 1 pkt 3b </w:t>
      </w:r>
      <w:proofErr w:type="spellStart"/>
      <w:r w:rsidR="001C0627" w:rsidRPr="00134745">
        <w:rPr>
          <w:rFonts w:asciiTheme="minorHAnsi" w:hAnsiTheme="minorHAnsi" w:cstheme="minorHAnsi"/>
        </w:rPr>
        <w:t>u.c.p.g</w:t>
      </w:r>
      <w:proofErr w:type="spellEnd"/>
      <w:r w:rsidR="001C0627" w:rsidRPr="00134745">
        <w:rPr>
          <w:rFonts w:asciiTheme="minorHAnsi" w:hAnsiTheme="minorHAnsi" w:cstheme="minorHAnsi"/>
        </w:rPr>
        <w:t>.</w:t>
      </w:r>
      <w:r w:rsidR="00704B38">
        <w:rPr>
          <w:rFonts w:asciiTheme="minorHAnsi" w:hAnsiTheme="minorHAnsi" w:cstheme="minorHAnsi"/>
        </w:rPr>
        <w:t xml:space="preserve"> Przepis ten nie nadaje natomiast Radzie uprawnienia do nałożenia </w:t>
      </w:r>
      <w:r w:rsidR="001D669E">
        <w:rPr>
          <w:rFonts w:asciiTheme="minorHAnsi" w:hAnsiTheme="minorHAnsi" w:cstheme="minorHAnsi"/>
        </w:rPr>
        <w:t>w Regulaminie na </w:t>
      </w:r>
      <w:r w:rsidR="00704B38">
        <w:rPr>
          <w:rFonts w:asciiTheme="minorHAnsi" w:hAnsiTheme="minorHAnsi" w:cstheme="minorHAnsi"/>
        </w:rPr>
        <w:t xml:space="preserve">właścicieli nieruchomości obowiązku posiadania faktur. </w:t>
      </w:r>
    </w:p>
    <w:p w:rsidR="00F901AD" w:rsidRDefault="002F72EF" w:rsidP="001D669E">
      <w:pPr>
        <w:spacing w:line="300" w:lineRule="exact"/>
        <w:ind w:firstLine="709"/>
        <w:jc w:val="both"/>
        <w:rPr>
          <w:rFonts w:asciiTheme="minorHAnsi" w:hAnsiTheme="minorHAnsi" w:cstheme="minorHAnsi"/>
        </w:rPr>
      </w:pPr>
      <w:r>
        <w:rPr>
          <w:rFonts w:asciiTheme="minorHAnsi" w:hAnsiTheme="minorHAnsi" w:cstheme="minorHAnsi"/>
        </w:rPr>
        <w:t>Wobec powyższego uznać należy, że R</w:t>
      </w:r>
      <w:r w:rsidR="000E4254">
        <w:rPr>
          <w:rFonts w:asciiTheme="minorHAnsi" w:hAnsiTheme="minorHAnsi" w:cstheme="minorHAnsi"/>
        </w:rPr>
        <w:t xml:space="preserve">ada </w:t>
      </w:r>
      <w:r w:rsidR="00AD3FE6">
        <w:rPr>
          <w:rFonts w:asciiTheme="minorHAnsi" w:hAnsiTheme="minorHAnsi" w:cstheme="minorHAnsi"/>
        </w:rPr>
        <w:t xml:space="preserve">przekroczyła delegację ustawową poprzez nałożenie </w:t>
      </w:r>
      <w:r w:rsidR="00002DE3">
        <w:rPr>
          <w:rFonts w:asciiTheme="minorHAnsi" w:hAnsiTheme="minorHAnsi" w:cstheme="minorHAnsi"/>
        </w:rPr>
        <w:t xml:space="preserve">na właścicieli nieruchomości, o których mowa w przywołanym przepisie, </w:t>
      </w:r>
      <w:r w:rsidR="00AD3FE6">
        <w:rPr>
          <w:rFonts w:asciiTheme="minorHAnsi" w:hAnsiTheme="minorHAnsi" w:cstheme="minorHAnsi"/>
        </w:rPr>
        <w:t>obowiązku</w:t>
      </w:r>
      <w:r w:rsidR="00002DE3">
        <w:rPr>
          <w:rFonts w:asciiTheme="minorHAnsi" w:hAnsiTheme="minorHAnsi" w:cstheme="minorHAnsi"/>
        </w:rPr>
        <w:t xml:space="preserve"> posiadania faktur, co uznać należy</w:t>
      </w:r>
      <w:r w:rsidR="00BC49D4">
        <w:rPr>
          <w:rFonts w:asciiTheme="minorHAnsi" w:hAnsiTheme="minorHAnsi" w:cstheme="minorHAnsi"/>
        </w:rPr>
        <w:t xml:space="preserve"> za istotnie naruszające art. 5 ust. 1 pkt 3 </w:t>
      </w:r>
      <w:proofErr w:type="spellStart"/>
      <w:r w:rsidR="00BC49D4">
        <w:rPr>
          <w:rFonts w:asciiTheme="minorHAnsi" w:hAnsiTheme="minorHAnsi" w:cstheme="minorHAnsi"/>
        </w:rPr>
        <w:t>u.c.p.g</w:t>
      </w:r>
      <w:proofErr w:type="spellEnd"/>
      <w:r w:rsidR="00BC49D4">
        <w:rPr>
          <w:rFonts w:asciiTheme="minorHAnsi" w:hAnsiTheme="minorHAnsi" w:cstheme="minorHAnsi"/>
        </w:rPr>
        <w:t xml:space="preserve">. </w:t>
      </w:r>
    </w:p>
    <w:p w:rsidR="00F901AD" w:rsidRDefault="00F901AD" w:rsidP="000928B2">
      <w:pPr>
        <w:spacing w:line="300" w:lineRule="exact"/>
        <w:ind w:firstLine="708"/>
        <w:jc w:val="both"/>
        <w:rPr>
          <w:rFonts w:asciiTheme="minorHAnsi" w:hAnsiTheme="minorHAnsi" w:cstheme="minorHAnsi"/>
        </w:rPr>
      </w:pPr>
    </w:p>
    <w:p w:rsidR="00625EF8" w:rsidRDefault="00C60975" w:rsidP="000928B2">
      <w:pPr>
        <w:spacing w:line="300" w:lineRule="exact"/>
        <w:ind w:firstLine="708"/>
        <w:jc w:val="both"/>
        <w:rPr>
          <w:rFonts w:asciiTheme="minorHAnsi" w:hAnsiTheme="minorHAnsi" w:cstheme="minorHAnsi"/>
        </w:rPr>
      </w:pPr>
      <w:r>
        <w:rPr>
          <w:rFonts w:asciiTheme="minorHAnsi" w:hAnsiTheme="minorHAnsi" w:cstheme="minorHAnsi"/>
        </w:rPr>
        <w:t>Za istotnie naruszające prawo uznać należy ustalenie Rady zawarte w</w:t>
      </w:r>
      <w:r w:rsidR="009768D5">
        <w:rPr>
          <w:rFonts w:asciiTheme="minorHAnsi" w:hAnsiTheme="minorHAnsi" w:cstheme="minorHAnsi"/>
        </w:rPr>
        <w:t xml:space="preserve"> </w:t>
      </w:r>
      <w:r w:rsidR="00ED54E1">
        <w:rPr>
          <w:rFonts w:asciiTheme="minorHAnsi" w:hAnsiTheme="minorHAnsi" w:cstheme="minorHAnsi"/>
        </w:rPr>
        <w:t>§ </w:t>
      </w:r>
      <w:r w:rsidR="009B2FBB">
        <w:rPr>
          <w:rFonts w:asciiTheme="minorHAnsi" w:hAnsiTheme="minorHAnsi" w:cstheme="minorHAnsi"/>
        </w:rPr>
        <w:t xml:space="preserve">6 ust. 12 załącznika do uchwały </w:t>
      </w:r>
      <w:r w:rsidR="00F2775D">
        <w:rPr>
          <w:rFonts w:asciiTheme="minorHAnsi" w:hAnsiTheme="minorHAnsi" w:cstheme="minorHAnsi"/>
        </w:rPr>
        <w:t>Nr XXI/167/20</w:t>
      </w:r>
      <w:r w:rsidR="00D24083">
        <w:rPr>
          <w:rFonts w:asciiTheme="minorHAnsi" w:hAnsiTheme="minorHAnsi" w:cstheme="minorHAnsi"/>
        </w:rPr>
        <w:t>,</w:t>
      </w:r>
      <w:r>
        <w:rPr>
          <w:rFonts w:asciiTheme="minorHAnsi" w:hAnsiTheme="minorHAnsi" w:cstheme="minorHAnsi"/>
        </w:rPr>
        <w:t xml:space="preserve"> gdzie </w:t>
      </w:r>
      <w:r w:rsidR="009B2FBB">
        <w:rPr>
          <w:rFonts w:asciiTheme="minorHAnsi" w:hAnsiTheme="minorHAnsi" w:cstheme="minorHAnsi"/>
        </w:rPr>
        <w:t xml:space="preserve">Rada </w:t>
      </w:r>
      <w:r>
        <w:rPr>
          <w:rFonts w:asciiTheme="minorHAnsi" w:hAnsiTheme="minorHAnsi" w:cstheme="minorHAnsi"/>
        </w:rPr>
        <w:t>wskazała</w:t>
      </w:r>
      <w:r w:rsidR="009B2FBB">
        <w:rPr>
          <w:rFonts w:asciiTheme="minorHAnsi" w:hAnsiTheme="minorHAnsi" w:cstheme="minorHAnsi"/>
        </w:rPr>
        <w:t xml:space="preserve">, że </w:t>
      </w:r>
      <w:r w:rsidR="00975720">
        <w:rPr>
          <w:rFonts w:asciiTheme="minorHAnsi" w:hAnsiTheme="minorHAnsi" w:cstheme="minorHAnsi"/>
        </w:rPr>
        <w:t>w</w:t>
      </w:r>
      <w:r w:rsidR="00975720" w:rsidRPr="00975720">
        <w:rPr>
          <w:rFonts w:asciiTheme="minorHAnsi" w:hAnsiTheme="minorHAnsi" w:cstheme="minorHAnsi"/>
        </w:rPr>
        <w:t xml:space="preserve">łaściciele nieruchomości wyposażonych w zbiorniki bezodpływowe obowiązani </w:t>
      </w:r>
      <w:r w:rsidR="009C2423">
        <w:rPr>
          <w:rFonts w:asciiTheme="minorHAnsi" w:hAnsiTheme="minorHAnsi" w:cstheme="minorHAnsi"/>
        </w:rPr>
        <w:t>są opróżniać je z </w:t>
      </w:r>
      <w:r w:rsidR="00975720" w:rsidRPr="00975720">
        <w:rPr>
          <w:rFonts w:asciiTheme="minorHAnsi" w:hAnsiTheme="minorHAnsi" w:cstheme="minorHAnsi"/>
        </w:rPr>
        <w:t>częstotliwością, zapewniająca niedopuszczenie do przepełnienia się ich i wyl</w:t>
      </w:r>
      <w:r w:rsidR="005C0EE4">
        <w:rPr>
          <w:rFonts w:asciiTheme="minorHAnsi" w:hAnsiTheme="minorHAnsi" w:cstheme="minorHAnsi"/>
        </w:rPr>
        <w:t>ewania nieczystości ciekłych na </w:t>
      </w:r>
      <w:r w:rsidR="00975720" w:rsidRPr="00975720">
        <w:rPr>
          <w:rFonts w:asciiTheme="minorHAnsi" w:hAnsiTheme="minorHAnsi" w:cstheme="minorHAnsi"/>
        </w:rPr>
        <w:t>powierzchnię gruntu, natomiast ich pojemność powinna wystarczyć na opróżnianie ich nie częściej niż jeden raz w tygodniu.</w:t>
      </w:r>
      <w:r w:rsidR="00F2775D">
        <w:rPr>
          <w:rFonts w:asciiTheme="minorHAnsi" w:hAnsiTheme="minorHAnsi" w:cstheme="minorHAnsi"/>
        </w:rPr>
        <w:t xml:space="preserve"> </w:t>
      </w:r>
      <w:r w:rsidR="00CE23C8">
        <w:rPr>
          <w:rFonts w:asciiTheme="minorHAnsi" w:hAnsiTheme="minorHAnsi" w:cstheme="minorHAnsi"/>
        </w:rPr>
        <w:t xml:space="preserve">Wskazać należy, że </w:t>
      </w:r>
      <w:r w:rsidR="005D7000">
        <w:rPr>
          <w:rFonts w:asciiTheme="minorHAnsi" w:hAnsiTheme="minorHAnsi" w:cstheme="minorHAnsi"/>
        </w:rPr>
        <w:t>tak skonstruowan</w:t>
      </w:r>
      <w:r w:rsidR="000D3896">
        <w:rPr>
          <w:rFonts w:asciiTheme="minorHAnsi" w:hAnsiTheme="minorHAnsi" w:cstheme="minorHAnsi"/>
        </w:rPr>
        <w:t xml:space="preserve">e ustalenie </w:t>
      </w:r>
      <w:r w:rsidR="00A63B2B">
        <w:rPr>
          <w:rFonts w:asciiTheme="minorHAnsi" w:hAnsiTheme="minorHAnsi" w:cstheme="minorHAnsi"/>
        </w:rPr>
        <w:t>z użyciem sformułowania „</w:t>
      </w:r>
      <w:r w:rsidR="00A63B2B" w:rsidRPr="004C0B80">
        <w:rPr>
          <w:rFonts w:asciiTheme="minorHAnsi" w:hAnsiTheme="minorHAnsi" w:cstheme="minorHAnsi"/>
          <w:i/>
        </w:rPr>
        <w:t xml:space="preserve">nie </w:t>
      </w:r>
      <w:r w:rsidR="00E04315" w:rsidRPr="004C0B80">
        <w:rPr>
          <w:rFonts w:asciiTheme="minorHAnsi" w:hAnsiTheme="minorHAnsi" w:cstheme="minorHAnsi"/>
          <w:i/>
        </w:rPr>
        <w:t>częściej</w:t>
      </w:r>
      <w:r w:rsidR="00A63B2B" w:rsidRPr="004C0B80">
        <w:rPr>
          <w:rFonts w:asciiTheme="minorHAnsi" w:hAnsiTheme="minorHAnsi" w:cstheme="minorHAnsi"/>
          <w:i/>
        </w:rPr>
        <w:t xml:space="preserve"> niż</w:t>
      </w:r>
      <w:r w:rsidR="00E04315" w:rsidRPr="004C0B80">
        <w:rPr>
          <w:rFonts w:asciiTheme="minorHAnsi" w:hAnsiTheme="minorHAnsi" w:cstheme="minorHAnsi"/>
          <w:i/>
        </w:rPr>
        <w:t xml:space="preserve"> raz w tygodniu</w:t>
      </w:r>
      <w:r w:rsidR="00A63B2B">
        <w:rPr>
          <w:rFonts w:asciiTheme="minorHAnsi" w:hAnsiTheme="minorHAnsi" w:cstheme="minorHAnsi"/>
        </w:rPr>
        <w:t xml:space="preserve">” </w:t>
      </w:r>
      <w:r w:rsidR="00352094">
        <w:rPr>
          <w:rFonts w:asciiTheme="minorHAnsi" w:hAnsiTheme="minorHAnsi" w:cstheme="minorHAnsi"/>
        </w:rPr>
        <w:t xml:space="preserve">pozwala na stwierdzenie, że </w:t>
      </w:r>
      <w:r w:rsidR="00AD6FF9">
        <w:rPr>
          <w:rFonts w:asciiTheme="minorHAnsi" w:hAnsiTheme="minorHAnsi" w:cstheme="minorHAnsi"/>
        </w:rPr>
        <w:t xml:space="preserve">opróżnianie zbiorników bezodpływowych </w:t>
      </w:r>
      <w:r w:rsidR="00A63B2B">
        <w:rPr>
          <w:rFonts w:asciiTheme="minorHAnsi" w:hAnsiTheme="minorHAnsi" w:cstheme="minorHAnsi"/>
        </w:rPr>
        <w:t xml:space="preserve">może się odbywać nawet raz na kilka lat. </w:t>
      </w:r>
    </w:p>
    <w:p w:rsidR="00310FEF" w:rsidRDefault="004F3176" w:rsidP="000928B2">
      <w:pPr>
        <w:spacing w:line="300" w:lineRule="exact"/>
        <w:ind w:firstLine="708"/>
        <w:jc w:val="both"/>
        <w:rPr>
          <w:rFonts w:asciiTheme="minorHAnsi" w:hAnsiTheme="minorHAnsi" w:cstheme="minorHAnsi"/>
        </w:rPr>
      </w:pPr>
      <w:r w:rsidRPr="001C426B">
        <w:rPr>
          <w:rFonts w:asciiTheme="minorHAnsi" w:hAnsiTheme="minorHAnsi" w:cstheme="minorHAnsi"/>
        </w:rPr>
        <w:t>Odnosząc się z kolei do ustalenia,</w:t>
      </w:r>
      <w:r w:rsidR="00B54F08">
        <w:rPr>
          <w:rFonts w:asciiTheme="minorHAnsi" w:hAnsiTheme="minorHAnsi" w:cstheme="minorHAnsi"/>
        </w:rPr>
        <w:t xml:space="preserve"> w którym Rada wskazała,</w:t>
      </w:r>
      <w:r w:rsidRPr="001C426B">
        <w:rPr>
          <w:rFonts w:asciiTheme="minorHAnsi" w:hAnsiTheme="minorHAnsi" w:cstheme="minorHAnsi"/>
        </w:rPr>
        <w:t xml:space="preserve"> że </w:t>
      </w:r>
      <w:r w:rsidR="00AC424E">
        <w:rPr>
          <w:rFonts w:asciiTheme="minorHAnsi" w:hAnsiTheme="minorHAnsi" w:cstheme="minorHAnsi"/>
        </w:rPr>
        <w:t xml:space="preserve">częstotliwość opróżniania osadów ściekowych ze zbiorników oczyszczalni przydomowych </w:t>
      </w:r>
      <w:r w:rsidR="004E6900">
        <w:rPr>
          <w:rFonts w:asciiTheme="minorHAnsi" w:hAnsiTheme="minorHAnsi" w:cstheme="minorHAnsi"/>
        </w:rPr>
        <w:t xml:space="preserve">wynika z ich instrukcji eksploatacji, </w:t>
      </w:r>
      <w:r w:rsidRPr="001C426B">
        <w:rPr>
          <w:rFonts w:asciiTheme="minorHAnsi" w:hAnsiTheme="minorHAnsi" w:cstheme="minorHAnsi"/>
        </w:rPr>
        <w:t xml:space="preserve">wskazać należy zgodnie z </w:t>
      </w:r>
      <w:proofErr w:type="spellStart"/>
      <w:r w:rsidRPr="001C426B">
        <w:rPr>
          <w:rFonts w:asciiTheme="minorHAnsi" w:hAnsiTheme="minorHAnsi" w:cstheme="minorHAnsi"/>
        </w:rPr>
        <w:t>u.c.p.g</w:t>
      </w:r>
      <w:proofErr w:type="spellEnd"/>
      <w:r w:rsidRPr="001C426B">
        <w:rPr>
          <w:rFonts w:asciiTheme="minorHAnsi" w:hAnsiTheme="minorHAnsi" w:cstheme="minorHAnsi"/>
        </w:rPr>
        <w:t xml:space="preserve">. owa częstotliwość ma wynikać właśnie z treści regulaminu, nie zaś z instrukcji eksploatacji. </w:t>
      </w:r>
      <w:r w:rsidR="008F7FEC">
        <w:rPr>
          <w:rFonts w:asciiTheme="minorHAnsi" w:hAnsiTheme="minorHAnsi" w:cstheme="minorHAnsi"/>
        </w:rPr>
        <w:t xml:space="preserve">Zaznaczyć należy, że </w:t>
      </w:r>
      <w:proofErr w:type="spellStart"/>
      <w:r w:rsidR="008F7FEC">
        <w:rPr>
          <w:rFonts w:asciiTheme="minorHAnsi" w:hAnsiTheme="minorHAnsi" w:cstheme="minorHAnsi"/>
        </w:rPr>
        <w:t>u</w:t>
      </w:r>
      <w:r w:rsidR="00310FEF">
        <w:rPr>
          <w:rFonts w:asciiTheme="minorHAnsi" w:hAnsiTheme="minorHAnsi" w:cstheme="minorHAnsi"/>
        </w:rPr>
        <w:t>.c.p.g</w:t>
      </w:r>
      <w:proofErr w:type="spellEnd"/>
      <w:r w:rsidR="00310FEF">
        <w:rPr>
          <w:rFonts w:asciiTheme="minorHAnsi" w:hAnsiTheme="minorHAnsi" w:cstheme="minorHAnsi"/>
        </w:rPr>
        <w:t>.</w:t>
      </w:r>
      <w:r w:rsidR="00310FEF" w:rsidRPr="001C426B">
        <w:rPr>
          <w:rFonts w:asciiTheme="minorHAnsi" w:hAnsiTheme="minorHAnsi" w:cstheme="minorHAnsi"/>
        </w:rPr>
        <w:t xml:space="preserve"> wskazuje wprost, że </w:t>
      </w:r>
      <w:r w:rsidR="00310FEF">
        <w:rPr>
          <w:rFonts w:asciiTheme="minorHAnsi" w:hAnsiTheme="minorHAnsi" w:cstheme="minorHAnsi"/>
        </w:rPr>
        <w:t xml:space="preserve">to </w:t>
      </w:r>
      <w:r w:rsidR="00310FEF" w:rsidRPr="001C426B">
        <w:rPr>
          <w:rFonts w:asciiTheme="minorHAnsi" w:hAnsiTheme="minorHAnsi" w:cstheme="minorHAnsi"/>
        </w:rPr>
        <w:t>regulamin określa szczegółow</w:t>
      </w:r>
      <w:r w:rsidR="00310FEF">
        <w:rPr>
          <w:rFonts w:asciiTheme="minorHAnsi" w:hAnsiTheme="minorHAnsi" w:cstheme="minorHAnsi"/>
        </w:rPr>
        <w:t xml:space="preserve">e zasady utrzymania czystości </w:t>
      </w:r>
      <w:r w:rsidR="009D6113">
        <w:rPr>
          <w:rFonts w:asciiTheme="minorHAnsi" w:hAnsiTheme="minorHAnsi" w:cstheme="minorHAnsi"/>
        </w:rPr>
        <w:t xml:space="preserve">i </w:t>
      </w:r>
      <w:r w:rsidR="00310FEF" w:rsidRPr="001C426B">
        <w:rPr>
          <w:rFonts w:asciiTheme="minorHAnsi" w:hAnsiTheme="minorHAnsi" w:cstheme="minorHAnsi"/>
        </w:rPr>
        <w:t>porządku na te</w:t>
      </w:r>
      <w:r w:rsidR="00C83A1A">
        <w:rPr>
          <w:rFonts w:asciiTheme="minorHAnsi" w:hAnsiTheme="minorHAnsi" w:cstheme="minorHAnsi"/>
        </w:rPr>
        <w:t xml:space="preserve">renie gminy dotyczące wymagań w </w:t>
      </w:r>
      <w:r w:rsidR="00310FEF" w:rsidRPr="001C426B">
        <w:rPr>
          <w:rFonts w:asciiTheme="minorHAnsi" w:hAnsiTheme="minorHAnsi" w:cstheme="minorHAnsi"/>
        </w:rPr>
        <w:t xml:space="preserve">zakresie częstotliwości pozbywania się nieczystości ciekłych z terenu nieruchomości oraz z terenów przeznaczonych do użytku publicznego </w:t>
      </w:r>
      <w:r w:rsidR="00C83A1A">
        <w:rPr>
          <w:rFonts w:asciiTheme="minorHAnsi" w:hAnsiTheme="minorHAnsi" w:cstheme="minorHAnsi"/>
        </w:rPr>
        <w:t xml:space="preserve">(art. 4 ust. 2 pkt 3 </w:t>
      </w:r>
      <w:proofErr w:type="spellStart"/>
      <w:r w:rsidR="00C83A1A">
        <w:rPr>
          <w:rFonts w:asciiTheme="minorHAnsi" w:hAnsiTheme="minorHAnsi" w:cstheme="minorHAnsi"/>
        </w:rPr>
        <w:t>u.c.p.g</w:t>
      </w:r>
      <w:proofErr w:type="spellEnd"/>
      <w:r w:rsidR="00C83A1A">
        <w:rPr>
          <w:rFonts w:asciiTheme="minorHAnsi" w:hAnsiTheme="minorHAnsi" w:cstheme="minorHAnsi"/>
        </w:rPr>
        <w:t>.).</w:t>
      </w:r>
    </w:p>
    <w:p w:rsidR="00310FEF" w:rsidRDefault="00310FEF" w:rsidP="000928B2">
      <w:pPr>
        <w:spacing w:line="300" w:lineRule="exact"/>
        <w:ind w:firstLine="708"/>
        <w:jc w:val="both"/>
        <w:rPr>
          <w:rFonts w:asciiTheme="minorHAnsi" w:hAnsiTheme="minorHAnsi" w:cstheme="minorHAnsi"/>
        </w:rPr>
      </w:pPr>
    </w:p>
    <w:p w:rsidR="004F3176" w:rsidRPr="001C426B" w:rsidRDefault="004F3176" w:rsidP="000928B2">
      <w:pPr>
        <w:spacing w:line="300" w:lineRule="exact"/>
        <w:ind w:firstLine="708"/>
        <w:jc w:val="both"/>
        <w:rPr>
          <w:rFonts w:asciiTheme="minorHAnsi" w:hAnsiTheme="minorHAnsi" w:cstheme="minorHAnsi"/>
        </w:rPr>
      </w:pPr>
      <w:r w:rsidRPr="001C426B">
        <w:rPr>
          <w:rFonts w:asciiTheme="minorHAnsi" w:hAnsiTheme="minorHAnsi" w:cstheme="minorHAnsi"/>
        </w:rPr>
        <w:lastRenderedPageBreak/>
        <w:t xml:space="preserve">Wobec powyższego, stwierdzić należy, ze Rada </w:t>
      </w:r>
      <w:r w:rsidR="00B54F08">
        <w:rPr>
          <w:rFonts w:asciiTheme="minorHAnsi" w:hAnsiTheme="minorHAnsi" w:cstheme="minorHAnsi"/>
        </w:rPr>
        <w:t>Miasta</w:t>
      </w:r>
      <w:r w:rsidRPr="001C426B">
        <w:rPr>
          <w:rFonts w:asciiTheme="minorHAnsi" w:hAnsiTheme="minorHAnsi" w:cstheme="minorHAnsi"/>
        </w:rPr>
        <w:t xml:space="preserve"> </w:t>
      </w:r>
      <w:r w:rsidR="00B54F08">
        <w:rPr>
          <w:rFonts w:asciiTheme="minorHAnsi" w:hAnsiTheme="minorHAnsi" w:cstheme="minorHAnsi"/>
        </w:rPr>
        <w:t xml:space="preserve">nie ustaliła częstotliwości pozbywania się nieczystości ciekłych z terenów nieruchomości co oznacza, że </w:t>
      </w:r>
      <w:r w:rsidRPr="001C426B">
        <w:rPr>
          <w:rFonts w:asciiTheme="minorHAnsi" w:hAnsiTheme="minorHAnsi" w:cstheme="minorHAnsi"/>
        </w:rPr>
        <w:t xml:space="preserve">nie wypełniła delegacji z art. 4 ust. 2 pkt 3 </w:t>
      </w:r>
      <w:proofErr w:type="spellStart"/>
      <w:r w:rsidRPr="001C426B">
        <w:rPr>
          <w:rFonts w:asciiTheme="minorHAnsi" w:hAnsiTheme="minorHAnsi" w:cstheme="minorHAnsi"/>
        </w:rPr>
        <w:t>u.c.p.g</w:t>
      </w:r>
      <w:proofErr w:type="spellEnd"/>
      <w:r w:rsidRPr="001C426B">
        <w:rPr>
          <w:rFonts w:asciiTheme="minorHAnsi" w:hAnsiTheme="minorHAnsi" w:cstheme="minorHAnsi"/>
        </w:rPr>
        <w:t xml:space="preserve">. </w:t>
      </w:r>
    </w:p>
    <w:p w:rsidR="00902FD6" w:rsidRDefault="00FF0BB2" w:rsidP="000928B2">
      <w:pPr>
        <w:spacing w:line="300" w:lineRule="exact"/>
        <w:ind w:firstLine="708"/>
        <w:jc w:val="both"/>
        <w:rPr>
          <w:rFonts w:asciiTheme="minorHAnsi" w:hAnsiTheme="minorHAnsi" w:cstheme="minorHAnsi"/>
        </w:rPr>
      </w:pPr>
      <w:r>
        <w:rPr>
          <w:rFonts w:asciiTheme="minorHAnsi" w:hAnsiTheme="minorHAnsi" w:cstheme="minorHAnsi"/>
        </w:rPr>
        <w:t xml:space="preserve">W § 8 ust. 2 pkt 3 załącznika do uchwały Nr XXI/167/20 Rada </w:t>
      </w:r>
      <w:r w:rsidR="002622D1">
        <w:rPr>
          <w:rFonts w:asciiTheme="minorHAnsi" w:hAnsiTheme="minorHAnsi" w:cstheme="minorHAnsi"/>
        </w:rPr>
        <w:t>jako obowiązek właścicieli utrzymujących zwierzęta domowe wskazała</w:t>
      </w:r>
      <w:r w:rsidR="00521947">
        <w:rPr>
          <w:rFonts w:asciiTheme="minorHAnsi" w:hAnsiTheme="minorHAnsi" w:cstheme="minorHAnsi"/>
        </w:rPr>
        <w:t xml:space="preserve"> </w:t>
      </w:r>
      <w:r w:rsidR="002622D1">
        <w:rPr>
          <w:rFonts w:asciiTheme="minorHAnsi" w:hAnsiTheme="minorHAnsi" w:cstheme="minorHAnsi"/>
        </w:rPr>
        <w:t>kwestie ponoszenia odpowiedzialności za </w:t>
      </w:r>
      <w:r w:rsidR="00521947">
        <w:rPr>
          <w:rFonts w:asciiTheme="minorHAnsi" w:hAnsiTheme="minorHAnsi" w:cstheme="minorHAnsi"/>
        </w:rPr>
        <w:t xml:space="preserve">zachowanie </w:t>
      </w:r>
      <w:r w:rsidR="002622D1">
        <w:rPr>
          <w:rFonts w:asciiTheme="minorHAnsi" w:hAnsiTheme="minorHAnsi" w:cstheme="minorHAnsi"/>
        </w:rPr>
        <w:t xml:space="preserve">tychże zwierząt. </w:t>
      </w:r>
      <w:r w:rsidR="00902FD6">
        <w:rPr>
          <w:rFonts w:asciiTheme="minorHAnsi" w:hAnsiTheme="minorHAnsi" w:cstheme="minorHAnsi"/>
        </w:rPr>
        <w:t>Wskazać w tym miejscu należy, że k</w:t>
      </w:r>
      <w:r w:rsidR="00D7275F" w:rsidRPr="00D7275F">
        <w:rPr>
          <w:rFonts w:asciiTheme="minorHAnsi" w:hAnsiTheme="minorHAnsi" w:cstheme="minorHAnsi"/>
        </w:rPr>
        <w:t xml:space="preserve">westię odpowiedzialności za szkody wyrządzone przez zwierzęta reguluje art. 431 ustawy z dnia 23 kwietnia 1964 r. Kodeks cywilny (Dz. U. z 2019 r. 1145, z </w:t>
      </w:r>
      <w:proofErr w:type="spellStart"/>
      <w:r w:rsidR="00D7275F" w:rsidRPr="00D7275F">
        <w:rPr>
          <w:rFonts w:asciiTheme="minorHAnsi" w:hAnsiTheme="minorHAnsi" w:cstheme="minorHAnsi"/>
        </w:rPr>
        <w:t>późn</w:t>
      </w:r>
      <w:proofErr w:type="spellEnd"/>
      <w:r w:rsidR="00D7275F" w:rsidRPr="00D7275F">
        <w:rPr>
          <w:rFonts w:asciiTheme="minorHAnsi" w:hAnsiTheme="minorHAnsi" w:cstheme="minorHAnsi"/>
        </w:rPr>
        <w:t>. zm.), zgodnie z którym:</w:t>
      </w:r>
      <w:r w:rsidR="00902FD6">
        <w:rPr>
          <w:rFonts w:asciiTheme="minorHAnsi" w:hAnsiTheme="minorHAnsi" w:cstheme="minorHAnsi"/>
        </w:rPr>
        <w:t xml:space="preserve"> </w:t>
      </w:r>
    </w:p>
    <w:p w:rsidR="00D7275F" w:rsidRPr="00902FD6" w:rsidRDefault="00D7275F" w:rsidP="000928B2">
      <w:pPr>
        <w:spacing w:line="300" w:lineRule="exact"/>
        <w:jc w:val="both"/>
        <w:rPr>
          <w:rFonts w:asciiTheme="minorHAnsi" w:hAnsiTheme="minorHAnsi" w:cstheme="minorHAnsi"/>
          <w:i/>
        </w:rPr>
      </w:pPr>
      <w:r w:rsidRPr="00902FD6">
        <w:rPr>
          <w:rFonts w:asciiTheme="minorHAnsi" w:hAnsiTheme="minorHAnsi" w:cstheme="minorHAnsi"/>
          <w:i/>
        </w:rPr>
        <w:t>„§ 1. Kto zwierzę chowa albo się nim posługuje, obowiązany jest do naprawienia wyrządzonej przez nie szkody niezależnie od tego, czy było pod jego nadzorem, czy też zabłąkało się lub uciekło, chyba że ani on, ani osoba, za którą ponosi odpowiedzialność, nie ponoszą winy.</w:t>
      </w:r>
    </w:p>
    <w:p w:rsidR="00D7275F" w:rsidRPr="00D7275F" w:rsidRDefault="00D7275F" w:rsidP="000928B2">
      <w:pPr>
        <w:spacing w:line="300" w:lineRule="exact"/>
        <w:jc w:val="both"/>
        <w:rPr>
          <w:rFonts w:asciiTheme="minorHAnsi" w:hAnsiTheme="minorHAnsi" w:cstheme="minorHAnsi"/>
        </w:rPr>
      </w:pPr>
      <w:r w:rsidRPr="00902FD6">
        <w:rPr>
          <w:rFonts w:asciiTheme="minorHAnsi" w:hAnsiTheme="minorHAnsi" w:cstheme="minorHAnsi"/>
          <w:i/>
        </w:rPr>
        <w:t>§ 2. Chociażby osoba, która zwierzę chowa lub się nim posługuje, nie była odpowiedzialna według przepisów paragrafu poprzedzającego, poszkodowany może od niej żądać całkowitego lub częściowego naprawienia szkody, jeżeli z okoliczności, a zwłaszcza z porównania stanu majątkowego poszkodowanego i tej osoby, wynika, że wymagają tego zasady współżycia społecznego</w:t>
      </w:r>
      <w:r w:rsidRPr="00D7275F">
        <w:rPr>
          <w:rFonts w:asciiTheme="minorHAnsi" w:hAnsiTheme="minorHAnsi" w:cstheme="minorHAnsi"/>
        </w:rPr>
        <w:t>”.</w:t>
      </w:r>
    </w:p>
    <w:p w:rsidR="00D7275F" w:rsidRPr="00D7275F" w:rsidRDefault="00D7275F" w:rsidP="000928B2">
      <w:pPr>
        <w:spacing w:line="300" w:lineRule="exact"/>
        <w:ind w:firstLine="709"/>
        <w:jc w:val="both"/>
        <w:rPr>
          <w:rFonts w:asciiTheme="minorHAnsi" w:hAnsiTheme="minorHAnsi" w:cstheme="minorHAnsi"/>
        </w:rPr>
      </w:pPr>
      <w:r w:rsidRPr="00D7275F">
        <w:rPr>
          <w:rFonts w:asciiTheme="minorHAnsi" w:hAnsiTheme="minorHAnsi" w:cstheme="minorHAnsi"/>
        </w:rPr>
        <w:t>Nie ulega wątpliwości, że o odpowiedzialności można mówić wtedy, gdy zaistnieją zdarzenia wyrządzające szkodę. W momencie zaistnienia pozostałych przesłanek odpowiedzialności odszkodowawczej w postaci winy oraz związku przyczynowego pomiędzy zdarzeniem a powstaniem szkody, pomiędzy wyrządzającym szkodę a poszkodowanym powstaje z mocy prawa stosunek zobowiązaniowy polegający na obowiązku naprawienia szkody.</w:t>
      </w:r>
    </w:p>
    <w:p w:rsidR="00D7275F" w:rsidRPr="00D7275F" w:rsidRDefault="00D7275F" w:rsidP="000928B2">
      <w:pPr>
        <w:spacing w:line="300" w:lineRule="exact"/>
        <w:ind w:firstLine="709"/>
        <w:jc w:val="both"/>
        <w:rPr>
          <w:rFonts w:asciiTheme="minorHAnsi" w:hAnsiTheme="minorHAnsi" w:cstheme="minorHAnsi"/>
        </w:rPr>
      </w:pPr>
      <w:r w:rsidRPr="00D7275F">
        <w:rPr>
          <w:rFonts w:asciiTheme="minorHAnsi" w:hAnsiTheme="minorHAnsi" w:cstheme="minorHAnsi"/>
        </w:rPr>
        <w:t>Wobec powyższego uznać należy, że Rada ustanawiając zasady odpowiedzialności osób utrzymujących zwierzęta domowe za ich zachowanie, wkroczyła w materię przeznaczoną do uregulowania przez ustawodawcę, co w świetle powyższych rozważań jest niedopuszczalne.</w:t>
      </w:r>
    </w:p>
    <w:p w:rsidR="00D7275F" w:rsidRPr="00D7275F" w:rsidRDefault="00EA5468" w:rsidP="000928B2">
      <w:pPr>
        <w:spacing w:line="300" w:lineRule="exact"/>
        <w:ind w:firstLine="709"/>
        <w:jc w:val="both"/>
        <w:rPr>
          <w:rFonts w:asciiTheme="minorHAnsi" w:hAnsiTheme="minorHAnsi" w:cstheme="minorHAnsi"/>
        </w:rPr>
      </w:pPr>
      <w:r>
        <w:rPr>
          <w:rFonts w:asciiTheme="minorHAnsi" w:hAnsiTheme="minorHAnsi" w:cstheme="minorHAnsi"/>
        </w:rPr>
        <w:t>W § 8 ust. 2</w:t>
      </w:r>
      <w:r w:rsidR="00D7275F" w:rsidRPr="00D7275F">
        <w:rPr>
          <w:rFonts w:asciiTheme="minorHAnsi" w:hAnsiTheme="minorHAnsi" w:cstheme="minorHAnsi"/>
        </w:rPr>
        <w:t xml:space="preserve"> </w:t>
      </w:r>
      <w:r>
        <w:rPr>
          <w:rFonts w:asciiTheme="minorHAnsi" w:hAnsiTheme="minorHAnsi" w:cstheme="minorHAnsi"/>
        </w:rPr>
        <w:t>pkt 3</w:t>
      </w:r>
      <w:r w:rsidR="00D7275F" w:rsidRPr="00D7275F">
        <w:rPr>
          <w:rFonts w:asciiTheme="minorHAnsi" w:hAnsiTheme="minorHAnsi" w:cstheme="minorHAnsi"/>
        </w:rPr>
        <w:t xml:space="preserve"> </w:t>
      </w:r>
      <w:r w:rsidR="00D24083">
        <w:rPr>
          <w:rFonts w:asciiTheme="minorHAnsi" w:hAnsiTheme="minorHAnsi" w:cstheme="minorHAnsi"/>
        </w:rPr>
        <w:t xml:space="preserve">uchwały Nr XXI/167/20 </w:t>
      </w:r>
      <w:r w:rsidR="00D7275F" w:rsidRPr="00D7275F">
        <w:rPr>
          <w:rFonts w:asciiTheme="minorHAnsi" w:hAnsiTheme="minorHAnsi" w:cstheme="minorHAnsi"/>
        </w:rPr>
        <w:t xml:space="preserve">Rada ustaliła, że do obowiązków </w:t>
      </w:r>
      <w:r w:rsidR="00331514">
        <w:rPr>
          <w:rFonts w:asciiTheme="minorHAnsi" w:hAnsiTheme="minorHAnsi" w:cstheme="minorHAnsi"/>
        </w:rPr>
        <w:t>właścicieli</w:t>
      </w:r>
      <w:r w:rsidR="00D7275F" w:rsidRPr="00D7275F">
        <w:rPr>
          <w:rFonts w:asciiTheme="minorHAnsi" w:hAnsiTheme="minorHAnsi" w:cstheme="minorHAnsi"/>
        </w:rPr>
        <w:t xml:space="preserve"> utrzymujących zwierzęta domowe należy w szczególności </w:t>
      </w:r>
      <w:r w:rsidR="00833D10" w:rsidRPr="00833D10">
        <w:rPr>
          <w:rFonts w:asciiTheme="minorHAnsi" w:hAnsiTheme="minorHAnsi" w:cstheme="minorHAnsi"/>
        </w:rPr>
        <w:t xml:space="preserve">zwolnienie psa ze smyczy, </w:t>
      </w:r>
      <w:r w:rsidR="00BA1628">
        <w:rPr>
          <w:rFonts w:asciiTheme="minorHAnsi" w:hAnsiTheme="minorHAnsi" w:cstheme="minorHAnsi"/>
        </w:rPr>
        <w:br/>
      </w:r>
      <w:r w:rsidR="00833D10" w:rsidRPr="00833D10">
        <w:rPr>
          <w:rFonts w:asciiTheme="minorHAnsi" w:hAnsiTheme="minorHAnsi" w:cstheme="minorHAnsi"/>
        </w:rPr>
        <w:t>ale z nałożonym kagańcem jest dozwolone jedynie na terenach zielonych oraz miejscach mało uczęszczanych przez ludzi i tylko w sytuacji, gdy posiadacz ma możliwość sprawowania kontroli nad jego zachowaniem (nie dotyczy ono psów rasowych uznawanych za agr</w:t>
      </w:r>
      <w:r w:rsidR="00BA1628">
        <w:rPr>
          <w:rFonts w:asciiTheme="minorHAnsi" w:hAnsiTheme="minorHAnsi" w:cstheme="minorHAnsi"/>
        </w:rPr>
        <w:t>esywne). Mając na </w:t>
      </w:r>
      <w:r w:rsidR="00833D10">
        <w:rPr>
          <w:rFonts w:asciiTheme="minorHAnsi" w:hAnsiTheme="minorHAnsi" w:cstheme="minorHAnsi"/>
        </w:rPr>
        <w:t>uwadze powyższe a</w:t>
      </w:r>
      <w:r w:rsidR="00D7275F" w:rsidRPr="00D7275F">
        <w:rPr>
          <w:rFonts w:asciiTheme="minorHAnsi" w:hAnsiTheme="minorHAnsi" w:cstheme="minorHAnsi"/>
        </w:rPr>
        <w:t>ktualny pozostaje wyrok Naczelnego Sądu Administracyjnego, w którym Sąd orzekł, że: „</w:t>
      </w:r>
      <w:r w:rsidR="00D7275F" w:rsidRPr="00833D10">
        <w:rPr>
          <w:rFonts w:asciiTheme="minorHAnsi" w:hAnsiTheme="minorHAnsi" w:cstheme="minorHAnsi"/>
          <w:i/>
        </w:rPr>
        <w:t>Generalny nakaz wyprowadzania psów na smyczy i w kaga</w:t>
      </w:r>
      <w:r w:rsidR="00833D10" w:rsidRPr="00833D10">
        <w:rPr>
          <w:rFonts w:asciiTheme="minorHAnsi" w:hAnsiTheme="minorHAnsi" w:cstheme="minorHAnsi"/>
          <w:i/>
        </w:rPr>
        <w:t>ńcu, niezależnie od jego cech i </w:t>
      </w:r>
      <w:r w:rsidR="00D7275F" w:rsidRPr="00833D10">
        <w:rPr>
          <w:rFonts w:asciiTheme="minorHAnsi" w:hAnsiTheme="minorHAnsi" w:cstheme="minorHAnsi"/>
          <w:i/>
        </w:rPr>
        <w:t>innych uwarunkowań (w tym choroby) może zatem w okre</w:t>
      </w:r>
      <w:r w:rsidR="00C038D2">
        <w:rPr>
          <w:rFonts w:asciiTheme="minorHAnsi" w:hAnsiTheme="minorHAnsi" w:cstheme="minorHAnsi"/>
          <w:i/>
        </w:rPr>
        <w:t>ślonych sytuacjach prowadzić do </w:t>
      </w:r>
      <w:r w:rsidR="00D7275F" w:rsidRPr="00833D10">
        <w:rPr>
          <w:rFonts w:asciiTheme="minorHAnsi" w:hAnsiTheme="minorHAnsi" w:cstheme="minorHAnsi"/>
          <w:i/>
        </w:rPr>
        <w:t>działań niehumanitarnych. Ponadto jak wszelkie ograniczenia praw jednostki, także ograniczenia uprawnień właściciela psa bądź nałożenie na niego dodatkowych obowiązków, muszą być wprowadzane z poszanowaniem zasady proporcjonalności. Postanowienia Regulaminu czystości i porządku nie pozwalające na uwzględnienie specyficznych sytuacji i tym samym niekiedy nadmierne, w rezultacie prowadzące do sankcji karnych, mogą tę zasadę naruszać, tym bardziej gdy nakazane Regulaminem środki ostrożności przy trzymaniu zwierzęcia mogą być uznane za bardziej rygorystyczne niż</w:t>
      </w:r>
      <w:r w:rsidR="00C038D2">
        <w:rPr>
          <w:rFonts w:asciiTheme="minorHAnsi" w:hAnsiTheme="minorHAnsi" w:cstheme="minorHAnsi"/>
          <w:i/>
        </w:rPr>
        <w:t xml:space="preserve"> środki przewidziane ustawami i </w:t>
      </w:r>
      <w:r w:rsidR="00D7275F" w:rsidRPr="00833D10">
        <w:rPr>
          <w:rFonts w:asciiTheme="minorHAnsi" w:hAnsiTheme="minorHAnsi" w:cstheme="minorHAnsi"/>
          <w:i/>
        </w:rPr>
        <w:t>innymi aktami prawa miejscowego</w:t>
      </w:r>
      <w:r w:rsidR="00D7275F" w:rsidRPr="00D7275F">
        <w:rPr>
          <w:rFonts w:asciiTheme="minorHAnsi" w:hAnsiTheme="minorHAnsi" w:cstheme="minorHAnsi"/>
        </w:rPr>
        <w:t>” (wyrok Naczelnego Sądu Administracyjnego z 13 września 2012 r. sygn. akt II OSK 1492/12).</w:t>
      </w:r>
    </w:p>
    <w:p w:rsidR="00D7275F" w:rsidRPr="00D7275F" w:rsidRDefault="00D7275F" w:rsidP="000928B2">
      <w:pPr>
        <w:spacing w:line="300" w:lineRule="exact"/>
        <w:jc w:val="both"/>
        <w:rPr>
          <w:rFonts w:asciiTheme="minorHAnsi" w:hAnsiTheme="minorHAnsi" w:cstheme="minorHAnsi"/>
        </w:rPr>
      </w:pPr>
    </w:p>
    <w:p w:rsidR="00393D2B" w:rsidRPr="00F653B5" w:rsidRDefault="000C041A" w:rsidP="000928B2">
      <w:pPr>
        <w:spacing w:line="300" w:lineRule="exact"/>
        <w:ind w:firstLine="709"/>
        <w:jc w:val="both"/>
        <w:rPr>
          <w:rFonts w:asciiTheme="minorHAnsi" w:hAnsiTheme="minorHAnsi" w:cstheme="minorHAnsi"/>
        </w:rPr>
      </w:pPr>
      <w:r>
        <w:rPr>
          <w:rFonts w:asciiTheme="minorHAnsi" w:hAnsiTheme="minorHAnsi" w:cstheme="minorHAnsi"/>
        </w:rPr>
        <w:t>W § </w:t>
      </w:r>
      <w:r w:rsidR="00444875">
        <w:rPr>
          <w:rFonts w:asciiTheme="minorHAnsi" w:hAnsiTheme="minorHAnsi" w:cstheme="minorHAnsi"/>
        </w:rPr>
        <w:t xml:space="preserve">10 ust. 2 </w:t>
      </w:r>
      <w:r w:rsidR="00F653B5">
        <w:rPr>
          <w:rFonts w:asciiTheme="minorHAnsi" w:hAnsiTheme="minorHAnsi" w:cstheme="minorHAnsi"/>
        </w:rPr>
        <w:t xml:space="preserve">pkt 3 </w:t>
      </w:r>
      <w:r w:rsidR="00444875">
        <w:rPr>
          <w:rFonts w:asciiTheme="minorHAnsi" w:hAnsiTheme="minorHAnsi" w:cstheme="minorHAnsi"/>
        </w:rPr>
        <w:t xml:space="preserve">załącznika do uchwały Nr XXI/167/20 </w:t>
      </w:r>
      <w:r w:rsidR="00F653B5">
        <w:rPr>
          <w:rFonts w:asciiTheme="minorHAnsi" w:hAnsiTheme="minorHAnsi" w:cstheme="minorHAnsi"/>
        </w:rPr>
        <w:t>Rada ustaliła, że d</w:t>
      </w:r>
      <w:r w:rsidR="00F653B5" w:rsidRPr="00F653B5">
        <w:rPr>
          <w:rFonts w:asciiTheme="minorHAnsi" w:hAnsiTheme="minorHAnsi" w:cstheme="minorHAnsi"/>
        </w:rPr>
        <w:t>eratyzację p</w:t>
      </w:r>
      <w:r w:rsidR="00C40331">
        <w:rPr>
          <w:rFonts w:asciiTheme="minorHAnsi" w:hAnsiTheme="minorHAnsi" w:cstheme="minorHAnsi"/>
        </w:rPr>
        <w:t xml:space="preserve">rzeprowadza się według potrzeb, zaś w </w:t>
      </w:r>
      <w:r w:rsidR="00F653B5" w:rsidRPr="00F653B5">
        <w:rPr>
          <w:rFonts w:asciiTheme="minorHAnsi" w:hAnsiTheme="minorHAnsi" w:cstheme="minorHAnsi"/>
        </w:rPr>
        <w:t xml:space="preserve">przypadku wystąpienia populacji gryzoni deratyzację </w:t>
      </w:r>
      <w:r w:rsidR="00F653B5" w:rsidRPr="00F653B5">
        <w:rPr>
          <w:rFonts w:asciiTheme="minorHAnsi" w:hAnsiTheme="minorHAnsi" w:cstheme="minorHAnsi"/>
        </w:rPr>
        <w:lastRenderedPageBreak/>
        <w:t>przeprowadza się dwa razy w roku kalendarzowym każdorazowo w przypadku wystąpienia populacji gryzoni na terenie nieruchomości.</w:t>
      </w:r>
      <w:r w:rsidR="00D411D0">
        <w:rPr>
          <w:rFonts w:asciiTheme="minorHAnsi" w:hAnsiTheme="minorHAnsi" w:cstheme="minorHAnsi"/>
        </w:rPr>
        <w:t xml:space="preserve"> </w:t>
      </w:r>
    </w:p>
    <w:p w:rsidR="00393D2B" w:rsidRPr="00D411D0" w:rsidRDefault="00D411D0" w:rsidP="000928B2">
      <w:pPr>
        <w:spacing w:line="300" w:lineRule="exact"/>
        <w:ind w:firstLine="709"/>
        <w:jc w:val="both"/>
        <w:rPr>
          <w:rFonts w:asciiTheme="minorHAnsi" w:hAnsiTheme="minorHAnsi" w:cstheme="minorHAnsi"/>
        </w:rPr>
      </w:pPr>
      <w:r w:rsidRPr="00D411D0">
        <w:rPr>
          <w:rFonts w:asciiTheme="minorHAnsi" w:hAnsiTheme="minorHAnsi" w:cstheme="minorHAnsi"/>
        </w:rPr>
        <w:t xml:space="preserve">W odniesieniu do powyższej kwestii wskazać należy, że przepisy </w:t>
      </w:r>
      <w:proofErr w:type="spellStart"/>
      <w:r w:rsidRPr="00D411D0">
        <w:rPr>
          <w:rFonts w:asciiTheme="minorHAnsi" w:hAnsiTheme="minorHAnsi" w:cstheme="minorHAnsi"/>
        </w:rPr>
        <w:t>u.c.p.g</w:t>
      </w:r>
      <w:proofErr w:type="spellEnd"/>
      <w:r w:rsidRPr="00D411D0">
        <w:rPr>
          <w:rFonts w:asciiTheme="minorHAnsi" w:hAnsiTheme="minorHAnsi" w:cstheme="minorHAnsi"/>
        </w:rPr>
        <w:t xml:space="preserve">. nadają Radzie upoważnienie wyłącznie do regulowania ustaleń dotyczących wyznaczania obszarów podlegających obowiązkowej deratyzacji i terminów jej przeprowadzania (art. 4 ust. 2 pkt 8 </w:t>
      </w:r>
      <w:proofErr w:type="spellStart"/>
      <w:r w:rsidRPr="00D411D0">
        <w:rPr>
          <w:rFonts w:asciiTheme="minorHAnsi" w:hAnsiTheme="minorHAnsi" w:cstheme="minorHAnsi"/>
        </w:rPr>
        <w:t>u.c.p.g</w:t>
      </w:r>
      <w:proofErr w:type="spellEnd"/>
      <w:r w:rsidRPr="00D411D0">
        <w:rPr>
          <w:rFonts w:asciiTheme="minorHAnsi" w:hAnsiTheme="minorHAnsi" w:cstheme="minorHAnsi"/>
        </w:rPr>
        <w:t xml:space="preserve">.). W ocenie organu nadzoru Rada przekroczyła upoważnienie ustawowe bowiem </w:t>
      </w:r>
      <w:r w:rsidR="000E59D1">
        <w:rPr>
          <w:rFonts w:asciiTheme="minorHAnsi" w:hAnsiTheme="minorHAnsi" w:cstheme="minorHAnsi"/>
        </w:rPr>
        <w:t xml:space="preserve">Rada Miasta </w:t>
      </w:r>
      <w:r w:rsidRPr="00D411D0">
        <w:rPr>
          <w:rFonts w:asciiTheme="minorHAnsi" w:hAnsiTheme="minorHAnsi" w:cstheme="minorHAnsi"/>
        </w:rPr>
        <w:t>nie posiada uprawnień</w:t>
      </w:r>
      <w:r w:rsidR="000E59D1">
        <w:rPr>
          <w:rFonts w:asciiTheme="minorHAnsi" w:hAnsiTheme="minorHAnsi" w:cstheme="minorHAnsi"/>
        </w:rPr>
        <w:t xml:space="preserve"> </w:t>
      </w:r>
      <w:r w:rsidRPr="00D411D0">
        <w:rPr>
          <w:rFonts w:asciiTheme="minorHAnsi" w:hAnsiTheme="minorHAnsi" w:cstheme="minorHAnsi"/>
        </w:rPr>
        <w:t xml:space="preserve">do określenia częstotliwości przeprowadzenia deratyzacji. Kwestie dotyczące zwalczania gryzoni na nieruchomościach zostały uregulowane ustawą </w:t>
      </w:r>
      <w:r w:rsidR="000E59D1">
        <w:rPr>
          <w:rFonts w:asciiTheme="minorHAnsi" w:hAnsiTheme="minorHAnsi" w:cstheme="minorHAnsi"/>
        </w:rPr>
        <w:br/>
      </w:r>
      <w:r w:rsidRPr="00D411D0">
        <w:rPr>
          <w:rFonts w:asciiTheme="minorHAnsi" w:hAnsiTheme="minorHAnsi" w:cstheme="minorHAnsi"/>
        </w:rPr>
        <w:t xml:space="preserve">z 5 grudnia 2008 r. o zapobieganiu oraz zwalczaniu zakażeń i chorób zakaźnych u ludzi (Dz. U. z 2019 r. poz. 1239, z </w:t>
      </w:r>
      <w:proofErr w:type="spellStart"/>
      <w:r w:rsidRPr="00D411D0">
        <w:rPr>
          <w:rFonts w:asciiTheme="minorHAnsi" w:hAnsiTheme="minorHAnsi" w:cstheme="minorHAnsi"/>
        </w:rPr>
        <w:t>późn</w:t>
      </w:r>
      <w:proofErr w:type="spellEnd"/>
      <w:r w:rsidRPr="00D411D0">
        <w:rPr>
          <w:rFonts w:asciiTheme="minorHAnsi" w:hAnsiTheme="minorHAnsi" w:cstheme="minorHAnsi"/>
        </w:rPr>
        <w:t>. zm.), zgodnie z którą na właścicielu, posiadaczu czy zarządcy nieruchomości ciąży ustawowy obowiązek przeprowadzenia deratyzacji w przypadku wystąpienia gryzoni na jego nieruchomości (por. wyrok Wojewódzkiego Sądu Administracyjnego w Łodzi z dnia 3 marca 2020 r. sygn. akt II SA/</w:t>
      </w:r>
      <w:proofErr w:type="spellStart"/>
      <w:r w:rsidRPr="00D411D0">
        <w:rPr>
          <w:rFonts w:asciiTheme="minorHAnsi" w:hAnsiTheme="minorHAnsi" w:cstheme="minorHAnsi"/>
        </w:rPr>
        <w:t>Łd</w:t>
      </w:r>
      <w:proofErr w:type="spellEnd"/>
      <w:r w:rsidRPr="00D411D0">
        <w:rPr>
          <w:rFonts w:asciiTheme="minorHAnsi" w:hAnsiTheme="minorHAnsi" w:cstheme="minorHAnsi"/>
        </w:rPr>
        <w:t xml:space="preserve"> 48/20).</w:t>
      </w:r>
      <w:r w:rsidR="00EF310E">
        <w:rPr>
          <w:rFonts w:asciiTheme="minorHAnsi" w:hAnsiTheme="minorHAnsi" w:cstheme="minorHAnsi"/>
        </w:rPr>
        <w:t xml:space="preserve"> </w:t>
      </w:r>
    </w:p>
    <w:p w:rsidR="00BA11E4" w:rsidRDefault="00BA11E4" w:rsidP="000928B2">
      <w:pPr>
        <w:spacing w:line="300" w:lineRule="exact"/>
        <w:jc w:val="both"/>
        <w:rPr>
          <w:rFonts w:asciiTheme="minorHAnsi" w:hAnsiTheme="minorHAnsi" w:cstheme="minorHAnsi"/>
        </w:rPr>
      </w:pPr>
    </w:p>
    <w:p w:rsidR="00A211E4" w:rsidRPr="00B654DB" w:rsidRDefault="00EE39EC" w:rsidP="000928B2">
      <w:pPr>
        <w:spacing w:line="300" w:lineRule="exact"/>
        <w:ind w:firstLine="709"/>
        <w:jc w:val="both"/>
        <w:rPr>
          <w:rFonts w:asciiTheme="minorHAnsi" w:eastAsia="Times New Roman" w:hAnsiTheme="minorHAnsi" w:cstheme="minorHAnsi"/>
        </w:rPr>
      </w:pPr>
      <w:r>
        <w:rPr>
          <w:rFonts w:asciiTheme="minorHAnsi" w:hAnsiTheme="minorHAnsi" w:cstheme="minorHAnsi"/>
        </w:rPr>
        <w:t>Za istotnie naruszające prawo uznać należy także ustalenie Rady zawarte w</w:t>
      </w:r>
      <w:r w:rsidR="00C11A1D">
        <w:rPr>
          <w:rFonts w:asciiTheme="minorHAnsi" w:hAnsiTheme="minorHAnsi" w:cstheme="minorHAnsi"/>
        </w:rPr>
        <w:t xml:space="preserve"> § 7 pkt 1 uchwały Nr XXI/170/20 Rada Miasta</w:t>
      </w:r>
      <w:r>
        <w:rPr>
          <w:rFonts w:asciiTheme="minorHAnsi" w:hAnsiTheme="minorHAnsi" w:cstheme="minorHAnsi"/>
        </w:rPr>
        <w:t xml:space="preserve"> </w:t>
      </w:r>
      <w:r w:rsidR="008D79C8">
        <w:rPr>
          <w:rFonts w:asciiTheme="minorHAnsi" w:hAnsiTheme="minorHAnsi" w:cstheme="minorHAnsi"/>
        </w:rPr>
        <w:t>odnoszące się do sposobu składania reklamacji w </w:t>
      </w:r>
      <w:r>
        <w:rPr>
          <w:rFonts w:asciiTheme="minorHAnsi" w:hAnsiTheme="minorHAnsi" w:cstheme="minorHAnsi"/>
        </w:rPr>
        <w:t xml:space="preserve">przypadku stwierdzenia nieprawidłowości </w:t>
      </w:r>
      <w:r w:rsidR="0011284E" w:rsidRPr="0011284E">
        <w:rPr>
          <w:rFonts w:asciiTheme="minorHAnsi" w:hAnsiTheme="minorHAnsi" w:cstheme="minorHAnsi"/>
        </w:rPr>
        <w:t xml:space="preserve">dotyczących funkcjonowania systemu gospodarki </w:t>
      </w:r>
      <w:r w:rsidR="008D79C8">
        <w:rPr>
          <w:rFonts w:asciiTheme="minorHAnsi" w:hAnsiTheme="minorHAnsi" w:cstheme="minorHAnsi"/>
        </w:rPr>
        <w:t xml:space="preserve">odpadami lub odbioru odpadów. Rada ustaliła, że </w:t>
      </w:r>
      <w:r w:rsidR="0011284E" w:rsidRPr="0011284E">
        <w:rPr>
          <w:rFonts w:asciiTheme="minorHAnsi" w:hAnsiTheme="minorHAnsi" w:cstheme="minorHAnsi"/>
        </w:rPr>
        <w:t>reklamacja powinna być zgłoszona przez właściciela/zarządcę nieruchomości niezwłocznie po zaistnieniu kwestii spornej – jednak nie później niż 7 dni od zaistniałego zdarzenia.</w:t>
      </w:r>
      <w:r w:rsidR="00A211E4">
        <w:rPr>
          <w:rFonts w:asciiTheme="minorHAnsi" w:hAnsiTheme="minorHAnsi" w:cstheme="minorHAnsi"/>
        </w:rPr>
        <w:t xml:space="preserve"> </w:t>
      </w:r>
      <w:r w:rsidR="00A211E4" w:rsidRPr="00B654DB">
        <w:rPr>
          <w:rFonts w:asciiTheme="minorHAnsi" w:hAnsiTheme="minorHAnsi" w:cstheme="minorHAnsi"/>
        </w:rPr>
        <w:t xml:space="preserve">Termin </w:t>
      </w:r>
      <w:r w:rsidR="00A211E4">
        <w:rPr>
          <w:rFonts w:asciiTheme="minorHAnsi" w:hAnsiTheme="minorHAnsi" w:cstheme="minorHAnsi"/>
        </w:rPr>
        <w:t xml:space="preserve">na złożenie reklamacji </w:t>
      </w:r>
      <w:r w:rsidR="00A211E4" w:rsidRPr="00B654DB">
        <w:rPr>
          <w:rFonts w:asciiTheme="minorHAnsi" w:hAnsiTheme="minorHAnsi" w:cstheme="minorHAnsi"/>
        </w:rPr>
        <w:t xml:space="preserve">został wprowadzony bez upoważnienia ustawowego, bowiem Rada na mocy art. 6r ust. 3d </w:t>
      </w:r>
      <w:proofErr w:type="spellStart"/>
      <w:r w:rsidR="00A211E4" w:rsidRPr="00A211E4">
        <w:rPr>
          <w:rFonts w:asciiTheme="minorHAnsi" w:hAnsiTheme="minorHAnsi" w:cstheme="minorHAnsi"/>
        </w:rPr>
        <w:t>u</w:t>
      </w:r>
      <w:r w:rsidR="00A211E4">
        <w:rPr>
          <w:rFonts w:asciiTheme="minorHAnsi" w:hAnsiTheme="minorHAnsi" w:cstheme="minorHAnsi"/>
        </w:rPr>
        <w:t>.</w:t>
      </w:r>
      <w:r w:rsidR="00A211E4" w:rsidRPr="00A211E4">
        <w:rPr>
          <w:rFonts w:asciiTheme="minorHAnsi" w:hAnsiTheme="minorHAnsi" w:cstheme="minorHAnsi"/>
        </w:rPr>
        <w:t>c</w:t>
      </w:r>
      <w:r w:rsidR="00A211E4">
        <w:rPr>
          <w:rFonts w:asciiTheme="minorHAnsi" w:hAnsiTheme="minorHAnsi" w:cstheme="minorHAnsi"/>
        </w:rPr>
        <w:t>.</w:t>
      </w:r>
      <w:r w:rsidR="00A211E4" w:rsidRPr="00A211E4">
        <w:rPr>
          <w:rFonts w:asciiTheme="minorHAnsi" w:hAnsiTheme="minorHAnsi" w:cstheme="minorHAnsi"/>
        </w:rPr>
        <w:t>p</w:t>
      </w:r>
      <w:r w:rsidR="00A211E4">
        <w:rPr>
          <w:rFonts w:asciiTheme="minorHAnsi" w:hAnsiTheme="minorHAnsi" w:cstheme="minorHAnsi"/>
        </w:rPr>
        <w:t>.</w:t>
      </w:r>
      <w:r w:rsidR="00A211E4" w:rsidRPr="00A211E4">
        <w:rPr>
          <w:rFonts w:asciiTheme="minorHAnsi" w:hAnsiTheme="minorHAnsi" w:cstheme="minorHAnsi"/>
        </w:rPr>
        <w:t>g</w:t>
      </w:r>
      <w:proofErr w:type="spellEnd"/>
      <w:r w:rsidR="00A211E4">
        <w:rPr>
          <w:rFonts w:asciiTheme="minorHAnsi" w:hAnsiTheme="minorHAnsi" w:cstheme="minorHAnsi"/>
        </w:rPr>
        <w:t>.</w:t>
      </w:r>
      <w:r w:rsidR="00A211E4" w:rsidRPr="00B654DB">
        <w:rPr>
          <w:rFonts w:asciiTheme="minorHAnsi" w:hAnsiTheme="minorHAnsi" w:cstheme="minorHAnsi"/>
        </w:rPr>
        <w:t xml:space="preserve"> jest uprawniona jedynie do określenia trybu i sposobu zgłaszania przez właścicieli nieruchomości przypadków niewłaściwego świadczenia usług.</w:t>
      </w:r>
    </w:p>
    <w:p w:rsidR="008D79C8" w:rsidRPr="0011284E" w:rsidRDefault="008D79C8" w:rsidP="000928B2">
      <w:pPr>
        <w:spacing w:line="300" w:lineRule="exact"/>
        <w:jc w:val="both"/>
        <w:rPr>
          <w:rFonts w:asciiTheme="minorHAnsi" w:hAnsiTheme="minorHAnsi" w:cstheme="minorHAnsi"/>
        </w:rPr>
      </w:pPr>
    </w:p>
    <w:p w:rsidR="00603A59" w:rsidRPr="00D411D0" w:rsidRDefault="00084FAF" w:rsidP="00556802">
      <w:pPr>
        <w:spacing w:line="300" w:lineRule="exact"/>
        <w:ind w:firstLine="709"/>
        <w:jc w:val="both"/>
        <w:rPr>
          <w:rFonts w:asciiTheme="minorHAnsi" w:hAnsiTheme="minorHAnsi" w:cstheme="minorHAnsi"/>
        </w:rPr>
      </w:pPr>
      <w:r>
        <w:rPr>
          <w:rFonts w:asciiTheme="minorHAnsi" w:hAnsiTheme="minorHAnsi" w:cstheme="minorHAnsi"/>
        </w:rPr>
        <w:t>W ocenie organu nadzoru</w:t>
      </w:r>
      <w:r w:rsidR="00556802">
        <w:rPr>
          <w:rFonts w:asciiTheme="minorHAnsi" w:hAnsiTheme="minorHAnsi" w:cstheme="minorHAnsi"/>
        </w:rPr>
        <w:t>,</w:t>
      </w:r>
      <w:r>
        <w:rPr>
          <w:rFonts w:asciiTheme="minorHAnsi" w:hAnsiTheme="minorHAnsi" w:cstheme="minorHAnsi"/>
        </w:rPr>
        <w:t xml:space="preserve"> z</w:t>
      </w:r>
      <w:r w:rsidR="005D6804" w:rsidRPr="00922A11">
        <w:rPr>
          <w:rFonts w:asciiTheme="minorHAnsi" w:hAnsiTheme="minorHAnsi" w:cstheme="minorHAnsi"/>
        </w:rPr>
        <w:t xml:space="preserve"> uwagi na brak </w:t>
      </w:r>
      <w:r w:rsidR="00A554E7" w:rsidRPr="00922A11">
        <w:rPr>
          <w:rFonts w:asciiTheme="minorHAnsi" w:hAnsiTheme="minorHAnsi" w:cstheme="minorHAnsi"/>
        </w:rPr>
        <w:t>wypełnienia delegacji w zakresie</w:t>
      </w:r>
      <w:r w:rsidR="007432E0">
        <w:rPr>
          <w:rFonts w:asciiTheme="minorHAnsi" w:hAnsiTheme="minorHAnsi" w:cstheme="minorHAnsi"/>
        </w:rPr>
        <w:t>:</w:t>
      </w:r>
      <w:r w:rsidR="00A554E7" w:rsidRPr="00922A11">
        <w:rPr>
          <w:rFonts w:asciiTheme="minorHAnsi" w:hAnsiTheme="minorHAnsi" w:cstheme="minorHAnsi"/>
        </w:rPr>
        <w:t xml:space="preserve"> </w:t>
      </w:r>
      <w:r w:rsidR="005D6804" w:rsidRPr="00922A11">
        <w:rPr>
          <w:rFonts w:asciiTheme="minorHAnsi" w:hAnsiTheme="minorHAnsi" w:cstheme="minorHAnsi"/>
        </w:rPr>
        <w:t xml:space="preserve">określenia przez Radę </w:t>
      </w:r>
      <w:r w:rsidR="00A554E7" w:rsidRPr="00922A11">
        <w:rPr>
          <w:rFonts w:asciiTheme="minorHAnsi" w:hAnsiTheme="minorHAnsi" w:cstheme="minorHAnsi"/>
        </w:rPr>
        <w:t xml:space="preserve">frakcji odpadów niebezpiecznych, </w:t>
      </w:r>
      <w:r w:rsidR="00922A11" w:rsidRPr="00922A11">
        <w:rPr>
          <w:rFonts w:asciiTheme="minorHAnsi" w:hAnsiTheme="minorHAnsi" w:cstheme="minorHAnsi"/>
        </w:rPr>
        <w:t xml:space="preserve">utrzymania w </w:t>
      </w:r>
      <w:r w:rsidR="00556802">
        <w:rPr>
          <w:rFonts w:asciiTheme="minorHAnsi" w:hAnsiTheme="minorHAnsi" w:cstheme="minorHAnsi"/>
        </w:rPr>
        <w:t>odpowiednim stanie sanitarnym i </w:t>
      </w:r>
      <w:r w:rsidR="00922A11" w:rsidRPr="00922A11">
        <w:rPr>
          <w:rFonts w:asciiTheme="minorHAnsi" w:hAnsiTheme="minorHAnsi" w:cstheme="minorHAnsi"/>
        </w:rPr>
        <w:t>porządk</w:t>
      </w:r>
      <w:r w:rsidR="007432E0">
        <w:rPr>
          <w:rFonts w:asciiTheme="minorHAnsi" w:hAnsiTheme="minorHAnsi" w:cstheme="minorHAnsi"/>
        </w:rPr>
        <w:t>owym miejsc gromadzenia odpadów,</w:t>
      </w:r>
      <w:r w:rsidR="00A554E7" w:rsidRPr="00922A11">
        <w:rPr>
          <w:rFonts w:asciiTheme="minorHAnsi" w:hAnsiTheme="minorHAnsi" w:cstheme="minorHAnsi"/>
        </w:rPr>
        <w:t xml:space="preserve"> </w:t>
      </w:r>
      <w:r w:rsidR="00202443">
        <w:rPr>
          <w:rFonts w:asciiTheme="minorHAnsi" w:hAnsiTheme="minorHAnsi" w:cstheme="minorHAnsi"/>
        </w:rPr>
        <w:t xml:space="preserve">w zakresie określenia częstotliwości opróżniania zbiorników bezodpływowych </w:t>
      </w:r>
      <w:r w:rsidR="0042469B">
        <w:rPr>
          <w:rFonts w:asciiTheme="minorHAnsi" w:hAnsiTheme="minorHAnsi" w:cstheme="minorHAnsi"/>
        </w:rPr>
        <w:t xml:space="preserve">przez właścicieli nieruchomości oraz </w:t>
      </w:r>
      <w:r w:rsidR="001E10E5">
        <w:rPr>
          <w:rFonts w:asciiTheme="minorHAnsi" w:hAnsiTheme="minorHAnsi" w:cstheme="minorHAnsi"/>
        </w:rPr>
        <w:t>z uwagi na </w:t>
      </w:r>
      <w:r w:rsidR="00A554E7" w:rsidRPr="00922A11">
        <w:rPr>
          <w:rFonts w:asciiTheme="minorHAnsi" w:hAnsiTheme="minorHAnsi" w:cstheme="minorHAnsi"/>
        </w:rPr>
        <w:t>m</w:t>
      </w:r>
      <w:r w:rsidR="0042469B">
        <w:rPr>
          <w:rFonts w:asciiTheme="minorHAnsi" w:hAnsiTheme="minorHAnsi" w:cstheme="minorHAnsi"/>
        </w:rPr>
        <w:t xml:space="preserve">odyfikację regulacji ustawowych, jak </w:t>
      </w:r>
      <w:r w:rsidR="00556802">
        <w:rPr>
          <w:rFonts w:asciiTheme="minorHAnsi" w:hAnsiTheme="minorHAnsi" w:cstheme="minorHAnsi"/>
        </w:rPr>
        <w:t xml:space="preserve">również przekroczenie delegacji, </w:t>
      </w:r>
      <w:r w:rsidR="00603A59">
        <w:rPr>
          <w:rFonts w:asciiTheme="minorHAnsi" w:hAnsiTheme="minorHAnsi" w:cstheme="minorHAnsi"/>
        </w:rPr>
        <w:t xml:space="preserve">stwierdzenie nieważności kwestionowanych uchwał </w:t>
      </w:r>
      <w:r w:rsidR="00556802">
        <w:rPr>
          <w:rFonts w:asciiTheme="minorHAnsi" w:hAnsiTheme="minorHAnsi" w:cstheme="minorHAnsi"/>
        </w:rPr>
        <w:t xml:space="preserve">w całości jest w </w:t>
      </w:r>
      <w:r w:rsidR="00603A59">
        <w:rPr>
          <w:rFonts w:asciiTheme="minorHAnsi" w:hAnsiTheme="minorHAnsi" w:cstheme="minorHAnsi"/>
        </w:rPr>
        <w:t xml:space="preserve">pełni uzasadnione. </w:t>
      </w:r>
    </w:p>
    <w:p w:rsidR="0035006D" w:rsidRPr="0035006D" w:rsidRDefault="0035006D" w:rsidP="0035006D">
      <w:pPr>
        <w:spacing w:line="300" w:lineRule="exact"/>
        <w:ind w:firstLine="709"/>
        <w:jc w:val="both"/>
        <w:rPr>
          <w:rFonts w:asciiTheme="minorHAnsi" w:hAnsiTheme="minorHAnsi" w:cstheme="minorHAnsi"/>
        </w:rPr>
      </w:pPr>
      <w:r w:rsidRPr="0035006D">
        <w:rPr>
          <w:rFonts w:asciiTheme="minorHAnsi" w:hAnsiTheme="minorHAnsi" w:cstheme="minorHAnsi"/>
        </w:rPr>
        <w:t xml:space="preserve">Rada </w:t>
      </w:r>
      <w:r w:rsidR="00556802">
        <w:rPr>
          <w:rFonts w:asciiTheme="minorHAnsi" w:hAnsiTheme="minorHAnsi" w:cstheme="minorHAnsi"/>
        </w:rPr>
        <w:t>Miasta</w:t>
      </w:r>
      <w:r w:rsidRPr="0035006D">
        <w:rPr>
          <w:rFonts w:asciiTheme="minorHAnsi" w:hAnsiTheme="minorHAnsi" w:cstheme="minorHAnsi"/>
        </w:rPr>
        <w:t xml:space="preserve"> przy opracowywaniu aktów prawa miejscowego powinna przestrzegać podstawowych zasad działalności organów administracji publicznej w tym zakresie tj.: akt prawny nie może zawierać postanowień wykraczających poza granice upoważnienia ustawowego, a także nie może wkraczać w sferę spraw zastrzeżonych do kompetencji innych organów, układ aktu powinien być przejrzysty, przy czym dla oznaczenia jednostkowych pojęć należy używać określeń stosowanych w obowiązującym ustawodawstwie</w:t>
      </w:r>
      <w:r w:rsidR="003B4625">
        <w:rPr>
          <w:rFonts w:asciiTheme="minorHAnsi" w:hAnsiTheme="minorHAnsi" w:cstheme="minorHAnsi"/>
        </w:rPr>
        <w:t>.</w:t>
      </w:r>
    </w:p>
    <w:p w:rsidR="00563EBF" w:rsidRDefault="00563EBF" w:rsidP="000928B2">
      <w:pPr>
        <w:tabs>
          <w:tab w:val="left" w:pos="-426"/>
        </w:tabs>
        <w:spacing w:line="300" w:lineRule="exact"/>
        <w:ind w:firstLine="709"/>
        <w:jc w:val="both"/>
        <w:rPr>
          <w:rFonts w:asciiTheme="minorHAnsi" w:hAnsiTheme="minorHAnsi" w:cstheme="minorHAnsi"/>
        </w:rPr>
      </w:pPr>
    </w:p>
    <w:p w:rsidR="00F70A46" w:rsidRPr="00B654DB" w:rsidRDefault="00C46090" w:rsidP="000928B2">
      <w:pPr>
        <w:tabs>
          <w:tab w:val="left" w:pos="-426"/>
        </w:tabs>
        <w:spacing w:line="300" w:lineRule="exact"/>
        <w:ind w:firstLine="709"/>
        <w:jc w:val="both"/>
        <w:rPr>
          <w:rFonts w:asciiTheme="minorHAnsi" w:eastAsia="Times New Roman" w:hAnsiTheme="minorHAnsi" w:cstheme="minorHAnsi"/>
        </w:rPr>
      </w:pPr>
      <w:r w:rsidRPr="00B654DB">
        <w:rPr>
          <w:rFonts w:asciiTheme="minorHAnsi" w:hAnsiTheme="minorHAnsi" w:cstheme="minorHAnsi"/>
        </w:rPr>
        <w:t xml:space="preserve">Na niniejsze </w:t>
      </w:r>
      <w:r w:rsidR="00021F26" w:rsidRPr="00B654DB">
        <w:rPr>
          <w:rFonts w:asciiTheme="minorHAnsi" w:hAnsiTheme="minorHAnsi" w:cstheme="minorHAnsi"/>
        </w:rPr>
        <w:t xml:space="preserve">rozstrzygnięcie nadzorcze </w:t>
      </w:r>
      <w:r w:rsidR="00F85D78" w:rsidRPr="00B654DB">
        <w:rPr>
          <w:rFonts w:asciiTheme="minorHAnsi" w:hAnsiTheme="minorHAnsi" w:cstheme="minorHAnsi"/>
        </w:rPr>
        <w:t>Miastu</w:t>
      </w:r>
      <w:r w:rsidRPr="00B654DB">
        <w:rPr>
          <w:rFonts w:asciiTheme="minorHAnsi" w:hAnsiTheme="minorHAnsi" w:cstheme="minorHAnsi"/>
        </w:rPr>
        <w:t xml:space="preserve"> przysługuje skarga do Wojewódzkiego Sądu Administracyjnego w Warszawie w terminie 30 dni od daty doręczenia, wnoszona za pośrednictwem organu, który skarżone orzeczenie wydał.</w:t>
      </w:r>
    </w:p>
    <w:p w:rsidR="007F3F59" w:rsidRPr="00B654DB" w:rsidRDefault="007F3F59" w:rsidP="000928B2">
      <w:pPr>
        <w:tabs>
          <w:tab w:val="left" w:pos="-426"/>
        </w:tabs>
        <w:spacing w:line="300" w:lineRule="exact"/>
        <w:ind w:firstLine="709"/>
        <w:jc w:val="both"/>
        <w:rPr>
          <w:rFonts w:asciiTheme="minorHAnsi" w:eastAsia="Times New Roman" w:hAnsiTheme="minorHAnsi" w:cstheme="minorHAnsi"/>
        </w:rPr>
      </w:pPr>
      <w:r w:rsidRPr="00B654DB">
        <w:rPr>
          <w:rFonts w:asciiTheme="minorHAnsi" w:hAnsiTheme="minorHAnsi" w:cstheme="minorHAnsi"/>
        </w:rPr>
        <w:t>Informuję, że rozstrzygnięcie nadzorcze wstrzymuje wykonanie uchwał</w:t>
      </w:r>
      <w:r w:rsidR="00F70A46" w:rsidRPr="00B654DB">
        <w:rPr>
          <w:rFonts w:asciiTheme="minorHAnsi" w:hAnsiTheme="minorHAnsi" w:cstheme="minorHAnsi"/>
        </w:rPr>
        <w:t xml:space="preserve"> z mocy prawa</w:t>
      </w:r>
      <w:r w:rsidRPr="00B654DB">
        <w:rPr>
          <w:rFonts w:asciiTheme="minorHAnsi" w:hAnsiTheme="minorHAnsi" w:cstheme="minorHAnsi"/>
          <w:bCs/>
        </w:rPr>
        <w:t>,</w:t>
      </w:r>
      <w:r w:rsidRPr="00B654DB">
        <w:rPr>
          <w:rFonts w:asciiTheme="minorHAnsi" w:hAnsiTheme="minorHAnsi" w:cstheme="minorHAnsi"/>
          <w:b/>
          <w:bCs/>
        </w:rPr>
        <w:t xml:space="preserve"> </w:t>
      </w:r>
      <w:r w:rsidRPr="00B654DB">
        <w:rPr>
          <w:rFonts w:asciiTheme="minorHAnsi" w:hAnsiTheme="minorHAnsi" w:cstheme="minorHAnsi"/>
          <w:bCs/>
        </w:rPr>
        <w:t>z dniem jego doręczenia.</w:t>
      </w:r>
    </w:p>
    <w:p w:rsidR="007F3F59" w:rsidRPr="00B654DB" w:rsidRDefault="007F3F59" w:rsidP="00B654DB">
      <w:pPr>
        <w:autoSpaceDE w:val="0"/>
        <w:autoSpaceDN w:val="0"/>
        <w:adjustRightInd w:val="0"/>
        <w:spacing w:line="300" w:lineRule="exact"/>
        <w:ind w:left="-426" w:right="-569" w:firstLine="709"/>
        <w:jc w:val="both"/>
        <w:rPr>
          <w:rFonts w:asciiTheme="minorHAnsi" w:hAnsiTheme="minorHAnsi" w:cstheme="minorHAnsi"/>
        </w:rPr>
      </w:pPr>
    </w:p>
    <w:p w:rsidR="00C46090" w:rsidRPr="00B654DB" w:rsidRDefault="00C46090" w:rsidP="00B654DB">
      <w:pPr>
        <w:autoSpaceDE w:val="0"/>
        <w:autoSpaceDN w:val="0"/>
        <w:adjustRightInd w:val="0"/>
        <w:spacing w:line="300" w:lineRule="exact"/>
        <w:ind w:left="-426" w:right="-569"/>
        <w:jc w:val="both"/>
        <w:rPr>
          <w:rFonts w:asciiTheme="minorHAnsi" w:hAnsiTheme="minorHAnsi" w:cstheme="minorHAnsi"/>
        </w:rPr>
      </w:pPr>
    </w:p>
    <w:p w:rsidR="0043566C" w:rsidRPr="00B654DB" w:rsidRDefault="0043566C" w:rsidP="00B654DB">
      <w:pPr>
        <w:spacing w:line="300" w:lineRule="exact"/>
        <w:ind w:left="-426" w:right="-569"/>
        <w:jc w:val="both"/>
        <w:rPr>
          <w:rFonts w:asciiTheme="minorHAnsi" w:hAnsiTheme="minorHAnsi" w:cstheme="minorHAnsi"/>
        </w:rPr>
      </w:pPr>
    </w:p>
    <w:sectPr w:rsidR="0043566C" w:rsidRPr="00B654DB" w:rsidSect="00F85D78">
      <w:footerReference w:type="default" r:id="rId10"/>
      <w:footerReference w:type="first" r:id="rId1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649" w:rsidRDefault="007B7649" w:rsidP="00574852">
      <w:r>
        <w:separator/>
      </w:r>
    </w:p>
  </w:endnote>
  <w:endnote w:type="continuationSeparator" w:id="0">
    <w:p w:rsidR="007B7649" w:rsidRDefault="007B7649" w:rsidP="0057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340577"/>
      <w:docPartObj>
        <w:docPartGallery w:val="Page Numbers (Bottom of Page)"/>
        <w:docPartUnique/>
      </w:docPartObj>
    </w:sdtPr>
    <w:sdtEndPr/>
    <w:sdtContent>
      <w:p w:rsidR="00FF0F40" w:rsidRDefault="00FF0F40">
        <w:pPr>
          <w:pStyle w:val="Stopka"/>
          <w:jc w:val="center"/>
        </w:pPr>
        <w:r>
          <w:fldChar w:fldCharType="begin"/>
        </w:r>
        <w:r>
          <w:instrText>PAGE   \* MERGEFORMAT</w:instrText>
        </w:r>
        <w:r>
          <w:fldChar w:fldCharType="separate"/>
        </w:r>
        <w:r w:rsidR="00435727">
          <w:rPr>
            <w:noProof/>
          </w:rPr>
          <w:t>8</w:t>
        </w:r>
        <w:r>
          <w:fldChar w:fldCharType="end"/>
        </w:r>
      </w:p>
    </w:sdtContent>
  </w:sdt>
  <w:p w:rsidR="00FF0F40" w:rsidRDefault="00FF0F40" w:rsidP="00FF0F40">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F40" w:rsidRDefault="00FF0F40">
    <w:pPr>
      <w:pStyle w:val="Stopka"/>
      <w:jc w:val="right"/>
    </w:pPr>
  </w:p>
  <w:p w:rsidR="00FF0F40" w:rsidRDefault="00FF0F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649" w:rsidRDefault="007B7649" w:rsidP="00574852">
      <w:r>
        <w:separator/>
      </w:r>
    </w:p>
  </w:footnote>
  <w:footnote w:type="continuationSeparator" w:id="0">
    <w:p w:rsidR="007B7649" w:rsidRDefault="007B7649" w:rsidP="00574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059"/>
    <w:multiLevelType w:val="hybridMultilevel"/>
    <w:tmpl w:val="D2988736"/>
    <w:lvl w:ilvl="0" w:tplc="7E5CF9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A6554DB"/>
    <w:multiLevelType w:val="hybridMultilevel"/>
    <w:tmpl w:val="F84634B6"/>
    <w:lvl w:ilvl="0" w:tplc="21A06448">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721F8D"/>
    <w:multiLevelType w:val="hybridMultilevel"/>
    <w:tmpl w:val="C7907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F433C7"/>
    <w:multiLevelType w:val="hybridMultilevel"/>
    <w:tmpl w:val="1C206A2C"/>
    <w:lvl w:ilvl="0" w:tplc="7E5CF92E">
      <w:start w:val="1"/>
      <w:numFmt w:val="bullet"/>
      <w:lvlText w:val=""/>
      <w:lvlJc w:val="left"/>
      <w:pPr>
        <w:ind w:left="654" w:hanging="360"/>
      </w:pPr>
      <w:rPr>
        <w:rFonts w:ascii="Symbol" w:hAnsi="Symbol" w:hint="default"/>
      </w:rPr>
    </w:lvl>
    <w:lvl w:ilvl="1" w:tplc="04150003" w:tentative="1">
      <w:start w:val="1"/>
      <w:numFmt w:val="bullet"/>
      <w:lvlText w:val="o"/>
      <w:lvlJc w:val="left"/>
      <w:pPr>
        <w:ind w:left="1374" w:hanging="360"/>
      </w:pPr>
      <w:rPr>
        <w:rFonts w:ascii="Courier New" w:hAnsi="Courier New" w:cs="Courier New" w:hint="default"/>
      </w:rPr>
    </w:lvl>
    <w:lvl w:ilvl="2" w:tplc="04150005" w:tentative="1">
      <w:start w:val="1"/>
      <w:numFmt w:val="bullet"/>
      <w:lvlText w:val=""/>
      <w:lvlJc w:val="left"/>
      <w:pPr>
        <w:ind w:left="2094" w:hanging="360"/>
      </w:pPr>
      <w:rPr>
        <w:rFonts w:ascii="Wingdings" w:hAnsi="Wingdings" w:hint="default"/>
      </w:rPr>
    </w:lvl>
    <w:lvl w:ilvl="3" w:tplc="04150001" w:tentative="1">
      <w:start w:val="1"/>
      <w:numFmt w:val="bullet"/>
      <w:lvlText w:val=""/>
      <w:lvlJc w:val="left"/>
      <w:pPr>
        <w:ind w:left="2814" w:hanging="360"/>
      </w:pPr>
      <w:rPr>
        <w:rFonts w:ascii="Symbol" w:hAnsi="Symbol" w:hint="default"/>
      </w:rPr>
    </w:lvl>
    <w:lvl w:ilvl="4" w:tplc="04150003" w:tentative="1">
      <w:start w:val="1"/>
      <w:numFmt w:val="bullet"/>
      <w:lvlText w:val="o"/>
      <w:lvlJc w:val="left"/>
      <w:pPr>
        <w:ind w:left="3534" w:hanging="360"/>
      </w:pPr>
      <w:rPr>
        <w:rFonts w:ascii="Courier New" w:hAnsi="Courier New" w:cs="Courier New" w:hint="default"/>
      </w:rPr>
    </w:lvl>
    <w:lvl w:ilvl="5" w:tplc="04150005" w:tentative="1">
      <w:start w:val="1"/>
      <w:numFmt w:val="bullet"/>
      <w:lvlText w:val=""/>
      <w:lvlJc w:val="left"/>
      <w:pPr>
        <w:ind w:left="4254" w:hanging="360"/>
      </w:pPr>
      <w:rPr>
        <w:rFonts w:ascii="Wingdings" w:hAnsi="Wingdings" w:hint="default"/>
      </w:rPr>
    </w:lvl>
    <w:lvl w:ilvl="6" w:tplc="04150001" w:tentative="1">
      <w:start w:val="1"/>
      <w:numFmt w:val="bullet"/>
      <w:lvlText w:val=""/>
      <w:lvlJc w:val="left"/>
      <w:pPr>
        <w:ind w:left="4974" w:hanging="360"/>
      </w:pPr>
      <w:rPr>
        <w:rFonts w:ascii="Symbol" w:hAnsi="Symbol" w:hint="default"/>
      </w:rPr>
    </w:lvl>
    <w:lvl w:ilvl="7" w:tplc="04150003" w:tentative="1">
      <w:start w:val="1"/>
      <w:numFmt w:val="bullet"/>
      <w:lvlText w:val="o"/>
      <w:lvlJc w:val="left"/>
      <w:pPr>
        <w:ind w:left="5694" w:hanging="360"/>
      </w:pPr>
      <w:rPr>
        <w:rFonts w:ascii="Courier New" w:hAnsi="Courier New" w:cs="Courier New" w:hint="default"/>
      </w:rPr>
    </w:lvl>
    <w:lvl w:ilvl="8" w:tplc="04150005" w:tentative="1">
      <w:start w:val="1"/>
      <w:numFmt w:val="bullet"/>
      <w:lvlText w:val=""/>
      <w:lvlJc w:val="left"/>
      <w:pPr>
        <w:ind w:left="6414" w:hanging="360"/>
      </w:pPr>
      <w:rPr>
        <w:rFonts w:ascii="Wingdings" w:hAnsi="Wingdings" w:hint="default"/>
      </w:rPr>
    </w:lvl>
  </w:abstractNum>
  <w:abstractNum w:abstractNumId="4" w15:restartNumberingAfterBreak="0">
    <w:nsid w:val="3BE924ED"/>
    <w:multiLevelType w:val="hybridMultilevel"/>
    <w:tmpl w:val="B5E00B8C"/>
    <w:lvl w:ilvl="0" w:tplc="7E5CF9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3990D98"/>
    <w:multiLevelType w:val="hybridMultilevel"/>
    <w:tmpl w:val="80F493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12E23B0"/>
    <w:multiLevelType w:val="hybridMultilevel"/>
    <w:tmpl w:val="7E004D36"/>
    <w:lvl w:ilvl="0" w:tplc="7E5CF9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CD1021E"/>
    <w:multiLevelType w:val="hybridMultilevel"/>
    <w:tmpl w:val="D6C02D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D22680"/>
    <w:multiLevelType w:val="hybridMultilevel"/>
    <w:tmpl w:val="4B6E40B0"/>
    <w:lvl w:ilvl="0" w:tplc="7E5CF92E">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9" w15:restartNumberingAfterBreak="0">
    <w:nsid w:val="79993B66"/>
    <w:multiLevelType w:val="hybridMultilevel"/>
    <w:tmpl w:val="D2BCFCD0"/>
    <w:lvl w:ilvl="0" w:tplc="7E5CF9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C3C6122"/>
    <w:multiLevelType w:val="hybridMultilevel"/>
    <w:tmpl w:val="430A35F6"/>
    <w:lvl w:ilvl="0" w:tplc="7E5CF9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ED930C0"/>
    <w:multiLevelType w:val="hybridMultilevel"/>
    <w:tmpl w:val="C0EEF584"/>
    <w:lvl w:ilvl="0" w:tplc="7E5CF92E">
      <w:start w:val="1"/>
      <w:numFmt w:val="bullet"/>
      <w:lvlText w:val=""/>
      <w:lvlJc w:val="left"/>
      <w:pPr>
        <w:ind w:left="1002" w:hanging="360"/>
      </w:pPr>
      <w:rPr>
        <w:rFonts w:ascii="Symbol" w:hAnsi="Symbol" w:hint="default"/>
      </w:rPr>
    </w:lvl>
    <w:lvl w:ilvl="1" w:tplc="04150003" w:tentative="1">
      <w:start w:val="1"/>
      <w:numFmt w:val="bullet"/>
      <w:lvlText w:val="o"/>
      <w:lvlJc w:val="left"/>
      <w:pPr>
        <w:ind w:left="1722" w:hanging="360"/>
      </w:pPr>
      <w:rPr>
        <w:rFonts w:ascii="Courier New" w:hAnsi="Courier New" w:cs="Courier New" w:hint="default"/>
      </w:rPr>
    </w:lvl>
    <w:lvl w:ilvl="2" w:tplc="04150005" w:tentative="1">
      <w:start w:val="1"/>
      <w:numFmt w:val="bullet"/>
      <w:lvlText w:val=""/>
      <w:lvlJc w:val="left"/>
      <w:pPr>
        <w:ind w:left="2442" w:hanging="360"/>
      </w:pPr>
      <w:rPr>
        <w:rFonts w:ascii="Wingdings" w:hAnsi="Wingdings" w:hint="default"/>
      </w:rPr>
    </w:lvl>
    <w:lvl w:ilvl="3" w:tplc="04150001" w:tentative="1">
      <w:start w:val="1"/>
      <w:numFmt w:val="bullet"/>
      <w:lvlText w:val=""/>
      <w:lvlJc w:val="left"/>
      <w:pPr>
        <w:ind w:left="3162" w:hanging="360"/>
      </w:pPr>
      <w:rPr>
        <w:rFonts w:ascii="Symbol" w:hAnsi="Symbol" w:hint="default"/>
      </w:rPr>
    </w:lvl>
    <w:lvl w:ilvl="4" w:tplc="04150003" w:tentative="1">
      <w:start w:val="1"/>
      <w:numFmt w:val="bullet"/>
      <w:lvlText w:val="o"/>
      <w:lvlJc w:val="left"/>
      <w:pPr>
        <w:ind w:left="3882" w:hanging="360"/>
      </w:pPr>
      <w:rPr>
        <w:rFonts w:ascii="Courier New" w:hAnsi="Courier New" w:cs="Courier New" w:hint="default"/>
      </w:rPr>
    </w:lvl>
    <w:lvl w:ilvl="5" w:tplc="04150005" w:tentative="1">
      <w:start w:val="1"/>
      <w:numFmt w:val="bullet"/>
      <w:lvlText w:val=""/>
      <w:lvlJc w:val="left"/>
      <w:pPr>
        <w:ind w:left="4602" w:hanging="360"/>
      </w:pPr>
      <w:rPr>
        <w:rFonts w:ascii="Wingdings" w:hAnsi="Wingdings" w:hint="default"/>
      </w:rPr>
    </w:lvl>
    <w:lvl w:ilvl="6" w:tplc="04150001" w:tentative="1">
      <w:start w:val="1"/>
      <w:numFmt w:val="bullet"/>
      <w:lvlText w:val=""/>
      <w:lvlJc w:val="left"/>
      <w:pPr>
        <w:ind w:left="5322" w:hanging="360"/>
      </w:pPr>
      <w:rPr>
        <w:rFonts w:ascii="Symbol" w:hAnsi="Symbol" w:hint="default"/>
      </w:rPr>
    </w:lvl>
    <w:lvl w:ilvl="7" w:tplc="04150003" w:tentative="1">
      <w:start w:val="1"/>
      <w:numFmt w:val="bullet"/>
      <w:lvlText w:val="o"/>
      <w:lvlJc w:val="left"/>
      <w:pPr>
        <w:ind w:left="6042" w:hanging="360"/>
      </w:pPr>
      <w:rPr>
        <w:rFonts w:ascii="Courier New" w:hAnsi="Courier New" w:cs="Courier New" w:hint="default"/>
      </w:rPr>
    </w:lvl>
    <w:lvl w:ilvl="8" w:tplc="04150005" w:tentative="1">
      <w:start w:val="1"/>
      <w:numFmt w:val="bullet"/>
      <w:lvlText w:val=""/>
      <w:lvlJc w:val="left"/>
      <w:pPr>
        <w:ind w:left="6762" w:hanging="360"/>
      </w:pPr>
      <w:rPr>
        <w:rFonts w:ascii="Wingdings" w:hAnsi="Wingding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1"/>
  </w:num>
  <w:num w:numId="6">
    <w:abstractNumId w:val="8"/>
  </w:num>
  <w:num w:numId="7">
    <w:abstractNumId w:val="3"/>
  </w:num>
  <w:num w:numId="8">
    <w:abstractNumId w:val="9"/>
  </w:num>
  <w:num w:numId="9">
    <w:abstractNumId w:val="1"/>
  </w:num>
  <w:num w:numId="10">
    <w:abstractNumId w:val="7"/>
  </w:num>
  <w:num w:numId="11">
    <w:abstractNumId w:val="4"/>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B0C"/>
    <w:rsid w:val="00001457"/>
    <w:rsid w:val="00002DE3"/>
    <w:rsid w:val="000074EF"/>
    <w:rsid w:val="00007B24"/>
    <w:rsid w:val="00014BD1"/>
    <w:rsid w:val="00014DB4"/>
    <w:rsid w:val="00015259"/>
    <w:rsid w:val="00021F26"/>
    <w:rsid w:val="000263BC"/>
    <w:rsid w:val="0003137B"/>
    <w:rsid w:val="00031686"/>
    <w:rsid w:val="000316D1"/>
    <w:rsid w:val="00032C85"/>
    <w:rsid w:val="00036250"/>
    <w:rsid w:val="000421DC"/>
    <w:rsid w:val="00042F85"/>
    <w:rsid w:val="000437E2"/>
    <w:rsid w:val="0004495E"/>
    <w:rsid w:val="00044C64"/>
    <w:rsid w:val="000472C5"/>
    <w:rsid w:val="00054024"/>
    <w:rsid w:val="00055B7A"/>
    <w:rsid w:val="00056D6F"/>
    <w:rsid w:val="00060725"/>
    <w:rsid w:val="00060AC5"/>
    <w:rsid w:val="00061CAB"/>
    <w:rsid w:val="00065211"/>
    <w:rsid w:val="000741D9"/>
    <w:rsid w:val="00081B92"/>
    <w:rsid w:val="00084378"/>
    <w:rsid w:val="00084FAF"/>
    <w:rsid w:val="000928B2"/>
    <w:rsid w:val="00094762"/>
    <w:rsid w:val="00097050"/>
    <w:rsid w:val="00097B0C"/>
    <w:rsid w:val="000A0668"/>
    <w:rsid w:val="000A27D2"/>
    <w:rsid w:val="000A450E"/>
    <w:rsid w:val="000A49B9"/>
    <w:rsid w:val="000B1846"/>
    <w:rsid w:val="000B1DF0"/>
    <w:rsid w:val="000B26B7"/>
    <w:rsid w:val="000C041A"/>
    <w:rsid w:val="000D3672"/>
    <w:rsid w:val="000D3896"/>
    <w:rsid w:val="000E3F0A"/>
    <w:rsid w:val="000E4254"/>
    <w:rsid w:val="000E59D1"/>
    <w:rsid w:val="000F4656"/>
    <w:rsid w:val="001009A7"/>
    <w:rsid w:val="0010742B"/>
    <w:rsid w:val="0011284E"/>
    <w:rsid w:val="00123B40"/>
    <w:rsid w:val="00126F39"/>
    <w:rsid w:val="00133F18"/>
    <w:rsid w:val="00134745"/>
    <w:rsid w:val="001369F9"/>
    <w:rsid w:val="001373A8"/>
    <w:rsid w:val="001410B2"/>
    <w:rsid w:val="00141585"/>
    <w:rsid w:val="00146D91"/>
    <w:rsid w:val="0015012B"/>
    <w:rsid w:val="00153474"/>
    <w:rsid w:val="00164BDF"/>
    <w:rsid w:val="00166B9A"/>
    <w:rsid w:val="00177130"/>
    <w:rsid w:val="00181140"/>
    <w:rsid w:val="00181512"/>
    <w:rsid w:val="00183F81"/>
    <w:rsid w:val="0019232E"/>
    <w:rsid w:val="001958D0"/>
    <w:rsid w:val="00197DAC"/>
    <w:rsid w:val="001A0916"/>
    <w:rsid w:val="001A60EA"/>
    <w:rsid w:val="001A6E7F"/>
    <w:rsid w:val="001B0648"/>
    <w:rsid w:val="001B281F"/>
    <w:rsid w:val="001B3C53"/>
    <w:rsid w:val="001C0627"/>
    <w:rsid w:val="001C38BB"/>
    <w:rsid w:val="001C426B"/>
    <w:rsid w:val="001C5F8A"/>
    <w:rsid w:val="001D300F"/>
    <w:rsid w:val="001D669E"/>
    <w:rsid w:val="001E10E5"/>
    <w:rsid w:val="001E43A9"/>
    <w:rsid w:val="001E5765"/>
    <w:rsid w:val="001E6B05"/>
    <w:rsid w:val="001E6B27"/>
    <w:rsid w:val="001F0B96"/>
    <w:rsid w:val="001F5785"/>
    <w:rsid w:val="001F57A4"/>
    <w:rsid w:val="00202443"/>
    <w:rsid w:val="002028FF"/>
    <w:rsid w:val="0020674A"/>
    <w:rsid w:val="00212177"/>
    <w:rsid w:val="002176B9"/>
    <w:rsid w:val="00217B77"/>
    <w:rsid w:val="002202E1"/>
    <w:rsid w:val="002226FD"/>
    <w:rsid w:val="002277D9"/>
    <w:rsid w:val="0023048D"/>
    <w:rsid w:val="002306BF"/>
    <w:rsid w:val="002479D1"/>
    <w:rsid w:val="00252499"/>
    <w:rsid w:val="00253056"/>
    <w:rsid w:val="00254678"/>
    <w:rsid w:val="002622D1"/>
    <w:rsid w:val="00264E8F"/>
    <w:rsid w:val="002651D3"/>
    <w:rsid w:val="00271185"/>
    <w:rsid w:val="002834E1"/>
    <w:rsid w:val="002844C9"/>
    <w:rsid w:val="00293746"/>
    <w:rsid w:val="00294063"/>
    <w:rsid w:val="00295101"/>
    <w:rsid w:val="002A10A0"/>
    <w:rsid w:val="002A2618"/>
    <w:rsid w:val="002B593C"/>
    <w:rsid w:val="002B6C7B"/>
    <w:rsid w:val="002B6DA8"/>
    <w:rsid w:val="002B6ECD"/>
    <w:rsid w:val="002D02E8"/>
    <w:rsid w:val="002D1987"/>
    <w:rsid w:val="002E2617"/>
    <w:rsid w:val="002E338F"/>
    <w:rsid w:val="002E704E"/>
    <w:rsid w:val="002F489C"/>
    <w:rsid w:val="002F4FDD"/>
    <w:rsid w:val="002F72EF"/>
    <w:rsid w:val="0030331B"/>
    <w:rsid w:val="0030427F"/>
    <w:rsid w:val="003078EA"/>
    <w:rsid w:val="00310FEF"/>
    <w:rsid w:val="00315250"/>
    <w:rsid w:val="00315F53"/>
    <w:rsid w:val="00316CA9"/>
    <w:rsid w:val="0032071F"/>
    <w:rsid w:val="003259F2"/>
    <w:rsid w:val="00325CA0"/>
    <w:rsid w:val="00327A6A"/>
    <w:rsid w:val="00331514"/>
    <w:rsid w:val="003319B0"/>
    <w:rsid w:val="003338FC"/>
    <w:rsid w:val="00334140"/>
    <w:rsid w:val="00334A3E"/>
    <w:rsid w:val="00347742"/>
    <w:rsid w:val="0035006D"/>
    <w:rsid w:val="00352094"/>
    <w:rsid w:val="0035266D"/>
    <w:rsid w:val="003531AC"/>
    <w:rsid w:val="00357ED5"/>
    <w:rsid w:val="0036063D"/>
    <w:rsid w:val="003665AF"/>
    <w:rsid w:val="0037466E"/>
    <w:rsid w:val="0037638C"/>
    <w:rsid w:val="00376BC5"/>
    <w:rsid w:val="00380B64"/>
    <w:rsid w:val="00383707"/>
    <w:rsid w:val="00385473"/>
    <w:rsid w:val="00386F16"/>
    <w:rsid w:val="00387812"/>
    <w:rsid w:val="003923AF"/>
    <w:rsid w:val="00393D2B"/>
    <w:rsid w:val="0039608C"/>
    <w:rsid w:val="003963F1"/>
    <w:rsid w:val="003A0EB8"/>
    <w:rsid w:val="003A269D"/>
    <w:rsid w:val="003A68A4"/>
    <w:rsid w:val="003B1C76"/>
    <w:rsid w:val="003B34D8"/>
    <w:rsid w:val="003B4625"/>
    <w:rsid w:val="003B750A"/>
    <w:rsid w:val="003C2C11"/>
    <w:rsid w:val="003C394A"/>
    <w:rsid w:val="003C44C7"/>
    <w:rsid w:val="003C55A2"/>
    <w:rsid w:val="003C7B78"/>
    <w:rsid w:val="003D045D"/>
    <w:rsid w:val="003D1D96"/>
    <w:rsid w:val="003D209D"/>
    <w:rsid w:val="003D23D3"/>
    <w:rsid w:val="003D6B71"/>
    <w:rsid w:val="003E0865"/>
    <w:rsid w:val="003E101D"/>
    <w:rsid w:val="003E3823"/>
    <w:rsid w:val="003F0997"/>
    <w:rsid w:val="003F1018"/>
    <w:rsid w:val="003F383C"/>
    <w:rsid w:val="00402571"/>
    <w:rsid w:val="004034B2"/>
    <w:rsid w:val="0041298F"/>
    <w:rsid w:val="004148E7"/>
    <w:rsid w:val="00420DDC"/>
    <w:rsid w:val="0042469B"/>
    <w:rsid w:val="00427711"/>
    <w:rsid w:val="0043566C"/>
    <w:rsid w:val="00435727"/>
    <w:rsid w:val="0043701F"/>
    <w:rsid w:val="00437B85"/>
    <w:rsid w:val="00437FFC"/>
    <w:rsid w:val="00444875"/>
    <w:rsid w:val="00463451"/>
    <w:rsid w:val="00470DBC"/>
    <w:rsid w:val="004712CD"/>
    <w:rsid w:val="00473DEA"/>
    <w:rsid w:val="0047561E"/>
    <w:rsid w:val="00476AAD"/>
    <w:rsid w:val="00477FF8"/>
    <w:rsid w:val="00482C7E"/>
    <w:rsid w:val="00491553"/>
    <w:rsid w:val="004951E4"/>
    <w:rsid w:val="004A0973"/>
    <w:rsid w:val="004B0399"/>
    <w:rsid w:val="004B0E64"/>
    <w:rsid w:val="004B1E0D"/>
    <w:rsid w:val="004B470F"/>
    <w:rsid w:val="004B67E9"/>
    <w:rsid w:val="004C0B80"/>
    <w:rsid w:val="004C4699"/>
    <w:rsid w:val="004C7F19"/>
    <w:rsid w:val="004D012E"/>
    <w:rsid w:val="004D2F7B"/>
    <w:rsid w:val="004E6900"/>
    <w:rsid w:val="004F3176"/>
    <w:rsid w:val="005155CF"/>
    <w:rsid w:val="00516833"/>
    <w:rsid w:val="00521947"/>
    <w:rsid w:val="00523C94"/>
    <w:rsid w:val="00524425"/>
    <w:rsid w:val="00525BB8"/>
    <w:rsid w:val="0052695E"/>
    <w:rsid w:val="00527ADC"/>
    <w:rsid w:val="00533451"/>
    <w:rsid w:val="0054079D"/>
    <w:rsid w:val="00541192"/>
    <w:rsid w:val="005417E3"/>
    <w:rsid w:val="00542C54"/>
    <w:rsid w:val="00546697"/>
    <w:rsid w:val="005525BC"/>
    <w:rsid w:val="00553F7E"/>
    <w:rsid w:val="00554F54"/>
    <w:rsid w:val="00556802"/>
    <w:rsid w:val="00560136"/>
    <w:rsid w:val="00563EBF"/>
    <w:rsid w:val="0056454E"/>
    <w:rsid w:val="00567DAD"/>
    <w:rsid w:val="005709E0"/>
    <w:rsid w:val="00574852"/>
    <w:rsid w:val="00574B93"/>
    <w:rsid w:val="00585CD0"/>
    <w:rsid w:val="005930C7"/>
    <w:rsid w:val="00594A7B"/>
    <w:rsid w:val="005A180D"/>
    <w:rsid w:val="005A4471"/>
    <w:rsid w:val="005A7A12"/>
    <w:rsid w:val="005B1F0D"/>
    <w:rsid w:val="005B3CEB"/>
    <w:rsid w:val="005B5586"/>
    <w:rsid w:val="005B5E49"/>
    <w:rsid w:val="005B5F90"/>
    <w:rsid w:val="005C0EE4"/>
    <w:rsid w:val="005C1743"/>
    <w:rsid w:val="005C281B"/>
    <w:rsid w:val="005D1BC7"/>
    <w:rsid w:val="005D2F16"/>
    <w:rsid w:val="005D6804"/>
    <w:rsid w:val="005D7000"/>
    <w:rsid w:val="005E3DC2"/>
    <w:rsid w:val="005F0258"/>
    <w:rsid w:val="005F36C6"/>
    <w:rsid w:val="005F67CF"/>
    <w:rsid w:val="005F6897"/>
    <w:rsid w:val="00603502"/>
    <w:rsid w:val="00603A59"/>
    <w:rsid w:val="00621ECE"/>
    <w:rsid w:val="00625EF8"/>
    <w:rsid w:val="00634E9E"/>
    <w:rsid w:val="00643808"/>
    <w:rsid w:val="00643C90"/>
    <w:rsid w:val="006457A7"/>
    <w:rsid w:val="00647AC2"/>
    <w:rsid w:val="00647C05"/>
    <w:rsid w:val="00654E34"/>
    <w:rsid w:val="006576E1"/>
    <w:rsid w:val="006660AD"/>
    <w:rsid w:val="00666522"/>
    <w:rsid w:val="006737C3"/>
    <w:rsid w:val="006822B0"/>
    <w:rsid w:val="00693224"/>
    <w:rsid w:val="006C1484"/>
    <w:rsid w:val="006C4B8E"/>
    <w:rsid w:val="006D2DCA"/>
    <w:rsid w:val="006D375C"/>
    <w:rsid w:val="006D6B0B"/>
    <w:rsid w:val="006F209D"/>
    <w:rsid w:val="006F4D21"/>
    <w:rsid w:val="00702174"/>
    <w:rsid w:val="00703796"/>
    <w:rsid w:val="00704B38"/>
    <w:rsid w:val="007104A1"/>
    <w:rsid w:val="00711C62"/>
    <w:rsid w:val="00714FA4"/>
    <w:rsid w:val="00720F23"/>
    <w:rsid w:val="00724BF3"/>
    <w:rsid w:val="00724ED9"/>
    <w:rsid w:val="00727F9E"/>
    <w:rsid w:val="00731475"/>
    <w:rsid w:val="00736960"/>
    <w:rsid w:val="007409B6"/>
    <w:rsid w:val="00740C18"/>
    <w:rsid w:val="00742D92"/>
    <w:rsid w:val="007432E0"/>
    <w:rsid w:val="00744925"/>
    <w:rsid w:val="00745F01"/>
    <w:rsid w:val="00774347"/>
    <w:rsid w:val="007778F4"/>
    <w:rsid w:val="0078305B"/>
    <w:rsid w:val="00795961"/>
    <w:rsid w:val="007A2CAF"/>
    <w:rsid w:val="007A33A3"/>
    <w:rsid w:val="007A5088"/>
    <w:rsid w:val="007A6CDD"/>
    <w:rsid w:val="007B2583"/>
    <w:rsid w:val="007B44CF"/>
    <w:rsid w:val="007B549D"/>
    <w:rsid w:val="007B7649"/>
    <w:rsid w:val="007C2FAC"/>
    <w:rsid w:val="007C5707"/>
    <w:rsid w:val="007C5A9E"/>
    <w:rsid w:val="007D1939"/>
    <w:rsid w:val="007D7E4D"/>
    <w:rsid w:val="007E06EB"/>
    <w:rsid w:val="007E2928"/>
    <w:rsid w:val="007E38E3"/>
    <w:rsid w:val="007F3F59"/>
    <w:rsid w:val="007F4058"/>
    <w:rsid w:val="007F70BC"/>
    <w:rsid w:val="0080108D"/>
    <w:rsid w:val="00801F9B"/>
    <w:rsid w:val="00804D18"/>
    <w:rsid w:val="00806639"/>
    <w:rsid w:val="00806F79"/>
    <w:rsid w:val="00810B56"/>
    <w:rsid w:val="0081241B"/>
    <w:rsid w:val="008156B4"/>
    <w:rsid w:val="008203C0"/>
    <w:rsid w:val="008223F0"/>
    <w:rsid w:val="00825A6A"/>
    <w:rsid w:val="00833D10"/>
    <w:rsid w:val="00835F34"/>
    <w:rsid w:val="008606D8"/>
    <w:rsid w:val="008635C1"/>
    <w:rsid w:val="0087303F"/>
    <w:rsid w:val="00886DD1"/>
    <w:rsid w:val="00893BBB"/>
    <w:rsid w:val="00893D5F"/>
    <w:rsid w:val="008A2FD6"/>
    <w:rsid w:val="008A7C15"/>
    <w:rsid w:val="008B2FD2"/>
    <w:rsid w:val="008D11C3"/>
    <w:rsid w:val="008D35A7"/>
    <w:rsid w:val="008D46FE"/>
    <w:rsid w:val="008D7844"/>
    <w:rsid w:val="008D79C8"/>
    <w:rsid w:val="008E22D3"/>
    <w:rsid w:val="008E507C"/>
    <w:rsid w:val="008E5865"/>
    <w:rsid w:val="008E63AF"/>
    <w:rsid w:val="008E6966"/>
    <w:rsid w:val="008F17CD"/>
    <w:rsid w:val="008F1966"/>
    <w:rsid w:val="008F485E"/>
    <w:rsid w:val="008F7F3A"/>
    <w:rsid w:val="008F7FEC"/>
    <w:rsid w:val="00900E40"/>
    <w:rsid w:val="009017A2"/>
    <w:rsid w:val="00901A83"/>
    <w:rsid w:val="00902FD6"/>
    <w:rsid w:val="00904543"/>
    <w:rsid w:val="009060DA"/>
    <w:rsid w:val="00907266"/>
    <w:rsid w:val="00911544"/>
    <w:rsid w:val="0091530B"/>
    <w:rsid w:val="00915BBB"/>
    <w:rsid w:val="00922A11"/>
    <w:rsid w:val="00927549"/>
    <w:rsid w:val="00935318"/>
    <w:rsid w:val="009360E8"/>
    <w:rsid w:val="00947D78"/>
    <w:rsid w:val="0095264B"/>
    <w:rsid w:val="00952CA1"/>
    <w:rsid w:val="009561B1"/>
    <w:rsid w:val="00960BA7"/>
    <w:rsid w:val="00963C8F"/>
    <w:rsid w:val="00964F92"/>
    <w:rsid w:val="009654E4"/>
    <w:rsid w:val="00970D55"/>
    <w:rsid w:val="00973BC4"/>
    <w:rsid w:val="00974167"/>
    <w:rsid w:val="00975720"/>
    <w:rsid w:val="009765CA"/>
    <w:rsid w:val="009768D5"/>
    <w:rsid w:val="00986461"/>
    <w:rsid w:val="00991563"/>
    <w:rsid w:val="009975E7"/>
    <w:rsid w:val="009A1E91"/>
    <w:rsid w:val="009A5953"/>
    <w:rsid w:val="009A6474"/>
    <w:rsid w:val="009B0170"/>
    <w:rsid w:val="009B2FBB"/>
    <w:rsid w:val="009B787D"/>
    <w:rsid w:val="009B7C6D"/>
    <w:rsid w:val="009C0826"/>
    <w:rsid w:val="009C0C4F"/>
    <w:rsid w:val="009C2423"/>
    <w:rsid w:val="009C27D2"/>
    <w:rsid w:val="009C5DD2"/>
    <w:rsid w:val="009C7842"/>
    <w:rsid w:val="009C7869"/>
    <w:rsid w:val="009D56BE"/>
    <w:rsid w:val="009D6113"/>
    <w:rsid w:val="009D6B6B"/>
    <w:rsid w:val="009D7DAA"/>
    <w:rsid w:val="009F33FD"/>
    <w:rsid w:val="009F5B34"/>
    <w:rsid w:val="009F7663"/>
    <w:rsid w:val="00A00004"/>
    <w:rsid w:val="00A0047F"/>
    <w:rsid w:val="00A027B4"/>
    <w:rsid w:val="00A13303"/>
    <w:rsid w:val="00A211E4"/>
    <w:rsid w:val="00A22C3D"/>
    <w:rsid w:val="00A46B41"/>
    <w:rsid w:val="00A50CBA"/>
    <w:rsid w:val="00A520A8"/>
    <w:rsid w:val="00A52DAB"/>
    <w:rsid w:val="00A53C21"/>
    <w:rsid w:val="00A554E7"/>
    <w:rsid w:val="00A63B2B"/>
    <w:rsid w:val="00A6486C"/>
    <w:rsid w:val="00A65F46"/>
    <w:rsid w:val="00A663C0"/>
    <w:rsid w:val="00A737F4"/>
    <w:rsid w:val="00A7383B"/>
    <w:rsid w:val="00A740DF"/>
    <w:rsid w:val="00A76730"/>
    <w:rsid w:val="00A8062E"/>
    <w:rsid w:val="00A815F1"/>
    <w:rsid w:val="00A83098"/>
    <w:rsid w:val="00A87CB9"/>
    <w:rsid w:val="00A95485"/>
    <w:rsid w:val="00A97CF1"/>
    <w:rsid w:val="00AA170E"/>
    <w:rsid w:val="00AA28CA"/>
    <w:rsid w:val="00AA68A5"/>
    <w:rsid w:val="00AB1FD8"/>
    <w:rsid w:val="00AB2313"/>
    <w:rsid w:val="00AB287E"/>
    <w:rsid w:val="00AB2FEB"/>
    <w:rsid w:val="00AB3DBF"/>
    <w:rsid w:val="00AB4464"/>
    <w:rsid w:val="00AC2306"/>
    <w:rsid w:val="00AC424E"/>
    <w:rsid w:val="00AC6C4C"/>
    <w:rsid w:val="00AD0CC0"/>
    <w:rsid w:val="00AD3DA5"/>
    <w:rsid w:val="00AD3FE6"/>
    <w:rsid w:val="00AD6FF9"/>
    <w:rsid w:val="00AE0777"/>
    <w:rsid w:val="00AE1241"/>
    <w:rsid w:val="00AE2112"/>
    <w:rsid w:val="00AE28CF"/>
    <w:rsid w:val="00AF48BB"/>
    <w:rsid w:val="00AF5805"/>
    <w:rsid w:val="00B0543D"/>
    <w:rsid w:val="00B13726"/>
    <w:rsid w:val="00B15F24"/>
    <w:rsid w:val="00B16ECB"/>
    <w:rsid w:val="00B262AE"/>
    <w:rsid w:val="00B30663"/>
    <w:rsid w:val="00B30E1A"/>
    <w:rsid w:val="00B341EB"/>
    <w:rsid w:val="00B36260"/>
    <w:rsid w:val="00B527CD"/>
    <w:rsid w:val="00B54F08"/>
    <w:rsid w:val="00B55C18"/>
    <w:rsid w:val="00B6502D"/>
    <w:rsid w:val="00B6521F"/>
    <w:rsid w:val="00B654DB"/>
    <w:rsid w:val="00B75B00"/>
    <w:rsid w:val="00B765F9"/>
    <w:rsid w:val="00B8111A"/>
    <w:rsid w:val="00B83E03"/>
    <w:rsid w:val="00B84365"/>
    <w:rsid w:val="00B85481"/>
    <w:rsid w:val="00B85780"/>
    <w:rsid w:val="00B9304B"/>
    <w:rsid w:val="00B93AE7"/>
    <w:rsid w:val="00B96B20"/>
    <w:rsid w:val="00BA11E4"/>
    <w:rsid w:val="00BA13B9"/>
    <w:rsid w:val="00BA1628"/>
    <w:rsid w:val="00BA5957"/>
    <w:rsid w:val="00BC49D4"/>
    <w:rsid w:val="00BC514F"/>
    <w:rsid w:val="00BC6092"/>
    <w:rsid w:val="00BD6B4F"/>
    <w:rsid w:val="00BF226D"/>
    <w:rsid w:val="00BF29BD"/>
    <w:rsid w:val="00BF6B3F"/>
    <w:rsid w:val="00C01D3A"/>
    <w:rsid w:val="00C01EE7"/>
    <w:rsid w:val="00C02553"/>
    <w:rsid w:val="00C027FE"/>
    <w:rsid w:val="00C032A6"/>
    <w:rsid w:val="00C038D2"/>
    <w:rsid w:val="00C07241"/>
    <w:rsid w:val="00C11A1D"/>
    <w:rsid w:val="00C20C24"/>
    <w:rsid w:val="00C26CD5"/>
    <w:rsid w:val="00C374B1"/>
    <w:rsid w:val="00C40331"/>
    <w:rsid w:val="00C43496"/>
    <w:rsid w:val="00C45F55"/>
    <w:rsid w:val="00C46090"/>
    <w:rsid w:val="00C465B3"/>
    <w:rsid w:val="00C531A7"/>
    <w:rsid w:val="00C53650"/>
    <w:rsid w:val="00C53C9E"/>
    <w:rsid w:val="00C573CE"/>
    <w:rsid w:val="00C578B7"/>
    <w:rsid w:val="00C60975"/>
    <w:rsid w:val="00C7217B"/>
    <w:rsid w:val="00C72F3C"/>
    <w:rsid w:val="00C746D3"/>
    <w:rsid w:val="00C769A2"/>
    <w:rsid w:val="00C76C36"/>
    <w:rsid w:val="00C8097A"/>
    <w:rsid w:val="00C82ED8"/>
    <w:rsid w:val="00C83A1A"/>
    <w:rsid w:val="00C86888"/>
    <w:rsid w:val="00C902EA"/>
    <w:rsid w:val="00C914B3"/>
    <w:rsid w:val="00CA3E35"/>
    <w:rsid w:val="00CB02ED"/>
    <w:rsid w:val="00CB0E30"/>
    <w:rsid w:val="00CB1CBF"/>
    <w:rsid w:val="00CB25B5"/>
    <w:rsid w:val="00CB79DA"/>
    <w:rsid w:val="00CC5E6B"/>
    <w:rsid w:val="00CD2ACA"/>
    <w:rsid w:val="00CD3772"/>
    <w:rsid w:val="00CE23C8"/>
    <w:rsid w:val="00CF3C52"/>
    <w:rsid w:val="00CF5302"/>
    <w:rsid w:val="00CF5534"/>
    <w:rsid w:val="00CF610A"/>
    <w:rsid w:val="00CF7A30"/>
    <w:rsid w:val="00D000E5"/>
    <w:rsid w:val="00D03510"/>
    <w:rsid w:val="00D03A80"/>
    <w:rsid w:val="00D06768"/>
    <w:rsid w:val="00D069F7"/>
    <w:rsid w:val="00D06D15"/>
    <w:rsid w:val="00D10DEA"/>
    <w:rsid w:val="00D143D8"/>
    <w:rsid w:val="00D15EC0"/>
    <w:rsid w:val="00D214CB"/>
    <w:rsid w:val="00D215A9"/>
    <w:rsid w:val="00D215F1"/>
    <w:rsid w:val="00D227DB"/>
    <w:rsid w:val="00D23586"/>
    <w:rsid w:val="00D24083"/>
    <w:rsid w:val="00D25EB1"/>
    <w:rsid w:val="00D340BD"/>
    <w:rsid w:val="00D411D0"/>
    <w:rsid w:val="00D50F27"/>
    <w:rsid w:val="00D511F7"/>
    <w:rsid w:val="00D52642"/>
    <w:rsid w:val="00D62579"/>
    <w:rsid w:val="00D62ACE"/>
    <w:rsid w:val="00D70F88"/>
    <w:rsid w:val="00D70FAB"/>
    <w:rsid w:val="00D72753"/>
    <w:rsid w:val="00D7275F"/>
    <w:rsid w:val="00D73A5A"/>
    <w:rsid w:val="00D81B81"/>
    <w:rsid w:val="00D87683"/>
    <w:rsid w:val="00D87784"/>
    <w:rsid w:val="00D9472D"/>
    <w:rsid w:val="00DA3804"/>
    <w:rsid w:val="00DA48BD"/>
    <w:rsid w:val="00DA4BA4"/>
    <w:rsid w:val="00DB13DC"/>
    <w:rsid w:val="00DB56B5"/>
    <w:rsid w:val="00DB671F"/>
    <w:rsid w:val="00DB7499"/>
    <w:rsid w:val="00DC0782"/>
    <w:rsid w:val="00DD49E5"/>
    <w:rsid w:val="00DD5772"/>
    <w:rsid w:val="00DD612E"/>
    <w:rsid w:val="00DF2266"/>
    <w:rsid w:val="00DF4329"/>
    <w:rsid w:val="00E039A0"/>
    <w:rsid w:val="00E03A0E"/>
    <w:rsid w:val="00E042D8"/>
    <w:rsid w:val="00E04315"/>
    <w:rsid w:val="00E06D48"/>
    <w:rsid w:val="00E11B74"/>
    <w:rsid w:val="00E2390D"/>
    <w:rsid w:val="00E30E0F"/>
    <w:rsid w:val="00E3305D"/>
    <w:rsid w:val="00E33533"/>
    <w:rsid w:val="00E367EA"/>
    <w:rsid w:val="00E40DB5"/>
    <w:rsid w:val="00E414C8"/>
    <w:rsid w:val="00E46E84"/>
    <w:rsid w:val="00E47481"/>
    <w:rsid w:val="00E53055"/>
    <w:rsid w:val="00E562F2"/>
    <w:rsid w:val="00E63615"/>
    <w:rsid w:val="00E66764"/>
    <w:rsid w:val="00E723AA"/>
    <w:rsid w:val="00E77862"/>
    <w:rsid w:val="00E8409B"/>
    <w:rsid w:val="00E8738C"/>
    <w:rsid w:val="00E96A5D"/>
    <w:rsid w:val="00EA13D8"/>
    <w:rsid w:val="00EA5468"/>
    <w:rsid w:val="00EB427B"/>
    <w:rsid w:val="00EC3F33"/>
    <w:rsid w:val="00EC418F"/>
    <w:rsid w:val="00EC5D24"/>
    <w:rsid w:val="00EC6508"/>
    <w:rsid w:val="00ED1CA3"/>
    <w:rsid w:val="00ED4202"/>
    <w:rsid w:val="00ED54E1"/>
    <w:rsid w:val="00ED7E24"/>
    <w:rsid w:val="00EE39EC"/>
    <w:rsid w:val="00EE4B68"/>
    <w:rsid w:val="00EE793A"/>
    <w:rsid w:val="00EF289B"/>
    <w:rsid w:val="00EF310E"/>
    <w:rsid w:val="00EF33C7"/>
    <w:rsid w:val="00EF420A"/>
    <w:rsid w:val="00EF621D"/>
    <w:rsid w:val="00EF73A8"/>
    <w:rsid w:val="00F02365"/>
    <w:rsid w:val="00F148E0"/>
    <w:rsid w:val="00F16159"/>
    <w:rsid w:val="00F16582"/>
    <w:rsid w:val="00F22205"/>
    <w:rsid w:val="00F23D0F"/>
    <w:rsid w:val="00F25332"/>
    <w:rsid w:val="00F2775D"/>
    <w:rsid w:val="00F309FF"/>
    <w:rsid w:val="00F34AD5"/>
    <w:rsid w:val="00F4783D"/>
    <w:rsid w:val="00F47BE0"/>
    <w:rsid w:val="00F50AAA"/>
    <w:rsid w:val="00F50ABA"/>
    <w:rsid w:val="00F60600"/>
    <w:rsid w:val="00F65084"/>
    <w:rsid w:val="00F653B5"/>
    <w:rsid w:val="00F655AD"/>
    <w:rsid w:val="00F70A46"/>
    <w:rsid w:val="00F73C78"/>
    <w:rsid w:val="00F83485"/>
    <w:rsid w:val="00F85D78"/>
    <w:rsid w:val="00F901AD"/>
    <w:rsid w:val="00F94415"/>
    <w:rsid w:val="00F95CF2"/>
    <w:rsid w:val="00FA1BF3"/>
    <w:rsid w:val="00FB0157"/>
    <w:rsid w:val="00FB1CC9"/>
    <w:rsid w:val="00FB2B0F"/>
    <w:rsid w:val="00FB3417"/>
    <w:rsid w:val="00FC38BB"/>
    <w:rsid w:val="00FC3971"/>
    <w:rsid w:val="00FC680B"/>
    <w:rsid w:val="00FD29B2"/>
    <w:rsid w:val="00FD54BC"/>
    <w:rsid w:val="00FD67B8"/>
    <w:rsid w:val="00FE0BD2"/>
    <w:rsid w:val="00FF0BB2"/>
    <w:rsid w:val="00FF0F40"/>
    <w:rsid w:val="00FF1F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82511"/>
  <w15:docId w15:val="{C8A134EB-61C7-42C4-98FC-E9FEC379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l-PL" w:eastAsia="en-US" w:bidi="ar-SA"/>
      </w:rPr>
    </w:rPrDefault>
    <w:pPrDefault>
      <w:pPr>
        <w:spacing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85473"/>
    <w:pPr>
      <w:spacing w:line="240" w:lineRule="auto"/>
      <w:ind w:firstLine="0"/>
      <w:jc w:val="left"/>
    </w:pPr>
    <w:rPr>
      <w:rFonts w:ascii="Times New Roman" w:eastAsia="MS Mincho" w:hAnsi="Times New Roman" w:cs="Times New Roman"/>
      <w:sz w:val="24"/>
      <w:szCs w:val="24"/>
      <w:lang w:eastAsia="pl-PL"/>
    </w:rPr>
  </w:style>
  <w:style w:type="paragraph" w:styleId="Nagwek1">
    <w:name w:val="heading 1"/>
    <w:basedOn w:val="Normalny"/>
    <w:next w:val="Normalny"/>
    <w:link w:val="Nagwek1Znak"/>
    <w:uiPriority w:val="9"/>
    <w:qFormat/>
    <w:rsid w:val="00CF61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385473"/>
    <w:pPr>
      <w:keepNext/>
      <w:outlineLvl w:val="1"/>
    </w:pPr>
    <w:rPr>
      <w:rFonts w:eastAsia="Arial Unicode MS"/>
      <w:sz w:val="28"/>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85473"/>
    <w:rPr>
      <w:rFonts w:ascii="Times New Roman" w:eastAsia="Arial Unicode MS" w:hAnsi="Times New Roman" w:cs="Times New Roman"/>
      <w:sz w:val="28"/>
      <w:szCs w:val="20"/>
      <w:u w:val="single"/>
      <w:lang w:eastAsia="pl-PL"/>
    </w:rPr>
  </w:style>
  <w:style w:type="character" w:customStyle="1" w:styleId="Teksttreci4">
    <w:name w:val="Tekst treści (4)_"/>
    <w:link w:val="Teksttreci40"/>
    <w:locked/>
    <w:rsid w:val="00385473"/>
    <w:rPr>
      <w:rFonts w:ascii="Calibri" w:eastAsia="Calibri" w:hAnsi="Calibri" w:cs="Calibri"/>
      <w:b/>
      <w:bCs/>
      <w:sz w:val="28"/>
      <w:szCs w:val="28"/>
      <w:shd w:val="clear" w:color="auto" w:fill="FFFFFF"/>
    </w:rPr>
  </w:style>
  <w:style w:type="paragraph" w:customStyle="1" w:styleId="Teksttreci40">
    <w:name w:val="Tekst treści (4)"/>
    <w:basedOn w:val="Normalny"/>
    <w:link w:val="Teksttreci4"/>
    <w:rsid w:val="00385473"/>
    <w:pPr>
      <w:widowControl w:val="0"/>
      <w:shd w:val="clear" w:color="auto" w:fill="FFFFFF"/>
      <w:spacing w:line="338" w:lineRule="exact"/>
    </w:pPr>
    <w:rPr>
      <w:rFonts w:ascii="Calibri" w:eastAsia="Calibri" w:hAnsi="Calibri" w:cs="Calibri"/>
      <w:b/>
      <w:bCs/>
      <w:sz w:val="28"/>
      <w:szCs w:val="28"/>
      <w:lang w:eastAsia="en-US"/>
    </w:rPr>
  </w:style>
  <w:style w:type="paragraph" w:styleId="Stopka">
    <w:name w:val="footer"/>
    <w:basedOn w:val="Normalny"/>
    <w:link w:val="StopkaZnak"/>
    <w:uiPriority w:val="99"/>
    <w:rsid w:val="00385473"/>
    <w:pPr>
      <w:tabs>
        <w:tab w:val="center" w:pos="4536"/>
        <w:tab w:val="right" w:pos="9072"/>
      </w:tabs>
    </w:pPr>
  </w:style>
  <w:style w:type="character" w:customStyle="1" w:styleId="StopkaZnak">
    <w:name w:val="Stopka Znak"/>
    <w:basedOn w:val="Domylnaczcionkaakapitu"/>
    <w:link w:val="Stopka"/>
    <w:uiPriority w:val="99"/>
    <w:rsid w:val="00385473"/>
    <w:rPr>
      <w:rFonts w:ascii="Times New Roman" w:eastAsia="MS Mincho" w:hAnsi="Times New Roman" w:cs="Times New Roman"/>
      <w:sz w:val="24"/>
      <w:szCs w:val="24"/>
      <w:lang w:eastAsia="pl-PL"/>
    </w:rPr>
  </w:style>
  <w:style w:type="paragraph" w:styleId="NormalnyWeb">
    <w:name w:val="Normal (Web)"/>
    <w:basedOn w:val="Normalny"/>
    <w:uiPriority w:val="99"/>
    <w:unhideWhenUsed/>
    <w:rsid w:val="00385473"/>
    <w:pPr>
      <w:spacing w:before="100" w:beforeAutospacing="1" w:after="100" w:afterAutospacing="1"/>
    </w:pPr>
    <w:rPr>
      <w:rFonts w:eastAsia="Times New Roman"/>
    </w:rPr>
  </w:style>
  <w:style w:type="character" w:customStyle="1" w:styleId="object2">
    <w:name w:val="object2"/>
    <w:rsid w:val="00385473"/>
    <w:rPr>
      <w:strike w:val="0"/>
      <w:dstrike w:val="0"/>
      <w:color w:val="00008B"/>
      <w:u w:val="none"/>
      <w:effect w:val="none"/>
    </w:rPr>
  </w:style>
  <w:style w:type="paragraph" w:styleId="Tekstdymka">
    <w:name w:val="Balloon Text"/>
    <w:basedOn w:val="Normalny"/>
    <w:link w:val="TekstdymkaZnak"/>
    <w:uiPriority w:val="99"/>
    <w:semiHidden/>
    <w:unhideWhenUsed/>
    <w:rsid w:val="00385473"/>
    <w:rPr>
      <w:rFonts w:ascii="Tahoma" w:hAnsi="Tahoma" w:cs="Tahoma"/>
      <w:sz w:val="16"/>
      <w:szCs w:val="16"/>
    </w:rPr>
  </w:style>
  <w:style w:type="character" w:customStyle="1" w:styleId="TekstdymkaZnak">
    <w:name w:val="Tekst dymka Znak"/>
    <w:basedOn w:val="Domylnaczcionkaakapitu"/>
    <w:link w:val="Tekstdymka"/>
    <w:uiPriority w:val="99"/>
    <w:semiHidden/>
    <w:rsid w:val="00385473"/>
    <w:rPr>
      <w:rFonts w:ascii="Tahoma" w:eastAsia="MS Mincho" w:hAnsi="Tahoma" w:cs="Tahoma"/>
      <w:sz w:val="16"/>
      <w:szCs w:val="16"/>
      <w:lang w:eastAsia="pl-PL"/>
    </w:rPr>
  </w:style>
  <w:style w:type="paragraph" w:styleId="Tekstpodstawowy">
    <w:name w:val="Body Text"/>
    <w:basedOn w:val="Normalny"/>
    <w:link w:val="TekstpodstawowyZnak"/>
    <w:unhideWhenUsed/>
    <w:rsid w:val="00385473"/>
    <w:pPr>
      <w:suppressAutoHyphens/>
      <w:spacing w:line="360" w:lineRule="auto"/>
      <w:jc w:val="both"/>
    </w:pPr>
    <w:rPr>
      <w:rFonts w:eastAsia="Times New Roman"/>
      <w:sz w:val="28"/>
      <w:lang w:eastAsia="ar-SA"/>
    </w:rPr>
  </w:style>
  <w:style w:type="character" w:customStyle="1" w:styleId="TekstpodstawowyZnak">
    <w:name w:val="Tekst podstawowy Znak"/>
    <w:basedOn w:val="Domylnaczcionkaakapitu"/>
    <w:link w:val="Tekstpodstawowy"/>
    <w:rsid w:val="00385473"/>
    <w:rPr>
      <w:rFonts w:ascii="Times New Roman" w:eastAsia="Times New Roman" w:hAnsi="Times New Roman" w:cs="Times New Roman"/>
      <w:sz w:val="28"/>
      <w:szCs w:val="24"/>
      <w:lang w:eastAsia="ar-SA"/>
    </w:rPr>
  </w:style>
  <w:style w:type="character" w:customStyle="1" w:styleId="highlight">
    <w:name w:val="highlight"/>
    <w:basedOn w:val="Domylnaczcionkaakapitu"/>
    <w:rsid w:val="00385473"/>
  </w:style>
  <w:style w:type="paragraph" w:styleId="Nagwek">
    <w:name w:val="header"/>
    <w:basedOn w:val="Normalny"/>
    <w:link w:val="NagwekZnak"/>
    <w:uiPriority w:val="99"/>
    <w:unhideWhenUsed/>
    <w:rsid w:val="00574852"/>
    <w:pPr>
      <w:tabs>
        <w:tab w:val="center" w:pos="4536"/>
        <w:tab w:val="right" w:pos="9072"/>
      </w:tabs>
    </w:pPr>
  </w:style>
  <w:style w:type="character" w:customStyle="1" w:styleId="NagwekZnak">
    <w:name w:val="Nagłówek Znak"/>
    <w:basedOn w:val="Domylnaczcionkaakapitu"/>
    <w:link w:val="Nagwek"/>
    <w:uiPriority w:val="99"/>
    <w:rsid w:val="00574852"/>
    <w:rPr>
      <w:rFonts w:ascii="Times New Roman" w:eastAsia="MS Mincho" w:hAnsi="Times New Roman" w:cs="Times New Roman"/>
      <w:sz w:val="24"/>
      <w:szCs w:val="24"/>
      <w:lang w:eastAsia="pl-PL"/>
    </w:rPr>
  </w:style>
  <w:style w:type="paragraph" w:customStyle="1" w:styleId="naglowekcenter">
    <w:name w:val="naglowek_center"/>
    <w:basedOn w:val="Normalny"/>
    <w:rsid w:val="0043566C"/>
    <w:pPr>
      <w:spacing w:before="100" w:beforeAutospacing="1" w:after="100" w:afterAutospacing="1"/>
    </w:pPr>
    <w:rPr>
      <w:rFonts w:eastAsia="Times New Roman"/>
    </w:rPr>
  </w:style>
  <w:style w:type="character" w:customStyle="1" w:styleId="Nagwek1Znak">
    <w:name w:val="Nagłówek 1 Znak"/>
    <w:basedOn w:val="Domylnaczcionkaakapitu"/>
    <w:link w:val="Nagwek1"/>
    <w:uiPriority w:val="9"/>
    <w:rsid w:val="00CF610A"/>
    <w:rPr>
      <w:rFonts w:asciiTheme="majorHAnsi" w:eastAsiaTheme="majorEastAsia" w:hAnsiTheme="majorHAnsi" w:cstheme="majorBidi"/>
      <w:color w:val="365F91" w:themeColor="accent1" w:themeShade="BF"/>
      <w:sz w:val="32"/>
      <w:szCs w:val="32"/>
      <w:lang w:eastAsia="pl-PL"/>
    </w:rPr>
  </w:style>
  <w:style w:type="character" w:customStyle="1" w:styleId="fn-ref">
    <w:name w:val="fn-ref"/>
    <w:basedOn w:val="Domylnaczcionkaakapitu"/>
    <w:rsid w:val="00B55C18"/>
  </w:style>
  <w:style w:type="character" w:styleId="Hipercze">
    <w:name w:val="Hyperlink"/>
    <w:basedOn w:val="Domylnaczcionkaakapitu"/>
    <w:uiPriority w:val="99"/>
    <w:semiHidden/>
    <w:unhideWhenUsed/>
    <w:rsid w:val="00B55C18"/>
    <w:rPr>
      <w:color w:val="0000FF"/>
      <w:u w:val="single"/>
    </w:rPr>
  </w:style>
  <w:style w:type="paragraph" w:styleId="Akapitzlist">
    <w:name w:val="List Paragraph"/>
    <w:basedOn w:val="Normalny"/>
    <w:uiPriority w:val="34"/>
    <w:qFormat/>
    <w:rsid w:val="007B549D"/>
    <w:pPr>
      <w:spacing w:after="160" w:line="252" w:lineRule="auto"/>
      <w:ind w:left="720"/>
      <w:contextualSpacing/>
    </w:pPr>
    <w:rPr>
      <w:rFonts w:ascii="Calibri" w:eastAsiaTheme="minorHAnsi" w:hAnsi="Calibri" w:cs="Calibri"/>
      <w:sz w:val="22"/>
      <w:szCs w:val="22"/>
      <w:lang w:eastAsia="en-US"/>
    </w:rPr>
  </w:style>
  <w:style w:type="character" w:customStyle="1" w:styleId="alb">
    <w:name w:val="a_lb"/>
    <w:basedOn w:val="Domylnaczcionkaakapitu"/>
    <w:rsid w:val="0056454E"/>
  </w:style>
  <w:style w:type="character" w:customStyle="1" w:styleId="alb-s">
    <w:name w:val="a_lb-s"/>
    <w:basedOn w:val="Domylnaczcionkaakapitu"/>
    <w:rsid w:val="00F83485"/>
  </w:style>
  <w:style w:type="paragraph" w:customStyle="1" w:styleId="text-justify">
    <w:name w:val="text-justify"/>
    <w:basedOn w:val="Normalny"/>
    <w:rsid w:val="009561B1"/>
    <w:pPr>
      <w:spacing w:before="100" w:beforeAutospacing="1" w:after="100" w:afterAutospacing="1"/>
    </w:pPr>
    <w:rPr>
      <w:rFonts w:eastAsia="Times New Roman"/>
    </w:rPr>
  </w:style>
  <w:style w:type="character" w:customStyle="1" w:styleId="luchili">
    <w:name w:val="luc_hili"/>
    <w:basedOn w:val="Domylnaczcionkaakapitu"/>
    <w:rsid w:val="00B8111A"/>
  </w:style>
  <w:style w:type="character" w:customStyle="1" w:styleId="lrzxr">
    <w:name w:val="lrzxr"/>
    <w:rsid w:val="00254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724187">
      <w:bodyDiv w:val="1"/>
      <w:marLeft w:val="0"/>
      <w:marRight w:val="0"/>
      <w:marTop w:val="0"/>
      <w:marBottom w:val="0"/>
      <w:divBdr>
        <w:top w:val="none" w:sz="0" w:space="0" w:color="auto"/>
        <w:left w:val="none" w:sz="0" w:space="0" w:color="auto"/>
        <w:bottom w:val="none" w:sz="0" w:space="0" w:color="auto"/>
        <w:right w:val="none" w:sz="0" w:space="0" w:color="auto"/>
      </w:divBdr>
    </w:div>
    <w:div w:id="275329287">
      <w:bodyDiv w:val="1"/>
      <w:marLeft w:val="0"/>
      <w:marRight w:val="0"/>
      <w:marTop w:val="0"/>
      <w:marBottom w:val="0"/>
      <w:divBdr>
        <w:top w:val="none" w:sz="0" w:space="0" w:color="auto"/>
        <w:left w:val="none" w:sz="0" w:space="0" w:color="auto"/>
        <w:bottom w:val="none" w:sz="0" w:space="0" w:color="auto"/>
        <w:right w:val="none" w:sz="0" w:space="0" w:color="auto"/>
      </w:divBdr>
      <w:divsChild>
        <w:div w:id="1511945385">
          <w:marLeft w:val="0"/>
          <w:marRight w:val="0"/>
          <w:marTop w:val="0"/>
          <w:marBottom w:val="0"/>
          <w:divBdr>
            <w:top w:val="none" w:sz="0" w:space="0" w:color="auto"/>
            <w:left w:val="none" w:sz="0" w:space="0" w:color="auto"/>
            <w:bottom w:val="none" w:sz="0" w:space="0" w:color="auto"/>
            <w:right w:val="none" w:sz="0" w:space="0" w:color="auto"/>
          </w:divBdr>
        </w:div>
      </w:divsChild>
    </w:div>
    <w:div w:id="335302796">
      <w:bodyDiv w:val="1"/>
      <w:marLeft w:val="0"/>
      <w:marRight w:val="0"/>
      <w:marTop w:val="0"/>
      <w:marBottom w:val="0"/>
      <w:divBdr>
        <w:top w:val="none" w:sz="0" w:space="0" w:color="auto"/>
        <w:left w:val="none" w:sz="0" w:space="0" w:color="auto"/>
        <w:bottom w:val="none" w:sz="0" w:space="0" w:color="auto"/>
        <w:right w:val="none" w:sz="0" w:space="0" w:color="auto"/>
      </w:divBdr>
      <w:divsChild>
        <w:div w:id="1475488582">
          <w:marLeft w:val="0"/>
          <w:marRight w:val="0"/>
          <w:marTop w:val="0"/>
          <w:marBottom w:val="0"/>
          <w:divBdr>
            <w:top w:val="none" w:sz="0" w:space="0" w:color="auto"/>
            <w:left w:val="none" w:sz="0" w:space="0" w:color="auto"/>
            <w:bottom w:val="none" w:sz="0" w:space="0" w:color="auto"/>
            <w:right w:val="none" w:sz="0" w:space="0" w:color="auto"/>
          </w:divBdr>
          <w:divsChild>
            <w:div w:id="1811750622">
              <w:marLeft w:val="0"/>
              <w:marRight w:val="0"/>
              <w:marTop w:val="0"/>
              <w:marBottom w:val="0"/>
              <w:divBdr>
                <w:top w:val="none" w:sz="0" w:space="0" w:color="auto"/>
                <w:left w:val="none" w:sz="0" w:space="0" w:color="auto"/>
                <w:bottom w:val="none" w:sz="0" w:space="0" w:color="auto"/>
                <w:right w:val="none" w:sz="0" w:space="0" w:color="auto"/>
              </w:divBdr>
            </w:div>
            <w:div w:id="1164475148">
              <w:marLeft w:val="0"/>
              <w:marRight w:val="0"/>
              <w:marTop w:val="0"/>
              <w:marBottom w:val="0"/>
              <w:divBdr>
                <w:top w:val="none" w:sz="0" w:space="0" w:color="auto"/>
                <w:left w:val="none" w:sz="0" w:space="0" w:color="auto"/>
                <w:bottom w:val="none" w:sz="0" w:space="0" w:color="auto"/>
                <w:right w:val="none" w:sz="0" w:space="0" w:color="auto"/>
              </w:divBdr>
            </w:div>
            <w:div w:id="690225557">
              <w:marLeft w:val="0"/>
              <w:marRight w:val="0"/>
              <w:marTop w:val="0"/>
              <w:marBottom w:val="0"/>
              <w:divBdr>
                <w:top w:val="none" w:sz="0" w:space="0" w:color="auto"/>
                <w:left w:val="none" w:sz="0" w:space="0" w:color="auto"/>
                <w:bottom w:val="none" w:sz="0" w:space="0" w:color="auto"/>
                <w:right w:val="none" w:sz="0" w:space="0" w:color="auto"/>
              </w:divBdr>
            </w:div>
            <w:div w:id="1236547856">
              <w:marLeft w:val="0"/>
              <w:marRight w:val="0"/>
              <w:marTop w:val="0"/>
              <w:marBottom w:val="0"/>
              <w:divBdr>
                <w:top w:val="none" w:sz="0" w:space="0" w:color="auto"/>
                <w:left w:val="none" w:sz="0" w:space="0" w:color="auto"/>
                <w:bottom w:val="none" w:sz="0" w:space="0" w:color="auto"/>
                <w:right w:val="none" w:sz="0" w:space="0" w:color="auto"/>
              </w:divBdr>
            </w:div>
            <w:div w:id="1126433384">
              <w:marLeft w:val="0"/>
              <w:marRight w:val="0"/>
              <w:marTop w:val="0"/>
              <w:marBottom w:val="0"/>
              <w:divBdr>
                <w:top w:val="none" w:sz="0" w:space="0" w:color="auto"/>
                <w:left w:val="none" w:sz="0" w:space="0" w:color="auto"/>
                <w:bottom w:val="none" w:sz="0" w:space="0" w:color="auto"/>
                <w:right w:val="none" w:sz="0" w:space="0" w:color="auto"/>
              </w:divBdr>
            </w:div>
          </w:divsChild>
        </w:div>
        <w:div w:id="1463770849">
          <w:marLeft w:val="0"/>
          <w:marRight w:val="0"/>
          <w:marTop w:val="0"/>
          <w:marBottom w:val="0"/>
          <w:divBdr>
            <w:top w:val="none" w:sz="0" w:space="0" w:color="auto"/>
            <w:left w:val="none" w:sz="0" w:space="0" w:color="auto"/>
            <w:bottom w:val="none" w:sz="0" w:space="0" w:color="auto"/>
            <w:right w:val="none" w:sz="0" w:space="0" w:color="auto"/>
          </w:divBdr>
          <w:divsChild>
            <w:div w:id="822545595">
              <w:marLeft w:val="0"/>
              <w:marRight w:val="0"/>
              <w:marTop w:val="0"/>
              <w:marBottom w:val="0"/>
              <w:divBdr>
                <w:top w:val="none" w:sz="0" w:space="0" w:color="auto"/>
                <w:left w:val="none" w:sz="0" w:space="0" w:color="auto"/>
                <w:bottom w:val="none" w:sz="0" w:space="0" w:color="auto"/>
                <w:right w:val="none" w:sz="0" w:space="0" w:color="auto"/>
              </w:divBdr>
            </w:div>
            <w:div w:id="1772625723">
              <w:marLeft w:val="0"/>
              <w:marRight w:val="0"/>
              <w:marTop w:val="0"/>
              <w:marBottom w:val="0"/>
              <w:divBdr>
                <w:top w:val="none" w:sz="0" w:space="0" w:color="auto"/>
                <w:left w:val="none" w:sz="0" w:space="0" w:color="auto"/>
                <w:bottom w:val="none" w:sz="0" w:space="0" w:color="auto"/>
                <w:right w:val="none" w:sz="0" w:space="0" w:color="auto"/>
              </w:divBdr>
            </w:div>
            <w:div w:id="869297820">
              <w:marLeft w:val="0"/>
              <w:marRight w:val="0"/>
              <w:marTop w:val="0"/>
              <w:marBottom w:val="0"/>
              <w:divBdr>
                <w:top w:val="none" w:sz="0" w:space="0" w:color="auto"/>
                <w:left w:val="none" w:sz="0" w:space="0" w:color="auto"/>
                <w:bottom w:val="none" w:sz="0" w:space="0" w:color="auto"/>
                <w:right w:val="none" w:sz="0" w:space="0" w:color="auto"/>
              </w:divBdr>
            </w:div>
            <w:div w:id="1894581626">
              <w:marLeft w:val="0"/>
              <w:marRight w:val="0"/>
              <w:marTop w:val="0"/>
              <w:marBottom w:val="0"/>
              <w:divBdr>
                <w:top w:val="none" w:sz="0" w:space="0" w:color="auto"/>
                <w:left w:val="none" w:sz="0" w:space="0" w:color="auto"/>
                <w:bottom w:val="none" w:sz="0" w:space="0" w:color="auto"/>
                <w:right w:val="none" w:sz="0" w:space="0" w:color="auto"/>
              </w:divBdr>
            </w:div>
            <w:div w:id="329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15850">
      <w:bodyDiv w:val="1"/>
      <w:marLeft w:val="0"/>
      <w:marRight w:val="0"/>
      <w:marTop w:val="0"/>
      <w:marBottom w:val="0"/>
      <w:divBdr>
        <w:top w:val="none" w:sz="0" w:space="0" w:color="auto"/>
        <w:left w:val="none" w:sz="0" w:space="0" w:color="auto"/>
        <w:bottom w:val="none" w:sz="0" w:space="0" w:color="auto"/>
        <w:right w:val="none" w:sz="0" w:space="0" w:color="auto"/>
      </w:divBdr>
      <w:divsChild>
        <w:div w:id="1631672421">
          <w:marLeft w:val="0"/>
          <w:marRight w:val="0"/>
          <w:marTop w:val="0"/>
          <w:marBottom w:val="0"/>
          <w:divBdr>
            <w:top w:val="none" w:sz="0" w:space="0" w:color="auto"/>
            <w:left w:val="none" w:sz="0" w:space="0" w:color="auto"/>
            <w:bottom w:val="none" w:sz="0" w:space="0" w:color="auto"/>
            <w:right w:val="none" w:sz="0" w:space="0" w:color="auto"/>
          </w:divBdr>
        </w:div>
        <w:div w:id="1155688148">
          <w:marLeft w:val="0"/>
          <w:marRight w:val="0"/>
          <w:marTop w:val="0"/>
          <w:marBottom w:val="0"/>
          <w:divBdr>
            <w:top w:val="none" w:sz="0" w:space="0" w:color="auto"/>
            <w:left w:val="none" w:sz="0" w:space="0" w:color="auto"/>
            <w:bottom w:val="none" w:sz="0" w:space="0" w:color="auto"/>
            <w:right w:val="none" w:sz="0" w:space="0" w:color="auto"/>
          </w:divBdr>
        </w:div>
        <w:div w:id="2126607642">
          <w:marLeft w:val="0"/>
          <w:marRight w:val="0"/>
          <w:marTop w:val="0"/>
          <w:marBottom w:val="0"/>
          <w:divBdr>
            <w:top w:val="none" w:sz="0" w:space="0" w:color="auto"/>
            <w:left w:val="none" w:sz="0" w:space="0" w:color="auto"/>
            <w:bottom w:val="none" w:sz="0" w:space="0" w:color="auto"/>
            <w:right w:val="none" w:sz="0" w:space="0" w:color="auto"/>
          </w:divBdr>
        </w:div>
      </w:divsChild>
    </w:div>
    <w:div w:id="354577374">
      <w:bodyDiv w:val="1"/>
      <w:marLeft w:val="0"/>
      <w:marRight w:val="0"/>
      <w:marTop w:val="0"/>
      <w:marBottom w:val="0"/>
      <w:divBdr>
        <w:top w:val="none" w:sz="0" w:space="0" w:color="auto"/>
        <w:left w:val="none" w:sz="0" w:space="0" w:color="auto"/>
        <w:bottom w:val="none" w:sz="0" w:space="0" w:color="auto"/>
        <w:right w:val="none" w:sz="0" w:space="0" w:color="auto"/>
      </w:divBdr>
      <w:divsChild>
        <w:div w:id="1201167308">
          <w:marLeft w:val="0"/>
          <w:marRight w:val="0"/>
          <w:marTop w:val="0"/>
          <w:marBottom w:val="0"/>
          <w:divBdr>
            <w:top w:val="none" w:sz="0" w:space="0" w:color="auto"/>
            <w:left w:val="none" w:sz="0" w:space="0" w:color="auto"/>
            <w:bottom w:val="none" w:sz="0" w:space="0" w:color="auto"/>
            <w:right w:val="none" w:sz="0" w:space="0" w:color="auto"/>
          </w:divBdr>
          <w:divsChild>
            <w:div w:id="149441584">
              <w:marLeft w:val="0"/>
              <w:marRight w:val="0"/>
              <w:marTop w:val="0"/>
              <w:marBottom w:val="0"/>
              <w:divBdr>
                <w:top w:val="none" w:sz="0" w:space="0" w:color="auto"/>
                <w:left w:val="none" w:sz="0" w:space="0" w:color="auto"/>
                <w:bottom w:val="none" w:sz="0" w:space="0" w:color="auto"/>
                <w:right w:val="none" w:sz="0" w:space="0" w:color="auto"/>
              </w:divBdr>
            </w:div>
            <w:div w:id="2123762131">
              <w:marLeft w:val="0"/>
              <w:marRight w:val="0"/>
              <w:marTop w:val="0"/>
              <w:marBottom w:val="0"/>
              <w:divBdr>
                <w:top w:val="none" w:sz="0" w:space="0" w:color="auto"/>
                <w:left w:val="none" w:sz="0" w:space="0" w:color="auto"/>
                <w:bottom w:val="none" w:sz="0" w:space="0" w:color="auto"/>
                <w:right w:val="none" w:sz="0" w:space="0" w:color="auto"/>
              </w:divBdr>
            </w:div>
            <w:div w:id="1610966789">
              <w:marLeft w:val="0"/>
              <w:marRight w:val="0"/>
              <w:marTop w:val="0"/>
              <w:marBottom w:val="0"/>
              <w:divBdr>
                <w:top w:val="none" w:sz="0" w:space="0" w:color="auto"/>
                <w:left w:val="none" w:sz="0" w:space="0" w:color="auto"/>
                <w:bottom w:val="none" w:sz="0" w:space="0" w:color="auto"/>
                <w:right w:val="none" w:sz="0" w:space="0" w:color="auto"/>
              </w:divBdr>
            </w:div>
            <w:div w:id="1538665670">
              <w:marLeft w:val="0"/>
              <w:marRight w:val="0"/>
              <w:marTop w:val="0"/>
              <w:marBottom w:val="0"/>
              <w:divBdr>
                <w:top w:val="none" w:sz="0" w:space="0" w:color="auto"/>
                <w:left w:val="none" w:sz="0" w:space="0" w:color="auto"/>
                <w:bottom w:val="none" w:sz="0" w:space="0" w:color="auto"/>
                <w:right w:val="none" w:sz="0" w:space="0" w:color="auto"/>
              </w:divBdr>
            </w:div>
          </w:divsChild>
        </w:div>
        <w:div w:id="147019329">
          <w:marLeft w:val="0"/>
          <w:marRight w:val="0"/>
          <w:marTop w:val="0"/>
          <w:marBottom w:val="0"/>
          <w:divBdr>
            <w:top w:val="none" w:sz="0" w:space="0" w:color="auto"/>
            <w:left w:val="none" w:sz="0" w:space="0" w:color="auto"/>
            <w:bottom w:val="none" w:sz="0" w:space="0" w:color="auto"/>
            <w:right w:val="none" w:sz="0" w:space="0" w:color="auto"/>
          </w:divBdr>
          <w:divsChild>
            <w:div w:id="925071017">
              <w:marLeft w:val="0"/>
              <w:marRight w:val="0"/>
              <w:marTop w:val="0"/>
              <w:marBottom w:val="0"/>
              <w:divBdr>
                <w:top w:val="none" w:sz="0" w:space="0" w:color="auto"/>
                <w:left w:val="none" w:sz="0" w:space="0" w:color="auto"/>
                <w:bottom w:val="none" w:sz="0" w:space="0" w:color="auto"/>
                <w:right w:val="none" w:sz="0" w:space="0" w:color="auto"/>
              </w:divBdr>
            </w:div>
            <w:div w:id="1422752273">
              <w:marLeft w:val="0"/>
              <w:marRight w:val="0"/>
              <w:marTop w:val="0"/>
              <w:marBottom w:val="0"/>
              <w:divBdr>
                <w:top w:val="none" w:sz="0" w:space="0" w:color="auto"/>
                <w:left w:val="none" w:sz="0" w:space="0" w:color="auto"/>
                <w:bottom w:val="none" w:sz="0" w:space="0" w:color="auto"/>
                <w:right w:val="none" w:sz="0" w:space="0" w:color="auto"/>
              </w:divBdr>
            </w:div>
          </w:divsChild>
        </w:div>
        <w:div w:id="713845290">
          <w:marLeft w:val="0"/>
          <w:marRight w:val="0"/>
          <w:marTop w:val="0"/>
          <w:marBottom w:val="0"/>
          <w:divBdr>
            <w:top w:val="none" w:sz="0" w:space="0" w:color="auto"/>
            <w:left w:val="none" w:sz="0" w:space="0" w:color="auto"/>
            <w:bottom w:val="none" w:sz="0" w:space="0" w:color="auto"/>
            <w:right w:val="none" w:sz="0" w:space="0" w:color="auto"/>
          </w:divBdr>
        </w:div>
        <w:div w:id="2136363332">
          <w:marLeft w:val="0"/>
          <w:marRight w:val="0"/>
          <w:marTop w:val="0"/>
          <w:marBottom w:val="0"/>
          <w:divBdr>
            <w:top w:val="none" w:sz="0" w:space="0" w:color="auto"/>
            <w:left w:val="none" w:sz="0" w:space="0" w:color="auto"/>
            <w:bottom w:val="none" w:sz="0" w:space="0" w:color="auto"/>
            <w:right w:val="none" w:sz="0" w:space="0" w:color="auto"/>
          </w:divBdr>
        </w:div>
        <w:div w:id="1330013304">
          <w:marLeft w:val="0"/>
          <w:marRight w:val="0"/>
          <w:marTop w:val="0"/>
          <w:marBottom w:val="0"/>
          <w:divBdr>
            <w:top w:val="none" w:sz="0" w:space="0" w:color="auto"/>
            <w:left w:val="none" w:sz="0" w:space="0" w:color="auto"/>
            <w:bottom w:val="none" w:sz="0" w:space="0" w:color="auto"/>
            <w:right w:val="none" w:sz="0" w:space="0" w:color="auto"/>
          </w:divBdr>
        </w:div>
        <w:div w:id="44333699">
          <w:marLeft w:val="0"/>
          <w:marRight w:val="0"/>
          <w:marTop w:val="0"/>
          <w:marBottom w:val="0"/>
          <w:divBdr>
            <w:top w:val="none" w:sz="0" w:space="0" w:color="auto"/>
            <w:left w:val="none" w:sz="0" w:space="0" w:color="auto"/>
            <w:bottom w:val="none" w:sz="0" w:space="0" w:color="auto"/>
            <w:right w:val="none" w:sz="0" w:space="0" w:color="auto"/>
          </w:divBdr>
        </w:div>
        <w:div w:id="418791530">
          <w:marLeft w:val="0"/>
          <w:marRight w:val="0"/>
          <w:marTop w:val="0"/>
          <w:marBottom w:val="0"/>
          <w:divBdr>
            <w:top w:val="none" w:sz="0" w:space="0" w:color="auto"/>
            <w:left w:val="none" w:sz="0" w:space="0" w:color="auto"/>
            <w:bottom w:val="none" w:sz="0" w:space="0" w:color="auto"/>
            <w:right w:val="none" w:sz="0" w:space="0" w:color="auto"/>
          </w:divBdr>
        </w:div>
        <w:div w:id="970597537">
          <w:marLeft w:val="0"/>
          <w:marRight w:val="0"/>
          <w:marTop w:val="0"/>
          <w:marBottom w:val="0"/>
          <w:divBdr>
            <w:top w:val="none" w:sz="0" w:space="0" w:color="auto"/>
            <w:left w:val="none" w:sz="0" w:space="0" w:color="auto"/>
            <w:bottom w:val="none" w:sz="0" w:space="0" w:color="auto"/>
            <w:right w:val="none" w:sz="0" w:space="0" w:color="auto"/>
          </w:divBdr>
        </w:div>
        <w:div w:id="1074162703">
          <w:marLeft w:val="0"/>
          <w:marRight w:val="0"/>
          <w:marTop w:val="0"/>
          <w:marBottom w:val="0"/>
          <w:divBdr>
            <w:top w:val="none" w:sz="0" w:space="0" w:color="auto"/>
            <w:left w:val="none" w:sz="0" w:space="0" w:color="auto"/>
            <w:bottom w:val="none" w:sz="0" w:space="0" w:color="auto"/>
            <w:right w:val="none" w:sz="0" w:space="0" w:color="auto"/>
          </w:divBdr>
        </w:div>
      </w:divsChild>
    </w:div>
    <w:div w:id="407970266">
      <w:bodyDiv w:val="1"/>
      <w:marLeft w:val="0"/>
      <w:marRight w:val="0"/>
      <w:marTop w:val="0"/>
      <w:marBottom w:val="0"/>
      <w:divBdr>
        <w:top w:val="none" w:sz="0" w:space="0" w:color="auto"/>
        <w:left w:val="none" w:sz="0" w:space="0" w:color="auto"/>
        <w:bottom w:val="none" w:sz="0" w:space="0" w:color="auto"/>
        <w:right w:val="none" w:sz="0" w:space="0" w:color="auto"/>
      </w:divBdr>
      <w:divsChild>
        <w:div w:id="877428307">
          <w:marLeft w:val="0"/>
          <w:marRight w:val="0"/>
          <w:marTop w:val="0"/>
          <w:marBottom w:val="0"/>
          <w:divBdr>
            <w:top w:val="none" w:sz="0" w:space="0" w:color="auto"/>
            <w:left w:val="none" w:sz="0" w:space="0" w:color="auto"/>
            <w:bottom w:val="none" w:sz="0" w:space="0" w:color="auto"/>
            <w:right w:val="none" w:sz="0" w:space="0" w:color="auto"/>
          </w:divBdr>
        </w:div>
        <w:div w:id="1482499586">
          <w:marLeft w:val="0"/>
          <w:marRight w:val="0"/>
          <w:marTop w:val="0"/>
          <w:marBottom w:val="0"/>
          <w:divBdr>
            <w:top w:val="none" w:sz="0" w:space="0" w:color="auto"/>
            <w:left w:val="none" w:sz="0" w:space="0" w:color="auto"/>
            <w:bottom w:val="none" w:sz="0" w:space="0" w:color="auto"/>
            <w:right w:val="none" w:sz="0" w:space="0" w:color="auto"/>
          </w:divBdr>
        </w:div>
        <w:div w:id="600643177">
          <w:marLeft w:val="0"/>
          <w:marRight w:val="0"/>
          <w:marTop w:val="0"/>
          <w:marBottom w:val="0"/>
          <w:divBdr>
            <w:top w:val="none" w:sz="0" w:space="0" w:color="auto"/>
            <w:left w:val="none" w:sz="0" w:space="0" w:color="auto"/>
            <w:bottom w:val="none" w:sz="0" w:space="0" w:color="auto"/>
            <w:right w:val="none" w:sz="0" w:space="0" w:color="auto"/>
          </w:divBdr>
        </w:div>
        <w:div w:id="1096943196">
          <w:marLeft w:val="0"/>
          <w:marRight w:val="0"/>
          <w:marTop w:val="0"/>
          <w:marBottom w:val="0"/>
          <w:divBdr>
            <w:top w:val="none" w:sz="0" w:space="0" w:color="auto"/>
            <w:left w:val="none" w:sz="0" w:space="0" w:color="auto"/>
            <w:bottom w:val="none" w:sz="0" w:space="0" w:color="auto"/>
            <w:right w:val="none" w:sz="0" w:space="0" w:color="auto"/>
          </w:divBdr>
        </w:div>
        <w:div w:id="55473514">
          <w:marLeft w:val="0"/>
          <w:marRight w:val="0"/>
          <w:marTop w:val="0"/>
          <w:marBottom w:val="0"/>
          <w:divBdr>
            <w:top w:val="none" w:sz="0" w:space="0" w:color="auto"/>
            <w:left w:val="none" w:sz="0" w:space="0" w:color="auto"/>
            <w:bottom w:val="none" w:sz="0" w:space="0" w:color="auto"/>
            <w:right w:val="none" w:sz="0" w:space="0" w:color="auto"/>
          </w:divBdr>
        </w:div>
      </w:divsChild>
    </w:div>
    <w:div w:id="526679557">
      <w:bodyDiv w:val="1"/>
      <w:marLeft w:val="0"/>
      <w:marRight w:val="0"/>
      <w:marTop w:val="0"/>
      <w:marBottom w:val="0"/>
      <w:divBdr>
        <w:top w:val="none" w:sz="0" w:space="0" w:color="auto"/>
        <w:left w:val="none" w:sz="0" w:space="0" w:color="auto"/>
        <w:bottom w:val="none" w:sz="0" w:space="0" w:color="auto"/>
        <w:right w:val="none" w:sz="0" w:space="0" w:color="auto"/>
      </w:divBdr>
      <w:divsChild>
        <w:div w:id="1937712869">
          <w:marLeft w:val="0"/>
          <w:marRight w:val="0"/>
          <w:marTop w:val="0"/>
          <w:marBottom w:val="0"/>
          <w:divBdr>
            <w:top w:val="none" w:sz="0" w:space="0" w:color="auto"/>
            <w:left w:val="none" w:sz="0" w:space="0" w:color="auto"/>
            <w:bottom w:val="none" w:sz="0" w:space="0" w:color="auto"/>
            <w:right w:val="none" w:sz="0" w:space="0" w:color="auto"/>
          </w:divBdr>
        </w:div>
        <w:div w:id="970089156">
          <w:marLeft w:val="0"/>
          <w:marRight w:val="0"/>
          <w:marTop w:val="0"/>
          <w:marBottom w:val="0"/>
          <w:divBdr>
            <w:top w:val="none" w:sz="0" w:space="0" w:color="auto"/>
            <w:left w:val="none" w:sz="0" w:space="0" w:color="auto"/>
            <w:bottom w:val="none" w:sz="0" w:space="0" w:color="auto"/>
            <w:right w:val="none" w:sz="0" w:space="0" w:color="auto"/>
          </w:divBdr>
        </w:div>
        <w:div w:id="392199901">
          <w:marLeft w:val="0"/>
          <w:marRight w:val="0"/>
          <w:marTop w:val="0"/>
          <w:marBottom w:val="0"/>
          <w:divBdr>
            <w:top w:val="none" w:sz="0" w:space="0" w:color="auto"/>
            <w:left w:val="none" w:sz="0" w:space="0" w:color="auto"/>
            <w:bottom w:val="none" w:sz="0" w:space="0" w:color="auto"/>
            <w:right w:val="none" w:sz="0" w:space="0" w:color="auto"/>
          </w:divBdr>
        </w:div>
      </w:divsChild>
    </w:div>
    <w:div w:id="564268241">
      <w:bodyDiv w:val="1"/>
      <w:marLeft w:val="0"/>
      <w:marRight w:val="0"/>
      <w:marTop w:val="0"/>
      <w:marBottom w:val="0"/>
      <w:divBdr>
        <w:top w:val="none" w:sz="0" w:space="0" w:color="auto"/>
        <w:left w:val="none" w:sz="0" w:space="0" w:color="auto"/>
        <w:bottom w:val="none" w:sz="0" w:space="0" w:color="auto"/>
        <w:right w:val="none" w:sz="0" w:space="0" w:color="auto"/>
      </w:divBdr>
    </w:div>
    <w:div w:id="649483314">
      <w:bodyDiv w:val="1"/>
      <w:marLeft w:val="0"/>
      <w:marRight w:val="0"/>
      <w:marTop w:val="0"/>
      <w:marBottom w:val="0"/>
      <w:divBdr>
        <w:top w:val="none" w:sz="0" w:space="0" w:color="auto"/>
        <w:left w:val="none" w:sz="0" w:space="0" w:color="auto"/>
        <w:bottom w:val="none" w:sz="0" w:space="0" w:color="auto"/>
        <w:right w:val="none" w:sz="0" w:space="0" w:color="auto"/>
      </w:divBdr>
      <w:divsChild>
        <w:div w:id="1277440952">
          <w:marLeft w:val="0"/>
          <w:marRight w:val="0"/>
          <w:marTop w:val="0"/>
          <w:marBottom w:val="0"/>
          <w:divBdr>
            <w:top w:val="none" w:sz="0" w:space="0" w:color="auto"/>
            <w:left w:val="none" w:sz="0" w:space="0" w:color="auto"/>
            <w:bottom w:val="none" w:sz="0" w:space="0" w:color="auto"/>
            <w:right w:val="none" w:sz="0" w:space="0" w:color="auto"/>
          </w:divBdr>
        </w:div>
      </w:divsChild>
    </w:div>
    <w:div w:id="831801670">
      <w:bodyDiv w:val="1"/>
      <w:marLeft w:val="0"/>
      <w:marRight w:val="0"/>
      <w:marTop w:val="0"/>
      <w:marBottom w:val="0"/>
      <w:divBdr>
        <w:top w:val="none" w:sz="0" w:space="0" w:color="auto"/>
        <w:left w:val="none" w:sz="0" w:space="0" w:color="auto"/>
        <w:bottom w:val="none" w:sz="0" w:space="0" w:color="auto"/>
        <w:right w:val="none" w:sz="0" w:space="0" w:color="auto"/>
      </w:divBdr>
      <w:divsChild>
        <w:div w:id="584413541">
          <w:marLeft w:val="0"/>
          <w:marRight w:val="0"/>
          <w:marTop w:val="0"/>
          <w:marBottom w:val="0"/>
          <w:divBdr>
            <w:top w:val="none" w:sz="0" w:space="0" w:color="auto"/>
            <w:left w:val="none" w:sz="0" w:space="0" w:color="auto"/>
            <w:bottom w:val="none" w:sz="0" w:space="0" w:color="auto"/>
            <w:right w:val="none" w:sz="0" w:space="0" w:color="auto"/>
          </w:divBdr>
        </w:div>
        <w:div w:id="1685552621">
          <w:marLeft w:val="0"/>
          <w:marRight w:val="0"/>
          <w:marTop w:val="0"/>
          <w:marBottom w:val="0"/>
          <w:divBdr>
            <w:top w:val="none" w:sz="0" w:space="0" w:color="auto"/>
            <w:left w:val="none" w:sz="0" w:space="0" w:color="auto"/>
            <w:bottom w:val="none" w:sz="0" w:space="0" w:color="auto"/>
            <w:right w:val="none" w:sz="0" w:space="0" w:color="auto"/>
          </w:divBdr>
        </w:div>
        <w:div w:id="315499848">
          <w:marLeft w:val="0"/>
          <w:marRight w:val="0"/>
          <w:marTop w:val="0"/>
          <w:marBottom w:val="0"/>
          <w:divBdr>
            <w:top w:val="none" w:sz="0" w:space="0" w:color="auto"/>
            <w:left w:val="none" w:sz="0" w:space="0" w:color="auto"/>
            <w:bottom w:val="none" w:sz="0" w:space="0" w:color="auto"/>
            <w:right w:val="none" w:sz="0" w:space="0" w:color="auto"/>
          </w:divBdr>
        </w:div>
        <w:div w:id="1105345601">
          <w:marLeft w:val="0"/>
          <w:marRight w:val="0"/>
          <w:marTop w:val="0"/>
          <w:marBottom w:val="0"/>
          <w:divBdr>
            <w:top w:val="none" w:sz="0" w:space="0" w:color="auto"/>
            <w:left w:val="none" w:sz="0" w:space="0" w:color="auto"/>
            <w:bottom w:val="none" w:sz="0" w:space="0" w:color="auto"/>
            <w:right w:val="none" w:sz="0" w:space="0" w:color="auto"/>
          </w:divBdr>
        </w:div>
        <w:div w:id="536091995">
          <w:marLeft w:val="0"/>
          <w:marRight w:val="0"/>
          <w:marTop w:val="0"/>
          <w:marBottom w:val="0"/>
          <w:divBdr>
            <w:top w:val="none" w:sz="0" w:space="0" w:color="auto"/>
            <w:left w:val="none" w:sz="0" w:space="0" w:color="auto"/>
            <w:bottom w:val="none" w:sz="0" w:space="0" w:color="auto"/>
            <w:right w:val="none" w:sz="0" w:space="0" w:color="auto"/>
          </w:divBdr>
        </w:div>
      </w:divsChild>
    </w:div>
    <w:div w:id="1055394119">
      <w:bodyDiv w:val="1"/>
      <w:marLeft w:val="0"/>
      <w:marRight w:val="0"/>
      <w:marTop w:val="0"/>
      <w:marBottom w:val="0"/>
      <w:divBdr>
        <w:top w:val="none" w:sz="0" w:space="0" w:color="auto"/>
        <w:left w:val="none" w:sz="0" w:space="0" w:color="auto"/>
        <w:bottom w:val="none" w:sz="0" w:space="0" w:color="auto"/>
        <w:right w:val="none" w:sz="0" w:space="0" w:color="auto"/>
      </w:divBdr>
    </w:div>
    <w:div w:id="1061058307">
      <w:bodyDiv w:val="1"/>
      <w:marLeft w:val="0"/>
      <w:marRight w:val="0"/>
      <w:marTop w:val="0"/>
      <w:marBottom w:val="0"/>
      <w:divBdr>
        <w:top w:val="none" w:sz="0" w:space="0" w:color="auto"/>
        <w:left w:val="none" w:sz="0" w:space="0" w:color="auto"/>
        <w:bottom w:val="none" w:sz="0" w:space="0" w:color="auto"/>
        <w:right w:val="none" w:sz="0" w:space="0" w:color="auto"/>
      </w:divBdr>
      <w:divsChild>
        <w:div w:id="1627200599">
          <w:marLeft w:val="0"/>
          <w:marRight w:val="0"/>
          <w:marTop w:val="0"/>
          <w:marBottom w:val="0"/>
          <w:divBdr>
            <w:top w:val="none" w:sz="0" w:space="0" w:color="auto"/>
            <w:left w:val="none" w:sz="0" w:space="0" w:color="auto"/>
            <w:bottom w:val="none" w:sz="0" w:space="0" w:color="auto"/>
            <w:right w:val="none" w:sz="0" w:space="0" w:color="auto"/>
          </w:divBdr>
          <w:divsChild>
            <w:div w:id="1364095283">
              <w:marLeft w:val="0"/>
              <w:marRight w:val="0"/>
              <w:marTop w:val="0"/>
              <w:marBottom w:val="0"/>
              <w:divBdr>
                <w:top w:val="none" w:sz="0" w:space="0" w:color="auto"/>
                <w:left w:val="none" w:sz="0" w:space="0" w:color="auto"/>
                <w:bottom w:val="none" w:sz="0" w:space="0" w:color="auto"/>
                <w:right w:val="none" w:sz="0" w:space="0" w:color="auto"/>
              </w:divBdr>
              <w:divsChild>
                <w:div w:id="1978024506">
                  <w:marLeft w:val="0"/>
                  <w:marRight w:val="0"/>
                  <w:marTop w:val="0"/>
                  <w:marBottom w:val="0"/>
                  <w:divBdr>
                    <w:top w:val="none" w:sz="0" w:space="0" w:color="auto"/>
                    <w:left w:val="none" w:sz="0" w:space="0" w:color="auto"/>
                    <w:bottom w:val="none" w:sz="0" w:space="0" w:color="auto"/>
                    <w:right w:val="none" w:sz="0" w:space="0" w:color="auto"/>
                  </w:divBdr>
                  <w:divsChild>
                    <w:div w:id="1948078065">
                      <w:marLeft w:val="0"/>
                      <w:marRight w:val="0"/>
                      <w:marTop w:val="0"/>
                      <w:marBottom w:val="0"/>
                      <w:divBdr>
                        <w:top w:val="none" w:sz="0" w:space="0" w:color="auto"/>
                        <w:left w:val="none" w:sz="0" w:space="0" w:color="auto"/>
                        <w:bottom w:val="none" w:sz="0" w:space="0" w:color="auto"/>
                        <w:right w:val="none" w:sz="0" w:space="0" w:color="auto"/>
                      </w:divBdr>
                      <w:divsChild>
                        <w:div w:id="589002226">
                          <w:marLeft w:val="0"/>
                          <w:marRight w:val="0"/>
                          <w:marTop w:val="0"/>
                          <w:marBottom w:val="0"/>
                          <w:divBdr>
                            <w:top w:val="none" w:sz="0" w:space="0" w:color="auto"/>
                            <w:left w:val="none" w:sz="0" w:space="0" w:color="auto"/>
                            <w:bottom w:val="none" w:sz="0" w:space="0" w:color="auto"/>
                            <w:right w:val="none" w:sz="0" w:space="0" w:color="auto"/>
                          </w:divBdr>
                          <w:divsChild>
                            <w:div w:id="1570579369">
                              <w:marLeft w:val="0"/>
                              <w:marRight w:val="0"/>
                              <w:marTop w:val="0"/>
                              <w:marBottom w:val="0"/>
                              <w:divBdr>
                                <w:top w:val="none" w:sz="0" w:space="0" w:color="auto"/>
                                <w:left w:val="none" w:sz="0" w:space="0" w:color="auto"/>
                                <w:bottom w:val="none" w:sz="0" w:space="0" w:color="auto"/>
                                <w:right w:val="none" w:sz="0" w:space="0" w:color="auto"/>
                              </w:divBdr>
                              <w:divsChild>
                                <w:div w:id="245308177">
                                  <w:marLeft w:val="0"/>
                                  <w:marRight w:val="0"/>
                                  <w:marTop w:val="0"/>
                                  <w:marBottom w:val="0"/>
                                  <w:divBdr>
                                    <w:top w:val="none" w:sz="0" w:space="0" w:color="auto"/>
                                    <w:left w:val="none" w:sz="0" w:space="0" w:color="auto"/>
                                    <w:bottom w:val="none" w:sz="0" w:space="0" w:color="auto"/>
                                    <w:right w:val="none" w:sz="0" w:space="0" w:color="auto"/>
                                  </w:divBdr>
                                  <w:divsChild>
                                    <w:div w:id="1433159905">
                                      <w:marLeft w:val="0"/>
                                      <w:marRight w:val="0"/>
                                      <w:marTop w:val="0"/>
                                      <w:marBottom w:val="0"/>
                                      <w:divBdr>
                                        <w:top w:val="none" w:sz="0" w:space="0" w:color="auto"/>
                                        <w:left w:val="none" w:sz="0" w:space="0" w:color="auto"/>
                                        <w:bottom w:val="none" w:sz="0" w:space="0" w:color="auto"/>
                                        <w:right w:val="none" w:sz="0" w:space="0" w:color="auto"/>
                                      </w:divBdr>
                                      <w:divsChild>
                                        <w:div w:id="2081519256">
                                          <w:marLeft w:val="0"/>
                                          <w:marRight w:val="0"/>
                                          <w:marTop w:val="0"/>
                                          <w:marBottom w:val="0"/>
                                          <w:divBdr>
                                            <w:top w:val="none" w:sz="0" w:space="0" w:color="auto"/>
                                            <w:left w:val="none" w:sz="0" w:space="0" w:color="auto"/>
                                            <w:bottom w:val="none" w:sz="0" w:space="0" w:color="auto"/>
                                            <w:right w:val="none" w:sz="0" w:space="0" w:color="auto"/>
                                          </w:divBdr>
                                          <w:divsChild>
                                            <w:div w:id="1095976594">
                                              <w:marLeft w:val="0"/>
                                              <w:marRight w:val="0"/>
                                              <w:marTop w:val="0"/>
                                              <w:marBottom w:val="0"/>
                                              <w:divBdr>
                                                <w:top w:val="none" w:sz="0" w:space="0" w:color="auto"/>
                                                <w:left w:val="none" w:sz="0" w:space="0" w:color="auto"/>
                                                <w:bottom w:val="none" w:sz="0" w:space="0" w:color="auto"/>
                                                <w:right w:val="none" w:sz="0" w:space="0" w:color="auto"/>
                                              </w:divBdr>
                                              <w:divsChild>
                                                <w:div w:id="1564213870">
                                                  <w:marLeft w:val="0"/>
                                                  <w:marRight w:val="0"/>
                                                  <w:marTop w:val="0"/>
                                                  <w:marBottom w:val="0"/>
                                                  <w:divBdr>
                                                    <w:top w:val="none" w:sz="0" w:space="0" w:color="auto"/>
                                                    <w:left w:val="none" w:sz="0" w:space="0" w:color="auto"/>
                                                    <w:bottom w:val="none" w:sz="0" w:space="0" w:color="auto"/>
                                                    <w:right w:val="none" w:sz="0" w:space="0" w:color="auto"/>
                                                  </w:divBdr>
                                                  <w:divsChild>
                                                    <w:div w:id="373425852">
                                                      <w:marLeft w:val="0"/>
                                                      <w:marRight w:val="0"/>
                                                      <w:marTop w:val="0"/>
                                                      <w:marBottom w:val="0"/>
                                                      <w:divBdr>
                                                        <w:top w:val="none" w:sz="0" w:space="0" w:color="auto"/>
                                                        <w:left w:val="none" w:sz="0" w:space="0" w:color="auto"/>
                                                        <w:bottom w:val="none" w:sz="0" w:space="0" w:color="auto"/>
                                                        <w:right w:val="none" w:sz="0" w:space="0" w:color="auto"/>
                                                      </w:divBdr>
                                                      <w:divsChild>
                                                        <w:div w:id="1687176047">
                                                          <w:marLeft w:val="0"/>
                                                          <w:marRight w:val="0"/>
                                                          <w:marTop w:val="0"/>
                                                          <w:marBottom w:val="0"/>
                                                          <w:divBdr>
                                                            <w:top w:val="none" w:sz="0" w:space="0" w:color="auto"/>
                                                            <w:left w:val="none" w:sz="0" w:space="0" w:color="auto"/>
                                                            <w:bottom w:val="none" w:sz="0" w:space="0" w:color="auto"/>
                                                            <w:right w:val="none" w:sz="0" w:space="0" w:color="auto"/>
                                                          </w:divBdr>
                                                          <w:divsChild>
                                                            <w:div w:id="109320059">
                                                              <w:marLeft w:val="0"/>
                                                              <w:marRight w:val="0"/>
                                                              <w:marTop w:val="0"/>
                                                              <w:marBottom w:val="0"/>
                                                              <w:divBdr>
                                                                <w:top w:val="none" w:sz="0" w:space="0" w:color="auto"/>
                                                                <w:left w:val="none" w:sz="0" w:space="0" w:color="auto"/>
                                                                <w:bottom w:val="none" w:sz="0" w:space="0" w:color="auto"/>
                                                                <w:right w:val="none" w:sz="0" w:space="0" w:color="auto"/>
                                                              </w:divBdr>
                                                              <w:divsChild>
                                                                <w:div w:id="154147912">
                                                                  <w:marLeft w:val="0"/>
                                                                  <w:marRight w:val="0"/>
                                                                  <w:marTop w:val="0"/>
                                                                  <w:marBottom w:val="0"/>
                                                                  <w:divBdr>
                                                                    <w:top w:val="none" w:sz="0" w:space="0" w:color="auto"/>
                                                                    <w:left w:val="none" w:sz="0" w:space="0" w:color="auto"/>
                                                                    <w:bottom w:val="none" w:sz="0" w:space="0" w:color="auto"/>
                                                                    <w:right w:val="none" w:sz="0" w:space="0" w:color="auto"/>
                                                                  </w:divBdr>
                                                                  <w:divsChild>
                                                                    <w:div w:id="108163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6224528">
      <w:bodyDiv w:val="1"/>
      <w:marLeft w:val="0"/>
      <w:marRight w:val="0"/>
      <w:marTop w:val="0"/>
      <w:marBottom w:val="0"/>
      <w:divBdr>
        <w:top w:val="none" w:sz="0" w:space="0" w:color="auto"/>
        <w:left w:val="none" w:sz="0" w:space="0" w:color="auto"/>
        <w:bottom w:val="none" w:sz="0" w:space="0" w:color="auto"/>
        <w:right w:val="none" w:sz="0" w:space="0" w:color="auto"/>
      </w:divBdr>
      <w:divsChild>
        <w:div w:id="1174608689">
          <w:marLeft w:val="0"/>
          <w:marRight w:val="0"/>
          <w:marTop w:val="0"/>
          <w:marBottom w:val="0"/>
          <w:divBdr>
            <w:top w:val="none" w:sz="0" w:space="0" w:color="auto"/>
            <w:left w:val="none" w:sz="0" w:space="0" w:color="auto"/>
            <w:bottom w:val="none" w:sz="0" w:space="0" w:color="auto"/>
            <w:right w:val="none" w:sz="0" w:space="0" w:color="auto"/>
          </w:divBdr>
          <w:divsChild>
            <w:div w:id="2057196625">
              <w:marLeft w:val="0"/>
              <w:marRight w:val="0"/>
              <w:marTop w:val="0"/>
              <w:marBottom w:val="0"/>
              <w:divBdr>
                <w:top w:val="none" w:sz="0" w:space="0" w:color="auto"/>
                <w:left w:val="none" w:sz="0" w:space="0" w:color="auto"/>
                <w:bottom w:val="none" w:sz="0" w:space="0" w:color="auto"/>
                <w:right w:val="none" w:sz="0" w:space="0" w:color="auto"/>
              </w:divBdr>
              <w:divsChild>
                <w:div w:id="1322998573">
                  <w:marLeft w:val="0"/>
                  <w:marRight w:val="0"/>
                  <w:marTop w:val="0"/>
                  <w:marBottom w:val="0"/>
                  <w:divBdr>
                    <w:top w:val="none" w:sz="0" w:space="0" w:color="auto"/>
                    <w:left w:val="none" w:sz="0" w:space="0" w:color="auto"/>
                    <w:bottom w:val="none" w:sz="0" w:space="0" w:color="auto"/>
                    <w:right w:val="none" w:sz="0" w:space="0" w:color="auto"/>
                  </w:divBdr>
                  <w:divsChild>
                    <w:div w:id="923535763">
                      <w:marLeft w:val="0"/>
                      <w:marRight w:val="0"/>
                      <w:marTop w:val="0"/>
                      <w:marBottom w:val="0"/>
                      <w:divBdr>
                        <w:top w:val="none" w:sz="0" w:space="0" w:color="auto"/>
                        <w:left w:val="none" w:sz="0" w:space="0" w:color="auto"/>
                        <w:bottom w:val="none" w:sz="0" w:space="0" w:color="auto"/>
                        <w:right w:val="none" w:sz="0" w:space="0" w:color="auto"/>
                      </w:divBdr>
                      <w:divsChild>
                        <w:div w:id="1752386156">
                          <w:marLeft w:val="0"/>
                          <w:marRight w:val="0"/>
                          <w:marTop w:val="0"/>
                          <w:marBottom w:val="0"/>
                          <w:divBdr>
                            <w:top w:val="none" w:sz="0" w:space="0" w:color="auto"/>
                            <w:left w:val="none" w:sz="0" w:space="0" w:color="auto"/>
                            <w:bottom w:val="none" w:sz="0" w:space="0" w:color="auto"/>
                            <w:right w:val="none" w:sz="0" w:space="0" w:color="auto"/>
                          </w:divBdr>
                          <w:divsChild>
                            <w:div w:id="1781757152">
                              <w:marLeft w:val="0"/>
                              <w:marRight w:val="0"/>
                              <w:marTop w:val="0"/>
                              <w:marBottom w:val="0"/>
                              <w:divBdr>
                                <w:top w:val="none" w:sz="0" w:space="0" w:color="auto"/>
                                <w:left w:val="none" w:sz="0" w:space="0" w:color="auto"/>
                                <w:bottom w:val="none" w:sz="0" w:space="0" w:color="auto"/>
                                <w:right w:val="none" w:sz="0" w:space="0" w:color="auto"/>
                              </w:divBdr>
                              <w:divsChild>
                                <w:div w:id="72552792">
                                  <w:marLeft w:val="0"/>
                                  <w:marRight w:val="0"/>
                                  <w:marTop w:val="0"/>
                                  <w:marBottom w:val="0"/>
                                  <w:divBdr>
                                    <w:top w:val="none" w:sz="0" w:space="0" w:color="auto"/>
                                    <w:left w:val="none" w:sz="0" w:space="0" w:color="auto"/>
                                    <w:bottom w:val="none" w:sz="0" w:space="0" w:color="auto"/>
                                    <w:right w:val="none" w:sz="0" w:space="0" w:color="auto"/>
                                  </w:divBdr>
                                  <w:divsChild>
                                    <w:div w:id="16973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512211">
      <w:bodyDiv w:val="1"/>
      <w:marLeft w:val="0"/>
      <w:marRight w:val="0"/>
      <w:marTop w:val="0"/>
      <w:marBottom w:val="0"/>
      <w:divBdr>
        <w:top w:val="none" w:sz="0" w:space="0" w:color="auto"/>
        <w:left w:val="none" w:sz="0" w:space="0" w:color="auto"/>
        <w:bottom w:val="none" w:sz="0" w:space="0" w:color="auto"/>
        <w:right w:val="none" w:sz="0" w:space="0" w:color="auto"/>
      </w:divBdr>
    </w:div>
    <w:div w:id="1486698951">
      <w:bodyDiv w:val="1"/>
      <w:marLeft w:val="0"/>
      <w:marRight w:val="0"/>
      <w:marTop w:val="0"/>
      <w:marBottom w:val="0"/>
      <w:divBdr>
        <w:top w:val="none" w:sz="0" w:space="0" w:color="auto"/>
        <w:left w:val="none" w:sz="0" w:space="0" w:color="auto"/>
        <w:bottom w:val="none" w:sz="0" w:space="0" w:color="auto"/>
        <w:right w:val="none" w:sz="0" w:space="0" w:color="auto"/>
      </w:divBdr>
    </w:div>
    <w:div w:id="1652949342">
      <w:bodyDiv w:val="1"/>
      <w:marLeft w:val="0"/>
      <w:marRight w:val="0"/>
      <w:marTop w:val="0"/>
      <w:marBottom w:val="0"/>
      <w:divBdr>
        <w:top w:val="none" w:sz="0" w:space="0" w:color="auto"/>
        <w:left w:val="none" w:sz="0" w:space="0" w:color="auto"/>
        <w:bottom w:val="none" w:sz="0" w:space="0" w:color="auto"/>
        <w:right w:val="none" w:sz="0" w:space="0" w:color="auto"/>
      </w:divBdr>
      <w:divsChild>
        <w:div w:id="1874345127">
          <w:marLeft w:val="0"/>
          <w:marRight w:val="0"/>
          <w:marTop w:val="0"/>
          <w:marBottom w:val="0"/>
          <w:divBdr>
            <w:top w:val="none" w:sz="0" w:space="0" w:color="auto"/>
            <w:left w:val="none" w:sz="0" w:space="0" w:color="auto"/>
            <w:bottom w:val="none" w:sz="0" w:space="0" w:color="auto"/>
            <w:right w:val="none" w:sz="0" w:space="0" w:color="auto"/>
          </w:divBdr>
        </w:div>
        <w:div w:id="614408510">
          <w:marLeft w:val="0"/>
          <w:marRight w:val="0"/>
          <w:marTop w:val="0"/>
          <w:marBottom w:val="0"/>
          <w:divBdr>
            <w:top w:val="none" w:sz="0" w:space="0" w:color="auto"/>
            <w:left w:val="none" w:sz="0" w:space="0" w:color="auto"/>
            <w:bottom w:val="none" w:sz="0" w:space="0" w:color="auto"/>
            <w:right w:val="none" w:sz="0" w:space="0" w:color="auto"/>
          </w:divBdr>
          <w:divsChild>
            <w:div w:id="948707556">
              <w:marLeft w:val="0"/>
              <w:marRight w:val="0"/>
              <w:marTop w:val="0"/>
              <w:marBottom w:val="0"/>
              <w:divBdr>
                <w:top w:val="none" w:sz="0" w:space="0" w:color="auto"/>
                <w:left w:val="none" w:sz="0" w:space="0" w:color="auto"/>
                <w:bottom w:val="none" w:sz="0" w:space="0" w:color="auto"/>
                <w:right w:val="none" w:sz="0" w:space="0" w:color="auto"/>
              </w:divBdr>
              <w:divsChild>
                <w:div w:id="1722707280">
                  <w:marLeft w:val="0"/>
                  <w:marRight w:val="0"/>
                  <w:marTop w:val="0"/>
                  <w:marBottom w:val="0"/>
                  <w:divBdr>
                    <w:top w:val="none" w:sz="0" w:space="0" w:color="auto"/>
                    <w:left w:val="none" w:sz="0" w:space="0" w:color="auto"/>
                    <w:bottom w:val="none" w:sz="0" w:space="0" w:color="auto"/>
                    <w:right w:val="none" w:sz="0" w:space="0" w:color="auto"/>
                  </w:divBdr>
                </w:div>
                <w:div w:id="920218176">
                  <w:marLeft w:val="0"/>
                  <w:marRight w:val="0"/>
                  <w:marTop w:val="0"/>
                  <w:marBottom w:val="0"/>
                  <w:divBdr>
                    <w:top w:val="none" w:sz="0" w:space="0" w:color="auto"/>
                    <w:left w:val="none" w:sz="0" w:space="0" w:color="auto"/>
                    <w:bottom w:val="none" w:sz="0" w:space="0" w:color="auto"/>
                    <w:right w:val="none" w:sz="0" w:space="0" w:color="auto"/>
                  </w:divBdr>
                </w:div>
                <w:div w:id="945581904">
                  <w:marLeft w:val="0"/>
                  <w:marRight w:val="0"/>
                  <w:marTop w:val="0"/>
                  <w:marBottom w:val="0"/>
                  <w:divBdr>
                    <w:top w:val="none" w:sz="0" w:space="0" w:color="auto"/>
                    <w:left w:val="none" w:sz="0" w:space="0" w:color="auto"/>
                    <w:bottom w:val="none" w:sz="0" w:space="0" w:color="auto"/>
                    <w:right w:val="none" w:sz="0" w:space="0" w:color="auto"/>
                  </w:divBdr>
                </w:div>
                <w:div w:id="2048872452">
                  <w:marLeft w:val="0"/>
                  <w:marRight w:val="0"/>
                  <w:marTop w:val="0"/>
                  <w:marBottom w:val="0"/>
                  <w:divBdr>
                    <w:top w:val="none" w:sz="0" w:space="0" w:color="auto"/>
                    <w:left w:val="none" w:sz="0" w:space="0" w:color="auto"/>
                    <w:bottom w:val="none" w:sz="0" w:space="0" w:color="auto"/>
                    <w:right w:val="none" w:sz="0" w:space="0" w:color="auto"/>
                  </w:divBdr>
                </w:div>
              </w:divsChild>
            </w:div>
            <w:div w:id="595946103">
              <w:marLeft w:val="0"/>
              <w:marRight w:val="0"/>
              <w:marTop w:val="0"/>
              <w:marBottom w:val="0"/>
              <w:divBdr>
                <w:top w:val="none" w:sz="0" w:space="0" w:color="auto"/>
                <w:left w:val="none" w:sz="0" w:space="0" w:color="auto"/>
                <w:bottom w:val="none" w:sz="0" w:space="0" w:color="auto"/>
                <w:right w:val="none" w:sz="0" w:space="0" w:color="auto"/>
              </w:divBdr>
              <w:divsChild>
                <w:div w:id="1767655289">
                  <w:marLeft w:val="0"/>
                  <w:marRight w:val="0"/>
                  <w:marTop w:val="0"/>
                  <w:marBottom w:val="0"/>
                  <w:divBdr>
                    <w:top w:val="none" w:sz="0" w:space="0" w:color="auto"/>
                    <w:left w:val="none" w:sz="0" w:space="0" w:color="auto"/>
                    <w:bottom w:val="none" w:sz="0" w:space="0" w:color="auto"/>
                    <w:right w:val="none" w:sz="0" w:space="0" w:color="auto"/>
                  </w:divBdr>
                </w:div>
                <w:div w:id="270482297">
                  <w:marLeft w:val="0"/>
                  <w:marRight w:val="0"/>
                  <w:marTop w:val="0"/>
                  <w:marBottom w:val="0"/>
                  <w:divBdr>
                    <w:top w:val="none" w:sz="0" w:space="0" w:color="auto"/>
                    <w:left w:val="none" w:sz="0" w:space="0" w:color="auto"/>
                    <w:bottom w:val="none" w:sz="0" w:space="0" w:color="auto"/>
                    <w:right w:val="none" w:sz="0" w:space="0" w:color="auto"/>
                  </w:divBdr>
                </w:div>
              </w:divsChild>
            </w:div>
            <w:div w:id="1953710428">
              <w:marLeft w:val="0"/>
              <w:marRight w:val="0"/>
              <w:marTop w:val="0"/>
              <w:marBottom w:val="0"/>
              <w:divBdr>
                <w:top w:val="none" w:sz="0" w:space="0" w:color="auto"/>
                <w:left w:val="none" w:sz="0" w:space="0" w:color="auto"/>
                <w:bottom w:val="none" w:sz="0" w:space="0" w:color="auto"/>
                <w:right w:val="none" w:sz="0" w:space="0" w:color="auto"/>
              </w:divBdr>
            </w:div>
            <w:div w:id="32578356">
              <w:marLeft w:val="0"/>
              <w:marRight w:val="0"/>
              <w:marTop w:val="0"/>
              <w:marBottom w:val="0"/>
              <w:divBdr>
                <w:top w:val="none" w:sz="0" w:space="0" w:color="auto"/>
                <w:left w:val="none" w:sz="0" w:space="0" w:color="auto"/>
                <w:bottom w:val="none" w:sz="0" w:space="0" w:color="auto"/>
                <w:right w:val="none" w:sz="0" w:space="0" w:color="auto"/>
              </w:divBdr>
            </w:div>
            <w:div w:id="400057993">
              <w:marLeft w:val="0"/>
              <w:marRight w:val="0"/>
              <w:marTop w:val="0"/>
              <w:marBottom w:val="0"/>
              <w:divBdr>
                <w:top w:val="none" w:sz="0" w:space="0" w:color="auto"/>
                <w:left w:val="none" w:sz="0" w:space="0" w:color="auto"/>
                <w:bottom w:val="none" w:sz="0" w:space="0" w:color="auto"/>
                <w:right w:val="none" w:sz="0" w:space="0" w:color="auto"/>
              </w:divBdr>
            </w:div>
            <w:div w:id="1193111858">
              <w:marLeft w:val="0"/>
              <w:marRight w:val="0"/>
              <w:marTop w:val="0"/>
              <w:marBottom w:val="0"/>
              <w:divBdr>
                <w:top w:val="none" w:sz="0" w:space="0" w:color="auto"/>
                <w:left w:val="none" w:sz="0" w:space="0" w:color="auto"/>
                <w:bottom w:val="none" w:sz="0" w:space="0" w:color="auto"/>
                <w:right w:val="none" w:sz="0" w:space="0" w:color="auto"/>
              </w:divBdr>
            </w:div>
            <w:div w:id="1095174133">
              <w:marLeft w:val="0"/>
              <w:marRight w:val="0"/>
              <w:marTop w:val="0"/>
              <w:marBottom w:val="0"/>
              <w:divBdr>
                <w:top w:val="none" w:sz="0" w:space="0" w:color="auto"/>
                <w:left w:val="none" w:sz="0" w:space="0" w:color="auto"/>
                <w:bottom w:val="none" w:sz="0" w:space="0" w:color="auto"/>
                <w:right w:val="none" w:sz="0" w:space="0" w:color="auto"/>
              </w:divBdr>
            </w:div>
            <w:div w:id="1115633111">
              <w:marLeft w:val="0"/>
              <w:marRight w:val="0"/>
              <w:marTop w:val="0"/>
              <w:marBottom w:val="0"/>
              <w:divBdr>
                <w:top w:val="none" w:sz="0" w:space="0" w:color="auto"/>
                <w:left w:val="none" w:sz="0" w:space="0" w:color="auto"/>
                <w:bottom w:val="none" w:sz="0" w:space="0" w:color="auto"/>
                <w:right w:val="none" w:sz="0" w:space="0" w:color="auto"/>
              </w:divBdr>
            </w:div>
            <w:div w:id="126361940">
              <w:marLeft w:val="0"/>
              <w:marRight w:val="0"/>
              <w:marTop w:val="0"/>
              <w:marBottom w:val="0"/>
              <w:divBdr>
                <w:top w:val="none" w:sz="0" w:space="0" w:color="auto"/>
                <w:left w:val="none" w:sz="0" w:space="0" w:color="auto"/>
                <w:bottom w:val="none" w:sz="0" w:space="0" w:color="auto"/>
                <w:right w:val="none" w:sz="0" w:space="0" w:color="auto"/>
              </w:divBdr>
            </w:div>
          </w:divsChild>
        </w:div>
        <w:div w:id="594480465">
          <w:marLeft w:val="0"/>
          <w:marRight w:val="0"/>
          <w:marTop w:val="0"/>
          <w:marBottom w:val="0"/>
          <w:divBdr>
            <w:top w:val="none" w:sz="0" w:space="0" w:color="auto"/>
            <w:left w:val="none" w:sz="0" w:space="0" w:color="auto"/>
            <w:bottom w:val="none" w:sz="0" w:space="0" w:color="auto"/>
            <w:right w:val="none" w:sz="0" w:space="0" w:color="auto"/>
          </w:divBdr>
          <w:divsChild>
            <w:div w:id="1816487092">
              <w:marLeft w:val="0"/>
              <w:marRight w:val="0"/>
              <w:marTop w:val="0"/>
              <w:marBottom w:val="0"/>
              <w:divBdr>
                <w:top w:val="none" w:sz="0" w:space="0" w:color="auto"/>
                <w:left w:val="none" w:sz="0" w:space="0" w:color="auto"/>
                <w:bottom w:val="none" w:sz="0" w:space="0" w:color="auto"/>
                <w:right w:val="none" w:sz="0" w:space="0" w:color="auto"/>
              </w:divBdr>
            </w:div>
            <w:div w:id="2145737711">
              <w:marLeft w:val="0"/>
              <w:marRight w:val="0"/>
              <w:marTop w:val="0"/>
              <w:marBottom w:val="0"/>
              <w:divBdr>
                <w:top w:val="none" w:sz="0" w:space="0" w:color="auto"/>
                <w:left w:val="none" w:sz="0" w:space="0" w:color="auto"/>
                <w:bottom w:val="none" w:sz="0" w:space="0" w:color="auto"/>
                <w:right w:val="none" w:sz="0" w:space="0" w:color="auto"/>
              </w:divBdr>
            </w:div>
            <w:div w:id="98450268">
              <w:marLeft w:val="0"/>
              <w:marRight w:val="0"/>
              <w:marTop w:val="0"/>
              <w:marBottom w:val="0"/>
              <w:divBdr>
                <w:top w:val="none" w:sz="0" w:space="0" w:color="auto"/>
                <w:left w:val="none" w:sz="0" w:space="0" w:color="auto"/>
                <w:bottom w:val="none" w:sz="0" w:space="0" w:color="auto"/>
                <w:right w:val="none" w:sz="0" w:space="0" w:color="auto"/>
              </w:divBdr>
            </w:div>
            <w:div w:id="1196041475">
              <w:marLeft w:val="0"/>
              <w:marRight w:val="0"/>
              <w:marTop w:val="0"/>
              <w:marBottom w:val="0"/>
              <w:divBdr>
                <w:top w:val="none" w:sz="0" w:space="0" w:color="auto"/>
                <w:left w:val="none" w:sz="0" w:space="0" w:color="auto"/>
                <w:bottom w:val="none" w:sz="0" w:space="0" w:color="auto"/>
                <w:right w:val="none" w:sz="0" w:space="0" w:color="auto"/>
              </w:divBdr>
            </w:div>
            <w:div w:id="177205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4986">
      <w:bodyDiv w:val="1"/>
      <w:marLeft w:val="0"/>
      <w:marRight w:val="0"/>
      <w:marTop w:val="0"/>
      <w:marBottom w:val="0"/>
      <w:divBdr>
        <w:top w:val="none" w:sz="0" w:space="0" w:color="auto"/>
        <w:left w:val="none" w:sz="0" w:space="0" w:color="auto"/>
        <w:bottom w:val="none" w:sz="0" w:space="0" w:color="auto"/>
        <w:right w:val="none" w:sz="0" w:space="0" w:color="auto"/>
      </w:divBdr>
      <w:divsChild>
        <w:div w:id="2134129475">
          <w:marLeft w:val="0"/>
          <w:marRight w:val="0"/>
          <w:marTop w:val="0"/>
          <w:marBottom w:val="0"/>
          <w:divBdr>
            <w:top w:val="none" w:sz="0" w:space="0" w:color="auto"/>
            <w:left w:val="none" w:sz="0" w:space="0" w:color="auto"/>
            <w:bottom w:val="none" w:sz="0" w:space="0" w:color="auto"/>
            <w:right w:val="none" w:sz="0" w:space="0" w:color="auto"/>
          </w:divBdr>
        </w:div>
        <w:div w:id="19939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14A92-2CEA-4C53-A401-58E826C05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3636</Words>
  <Characters>21819</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Koleński</dc:creator>
  <cp:keywords/>
  <dc:description/>
  <cp:lastModifiedBy>Beata Darnowska</cp:lastModifiedBy>
  <cp:revision>2</cp:revision>
  <cp:lastPrinted>2020-06-18T13:28:00Z</cp:lastPrinted>
  <dcterms:created xsi:type="dcterms:W3CDTF">2020-06-24T06:49:00Z</dcterms:created>
  <dcterms:modified xsi:type="dcterms:W3CDTF">2020-06-24T06:49:00Z</dcterms:modified>
</cp:coreProperties>
</file>