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</w:t>
      </w:r>
      <w:r w:rsidR="00DC517A">
        <w:rPr>
          <w:sz w:val="20"/>
          <w:szCs w:val="20"/>
        </w:rPr>
        <w:t>..</w:t>
      </w:r>
      <w:r>
        <w:t>………</w:t>
      </w:r>
    </w:p>
    <w:p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/miejscowość, data/</w:t>
      </w:r>
    </w:p>
    <w:p w:rsidR="005654F0" w:rsidRDefault="005654F0" w:rsidP="005654F0">
      <w:pPr>
        <w:pStyle w:val="Bezodstpw"/>
        <w:rPr>
          <w:sz w:val="24"/>
          <w:szCs w:val="24"/>
        </w:rPr>
      </w:pPr>
      <w:bookmarkStart w:id="0" w:name="_GoBack"/>
      <w:bookmarkEnd w:id="0"/>
    </w:p>
    <w:p w:rsidR="005654F0" w:rsidRPr="000F6E41" w:rsidRDefault="005654F0" w:rsidP="005654F0">
      <w:pPr>
        <w:pStyle w:val="Bezodstpw"/>
        <w:ind w:left="2124" w:firstLine="708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>WNIOSEK  O PRZYZNANIE DOTACJI MSWiA/KSRG</w:t>
      </w:r>
    </w:p>
    <w:p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709"/>
        <w:gridCol w:w="709"/>
        <w:gridCol w:w="1275"/>
        <w:gridCol w:w="1276"/>
        <w:gridCol w:w="1276"/>
        <w:gridCol w:w="1276"/>
      </w:tblGrid>
      <w:tr w:rsidR="002A09A9" w:rsidTr="002A09A9">
        <w:trPr>
          <w:trHeight w:val="198"/>
          <w:jc w:val="center"/>
        </w:trPr>
        <w:tc>
          <w:tcPr>
            <w:tcW w:w="456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</w:t>
            </w:r>
            <w:r w:rsidR="002A09A9">
              <w:rPr>
                <w:sz w:val="20"/>
                <w:szCs w:val="20"/>
              </w:rPr>
              <w:t>-</w:t>
            </w:r>
            <w:proofErr w:type="spellStart"/>
            <w:r w:rsidRPr="005654F0">
              <w:rPr>
                <w:sz w:val="20"/>
                <w:szCs w:val="20"/>
              </w:rPr>
              <w:t>stka</w:t>
            </w:r>
            <w:proofErr w:type="spellEnd"/>
            <w:r w:rsidRPr="005654F0">
              <w:rPr>
                <w:sz w:val="20"/>
                <w:szCs w:val="20"/>
              </w:rPr>
              <w:t xml:space="preserve"> miary</w:t>
            </w:r>
          </w:p>
        </w:tc>
        <w:tc>
          <w:tcPr>
            <w:tcW w:w="709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</w:tcPr>
          <w:p w:rsid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:rsidR="005C2DFF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</w:tcPr>
          <w:p w:rsidR="005654F0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:rsidTr="002A09A9">
        <w:trPr>
          <w:trHeight w:val="197"/>
          <w:jc w:val="center"/>
        </w:trPr>
        <w:tc>
          <w:tcPr>
            <w:tcW w:w="456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</w:tcPr>
          <w:p w:rsidR="005654F0" w:rsidRPr="005654F0" w:rsidRDefault="002A09A9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Pozostałe**</w:t>
            </w: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4A73A6" w:rsidTr="002A09A9">
        <w:trPr>
          <w:trHeight w:val="567"/>
          <w:jc w:val="center"/>
        </w:trPr>
        <w:tc>
          <w:tcPr>
            <w:tcW w:w="5778" w:type="dxa"/>
            <w:gridSpan w:val="5"/>
          </w:tcPr>
          <w:p w:rsidR="004A73A6" w:rsidRDefault="004A73A6" w:rsidP="004A73A6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EC5C68" w:rsidRPr="002A09A9" w:rsidRDefault="005C2DFF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lub poprzedniego.  </w:t>
      </w:r>
      <w:r w:rsidRPr="002A09A9">
        <w:rPr>
          <w:i/>
          <w:sz w:val="20"/>
          <w:szCs w:val="20"/>
        </w:rPr>
        <w:t xml:space="preserve">W przypadku remontu strażnic należy określić </w:t>
      </w:r>
      <w:r w:rsidR="00EC5C68" w:rsidRPr="002A09A9">
        <w:rPr>
          <w:i/>
          <w:sz w:val="20"/>
          <w:szCs w:val="20"/>
        </w:rPr>
        <w:t xml:space="preserve"> właściciela strażnicy i zakres remontu.</w:t>
      </w:r>
    </w:p>
    <w:p w:rsidR="00EC5C68" w:rsidRPr="002A09A9" w:rsidRDefault="002A09A9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** W przypadku zakupów samochodów, sprzętu hydraulicznego itp. oraz poważnych inwestycji budowlanych należy w informacjach dodatkowych szczegółowo opisać pozostałe źródła finansowania.</w:t>
      </w:r>
    </w:p>
    <w:p w:rsidR="002A09A9" w:rsidRPr="002A09A9" w:rsidRDefault="00EC5C68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Właściciel strażnicy</w:t>
      </w:r>
      <w:r w:rsidR="002A09A9">
        <w:rPr>
          <w:sz w:val="24"/>
          <w:szCs w:val="24"/>
        </w:rPr>
        <w:t xml:space="preserve"> i o</w:t>
      </w:r>
      <w:r w:rsidR="00937330">
        <w:rPr>
          <w:sz w:val="24"/>
          <w:szCs w:val="24"/>
        </w:rPr>
        <w:t>gólny z</w:t>
      </w:r>
      <w:r w:rsidRPr="00EC5C68">
        <w:rPr>
          <w:sz w:val="24"/>
          <w:szCs w:val="24"/>
        </w:rPr>
        <w:t xml:space="preserve">akres remontu: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9A9">
        <w:rPr>
          <w:sz w:val="24"/>
          <w:szCs w:val="24"/>
        </w:rPr>
        <w:t>………………………………</w:t>
      </w:r>
    </w:p>
    <w:p w:rsidR="00EC5C68" w:rsidRPr="00257730" w:rsidRDefault="002A09A9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Informacje dodatkowe: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68" w:rsidRDefault="00EC5C68" w:rsidP="00BD5129">
      <w:pPr>
        <w:pStyle w:val="Bezodstpw"/>
        <w:spacing w:line="360" w:lineRule="auto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prezesa OSP/</w:t>
      </w:r>
    </w:p>
    <w:p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:rsidR="00937330" w:rsidRDefault="00BD5129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przyznania dotacji na remont strażnicy w zależności od sytuacji będą wymagane następujące dokumenty: potwierdzenie własności strażnicy, umowa użyczenia strażnicy, szczegółowy opis zakresu prac remontowych, pozwolenia na przeprowadzenie prac remontowych/budowlanych.</w:t>
      </w:r>
    </w:p>
    <w:p w:rsidR="005654F0" w:rsidRPr="00BD5129" w:rsidRDefault="00257730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użyczenia strażnicy powinna przewidywać co najmniej jeszcze 5 letni okres użytkowania strażnicy przez OSP.</w:t>
      </w:r>
      <w:r w:rsidR="00BD5129">
        <w:rPr>
          <w:rFonts w:asciiTheme="minorHAnsi" w:hAnsiTheme="minorHAnsi"/>
          <w:sz w:val="20"/>
          <w:szCs w:val="20"/>
        </w:rPr>
        <w:t xml:space="preserve">  </w:t>
      </w:r>
      <w:r w:rsidR="00297D72">
        <w:rPr>
          <w:rFonts w:asciiTheme="minorHAnsi" w:hAnsiTheme="minorHAnsi"/>
          <w:sz w:val="20"/>
          <w:szCs w:val="20"/>
        </w:rPr>
        <w:t xml:space="preserve"> </w:t>
      </w:r>
      <w:r w:rsidR="00297D72" w:rsidRPr="00297D72">
        <w:rPr>
          <w:rFonts w:asciiTheme="minorHAnsi" w:hAnsiTheme="minorHAnsi"/>
          <w:sz w:val="20"/>
          <w:szCs w:val="20"/>
        </w:rPr>
        <w:t xml:space="preserve">       </w:t>
      </w:r>
    </w:p>
    <w:sectPr w:rsidR="005654F0" w:rsidRPr="00BD5129" w:rsidSect="002A09A9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3D"/>
    <w:rsid w:val="000F6E41"/>
    <w:rsid w:val="00226B3D"/>
    <w:rsid w:val="00257730"/>
    <w:rsid w:val="00297D72"/>
    <w:rsid w:val="002A09A9"/>
    <w:rsid w:val="004A73A6"/>
    <w:rsid w:val="005537D1"/>
    <w:rsid w:val="005654F0"/>
    <w:rsid w:val="005C2DFF"/>
    <w:rsid w:val="00937330"/>
    <w:rsid w:val="00BA359F"/>
    <w:rsid w:val="00BD5129"/>
    <w:rsid w:val="00DC517A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G B</cp:lastModifiedBy>
  <cp:revision>7</cp:revision>
  <cp:lastPrinted>2018-01-12T08:52:00Z</cp:lastPrinted>
  <dcterms:created xsi:type="dcterms:W3CDTF">2018-01-12T07:50:00Z</dcterms:created>
  <dcterms:modified xsi:type="dcterms:W3CDTF">2018-01-12T09:32:00Z</dcterms:modified>
</cp:coreProperties>
</file>