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EB" w:rsidRDefault="002D51EB" w:rsidP="001171BF">
      <w:pPr>
        <w:pStyle w:val="Tekstpodstawowy"/>
        <w:spacing w:after="0"/>
        <w:jc w:val="center"/>
        <w:rPr>
          <w:b/>
        </w:rPr>
      </w:pPr>
      <w:r w:rsidRPr="001171BF">
        <w:rPr>
          <w:b/>
        </w:rPr>
        <w:t>Zakres wykonywanych badań przez Pracownię Badań Środowiskowych</w:t>
      </w:r>
    </w:p>
    <w:p w:rsidR="001171BF" w:rsidRDefault="001171BF" w:rsidP="001171BF">
      <w:pPr>
        <w:pStyle w:val="Tekstpodstawowy"/>
        <w:spacing w:after="0"/>
        <w:jc w:val="center"/>
        <w:rPr>
          <w:b/>
        </w:rPr>
      </w:pPr>
    </w:p>
    <w:p w:rsidR="001171BF" w:rsidRDefault="001171BF" w:rsidP="001171BF">
      <w:pPr>
        <w:pStyle w:val="Tekstpodstawowy"/>
        <w:spacing w:after="0"/>
        <w:jc w:val="center"/>
        <w:rPr>
          <w:b/>
        </w:rPr>
      </w:pPr>
    </w:p>
    <w:p w:rsidR="004269B0" w:rsidRDefault="004269B0" w:rsidP="001171BF">
      <w:pPr>
        <w:pStyle w:val="Tekstpodstawowy"/>
        <w:spacing w:after="0"/>
        <w:jc w:val="center"/>
        <w:rPr>
          <w:b/>
        </w:rPr>
      </w:pPr>
    </w:p>
    <w:p w:rsidR="004269B0" w:rsidRDefault="004269B0" w:rsidP="001171BF">
      <w:pPr>
        <w:pStyle w:val="Tekstpodstawowy"/>
        <w:spacing w:after="0"/>
        <w:jc w:val="center"/>
        <w:rPr>
          <w:b/>
        </w:rPr>
      </w:pPr>
    </w:p>
    <w:p w:rsidR="002D51EB" w:rsidRPr="00A44C1C" w:rsidRDefault="004269B0" w:rsidP="004269B0">
      <w:pPr>
        <w:pStyle w:val="Tekstpodstawowy"/>
        <w:spacing w:after="0"/>
        <w:rPr>
          <w:b/>
          <w:i/>
          <w:sz w:val="22"/>
          <w:szCs w:val="22"/>
        </w:rPr>
      </w:pPr>
      <w:r w:rsidRPr="00A44C1C">
        <w:rPr>
          <w:b/>
          <w:i/>
          <w:sz w:val="22"/>
          <w:szCs w:val="22"/>
        </w:rPr>
        <w:t>Środowisko pracy</w:t>
      </w:r>
    </w:p>
    <w:p w:rsidR="004269B0" w:rsidRPr="004269B0" w:rsidRDefault="004269B0" w:rsidP="004269B0">
      <w:pPr>
        <w:pStyle w:val="Tekstpodstawowy"/>
        <w:spacing w:after="0"/>
        <w:rPr>
          <w:b/>
          <w:sz w:val="22"/>
          <w:szCs w:val="22"/>
        </w:rPr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680"/>
        <w:gridCol w:w="2482"/>
      </w:tblGrid>
      <w:tr w:rsidR="002D51EB" w:rsidRPr="004269B0" w:rsidTr="000611B4">
        <w:tc>
          <w:tcPr>
            <w:tcW w:w="1980" w:type="dxa"/>
          </w:tcPr>
          <w:p w:rsidR="002D51EB" w:rsidRPr="004A486C" w:rsidRDefault="002D51EB" w:rsidP="000611B4">
            <w:pPr>
              <w:jc w:val="center"/>
              <w:rPr>
                <w:b/>
                <w:sz w:val="22"/>
                <w:szCs w:val="22"/>
              </w:rPr>
            </w:pPr>
            <w:r w:rsidRPr="004A486C">
              <w:rPr>
                <w:b/>
                <w:sz w:val="22"/>
                <w:szCs w:val="22"/>
              </w:rPr>
              <w:t>Badany obiekt</w:t>
            </w:r>
          </w:p>
        </w:tc>
        <w:tc>
          <w:tcPr>
            <w:tcW w:w="4680" w:type="dxa"/>
          </w:tcPr>
          <w:p w:rsidR="002D51EB" w:rsidRPr="004A486C" w:rsidRDefault="002D51EB" w:rsidP="000611B4">
            <w:pPr>
              <w:jc w:val="center"/>
              <w:rPr>
                <w:b/>
                <w:sz w:val="22"/>
                <w:szCs w:val="22"/>
              </w:rPr>
            </w:pPr>
            <w:r w:rsidRPr="004A486C">
              <w:rPr>
                <w:b/>
                <w:sz w:val="22"/>
                <w:szCs w:val="22"/>
              </w:rPr>
              <w:t>Badane cechy</w:t>
            </w:r>
          </w:p>
        </w:tc>
        <w:tc>
          <w:tcPr>
            <w:tcW w:w="2482" w:type="dxa"/>
          </w:tcPr>
          <w:p w:rsidR="002D51EB" w:rsidRPr="004A486C" w:rsidRDefault="002D51EB" w:rsidP="000611B4">
            <w:pPr>
              <w:jc w:val="center"/>
              <w:rPr>
                <w:b/>
                <w:sz w:val="22"/>
                <w:szCs w:val="22"/>
              </w:rPr>
            </w:pPr>
            <w:r w:rsidRPr="004A486C">
              <w:rPr>
                <w:b/>
                <w:sz w:val="22"/>
                <w:szCs w:val="22"/>
              </w:rPr>
              <w:t>Metodyka badawcza</w:t>
            </w:r>
          </w:p>
        </w:tc>
      </w:tr>
      <w:tr w:rsidR="002D51EB" w:rsidRPr="004269B0" w:rsidTr="000611B4">
        <w:trPr>
          <w:trHeight w:val="2305"/>
        </w:trPr>
        <w:tc>
          <w:tcPr>
            <w:tcW w:w="1980" w:type="dxa"/>
          </w:tcPr>
          <w:p w:rsidR="002D51EB" w:rsidRPr="004269B0" w:rsidRDefault="002D51EB" w:rsidP="000611B4">
            <w:pPr>
              <w:spacing w:line="360" w:lineRule="auto"/>
              <w:rPr>
                <w:b/>
                <w:sz w:val="22"/>
                <w:szCs w:val="22"/>
              </w:rPr>
            </w:pPr>
            <w:r w:rsidRPr="004269B0">
              <w:rPr>
                <w:b/>
                <w:sz w:val="22"/>
                <w:szCs w:val="22"/>
              </w:rPr>
              <w:t>Środowisko pracy - hałas</w:t>
            </w:r>
          </w:p>
        </w:tc>
        <w:tc>
          <w:tcPr>
            <w:tcW w:w="4680" w:type="dxa"/>
          </w:tcPr>
          <w:p w:rsidR="002D51EB" w:rsidRPr="004269B0" w:rsidRDefault="002D51EB" w:rsidP="000611B4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4269B0">
              <w:rPr>
                <w:i/>
                <w:iCs/>
                <w:sz w:val="22"/>
                <w:szCs w:val="22"/>
              </w:rPr>
              <w:t>Hałas w zakresie:</w:t>
            </w:r>
          </w:p>
          <w:p w:rsidR="002D51EB" w:rsidRPr="004269B0" w:rsidRDefault="002D51EB" w:rsidP="002D51E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równoważny poziom dźwięku A      (A)</w:t>
            </w:r>
          </w:p>
          <w:p w:rsidR="002D51EB" w:rsidRPr="004269B0" w:rsidRDefault="002D51EB" w:rsidP="002D51E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maksymalny poziom dźwięku A      (A)</w:t>
            </w:r>
          </w:p>
          <w:p w:rsidR="002D51EB" w:rsidRPr="004269B0" w:rsidRDefault="002D51EB" w:rsidP="002D51E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poziom ekspozycji na hałas              (A)</w:t>
            </w:r>
          </w:p>
          <w:p w:rsidR="002D51EB" w:rsidRPr="004269B0" w:rsidRDefault="002D51EB" w:rsidP="002D51E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poziom szczytowy dźwięku C          (A)</w:t>
            </w:r>
          </w:p>
        </w:tc>
        <w:tc>
          <w:tcPr>
            <w:tcW w:w="2482" w:type="dxa"/>
            <w:vAlign w:val="center"/>
          </w:tcPr>
          <w:p w:rsidR="002D51EB" w:rsidRPr="004269B0" w:rsidRDefault="002D51EB" w:rsidP="000611B4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PN-EN ISO 9612:2011 </w:t>
            </w:r>
            <w:r w:rsidR="004B74F1">
              <w:rPr>
                <w:sz w:val="22"/>
                <w:szCs w:val="22"/>
              </w:rPr>
              <w:br/>
            </w:r>
            <w:r w:rsidRPr="004269B0">
              <w:rPr>
                <w:sz w:val="22"/>
                <w:szCs w:val="22"/>
              </w:rPr>
              <w:t xml:space="preserve">z wyłączeniem metody obejmującą </w:t>
            </w:r>
          </w:p>
          <w:p w:rsidR="002D51EB" w:rsidRPr="004269B0" w:rsidRDefault="002D51EB" w:rsidP="000611B4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strategię 2 – pkt 10 </w:t>
            </w:r>
            <w:r w:rsidR="004B74F1">
              <w:rPr>
                <w:sz w:val="22"/>
                <w:szCs w:val="22"/>
              </w:rPr>
              <w:br/>
            </w:r>
            <w:r w:rsidRPr="004269B0">
              <w:rPr>
                <w:sz w:val="22"/>
                <w:szCs w:val="22"/>
              </w:rPr>
              <w:t>i strategię 3 – pkt 11</w:t>
            </w:r>
          </w:p>
          <w:p w:rsidR="002D51EB" w:rsidRPr="004269B0" w:rsidRDefault="002D51EB" w:rsidP="000611B4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PN-N-01307:1994</w:t>
            </w:r>
          </w:p>
        </w:tc>
      </w:tr>
      <w:tr w:rsidR="002D51EB" w:rsidRPr="004269B0" w:rsidTr="000611B4">
        <w:tc>
          <w:tcPr>
            <w:tcW w:w="1980" w:type="dxa"/>
          </w:tcPr>
          <w:p w:rsidR="002D51EB" w:rsidRPr="004269B0" w:rsidRDefault="002D51EB" w:rsidP="000611B4">
            <w:pPr>
              <w:spacing w:line="360" w:lineRule="auto"/>
              <w:rPr>
                <w:b/>
                <w:sz w:val="22"/>
                <w:szCs w:val="22"/>
              </w:rPr>
            </w:pPr>
            <w:r w:rsidRPr="004269B0">
              <w:rPr>
                <w:b/>
                <w:sz w:val="22"/>
                <w:szCs w:val="22"/>
              </w:rPr>
              <w:t>Środowisko pracy - powietrze</w:t>
            </w:r>
          </w:p>
        </w:tc>
        <w:tc>
          <w:tcPr>
            <w:tcW w:w="4680" w:type="dxa"/>
          </w:tcPr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i/>
                <w:sz w:val="22"/>
                <w:szCs w:val="22"/>
              </w:rPr>
              <w:t>Stężenie pyłowych czynników szkodliwych dla zdrowia – frakcja wdychalna</w:t>
            </w:r>
            <w:r w:rsidR="00473EEC">
              <w:rPr>
                <w:i/>
                <w:sz w:val="22"/>
                <w:szCs w:val="22"/>
              </w:rPr>
              <w:t xml:space="preserve"> </w:t>
            </w:r>
            <w:r w:rsidR="00473EEC" w:rsidRPr="00473EEC">
              <w:rPr>
                <w:sz w:val="22"/>
                <w:szCs w:val="22"/>
              </w:rPr>
              <w:t>(A)</w:t>
            </w:r>
            <w:r w:rsidRPr="00473EEC">
              <w:rPr>
                <w:sz w:val="22"/>
                <w:szCs w:val="22"/>
              </w:rPr>
              <w:t>:</w:t>
            </w:r>
          </w:p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- pyły niesklasyfikowane ze względu na toksyczność, </w:t>
            </w:r>
          </w:p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- pyły drewna,</w:t>
            </w:r>
          </w:p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- pyły mąki,</w:t>
            </w:r>
          </w:p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- pyły organiczne pochodzenia zwierzęcego </w:t>
            </w:r>
            <w:r w:rsidR="00E028A0">
              <w:rPr>
                <w:sz w:val="22"/>
                <w:szCs w:val="22"/>
              </w:rPr>
              <w:br/>
            </w:r>
            <w:r w:rsidRPr="004269B0">
              <w:rPr>
                <w:sz w:val="22"/>
                <w:szCs w:val="22"/>
              </w:rPr>
              <w:t>i roślinnego z wyjątkiem pyłów drewna i mąki</w:t>
            </w:r>
          </w:p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4269B0">
              <w:rPr>
                <w:sz w:val="22"/>
                <w:szCs w:val="22"/>
              </w:rPr>
              <w:t xml:space="preserve">Zakres (0,3 – </w:t>
            </w:r>
            <w:r w:rsidR="004B74F1">
              <w:rPr>
                <w:sz w:val="22"/>
                <w:szCs w:val="22"/>
              </w:rPr>
              <w:t>17,0-</w:t>
            </w:r>
            <w:r w:rsidRPr="004269B0">
              <w:rPr>
                <w:sz w:val="22"/>
                <w:szCs w:val="22"/>
              </w:rPr>
              <w:t>) mg/m</w:t>
            </w:r>
            <w:r w:rsidRPr="004269B0">
              <w:rPr>
                <w:sz w:val="22"/>
                <w:szCs w:val="22"/>
                <w:vertAlign w:val="superscript"/>
              </w:rPr>
              <w:t>3</w:t>
            </w:r>
          </w:p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Metoda </w:t>
            </w:r>
            <w:proofErr w:type="spellStart"/>
            <w:r w:rsidRPr="004269B0">
              <w:rPr>
                <w:sz w:val="22"/>
                <w:szCs w:val="22"/>
              </w:rPr>
              <w:t>filtracyjno</w:t>
            </w:r>
            <w:proofErr w:type="spellEnd"/>
            <w:r w:rsidRPr="004269B0">
              <w:rPr>
                <w:sz w:val="22"/>
                <w:szCs w:val="22"/>
              </w:rPr>
              <w:t xml:space="preserve"> - wagowa</w:t>
            </w:r>
          </w:p>
        </w:tc>
        <w:tc>
          <w:tcPr>
            <w:tcW w:w="2482" w:type="dxa"/>
          </w:tcPr>
          <w:p w:rsidR="004B74F1" w:rsidRPr="004B74F1" w:rsidRDefault="004B74F1" w:rsidP="004B74F1">
            <w:pPr>
              <w:spacing w:line="276" w:lineRule="auto"/>
              <w:rPr>
                <w:sz w:val="22"/>
                <w:szCs w:val="22"/>
              </w:rPr>
            </w:pPr>
            <w:r w:rsidRPr="004B74F1">
              <w:rPr>
                <w:sz w:val="22"/>
                <w:szCs w:val="22"/>
              </w:rPr>
              <w:t>PN-Z-04507:2022-05</w:t>
            </w:r>
          </w:p>
          <w:p w:rsidR="002D51EB" w:rsidRPr="004269B0" w:rsidRDefault="004B74F1" w:rsidP="004B74F1">
            <w:pPr>
              <w:spacing w:line="276" w:lineRule="auto"/>
              <w:rPr>
                <w:sz w:val="22"/>
                <w:szCs w:val="22"/>
              </w:rPr>
            </w:pPr>
            <w:r w:rsidRPr="004B74F1">
              <w:rPr>
                <w:sz w:val="22"/>
                <w:szCs w:val="22"/>
              </w:rPr>
              <w:t>PN-Z-04507:2022-05/Ap1:2022-08</w:t>
            </w:r>
          </w:p>
        </w:tc>
      </w:tr>
      <w:tr w:rsidR="002D51EB" w:rsidRPr="004269B0" w:rsidTr="000611B4">
        <w:tc>
          <w:tcPr>
            <w:tcW w:w="1980" w:type="dxa"/>
          </w:tcPr>
          <w:p w:rsidR="002D51EB" w:rsidRPr="004269B0" w:rsidRDefault="002D51EB" w:rsidP="000611B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2"/>
                <w:szCs w:val="22"/>
              </w:rPr>
            </w:pPr>
            <w:r w:rsidRPr="004269B0">
              <w:rPr>
                <w:b/>
                <w:sz w:val="22"/>
                <w:szCs w:val="22"/>
              </w:rPr>
              <w:t>Środowisko pracy - powietrze</w:t>
            </w:r>
          </w:p>
        </w:tc>
        <w:tc>
          <w:tcPr>
            <w:tcW w:w="4680" w:type="dxa"/>
          </w:tcPr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 </w:t>
            </w:r>
            <w:r w:rsidRPr="004269B0">
              <w:rPr>
                <w:i/>
                <w:sz w:val="22"/>
                <w:szCs w:val="22"/>
              </w:rPr>
              <w:t>Stężenie pyłowych czynników szkodliwych dla zdrowia – frakcja respirabilna</w:t>
            </w:r>
            <w:r w:rsidR="00473EEC">
              <w:rPr>
                <w:i/>
                <w:sz w:val="22"/>
                <w:szCs w:val="22"/>
              </w:rPr>
              <w:t xml:space="preserve"> </w:t>
            </w:r>
            <w:r w:rsidR="00473EEC" w:rsidRPr="00473EEC">
              <w:rPr>
                <w:sz w:val="22"/>
                <w:szCs w:val="22"/>
              </w:rPr>
              <w:t>(A)</w:t>
            </w:r>
            <w:r w:rsidRPr="004269B0">
              <w:rPr>
                <w:i/>
                <w:sz w:val="22"/>
                <w:szCs w:val="22"/>
              </w:rPr>
              <w:t>:</w:t>
            </w:r>
          </w:p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- pyły organiczne pochodzenia zwierzęcego </w:t>
            </w:r>
            <w:r w:rsidR="00E01E19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Pr="004269B0">
              <w:rPr>
                <w:sz w:val="22"/>
                <w:szCs w:val="22"/>
              </w:rPr>
              <w:t>i roślinnego z wyjątkiem pyłów drewna i mąki</w:t>
            </w:r>
          </w:p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4269B0">
              <w:rPr>
                <w:sz w:val="22"/>
                <w:szCs w:val="22"/>
              </w:rPr>
              <w:t>Zakres (0,3 – 7,8) mg/m</w:t>
            </w:r>
            <w:r w:rsidRPr="004269B0">
              <w:rPr>
                <w:sz w:val="22"/>
                <w:szCs w:val="22"/>
                <w:vertAlign w:val="superscript"/>
              </w:rPr>
              <w:t>3</w:t>
            </w:r>
          </w:p>
          <w:p w:rsidR="002D51EB" w:rsidRPr="004269B0" w:rsidRDefault="004B74F1" w:rsidP="000611B4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sz w:val="22"/>
                <w:szCs w:val="22"/>
              </w:rPr>
            </w:pPr>
            <w:r w:rsidRPr="004B74F1">
              <w:rPr>
                <w:sz w:val="22"/>
                <w:szCs w:val="22"/>
              </w:rPr>
              <w:t>Metoda grawimetryczna</w:t>
            </w:r>
          </w:p>
        </w:tc>
        <w:tc>
          <w:tcPr>
            <w:tcW w:w="2482" w:type="dxa"/>
          </w:tcPr>
          <w:p w:rsidR="004B74F1" w:rsidRPr="004B74F1" w:rsidRDefault="004B74F1" w:rsidP="004B74F1">
            <w:pPr>
              <w:spacing w:line="276" w:lineRule="auto"/>
              <w:rPr>
                <w:sz w:val="22"/>
                <w:szCs w:val="22"/>
              </w:rPr>
            </w:pPr>
            <w:r w:rsidRPr="004B74F1">
              <w:rPr>
                <w:sz w:val="22"/>
                <w:szCs w:val="22"/>
              </w:rPr>
              <w:t>PN-Z-04508:2022-05</w:t>
            </w:r>
          </w:p>
          <w:p w:rsidR="002D51EB" w:rsidRPr="004269B0" w:rsidRDefault="004B74F1" w:rsidP="004B74F1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sz w:val="22"/>
                <w:szCs w:val="22"/>
              </w:rPr>
            </w:pPr>
            <w:r w:rsidRPr="004B74F1">
              <w:rPr>
                <w:sz w:val="22"/>
                <w:szCs w:val="22"/>
              </w:rPr>
              <w:t>PN-Z-04508:2022-05/Ap1:2022-08</w:t>
            </w:r>
          </w:p>
        </w:tc>
      </w:tr>
      <w:tr w:rsidR="002D51EB" w:rsidRPr="004269B0" w:rsidTr="000611B4">
        <w:tc>
          <w:tcPr>
            <w:tcW w:w="1980" w:type="dxa"/>
          </w:tcPr>
          <w:p w:rsidR="002D51EB" w:rsidRPr="004269B0" w:rsidRDefault="002D51EB" w:rsidP="000611B4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2"/>
                <w:szCs w:val="22"/>
              </w:rPr>
            </w:pPr>
            <w:r w:rsidRPr="004269B0">
              <w:rPr>
                <w:b/>
                <w:sz w:val="22"/>
                <w:szCs w:val="22"/>
              </w:rPr>
              <w:t>Środowisko pracy - powietrze</w:t>
            </w:r>
          </w:p>
        </w:tc>
        <w:tc>
          <w:tcPr>
            <w:tcW w:w="4680" w:type="dxa"/>
          </w:tcPr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i/>
                <w:sz w:val="22"/>
                <w:szCs w:val="22"/>
              </w:rPr>
              <w:t>Pobieranie próbek w celu oceny narażenia zawodowego na</w:t>
            </w:r>
            <w:r w:rsidR="00473EEC">
              <w:rPr>
                <w:i/>
                <w:sz w:val="22"/>
                <w:szCs w:val="22"/>
              </w:rPr>
              <w:t xml:space="preserve"> </w:t>
            </w:r>
            <w:r w:rsidR="00473EEC" w:rsidRPr="00473EEC">
              <w:rPr>
                <w:sz w:val="22"/>
                <w:szCs w:val="22"/>
              </w:rPr>
              <w:t>(A)</w:t>
            </w:r>
            <w:r w:rsidRPr="004269B0">
              <w:rPr>
                <w:i/>
                <w:sz w:val="22"/>
                <w:szCs w:val="22"/>
              </w:rPr>
              <w:t>:</w:t>
            </w:r>
          </w:p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- pyły przemysłowe</w:t>
            </w:r>
          </w:p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           - frakcja wdychalna</w:t>
            </w:r>
          </w:p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           - frakcja respirabilna</w:t>
            </w:r>
          </w:p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- substancje nieorganiczne</w:t>
            </w:r>
          </w:p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           - frakcja respirabilna</w:t>
            </w:r>
          </w:p>
          <w:p w:rsidR="002D51EB" w:rsidRPr="004269B0" w:rsidRDefault="004B74F1" w:rsidP="000611B4">
            <w:pPr>
              <w:spacing w:line="276" w:lineRule="auto"/>
              <w:rPr>
                <w:sz w:val="22"/>
                <w:szCs w:val="22"/>
              </w:rPr>
            </w:pPr>
            <w:r w:rsidRPr="004B74F1">
              <w:rPr>
                <w:sz w:val="22"/>
                <w:szCs w:val="22"/>
              </w:rPr>
              <w:t>Metoda grawimetryczna</w:t>
            </w:r>
          </w:p>
        </w:tc>
        <w:tc>
          <w:tcPr>
            <w:tcW w:w="2482" w:type="dxa"/>
          </w:tcPr>
          <w:p w:rsidR="002D51EB" w:rsidRPr="004269B0" w:rsidRDefault="002D51EB" w:rsidP="000611B4">
            <w:pPr>
              <w:spacing w:line="276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PN – Z – 04008 – 07:2002 + Az1: 2004</w:t>
            </w:r>
          </w:p>
        </w:tc>
      </w:tr>
    </w:tbl>
    <w:p w:rsidR="002D51EB" w:rsidRPr="004269B0" w:rsidRDefault="002D51EB" w:rsidP="002D51EB">
      <w:pPr>
        <w:rPr>
          <w:sz w:val="22"/>
          <w:szCs w:val="22"/>
        </w:rPr>
      </w:pPr>
    </w:p>
    <w:p w:rsidR="002D51EB" w:rsidRDefault="002D51EB" w:rsidP="002D51EB">
      <w:pPr>
        <w:rPr>
          <w:sz w:val="22"/>
          <w:szCs w:val="22"/>
        </w:rPr>
      </w:pPr>
    </w:p>
    <w:p w:rsidR="004269B0" w:rsidRDefault="004269B0" w:rsidP="002D51EB">
      <w:pPr>
        <w:rPr>
          <w:sz w:val="22"/>
          <w:szCs w:val="22"/>
        </w:rPr>
      </w:pPr>
    </w:p>
    <w:p w:rsidR="004269B0" w:rsidRDefault="004269B0" w:rsidP="002D51EB">
      <w:pPr>
        <w:rPr>
          <w:sz w:val="22"/>
          <w:szCs w:val="22"/>
        </w:rPr>
      </w:pPr>
    </w:p>
    <w:p w:rsidR="004269B0" w:rsidRDefault="004269B0" w:rsidP="002D51EB">
      <w:pPr>
        <w:rPr>
          <w:sz w:val="22"/>
          <w:szCs w:val="22"/>
        </w:rPr>
      </w:pPr>
    </w:p>
    <w:p w:rsidR="004269B0" w:rsidRDefault="004269B0" w:rsidP="002D51EB">
      <w:pPr>
        <w:rPr>
          <w:sz w:val="22"/>
          <w:szCs w:val="22"/>
        </w:rPr>
      </w:pPr>
    </w:p>
    <w:p w:rsidR="004269B0" w:rsidRDefault="004269B0" w:rsidP="002D51EB">
      <w:pPr>
        <w:rPr>
          <w:sz w:val="22"/>
          <w:szCs w:val="22"/>
        </w:rPr>
      </w:pPr>
    </w:p>
    <w:p w:rsidR="004269B0" w:rsidRDefault="004269B0" w:rsidP="002D51EB">
      <w:pPr>
        <w:rPr>
          <w:sz w:val="22"/>
          <w:szCs w:val="22"/>
        </w:rPr>
      </w:pPr>
    </w:p>
    <w:p w:rsidR="004269B0" w:rsidRDefault="004269B0" w:rsidP="002D51EB">
      <w:pPr>
        <w:rPr>
          <w:sz w:val="22"/>
          <w:szCs w:val="22"/>
        </w:rPr>
      </w:pPr>
    </w:p>
    <w:p w:rsidR="004269B0" w:rsidRDefault="004269B0" w:rsidP="004269B0">
      <w:pPr>
        <w:rPr>
          <w:sz w:val="22"/>
          <w:szCs w:val="22"/>
        </w:rPr>
      </w:pPr>
    </w:p>
    <w:p w:rsidR="004269B0" w:rsidRPr="00A44C1C" w:rsidRDefault="004269B0" w:rsidP="004269B0">
      <w:pPr>
        <w:rPr>
          <w:b/>
          <w:i/>
          <w:sz w:val="22"/>
          <w:szCs w:val="22"/>
        </w:rPr>
      </w:pPr>
      <w:r w:rsidRPr="00A44C1C">
        <w:rPr>
          <w:b/>
          <w:i/>
          <w:sz w:val="22"/>
          <w:szCs w:val="22"/>
        </w:rPr>
        <w:lastRenderedPageBreak/>
        <w:t>Badania fizykochemiczne wody</w:t>
      </w:r>
    </w:p>
    <w:p w:rsidR="004269B0" w:rsidRPr="004269B0" w:rsidRDefault="004269B0" w:rsidP="002D51EB">
      <w:pPr>
        <w:rPr>
          <w:sz w:val="22"/>
          <w:szCs w:val="22"/>
        </w:rPr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17"/>
        <w:gridCol w:w="3382"/>
      </w:tblGrid>
      <w:tr w:rsidR="002D51EB" w:rsidRPr="004269B0" w:rsidTr="000611B4">
        <w:tc>
          <w:tcPr>
            <w:tcW w:w="1843" w:type="dxa"/>
            <w:vAlign w:val="center"/>
          </w:tcPr>
          <w:p w:rsidR="002D51EB" w:rsidRPr="004A486C" w:rsidRDefault="004269B0" w:rsidP="000611B4">
            <w:pPr>
              <w:jc w:val="center"/>
              <w:rPr>
                <w:b/>
                <w:sz w:val="22"/>
                <w:szCs w:val="22"/>
              </w:rPr>
            </w:pPr>
            <w:r w:rsidRPr="004A486C">
              <w:rPr>
                <w:b/>
                <w:sz w:val="22"/>
                <w:szCs w:val="22"/>
              </w:rPr>
              <w:t>B</w:t>
            </w:r>
            <w:r w:rsidR="002D51EB" w:rsidRPr="004A486C">
              <w:rPr>
                <w:b/>
                <w:sz w:val="22"/>
                <w:szCs w:val="22"/>
              </w:rPr>
              <w:t>adany obiekt</w:t>
            </w:r>
          </w:p>
        </w:tc>
        <w:tc>
          <w:tcPr>
            <w:tcW w:w="3917" w:type="dxa"/>
            <w:vAlign w:val="center"/>
          </w:tcPr>
          <w:p w:rsidR="002D51EB" w:rsidRPr="004A486C" w:rsidRDefault="002D51EB" w:rsidP="000611B4">
            <w:pPr>
              <w:jc w:val="center"/>
              <w:rPr>
                <w:b/>
                <w:sz w:val="22"/>
                <w:szCs w:val="22"/>
              </w:rPr>
            </w:pPr>
            <w:r w:rsidRPr="004A486C">
              <w:rPr>
                <w:b/>
                <w:sz w:val="22"/>
                <w:szCs w:val="22"/>
              </w:rPr>
              <w:t>Badane cechy</w:t>
            </w:r>
          </w:p>
        </w:tc>
        <w:tc>
          <w:tcPr>
            <w:tcW w:w="3382" w:type="dxa"/>
            <w:vAlign w:val="center"/>
          </w:tcPr>
          <w:p w:rsidR="002D51EB" w:rsidRPr="004A486C" w:rsidRDefault="002D51EB" w:rsidP="000611B4">
            <w:pPr>
              <w:pStyle w:val="Nagwek1"/>
              <w:spacing w:line="240" w:lineRule="auto"/>
              <w:rPr>
                <w:b/>
                <w:sz w:val="22"/>
                <w:szCs w:val="22"/>
              </w:rPr>
            </w:pPr>
            <w:r w:rsidRPr="004A486C">
              <w:rPr>
                <w:b/>
                <w:sz w:val="22"/>
                <w:szCs w:val="22"/>
              </w:rPr>
              <w:t>Metodyka badawcza</w:t>
            </w:r>
          </w:p>
        </w:tc>
      </w:tr>
      <w:tr w:rsidR="002D51EB" w:rsidRPr="004269B0" w:rsidTr="000611B4">
        <w:trPr>
          <w:trHeight w:val="5553"/>
        </w:trPr>
        <w:tc>
          <w:tcPr>
            <w:tcW w:w="1843" w:type="dxa"/>
          </w:tcPr>
          <w:p w:rsidR="002D51EB" w:rsidRPr="004269B0" w:rsidRDefault="002D51EB" w:rsidP="000611B4">
            <w:pPr>
              <w:spacing w:line="360" w:lineRule="auto"/>
              <w:rPr>
                <w:sz w:val="22"/>
                <w:szCs w:val="22"/>
              </w:rPr>
            </w:pPr>
          </w:p>
          <w:p w:rsidR="002D51EB" w:rsidRPr="004269B0" w:rsidRDefault="002D51EB" w:rsidP="000611B4">
            <w:pPr>
              <w:spacing w:line="360" w:lineRule="auto"/>
              <w:rPr>
                <w:sz w:val="22"/>
                <w:szCs w:val="22"/>
              </w:rPr>
            </w:pPr>
          </w:p>
          <w:p w:rsidR="002D51EB" w:rsidRPr="004269B0" w:rsidRDefault="002D51EB" w:rsidP="000611B4">
            <w:pPr>
              <w:spacing w:line="360" w:lineRule="auto"/>
              <w:rPr>
                <w:sz w:val="22"/>
                <w:szCs w:val="22"/>
              </w:rPr>
            </w:pPr>
          </w:p>
          <w:p w:rsidR="002D51EB" w:rsidRPr="004269B0" w:rsidRDefault="002D51EB" w:rsidP="000611B4">
            <w:pPr>
              <w:spacing w:line="360" w:lineRule="auto"/>
              <w:rPr>
                <w:sz w:val="22"/>
                <w:szCs w:val="22"/>
              </w:rPr>
            </w:pPr>
          </w:p>
          <w:p w:rsidR="002D51EB" w:rsidRPr="004269B0" w:rsidRDefault="002D51EB" w:rsidP="000611B4">
            <w:pPr>
              <w:spacing w:line="360" w:lineRule="auto"/>
              <w:rPr>
                <w:sz w:val="22"/>
                <w:szCs w:val="22"/>
              </w:rPr>
            </w:pPr>
          </w:p>
          <w:p w:rsidR="002D51EB" w:rsidRPr="004269B0" w:rsidRDefault="002D51EB" w:rsidP="000611B4">
            <w:pPr>
              <w:spacing w:line="360" w:lineRule="auto"/>
              <w:rPr>
                <w:sz w:val="22"/>
                <w:szCs w:val="22"/>
              </w:rPr>
            </w:pPr>
          </w:p>
          <w:p w:rsidR="002D51EB" w:rsidRPr="004269B0" w:rsidRDefault="002D51EB" w:rsidP="000611B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2D51EB" w:rsidRPr="004269B0" w:rsidRDefault="002D51EB" w:rsidP="000611B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269B0">
              <w:rPr>
                <w:b/>
                <w:sz w:val="22"/>
                <w:szCs w:val="22"/>
              </w:rPr>
              <w:t>Woda/ woda do spożycia</w:t>
            </w:r>
          </w:p>
          <w:p w:rsidR="002D51EB" w:rsidRPr="004269B0" w:rsidRDefault="002D51EB" w:rsidP="000611B4">
            <w:pPr>
              <w:jc w:val="center"/>
              <w:rPr>
                <w:sz w:val="22"/>
                <w:szCs w:val="22"/>
              </w:rPr>
            </w:pPr>
          </w:p>
          <w:p w:rsidR="002D51EB" w:rsidRPr="004269B0" w:rsidRDefault="002D51EB" w:rsidP="000611B4">
            <w:pPr>
              <w:jc w:val="center"/>
              <w:rPr>
                <w:sz w:val="22"/>
                <w:szCs w:val="22"/>
              </w:rPr>
            </w:pPr>
          </w:p>
          <w:p w:rsidR="002D51EB" w:rsidRPr="004269B0" w:rsidRDefault="002D51EB" w:rsidP="000611B4">
            <w:pPr>
              <w:jc w:val="center"/>
              <w:rPr>
                <w:sz w:val="22"/>
                <w:szCs w:val="22"/>
              </w:rPr>
            </w:pPr>
          </w:p>
          <w:p w:rsidR="002D51EB" w:rsidRPr="004269B0" w:rsidRDefault="002D51EB" w:rsidP="000611B4">
            <w:pPr>
              <w:jc w:val="center"/>
              <w:rPr>
                <w:sz w:val="22"/>
                <w:szCs w:val="22"/>
              </w:rPr>
            </w:pPr>
          </w:p>
          <w:p w:rsidR="002D51EB" w:rsidRPr="004269B0" w:rsidRDefault="002D51EB" w:rsidP="000611B4">
            <w:pPr>
              <w:rPr>
                <w:sz w:val="22"/>
                <w:szCs w:val="22"/>
              </w:rPr>
            </w:pPr>
          </w:p>
        </w:tc>
        <w:tc>
          <w:tcPr>
            <w:tcW w:w="3917" w:type="dxa"/>
          </w:tcPr>
          <w:p w:rsidR="002D51EB" w:rsidRPr="004269B0" w:rsidRDefault="002D51EB" w:rsidP="000611B4">
            <w:pPr>
              <w:pStyle w:val="Tekstpodstawowywcity3"/>
              <w:spacing w:before="0" w:line="480" w:lineRule="auto"/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 w:rsidRPr="004269B0">
              <w:rPr>
                <w:i/>
                <w:iCs/>
                <w:sz w:val="22"/>
                <w:szCs w:val="22"/>
              </w:rPr>
              <w:t>Badania fizykochemiczne:</w:t>
            </w:r>
          </w:p>
          <w:p w:rsidR="002D51EB" w:rsidRPr="004269B0" w:rsidRDefault="002D51EB" w:rsidP="000611B4">
            <w:pPr>
              <w:pStyle w:val="Tekstpodstawowywcity3"/>
              <w:spacing w:before="0" w:line="480" w:lineRule="auto"/>
              <w:ind w:left="0" w:firstLine="0"/>
              <w:jc w:val="left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mętność                                           </w:t>
            </w:r>
            <w:r w:rsidR="00EA0B2E">
              <w:rPr>
                <w:sz w:val="22"/>
                <w:szCs w:val="22"/>
              </w:rPr>
              <w:t xml:space="preserve">  </w:t>
            </w:r>
            <w:r w:rsidRPr="004269B0">
              <w:rPr>
                <w:sz w:val="22"/>
                <w:szCs w:val="22"/>
              </w:rPr>
              <w:t xml:space="preserve"> (A)</w:t>
            </w:r>
          </w:p>
          <w:p w:rsidR="002D51EB" w:rsidRPr="004269B0" w:rsidRDefault="002D51EB" w:rsidP="000611B4">
            <w:pPr>
              <w:pStyle w:val="Tekstpodstawowywcity3"/>
              <w:spacing w:before="0" w:line="480" w:lineRule="auto"/>
              <w:ind w:left="0" w:firstLine="0"/>
              <w:jc w:val="left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barwa                                              </w:t>
            </w:r>
            <w:r w:rsidR="00EA0B2E">
              <w:rPr>
                <w:sz w:val="22"/>
                <w:szCs w:val="22"/>
              </w:rPr>
              <w:t xml:space="preserve">  </w:t>
            </w:r>
            <w:r w:rsidRPr="004269B0">
              <w:rPr>
                <w:sz w:val="22"/>
                <w:szCs w:val="22"/>
              </w:rPr>
              <w:t xml:space="preserve"> (A)</w:t>
            </w:r>
          </w:p>
          <w:p w:rsidR="002D51EB" w:rsidRPr="004269B0" w:rsidRDefault="002D51EB" w:rsidP="000611B4">
            <w:pPr>
              <w:pStyle w:val="Tekstpodstawowywcity3"/>
              <w:spacing w:before="0" w:line="480" w:lineRule="auto"/>
              <w:ind w:left="0" w:firstLine="0"/>
              <w:jc w:val="left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zapach/ smak</w:t>
            </w:r>
            <w:r w:rsidR="004269B0">
              <w:rPr>
                <w:sz w:val="22"/>
                <w:szCs w:val="22"/>
              </w:rPr>
              <w:t xml:space="preserve">                                     (N)                                </w:t>
            </w:r>
          </w:p>
          <w:p w:rsidR="002D51EB" w:rsidRPr="004269B0" w:rsidRDefault="002D51EB" w:rsidP="000611B4">
            <w:pPr>
              <w:pStyle w:val="Tekstpodstawowywcity3"/>
              <w:spacing w:before="0" w:line="480" w:lineRule="auto"/>
              <w:ind w:left="0" w:firstLine="0"/>
              <w:jc w:val="left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odczyn                                               (A)</w:t>
            </w:r>
          </w:p>
          <w:p w:rsidR="002D51EB" w:rsidRPr="004269B0" w:rsidRDefault="002D51EB" w:rsidP="000611B4">
            <w:pPr>
              <w:pStyle w:val="Tekstpodstawowywcity3"/>
              <w:spacing w:before="0" w:line="480" w:lineRule="auto"/>
              <w:ind w:left="0" w:firstLine="0"/>
              <w:jc w:val="left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przewodność elektryczna właściwa  (A)</w:t>
            </w:r>
          </w:p>
          <w:p w:rsidR="002D51EB" w:rsidRPr="004269B0" w:rsidRDefault="002D51EB" w:rsidP="000611B4">
            <w:pPr>
              <w:pStyle w:val="Tekstpodstawowywcity3"/>
              <w:spacing w:before="0" w:line="480" w:lineRule="auto"/>
              <w:ind w:left="0" w:firstLine="0"/>
              <w:jc w:val="left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jon amonowy                                     (A)</w:t>
            </w:r>
          </w:p>
          <w:p w:rsidR="002D51EB" w:rsidRPr="004269B0" w:rsidRDefault="002D51EB" w:rsidP="000611B4">
            <w:pPr>
              <w:pStyle w:val="Tekstpodstawowywcity3"/>
              <w:spacing w:before="0" w:line="480" w:lineRule="auto"/>
              <w:ind w:left="0" w:firstLine="0"/>
              <w:jc w:val="left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azotany                                              (A)</w:t>
            </w:r>
          </w:p>
          <w:p w:rsidR="002D51EB" w:rsidRPr="004269B0" w:rsidRDefault="002D51EB" w:rsidP="000611B4">
            <w:pPr>
              <w:pStyle w:val="Tekstpodstawowywcity3"/>
              <w:spacing w:before="0" w:line="480" w:lineRule="auto"/>
              <w:ind w:left="0" w:firstLine="0"/>
              <w:jc w:val="left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azotyny                                              (A)</w:t>
            </w:r>
          </w:p>
          <w:p w:rsidR="002D51EB" w:rsidRPr="004269B0" w:rsidRDefault="002D51EB" w:rsidP="000611B4">
            <w:pPr>
              <w:pStyle w:val="Stopka"/>
              <w:tabs>
                <w:tab w:val="clear" w:pos="4536"/>
                <w:tab w:val="clear" w:pos="9072"/>
              </w:tabs>
              <w:spacing w:line="480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mangan                                              (A)</w:t>
            </w:r>
            <w:r w:rsidR="004A486C" w:rsidRPr="004269B0">
              <w:rPr>
                <w:sz w:val="22"/>
                <w:szCs w:val="22"/>
                <w:vertAlign w:val="superscript"/>
                <w:lang w:eastAsia="zh-CN"/>
              </w:rPr>
              <w:t xml:space="preserve"> ▪</w:t>
            </w:r>
          </w:p>
          <w:p w:rsidR="002D51EB" w:rsidRPr="004269B0" w:rsidRDefault="002D51EB" w:rsidP="000611B4">
            <w:pPr>
              <w:spacing w:line="480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żelazo                                                (A)</w:t>
            </w:r>
          </w:p>
        </w:tc>
        <w:tc>
          <w:tcPr>
            <w:tcW w:w="3382" w:type="dxa"/>
          </w:tcPr>
          <w:p w:rsidR="002D51EB" w:rsidRPr="004269B0" w:rsidRDefault="002D51EB" w:rsidP="000611B4">
            <w:pPr>
              <w:pStyle w:val="Stopka"/>
              <w:tabs>
                <w:tab w:val="clear" w:pos="4536"/>
                <w:tab w:val="clear" w:pos="9072"/>
              </w:tabs>
              <w:spacing w:line="480" w:lineRule="auto"/>
              <w:rPr>
                <w:sz w:val="22"/>
                <w:szCs w:val="22"/>
                <w:lang w:val="de-DE"/>
              </w:rPr>
            </w:pPr>
          </w:p>
          <w:p w:rsidR="002D51EB" w:rsidRPr="004269B0" w:rsidRDefault="002D51EB" w:rsidP="000611B4">
            <w:pPr>
              <w:pStyle w:val="Stopka"/>
              <w:tabs>
                <w:tab w:val="clear" w:pos="4536"/>
                <w:tab w:val="clear" w:pos="9072"/>
              </w:tabs>
              <w:spacing w:line="480" w:lineRule="auto"/>
              <w:rPr>
                <w:sz w:val="22"/>
                <w:szCs w:val="22"/>
                <w:lang w:val="de-DE"/>
              </w:rPr>
            </w:pPr>
            <w:r w:rsidRPr="004269B0">
              <w:rPr>
                <w:sz w:val="22"/>
                <w:szCs w:val="22"/>
                <w:lang w:val="de-DE"/>
              </w:rPr>
              <w:t>PN-EN ISO 7027:2016-09</w:t>
            </w:r>
          </w:p>
          <w:p w:rsidR="002D51EB" w:rsidRPr="004269B0" w:rsidRDefault="002D51EB" w:rsidP="000611B4">
            <w:pPr>
              <w:spacing w:line="480" w:lineRule="auto"/>
              <w:rPr>
                <w:sz w:val="22"/>
                <w:szCs w:val="22"/>
                <w:lang w:val="de-DE"/>
              </w:rPr>
            </w:pPr>
            <w:r w:rsidRPr="004269B0">
              <w:rPr>
                <w:sz w:val="22"/>
                <w:szCs w:val="22"/>
                <w:lang w:val="de-DE"/>
              </w:rPr>
              <w:t>PN-EN ISO 7887:2012, Ap1: 2015</w:t>
            </w:r>
          </w:p>
          <w:p w:rsidR="002D51EB" w:rsidRPr="004269B0" w:rsidRDefault="002D51EB" w:rsidP="000611B4">
            <w:pPr>
              <w:spacing w:line="480" w:lineRule="auto"/>
              <w:rPr>
                <w:sz w:val="22"/>
                <w:szCs w:val="22"/>
                <w:lang w:val="de-DE"/>
              </w:rPr>
            </w:pPr>
            <w:r w:rsidRPr="004269B0">
              <w:rPr>
                <w:sz w:val="22"/>
                <w:szCs w:val="22"/>
                <w:lang w:val="de-DE"/>
              </w:rPr>
              <w:t>PB/OL/10 wg. PN-EN 1622</w:t>
            </w:r>
          </w:p>
          <w:p w:rsidR="002D51EB" w:rsidRPr="004269B0" w:rsidRDefault="002D51EB" w:rsidP="000611B4">
            <w:pPr>
              <w:spacing w:line="480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PN-EN ISO 10523:2012</w:t>
            </w:r>
          </w:p>
          <w:p w:rsidR="002D51EB" w:rsidRPr="004269B0" w:rsidRDefault="002D51EB" w:rsidP="000611B4">
            <w:pPr>
              <w:spacing w:line="480" w:lineRule="auto"/>
              <w:rPr>
                <w:sz w:val="22"/>
                <w:szCs w:val="22"/>
                <w:lang w:val="de-DE"/>
              </w:rPr>
            </w:pPr>
            <w:r w:rsidRPr="004269B0">
              <w:rPr>
                <w:sz w:val="22"/>
                <w:szCs w:val="22"/>
                <w:lang w:val="de-DE"/>
              </w:rPr>
              <w:t>PN-EN 27888:1999</w:t>
            </w:r>
          </w:p>
          <w:p w:rsidR="002D51EB" w:rsidRPr="004269B0" w:rsidRDefault="002D51EB" w:rsidP="000611B4">
            <w:pPr>
              <w:spacing w:line="480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PN-C-04576-4:1994</w:t>
            </w:r>
          </w:p>
          <w:p w:rsidR="002D51EB" w:rsidRPr="004269B0" w:rsidRDefault="002D51EB" w:rsidP="000611B4">
            <w:pPr>
              <w:spacing w:line="480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>PN-82/C-04576/08</w:t>
            </w:r>
          </w:p>
          <w:p w:rsidR="002D51EB" w:rsidRPr="004269B0" w:rsidRDefault="002D51EB" w:rsidP="000611B4">
            <w:pPr>
              <w:spacing w:line="480" w:lineRule="auto"/>
              <w:rPr>
                <w:sz w:val="22"/>
                <w:szCs w:val="22"/>
                <w:lang w:val="de-DE"/>
              </w:rPr>
            </w:pPr>
            <w:r w:rsidRPr="004269B0">
              <w:rPr>
                <w:sz w:val="22"/>
                <w:szCs w:val="22"/>
                <w:lang w:val="de-DE"/>
              </w:rPr>
              <w:t>PN-EN 26777:1999</w:t>
            </w:r>
          </w:p>
          <w:p w:rsidR="002D51EB" w:rsidRPr="004269B0" w:rsidRDefault="002D51EB" w:rsidP="000611B4">
            <w:pPr>
              <w:spacing w:line="480" w:lineRule="auto"/>
              <w:rPr>
                <w:sz w:val="22"/>
                <w:szCs w:val="22"/>
                <w:lang w:val="de-DE"/>
              </w:rPr>
            </w:pPr>
            <w:r w:rsidRPr="004269B0">
              <w:rPr>
                <w:sz w:val="22"/>
                <w:szCs w:val="22"/>
                <w:lang w:val="de-DE"/>
              </w:rPr>
              <w:t>PN-92/C-04590/03</w:t>
            </w:r>
          </w:p>
          <w:p w:rsidR="002D51EB" w:rsidRPr="004269B0" w:rsidRDefault="002D51EB" w:rsidP="000611B4">
            <w:pPr>
              <w:pStyle w:val="Stopka"/>
              <w:tabs>
                <w:tab w:val="clear" w:pos="4536"/>
                <w:tab w:val="clear" w:pos="9072"/>
              </w:tabs>
              <w:spacing w:line="480" w:lineRule="auto"/>
              <w:rPr>
                <w:sz w:val="22"/>
                <w:szCs w:val="22"/>
                <w:lang w:val="en-US"/>
              </w:rPr>
            </w:pPr>
            <w:r w:rsidRPr="004269B0">
              <w:rPr>
                <w:sz w:val="22"/>
                <w:szCs w:val="22"/>
                <w:lang w:val="en-US"/>
              </w:rPr>
              <w:t>PN-ISO 6332:2001/Ap1</w:t>
            </w:r>
          </w:p>
        </w:tc>
      </w:tr>
    </w:tbl>
    <w:p w:rsidR="004269B0" w:rsidRDefault="004269B0" w:rsidP="002D51EB">
      <w:pPr>
        <w:spacing w:line="480" w:lineRule="auto"/>
        <w:rPr>
          <w:b/>
          <w:iCs/>
          <w:sz w:val="22"/>
          <w:szCs w:val="22"/>
        </w:rPr>
      </w:pPr>
    </w:p>
    <w:p w:rsidR="002D51EB" w:rsidRPr="00A44C1C" w:rsidRDefault="001171BF" w:rsidP="002D51EB">
      <w:pPr>
        <w:spacing w:line="480" w:lineRule="auto"/>
        <w:rPr>
          <w:b/>
          <w:i/>
          <w:iCs/>
          <w:sz w:val="22"/>
          <w:szCs w:val="22"/>
        </w:rPr>
      </w:pPr>
      <w:r w:rsidRPr="00A44C1C">
        <w:rPr>
          <w:b/>
          <w:i/>
          <w:iCs/>
          <w:sz w:val="22"/>
          <w:szCs w:val="22"/>
        </w:rPr>
        <w:t>Bada</w:t>
      </w:r>
      <w:r w:rsidR="002D51EB" w:rsidRPr="00A44C1C">
        <w:rPr>
          <w:b/>
          <w:i/>
          <w:iCs/>
          <w:sz w:val="22"/>
          <w:szCs w:val="22"/>
        </w:rPr>
        <w:t>nia mikrobiologiczne wody: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600"/>
        <w:gridCol w:w="3562"/>
      </w:tblGrid>
      <w:tr w:rsidR="002D51EB" w:rsidRPr="004269B0" w:rsidTr="000611B4">
        <w:trPr>
          <w:trHeight w:val="3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EB" w:rsidRPr="004A486C" w:rsidRDefault="002D51EB" w:rsidP="000611B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A486C">
              <w:rPr>
                <w:b/>
                <w:sz w:val="22"/>
                <w:szCs w:val="22"/>
              </w:rPr>
              <w:t>Badany obiekt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EB" w:rsidRPr="004A486C" w:rsidRDefault="002D51EB" w:rsidP="000611B4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  <w:r w:rsidRPr="004A486C">
              <w:rPr>
                <w:b/>
                <w:iCs/>
                <w:sz w:val="22"/>
                <w:szCs w:val="22"/>
              </w:rPr>
              <w:t>Badane cechy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EB" w:rsidRPr="004A486C" w:rsidRDefault="002D51EB" w:rsidP="000611B4">
            <w:pPr>
              <w:pStyle w:val="Stopka"/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A486C">
              <w:rPr>
                <w:b/>
                <w:sz w:val="22"/>
                <w:szCs w:val="22"/>
                <w:lang w:val="en-US"/>
              </w:rPr>
              <w:t>Metodyka</w:t>
            </w:r>
            <w:proofErr w:type="spellEnd"/>
            <w:r w:rsidRPr="004A486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486C">
              <w:rPr>
                <w:b/>
                <w:sz w:val="22"/>
                <w:szCs w:val="22"/>
                <w:lang w:val="en-US"/>
              </w:rPr>
              <w:t>badawcza</w:t>
            </w:r>
            <w:proofErr w:type="spellEnd"/>
          </w:p>
        </w:tc>
      </w:tr>
      <w:tr w:rsidR="002D51EB" w:rsidRPr="004269B0" w:rsidTr="000611B4">
        <w:trPr>
          <w:trHeight w:val="3296"/>
        </w:trPr>
        <w:tc>
          <w:tcPr>
            <w:tcW w:w="1980" w:type="dxa"/>
          </w:tcPr>
          <w:p w:rsidR="002D51EB" w:rsidRPr="004269B0" w:rsidRDefault="002D51EB" w:rsidP="000611B4">
            <w:pPr>
              <w:spacing w:line="360" w:lineRule="auto"/>
              <w:rPr>
                <w:sz w:val="22"/>
                <w:szCs w:val="22"/>
              </w:rPr>
            </w:pPr>
          </w:p>
          <w:p w:rsidR="002D51EB" w:rsidRPr="004269B0" w:rsidRDefault="002D51EB" w:rsidP="000611B4">
            <w:pPr>
              <w:spacing w:line="360" w:lineRule="auto"/>
              <w:rPr>
                <w:sz w:val="22"/>
                <w:szCs w:val="22"/>
              </w:rPr>
            </w:pPr>
          </w:p>
          <w:p w:rsidR="002D51EB" w:rsidRPr="004269B0" w:rsidRDefault="002D51EB" w:rsidP="000611B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2D51EB" w:rsidRPr="004269B0" w:rsidRDefault="002D51EB" w:rsidP="000611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269B0">
              <w:rPr>
                <w:b/>
                <w:sz w:val="22"/>
                <w:szCs w:val="22"/>
              </w:rPr>
              <w:t>Woda/ woda do spożycia</w:t>
            </w:r>
          </w:p>
        </w:tc>
        <w:tc>
          <w:tcPr>
            <w:tcW w:w="3600" w:type="dxa"/>
          </w:tcPr>
          <w:p w:rsidR="002D51EB" w:rsidRPr="004269B0" w:rsidRDefault="002D51EB" w:rsidP="000611B4">
            <w:pPr>
              <w:pStyle w:val="Stopka"/>
              <w:tabs>
                <w:tab w:val="clear" w:pos="4536"/>
                <w:tab w:val="clear" w:pos="9072"/>
              </w:tabs>
              <w:spacing w:line="480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liczba bakterii grupy coli           </w:t>
            </w:r>
            <w:r w:rsidR="00EA0B2E">
              <w:rPr>
                <w:sz w:val="22"/>
                <w:szCs w:val="22"/>
              </w:rPr>
              <w:t xml:space="preserve">     </w:t>
            </w:r>
            <w:r w:rsidRPr="004269B0">
              <w:rPr>
                <w:sz w:val="22"/>
                <w:szCs w:val="22"/>
              </w:rPr>
              <w:t xml:space="preserve"> (A)</w:t>
            </w:r>
          </w:p>
          <w:p w:rsidR="002D51EB" w:rsidRPr="004269B0" w:rsidRDefault="002D51EB" w:rsidP="000611B4">
            <w:pPr>
              <w:pStyle w:val="Stopka"/>
              <w:tabs>
                <w:tab w:val="clear" w:pos="4536"/>
                <w:tab w:val="clear" w:pos="9072"/>
              </w:tabs>
              <w:spacing w:line="480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                   </w:t>
            </w:r>
          </w:p>
          <w:p w:rsidR="002D51EB" w:rsidRPr="004269B0" w:rsidRDefault="002D51EB" w:rsidP="000611B4">
            <w:pPr>
              <w:pStyle w:val="Stopka"/>
              <w:tabs>
                <w:tab w:val="clear" w:pos="4536"/>
                <w:tab w:val="clear" w:pos="9072"/>
              </w:tabs>
              <w:spacing w:line="480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liczba </w:t>
            </w:r>
            <w:r w:rsidRPr="004269B0">
              <w:rPr>
                <w:i/>
                <w:sz w:val="22"/>
                <w:szCs w:val="22"/>
              </w:rPr>
              <w:t>Escherichia coli</w:t>
            </w:r>
            <w:r w:rsidRPr="004269B0">
              <w:rPr>
                <w:sz w:val="22"/>
                <w:szCs w:val="22"/>
              </w:rPr>
              <w:t xml:space="preserve">             </w:t>
            </w:r>
            <w:r w:rsidR="00EA0B2E">
              <w:rPr>
                <w:sz w:val="22"/>
                <w:szCs w:val="22"/>
              </w:rPr>
              <w:t xml:space="preserve">     </w:t>
            </w:r>
            <w:r w:rsidRPr="004269B0">
              <w:rPr>
                <w:sz w:val="22"/>
                <w:szCs w:val="22"/>
              </w:rPr>
              <w:t xml:space="preserve">  (A)</w:t>
            </w:r>
          </w:p>
          <w:p w:rsidR="002D51EB" w:rsidRPr="004269B0" w:rsidRDefault="002D51EB" w:rsidP="000611B4">
            <w:pPr>
              <w:pStyle w:val="Stopka"/>
              <w:tabs>
                <w:tab w:val="clear" w:pos="4536"/>
                <w:tab w:val="clear" w:pos="9072"/>
              </w:tabs>
              <w:spacing w:line="480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        </w:t>
            </w:r>
          </w:p>
          <w:p w:rsidR="002D51EB" w:rsidRPr="004269B0" w:rsidRDefault="002D51EB" w:rsidP="000611B4">
            <w:pPr>
              <w:spacing w:line="480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ogólna liczba </w:t>
            </w:r>
            <w:r w:rsidR="00EA0B2E">
              <w:rPr>
                <w:sz w:val="22"/>
                <w:szCs w:val="22"/>
              </w:rPr>
              <w:t>mikroorganizmów</w:t>
            </w:r>
            <w:r w:rsidR="004269B0">
              <w:rPr>
                <w:sz w:val="22"/>
                <w:szCs w:val="22"/>
              </w:rPr>
              <w:t xml:space="preserve">    </w:t>
            </w:r>
            <w:r w:rsidR="00EA0B2E">
              <w:rPr>
                <w:sz w:val="22"/>
                <w:szCs w:val="22"/>
              </w:rPr>
              <w:t>(A)</w:t>
            </w:r>
            <w:r w:rsidR="004269B0">
              <w:rPr>
                <w:sz w:val="22"/>
                <w:szCs w:val="22"/>
              </w:rPr>
              <w:t xml:space="preserve">          </w:t>
            </w:r>
          </w:p>
          <w:p w:rsidR="002D51EB" w:rsidRPr="004269B0" w:rsidRDefault="002D51EB" w:rsidP="000611B4">
            <w:pPr>
              <w:spacing w:line="480" w:lineRule="auto"/>
              <w:rPr>
                <w:sz w:val="22"/>
                <w:szCs w:val="22"/>
              </w:rPr>
            </w:pPr>
            <w:r w:rsidRPr="004269B0">
              <w:rPr>
                <w:sz w:val="22"/>
                <w:szCs w:val="22"/>
              </w:rPr>
              <w:t xml:space="preserve">liczba enterokoków kałowych   </w:t>
            </w:r>
            <w:r w:rsidR="00EA0B2E">
              <w:rPr>
                <w:sz w:val="22"/>
                <w:szCs w:val="22"/>
              </w:rPr>
              <w:t xml:space="preserve">     </w:t>
            </w:r>
            <w:r w:rsidRPr="004269B0">
              <w:rPr>
                <w:sz w:val="22"/>
                <w:szCs w:val="22"/>
              </w:rPr>
              <w:t>(A)</w:t>
            </w:r>
          </w:p>
        </w:tc>
        <w:tc>
          <w:tcPr>
            <w:tcW w:w="3562" w:type="dxa"/>
          </w:tcPr>
          <w:p w:rsidR="002D51EB" w:rsidRPr="004269B0" w:rsidRDefault="002D51EB" w:rsidP="000611B4">
            <w:pPr>
              <w:spacing w:line="480" w:lineRule="auto"/>
              <w:rPr>
                <w:sz w:val="22"/>
                <w:szCs w:val="22"/>
                <w:lang w:val="de-DE"/>
              </w:rPr>
            </w:pPr>
            <w:r w:rsidRPr="004269B0">
              <w:rPr>
                <w:sz w:val="22"/>
                <w:szCs w:val="22"/>
                <w:lang w:val="de-DE"/>
              </w:rPr>
              <w:t>PN-EN ISO 9308–1:2014-12+A1:2017-04</w:t>
            </w:r>
          </w:p>
          <w:p w:rsidR="002D51EB" w:rsidRPr="004269B0" w:rsidRDefault="002D51EB" w:rsidP="000611B4">
            <w:pPr>
              <w:spacing w:line="480" w:lineRule="auto"/>
              <w:rPr>
                <w:sz w:val="22"/>
                <w:szCs w:val="22"/>
                <w:lang w:val="de-DE"/>
              </w:rPr>
            </w:pPr>
            <w:r w:rsidRPr="004269B0">
              <w:rPr>
                <w:sz w:val="22"/>
                <w:szCs w:val="22"/>
                <w:lang w:val="de-DE"/>
              </w:rPr>
              <w:t>PN-EN ISO 9308–1:2014-12+A1:2017-04</w:t>
            </w:r>
          </w:p>
          <w:p w:rsidR="002D51EB" w:rsidRPr="004269B0" w:rsidRDefault="002D51EB" w:rsidP="000611B4">
            <w:pPr>
              <w:spacing w:line="480" w:lineRule="auto"/>
              <w:rPr>
                <w:sz w:val="22"/>
                <w:szCs w:val="22"/>
                <w:lang w:val="de-DE"/>
              </w:rPr>
            </w:pPr>
            <w:r w:rsidRPr="004269B0">
              <w:rPr>
                <w:sz w:val="22"/>
                <w:szCs w:val="22"/>
                <w:lang w:val="de-DE"/>
              </w:rPr>
              <w:t>PN-EN ISO 6222: 2004</w:t>
            </w:r>
          </w:p>
          <w:p w:rsidR="002D51EB" w:rsidRPr="004269B0" w:rsidRDefault="002D51EB" w:rsidP="000611B4">
            <w:pPr>
              <w:spacing w:line="480" w:lineRule="auto"/>
              <w:rPr>
                <w:sz w:val="22"/>
                <w:szCs w:val="22"/>
                <w:lang w:val="de-DE"/>
              </w:rPr>
            </w:pPr>
            <w:r w:rsidRPr="004269B0">
              <w:rPr>
                <w:sz w:val="22"/>
                <w:szCs w:val="22"/>
                <w:lang w:val="de-DE"/>
              </w:rPr>
              <w:t>PN-EN ISO 7899-2:2004</w:t>
            </w:r>
          </w:p>
        </w:tc>
      </w:tr>
    </w:tbl>
    <w:p w:rsidR="00E028A0" w:rsidRDefault="002D51EB" w:rsidP="004269B0">
      <w:pPr>
        <w:suppressAutoHyphens/>
        <w:rPr>
          <w:sz w:val="22"/>
          <w:szCs w:val="22"/>
          <w:lang w:eastAsia="zh-CN"/>
        </w:rPr>
      </w:pPr>
      <w:r w:rsidRPr="004269B0">
        <w:rPr>
          <w:sz w:val="22"/>
          <w:szCs w:val="22"/>
        </w:rPr>
        <w:t>Oznaczenie: (A) – metoda akredytowana przez PCA</w:t>
      </w:r>
      <w:r w:rsidR="004269B0">
        <w:rPr>
          <w:sz w:val="22"/>
          <w:szCs w:val="22"/>
        </w:rPr>
        <w:t xml:space="preserve">, </w:t>
      </w:r>
      <w:r w:rsidR="00E028A0">
        <w:rPr>
          <w:sz w:val="22"/>
          <w:szCs w:val="22"/>
          <w:lang w:eastAsia="zh-CN"/>
        </w:rPr>
        <w:t>N – badanie nieakredytowane</w:t>
      </w:r>
      <w:r w:rsidR="004269B0" w:rsidRPr="004269B0">
        <w:rPr>
          <w:sz w:val="22"/>
          <w:szCs w:val="22"/>
          <w:lang w:eastAsia="zh-CN"/>
        </w:rPr>
        <w:t xml:space="preserve">, </w:t>
      </w:r>
    </w:p>
    <w:p w:rsidR="004269B0" w:rsidRPr="004269B0" w:rsidRDefault="004269B0" w:rsidP="004269B0">
      <w:pPr>
        <w:suppressAutoHyphens/>
        <w:rPr>
          <w:sz w:val="22"/>
          <w:szCs w:val="22"/>
          <w:lang w:eastAsia="zh-CN"/>
        </w:rPr>
      </w:pPr>
      <w:r w:rsidRPr="004269B0">
        <w:rPr>
          <w:sz w:val="22"/>
          <w:szCs w:val="22"/>
          <w:vertAlign w:val="superscript"/>
          <w:lang w:eastAsia="zh-CN"/>
        </w:rPr>
        <w:t>▪</w:t>
      </w:r>
      <w:r w:rsidRPr="004269B0">
        <w:rPr>
          <w:sz w:val="22"/>
          <w:szCs w:val="22"/>
          <w:lang w:eastAsia="zh-CN"/>
        </w:rPr>
        <w:t xml:space="preserve"> badanie wykonywane poza obszarem regulowanym prawnie</w:t>
      </w:r>
    </w:p>
    <w:p w:rsidR="004269B0" w:rsidRPr="004269B0" w:rsidRDefault="004269B0" w:rsidP="004269B0">
      <w:pPr>
        <w:rPr>
          <w:sz w:val="22"/>
          <w:szCs w:val="22"/>
        </w:rPr>
      </w:pPr>
      <w:r w:rsidRPr="004269B0">
        <w:rPr>
          <w:sz w:val="22"/>
          <w:szCs w:val="22"/>
        </w:rPr>
        <w:t>Laboratorium akredytowane zgodnie z normą PN-EN ISO/IEC 17025:2018-02</w:t>
      </w:r>
    </w:p>
    <w:p w:rsidR="008E3FF6" w:rsidRPr="004269B0" w:rsidRDefault="008E3FF6" w:rsidP="00256CA2">
      <w:pPr>
        <w:rPr>
          <w:sz w:val="22"/>
          <w:szCs w:val="22"/>
        </w:rPr>
      </w:pPr>
    </w:p>
    <w:p w:rsidR="001171BF" w:rsidRPr="004269B0" w:rsidRDefault="001171BF" w:rsidP="00256CA2">
      <w:pPr>
        <w:rPr>
          <w:sz w:val="22"/>
          <w:szCs w:val="22"/>
        </w:rPr>
      </w:pPr>
    </w:p>
    <w:sectPr w:rsidR="001171BF" w:rsidRPr="004269B0" w:rsidSect="00522896">
      <w:footerReference w:type="default" r:id="rId8"/>
      <w:pgSz w:w="11906" w:h="16838"/>
      <w:pgMar w:top="1418" w:right="1418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FF8" w:rsidRDefault="00F94FF8" w:rsidP="002D51EB">
      <w:r>
        <w:separator/>
      </w:r>
    </w:p>
  </w:endnote>
  <w:endnote w:type="continuationSeparator" w:id="0">
    <w:p w:rsidR="00F94FF8" w:rsidRDefault="00F94FF8" w:rsidP="002D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1860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69B0" w:rsidRDefault="004269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01E1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01E1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269B0" w:rsidRDefault="00426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FF8" w:rsidRDefault="00F94FF8" w:rsidP="002D51EB">
      <w:r>
        <w:separator/>
      </w:r>
    </w:p>
  </w:footnote>
  <w:footnote w:type="continuationSeparator" w:id="0">
    <w:p w:rsidR="00F94FF8" w:rsidRDefault="00F94FF8" w:rsidP="002D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5DF0"/>
    <w:multiLevelType w:val="hybridMultilevel"/>
    <w:tmpl w:val="1278E2D8"/>
    <w:lvl w:ilvl="0" w:tplc="5BD6B2B2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34103"/>
    <w:multiLevelType w:val="hybridMultilevel"/>
    <w:tmpl w:val="7E225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F6667"/>
    <w:multiLevelType w:val="hybridMultilevel"/>
    <w:tmpl w:val="9D4880CA"/>
    <w:lvl w:ilvl="0" w:tplc="5BD6B2B2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22565"/>
    <w:multiLevelType w:val="multilevel"/>
    <w:tmpl w:val="77FC79F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FD3FF4"/>
    <w:multiLevelType w:val="hybridMultilevel"/>
    <w:tmpl w:val="004CB742"/>
    <w:lvl w:ilvl="0" w:tplc="A4AA9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F6"/>
    <w:rsid w:val="00066EB7"/>
    <w:rsid w:val="001171BF"/>
    <w:rsid w:val="001D74E4"/>
    <w:rsid w:val="00256CA2"/>
    <w:rsid w:val="002D51EB"/>
    <w:rsid w:val="002E62A0"/>
    <w:rsid w:val="00341108"/>
    <w:rsid w:val="003707FA"/>
    <w:rsid w:val="004269B0"/>
    <w:rsid w:val="00473EEC"/>
    <w:rsid w:val="004A486C"/>
    <w:rsid w:val="004B74F1"/>
    <w:rsid w:val="00587A92"/>
    <w:rsid w:val="00606559"/>
    <w:rsid w:val="006129ED"/>
    <w:rsid w:val="006B69E6"/>
    <w:rsid w:val="00710EDE"/>
    <w:rsid w:val="007F13C6"/>
    <w:rsid w:val="008E3FF6"/>
    <w:rsid w:val="00A44C1C"/>
    <w:rsid w:val="00A543AC"/>
    <w:rsid w:val="00CC5E37"/>
    <w:rsid w:val="00E01E19"/>
    <w:rsid w:val="00E028A0"/>
    <w:rsid w:val="00E12601"/>
    <w:rsid w:val="00EA0B2E"/>
    <w:rsid w:val="00F94C51"/>
    <w:rsid w:val="00F9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51EB"/>
    <w:pPr>
      <w:keepNext/>
      <w:spacing w:line="360" w:lineRule="auto"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E3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E3FF6"/>
    <w:pPr>
      <w:spacing w:before="360" w:line="288" w:lineRule="auto"/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8E3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51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51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D51E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2D51EB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D5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6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51EB"/>
    <w:pPr>
      <w:keepNext/>
      <w:spacing w:line="360" w:lineRule="auto"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E3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E3FF6"/>
    <w:pPr>
      <w:spacing w:before="360" w:line="288" w:lineRule="auto"/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8E3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51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51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D51E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2D51EB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D5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6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</cp:lastModifiedBy>
  <cp:revision>17</cp:revision>
  <dcterms:created xsi:type="dcterms:W3CDTF">2021-09-15T09:24:00Z</dcterms:created>
  <dcterms:modified xsi:type="dcterms:W3CDTF">2023-09-25T08:34:00Z</dcterms:modified>
</cp:coreProperties>
</file>