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5F7FF690" w:rsidR="009C2911" w:rsidRDefault="009A4C41" w:rsidP="00946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Gmina </w:t>
            </w:r>
            <w:r w:rsidR="00946D1E">
              <w:t>Dopiewo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5F65F4C7" w:rsidR="009C2911" w:rsidRDefault="00332D40" w:rsidP="00C6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9A4C41">
              <w:t>FENX.01.03-IW.01-002</w:t>
            </w:r>
            <w:r w:rsidR="00946D1E">
              <w:t>8</w:t>
            </w:r>
            <w:r w:rsidR="00C62FCD">
              <w:t>/23</w:t>
            </w:r>
            <w:r w:rsidR="00267ECD">
              <w:t xml:space="preserve"> </w:t>
            </w:r>
            <w:r w:rsidR="00AF5BA3">
              <w:t>pn.: „</w:t>
            </w:r>
            <w:r w:rsidR="004A7E44" w:rsidRPr="004A7E44">
              <w:t>Rozbudowa oczyszczalni ścieków w Dąbrówce oraz budowa infrastruktury wodnej na terenie aglomeracji Skórzewo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tcW w:w="2405" w:type="dxa"/>
          </w:tcPr>
          <w:p w14:paraId="4FDEB476" w14:textId="0EE4D116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7454F1AC" w:rsidR="009C2911" w:rsidRDefault="00244A61" w:rsidP="009A4C41">
            <w:r>
              <w:t>28.08</w:t>
            </w:r>
            <w:r w:rsidR="006022F8">
              <w:t xml:space="preserve">.2024- </w:t>
            </w:r>
            <w:r>
              <w:t>24.09</w:t>
            </w:r>
            <w:r w:rsidR="009A4C41">
              <w:t>.</w:t>
            </w:r>
            <w:r w:rsidR="006022F8">
              <w:t>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73ED6FAC" w:rsidR="009C2911" w:rsidRDefault="00020B72" w:rsidP="0024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244A61" w:rsidRPr="00244A61">
              <w:t>Rozbudowa oczyszczalni ścieków w Dąbrówce</w:t>
            </w:r>
            <w:bookmarkStart w:id="0" w:name="_GoBack"/>
            <w:bookmarkEnd w:id="0"/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4A61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A7E44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46D1E"/>
    <w:rsid w:val="009A4C41"/>
    <w:rsid w:val="009C05F7"/>
    <w:rsid w:val="009C0635"/>
    <w:rsid w:val="009C2911"/>
    <w:rsid w:val="00AA25BB"/>
    <w:rsid w:val="00AB56CD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FENX.01.03-IW.01-0028/23-003</vt:lpstr>
    </vt:vector>
  </TitlesOfParts>
  <Company>NFOSiGW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FENX.01.03-IW.01-0028/23-001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2024-10-11T09:23:00Z</dcterms:created>
  <dcterms:modified xsi:type="dcterms:W3CDTF">2024-10-11T09:23:00Z</dcterms:modified>
</cp:coreProperties>
</file>