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D6023E" w14:textId="77777777" w:rsidR="00B15BDC" w:rsidRPr="004C0ED0" w:rsidRDefault="00970171">
      <w:pPr>
        <w:spacing w:line="240" w:lineRule="auto"/>
        <w:jc w:val="center"/>
        <w:rPr>
          <w:rFonts w:ascii="Verdana" w:hAnsi="Verdana" w:cs="Arial"/>
          <w:b/>
          <w:sz w:val="24"/>
          <w:szCs w:val="24"/>
        </w:rPr>
      </w:pPr>
      <w:r w:rsidRPr="004C0ED0">
        <w:rPr>
          <w:rFonts w:ascii="Verdana" w:hAnsi="Verdana" w:cs="Arial"/>
          <w:b/>
          <w:sz w:val="24"/>
          <w:szCs w:val="24"/>
        </w:rPr>
        <w:t xml:space="preserve">Opis przedmiotu zamówienia </w:t>
      </w:r>
    </w:p>
    <w:p w14:paraId="6120D48C" w14:textId="77777777" w:rsidR="00B15BDC" w:rsidRPr="004C0ED0" w:rsidRDefault="00B15BDC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4386D866" w14:textId="77777777" w:rsidR="00B15BDC" w:rsidRPr="004C0ED0" w:rsidRDefault="00970171">
      <w:pPr>
        <w:pStyle w:val="Akapitzlist"/>
        <w:numPr>
          <w:ilvl w:val="0"/>
          <w:numId w:val="16"/>
        </w:numPr>
        <w:spacing w:after="0" w:line="240" w:lineRule="auto"/>
        <w:ind w:left="426"/>
        <w:jc w:val="both"/>
        <w:rPr>
          <w:rFonts w:ascii="Verdana" w:hAnsi="Verdana" w:cs="Arial"/>
          <w:sz w:val="20"/>
          <w:szCs w:val="20"/>
        </w:rPr>
      </w:pPr>
      <w:r w:rsidRPr="004C0ED0">
        <w:rPr>
          <w:rFonts w:ascii="Verdana" w:hAnsi="Verdana" w:cs="Arial"/>
          <w:sz w:val="20"/>
          <w:szCs w:val="20"/>
        </w:rPr>
        <w:t xml:space="preserve">Przedmiotem zamówienia jest </w:t>
      </w:r>
      <w:r w:rsidRPr="004C0ED0">
        <w:rPr>
          <w:rFonts w:ascii="Verdana" w:hAnsi="Verdana" w:cs="Arial"/>
          <w:b/>
          <w:sz w:val="20"/>
          <w:szCs w:val="20"/>
        </w:rPr>
        <w:t>usługa pn.:</w:t>
      </w:r>
    </w:p>
    <w:p w14:paraId="27289D38" w14:textId="77777777" w:rsidR="00B15BDC" w:rsidRPr="004C0ED0" w:rsidRDefault="00B15BDC">
      <w:pPr>
        <w:pStyle w:val="Akapitzlist"/>
        <w:spacing w:after="0" w:line="240" w:lineRule="auto"/>
        <w:ind w:left="426"/>
        <w:jc w:val="both"/>
        <w:rPr>
          <w:rFonts w:ascii="Verdana" w:hAnsi="Verdana" w:cs="Arial"/>
          <w:sz w:val="20"/>
          <w:szCs w:val="20"/>
        </w:rPr>
      </w:pPr>
    </w:p>
    <w:p w14:paraId="5C2430DA" w14:textId="77777777" w:rsidR="00D62651" w:rsidRPr="004C0ED0" w:rsidRDefault="008C0D06" w:rsidP="008C0D06">
      <w:pPr>
        <w:tabs>
          <w:tab w:val="left" w:leader="dot" w:pos="9072"/>
        </w:tabs>
        <w:jc w:val="center"/>
        <w:rPr>
          <w:rFonts w:ascii="Verdana" w:hAnsi="Verdana"/>
          <w:b/>
          <w:bCs/>
          <w:sz w:val="20"/>
          <w:szCs w:val="20"/>
        </w:rPr>
      </w:pPr>
      <w:r w:rsidRPr="004C0ED0">
        <w:rPr>
          <w:rFonts w:ascii="Verdana" w:hAnsi="Verdana"/>
          <w:b/>
          <w:sz w:val="20"/>
          <w:szCs w:val="20"/>
          <w:lang w:eastAsia="pl-PL"/>
        </w:rPr>
        <w:t>„</w:t>
      </w:r>
      <w:r w:rsidR="00D62651" w:rsidRPr="004C0ED0">
        <w:rPr>
          <w:rFonts w:ascii="Verdana" w:hAnsi="Verdana"/>
          <w:b/>
          <w:sz w:val="20"/>
          <w:szCs w:val="20"/>
          <w:lang w:eastAsia="pl-PL"/>
        </w:rPr>
        <w:t>Roczny p</w:t>
      </w:r>
      <w:r w:rsidRPr="004C0ED0">
        <w:rPr>
          <w:rFonts w:ascii="Verdana" w:hAnsi="Verdana"/>
          <w:b/>
          <w:bCs/>
          <w:sz w:val="20"/>
          <w:szCs w:val="20"/>
        </w:rPr>
        <w:t>rzegląd budynków będących w użytkowaniu GDDKiA Oddział w Katowicach Rejon w Lublińcu wraz z podległymi jednostkami”</w:t>
      </w:r>
    </w:p>
    <w:p w14:paraId="73730E48" w14:textId="77777777" w:rsidR="00C37722" w:rsidRPr="004C0ED0" w:rsidRDefault="00D62651" w:rsidP="00B6622D">
      <w:pPr>
        <w:tabs>
          <w:tab w:val="left" w:pos="709"/>
          <w:tab w:val="left" w:leader="dot" w:pos="9072"/>
        </w:tabs>
        <w:ind w:left="284"/>
        <w:rPr>
          <w:rFonts w:ascii="Verdana" w:hAnsi="Verdana" w:cs="Arial"/>
          <w:sz w:val="20"/>
          <w:szCs w:val="20"/>
        </w:rPr>
      </w:pPr>
      <w:r w:rsidRPr="004C0ED0">
        <w:rPr>
          <w:rFonts w:ascii="Verdana" w:hAnsi="Verdana" w:cs="Arial"/>
          <w:sz w:val="20"/>
          <w:szCs w:val="20"/>
        </w:rPr>
        <w:t>polegając</w:t>
      </w:r>
      <w:r w:rsidR="00B16C49" w:rsidRPr="004C0ED0">
        <w:rPr>
          <w:rFonts w:ascii="Verdana" w:hAnsi="Verdana" w:cs="Arial"/>
          <w:sz w:val="20"/>
          <w:szCs w:val="20"/>
        </w:rPr>
        <w:t>y</w:t>
      </w:r>
      <w:r w:rsidRPr="004C0ED0">
        <w:rPr>
          <w:rFonts w:ascii="Verdana" w:hAnsi="Verdana" w:cs="Arial"/>
          <w:sz w:val="20"/>
          <w:szCs w:val="20"/>
        </w:rPr>
        <w:t xml:space="preserve"> </w:t>
      </w:r>
      <w:r w:rsidR="00C37722" w:rsidRPr="004C0ED0">
        <w:rPr>
          <w:rFonts w:ascii="Verdana" w:hAnsi="Verdana" w:cs="Arial"/>
          <w:sz w:val="20"/>
          <w:szCs w:val="20"/>
        </w:rPr>
        <w:t xml:space="preserve">w szczególności </w:t>
      </w:r>
      <w:r w:rsidRPr="004C0ED0">
        <w:rPr>
          <w:rFonts w:ascii="Verdana" w:hAnsi="Verdana" w:cs="Arial"/>
          <w:sz w:val="20"/>
          <w:szCs w:val="20"/>
        </w:rPr>
        <w:t>na sprawdzeniu stanu technicznego:</w:t>
      </w:r>
    </w:p>
    <w:p w14:paraId="1FF7E05C" w14:textId="77777777" w:rsidR="00C37722" w:rsidRPr="004C0ED0" w:rsidRDefault="00D62651" w:rsidP="00C37722">
      <w:pPr>
        <w:pStyle w:val="Akapitzlist"/>
        <w:numPr>
          <w:ilvl w:val="0"/>
          <w:numId w:val="23"/>
        </w:numPr>
        <w:tabs>
          <w:tab w:val="left" w:pos="709"/>
          <w:tab w:val="left" w:leader="dot" w:pos="9072"/>
        </w:tabs>
        <w:jc w:val="both"/>
        <w:rPr>
          <w:rFonts w:ascii="Verdana" w:hAnsi="Verdana" w:cs="Arial"/>
          <w:sz w:val="20"/>
          <w:szCs w:val="20"/>
        </w:rPr>
      </w:pPr>
      <w:r w:rsidRPr="004C0ED0">
        <w:rPr>
          <w:rFonts w:ascii="Verdana" w:hAnsi="Verdana" w:cs="Arial"/>
          <w:sz w:val="20"/>
          <w:szCs w:val="20"/>
        </w:rPr>
        <w:t>elementów budynku, budowli i instalacji narażonych na szkodliwe wpływy atmosferyczne i niszczące działania czynników występujących podczas użytkowania obiektu,</w:t>
      </w:r>
    </w:p>
    <w:p w14:paraId="0366FB2C" w14:textId="77777777" w:rsidR="00C37722" w:rsidRPr="004C0ED0" w:rsidRDefault="00D62651" w:rsidP="00C37722">
      <w:pPr>
        <w:pStyle w:val="Akapitzlist"/>
        <w:numPr>
          <w:ilvl w:val="0"/>
          <w:numId w:val="23"/>
        </w:numPr>
        <w:tabs>
          <w:tab w:val="left" w:pos="709"/>
          <w:tab w:val="left" w:leader="dot" w:pos="9072"/>
        </w:tabs>
        <w:jc w:val="both"/>
        <w:rPr>
          <w:rFonts w:ascii="Verdana" w:hAnsi="Verdana" w:cs="Arial"/>
          <w:sz w:val="20"/>
          <w:szCs w:val="20"/>
        </w:rPr>
      </w:pPr>
      <w:r w:rsidRPr="004C0ED0">
        <w:rPr>
          <w:rFonts w:ascii="Verdana" w:hAnsi="Verdana" w:cs="Arial"/>
          <w:sz w:val="20"/>
          <w:szCs w:val="20"/>
        </w:rPr>
        <w:t>instalacji i urządzeń służących ochronie środowiska,</w:t>
      </w:r>
    </w:p>
    <w:p w14:paraId="20BE80FB" w14:textId="77777777" w:rsidR="008C0D06" w:rsidRPr="004C0ED0" w:rsidRDefault="00D62651" w:rsidP="00C37722">
      <w:pPr>
        <w:pStyle w:val="Akapitzlist"/>
        <w:numPr>
          <w:ilvl w:val="0"/>
          <w:numId w:val="23"/>
        </w:numPr>
        <w:tabs>
          <w:tab w:val="left" w:pos="709"/>
          <w:tab w:val="left" w:leader="dot" w:pos="9072"/>
        </w:tabs>
        <w:jc w:val="both"/>
        <w:rPr>
          <w:rFonts w:ascii="Verdana" w:hAnsi="Verdana" w:cs="Arial"/>
          <w:sz w:val="20"/>
          <w:szCs w:val="20"/>
        </w:rPr>
      </w:pPr>
      <w:r w:rsidRPr="004C0ED0">
        <w:rPr>
          <w:rFonts w:ascii="Verdana" w:hAnsi="Verdana" w:cs="Arial"/>
          <w:sz w:val="20"/>
          <w:szCs w:val="20"/>
        </w:rPr>
        <w:t xml:space="preserve">instalacji gazowych oraz przewodów kominowych (dymowych, spalinowych </w:t>
      </w:r>
      <w:r w:rsidR="00C37722" w:rsidRPr="004C0ED0">
        <w:rPr>
          <w:rFonts w:ascii="Verdana" w:hAnsi="Verdana" w:cs="Arial"/>
          <w:sz w:val="20"/>
          <w:szCs w:val="20"/>
        </w:rPr>
        <w:br/>
      </w:r>
      <w:r w:rsidRPr="004C0ED0">
        <w:rPr>
          <w:rFonts w:ascii="Verdana" w:hAnsi="Verdana" w:cs="Arial"/>
          <w:sz w:val="20"/>
          <w:szCs w:val="20"/>
        </w:rPr>
        <w:t>i wentylacyjnych);</w:t>
      </w:r>
      <w:r w:rsidR="008C0D06" w:rsidRPr="004C0ED0">
        <w:rPr>
          <w:rFonts w:ascii="Verdana" w:hAnsi="Verdana" w:cs="Arial"/>
          <w:sz w:val="20"/>
          <w:szCs w:val="20"/>
        </w:rPr>
        <w:t xml:space="preserve"> </w:t>
      </w:r>
    </w:p>
    <w:p w14:paraId="4766E74A" w14:textId="52941057" w:rsidR="008C0D06" w:rsidRPr="004C0ED0" w:rsidRDefault="008C0D06" w:rsidP="00C37722">
      <w:pPr>
        <w:tabs>
          <w:tab w:val="left" w:leader="dot" w:pos="9072"/>
        </w:tabs>
        <w:ind w:left="284"/>
        <w:jc w:val="both"/>
        <w:rPr>
          <w:rFonts w:ascii="Verdana" w:hAnsi="Verdana" w:cs="Arial"/>
          <w:sz w:val="20"/>
          <w:szCs w:val="20"/>
        </w:rPr>
      </w:pPr>
      <w:r w:rsidRPr="004C0ED0">
        <w:rPr>
          <w:rFonts w:ascii="Verdana" w:hAnsi="Verdana" w:cs="Arial"/>
          <w:sz w:val="20"/>
          <w:szCs w:val="20"/>
        </w:rPr>
        <w:t xml:space="preserve">zgodnie z art. 62 </w:t>
      </w:r>
      <w:r w:rsidR="00B6622D" w:rsidRPr="004C0ED0">
        <w:rPr>
          <w:rFonts w:ascii="Verdana" w:hAnsi="Verdana" w:cs="Arial"/>
          <w:sz w:val="20"/>
          <w:szCs w:val="20"/>
        </w:rPr>
        <w:t xml:space="preserve">pkt 1 ust. 1 </w:t>
      </w:r>
      <w:r w:rsidRPr="004C0ED0">
        <w:rPr>
          <w:rFonts w:ascii="Verdana" w:hAnsi="Verdana" w:cs="Arial"/>
          <w:sz w:val="20"/>
          <w:szCs w:val="20"/>
        </w:rPr>
        <w:t xml:space="preserve">Ustawy z dnia 7 lipca 1994 r. Prawo Budowlane </w:t>
      </w:r>
      <w:r w:rsidR="004A32EE" w:rsidRPr="004C0ED0">
        <w:rPr>
          <w:rFonts w:ascii="Verdana" w:hAnsi="Verdana" w:cs="Arial"/>
          <w:sz w:val="20"/>
          <w:szCs w:val="20"/>
        </w:rPr>
        <w:t>(</w:t>
      </w:r>
      <w:r w:rsidR="004C0ED0" w:rsidRPr="004C0ED0">
        <w:rPr>
          <w:rFonts w:ascii="Verdana" w:hAnsi="Verdana" w:cs="Arial"/>
          <w:sz w:val="20"/>
          <w:szCs w:val="20"/>
        </w:rPr>
        <w:t xml:space="preserve">Dz.U. 2024.725 </w:t>
      </w:r>
      <w:proofErr w:type="spellStart"/>
      <w:r w:rsidR="004C0ED0" w:rsidRPr="004C0ED0">
        <w:rPr>
          <w:rFonts w:ascii="Verdana" w:hAnsi="Verdana" w:cs="Arial"/>
          <w:sz w:val="20"/>
          <w:szCs w:val="20"/>
        </w:rPr>
        <w:t>t.j</w:t>
      </w:r>
      <w:proofErr w:type="spellEnd"/>
      <w:r w:rsidR="004C0ED0" w:rsidRPr="004C0ED0">
        <w:rPr>
          <w:rFonts w:ascii="Verdana" w:hAnsi="Verdana" w:cs="Arial"/>
          <w:sz w:val="20"/>
          <w:szCs w:val="20"/>
        </w:rPr>
        <w:t>.)</w:t>
      </w:r>
    </w:p>
    <w:p w14:paraId="51C3CE02" w14:textId="77777777" w:rsidR="00052175" w:rsidRPr="004C0ED0" w:rsidRDefault="00970171" w:rsidP="00052175">
      <w:pPr>
        <w:pStyle w:val="Akapitzlist"/>
        <w:numPr>
          <w:ilvl w:val="0"/>
          <w:numId w:val="16"/>
        </w:numPr>
        <w:tabs>
          <w:tab w:val="left" w:pos="720"/>
        </w:tabs>
        <w:spacing w:line="240" w:lineRule="auto"/>
        <w:ind w:left="284" w:hanging="568"/>
        <w:jc w:val="both"/>
        <w:rPr>
          <w:rFonts w:ascii="Verdana" w:hAnsi="Verdana" w:cs="Courier New"/>
          <w:sz w:val="20"/>
          <w:szCs w:val="20"/>
        </w:rPr>
      </w:pPr>
      <w:r w:rsidRPr="004C0ED0">
        <w:rPr>
          <w:rFonts w:ascii="Verdana" w:hAnsi="Verdana" w:cs="Arial"/>
          <w:sz w:val="20"/>
          <w:szCs w:val="20"/>
          <w:u w:val="single"/>
        </w:rPr>
        <w:t>Termin realizacji usługi</w:t>
      </w:r>
      <w:r w:rsidRPr="004C0ED0">
        <w:rPr>
          <w:rFonts w:ascii="Verdana" w:hAnsi="Verdana" w:cs="Arial"/>
          <w:sz w:val="20"/>
          <w:szCs w:val="20"/>
        </w:rPr>
        <w:t xml:space="preserve">: </w:t>
      </w:r>
      <w:r w:rsidR="00052175" w:rsidRPr="004C0ED0">
        <w:rPr>
          <w:rFonts w:ascii="Verdana" w:hAnsi="Verdana" w:cs="Arial"/>
          <w:b/>
          <w:sz w:val="20"/>
          <w:szCs w:val="20"/>
        </w:rPr>
        <w:t xml:space="preserve">do 10 dni od </w:t>
      </w:r>
      <w:r w:rsidR="009E3122" w:rsidRPr="004C0ED0">
        <w:rPr>
          <w:rFonts w:ascii="Verdana" w:hAnsi="Verdana" w:cs="Arial"/>
          <w:b/>
          <w:sz w:val="20"/>
          <w:szCs w:val="20"/>
        </w:rPr>
        <w:t xml:space="preserve">daty </w:t>
      </w:r>
      <w:r w:rsidR="00052175" w:rsidRPr="004C0ED0">
        <w:rPr>
          <w:rFonts w:ascii="Verdana" w:hAnsi="Verdana" w:cs="Arial"/>
          <w:b/>
          <w:sz w:val="20"/>
          <w:szCs w:val="20"/>
        </w:rPr>
        <w:t>podpisania umowy</w:t>
      </w:r>
      <w:r w:rsidR="00CC6A5F" w:rsidRPr="004C0ED0">
        <w:rPr>
          <w:rFonts w:ascii="Verdana" w:hAnsi="Verdana" w:cs="Arial"/>
          <w:b/>
          <w:sz w:val="20"/>
          <w:szCs w:val="20"/>
        </w:rPr>
        <w:t>.</w:t>
      </w:r>
    </w:p>
    <w:p w14:paraId="5FC3118B" w14:textId="77777777" w:rsidR="00B15BDC" w:rsidRPr="004C0ED0" w:rsidRDefault="00970171" w:rsidP="00C37722">
      <w:pPr>
        <w:spacing w:line="240" w:lineRule="auto"/>
        <w:ind w:left="284"/>
        <w:jc w:val="both"/>
        <w:rPr>
          <w:rFonts w:ascii="Verdana" w:hAnsi="Verdana" w:cs="Arial"/>
          <w:b/>
          <w:sz w:val="20"/>
          <w:szCs w:val="20"/>
        </w:rPr>
      </w:pPr>
      <w:r w:rsidRPr="004C0ED0">
        <w:rPr>
          <w:rFonts w:ascii="Verdana" w:hAnsi="Verdana" w:cs="Arial"/>
          <w:sz w:val="20"/>
          <w:szCs w:val="20"/>
        </w:rPr>
        <w:t xml:space="preserve">Wykaz budynków objętych przeglądem wraz z  ich charakterystyką stanowi </w:t>
      </w:r>
      <w:r w:rsidRPr="004C0ED0">
        <w:rPr>
          <w:rFonts w:ascii="Verdana" w:hAnsi="Verdana" w:cs="Arial"/>
          <w:b/>
          <w:sz w:val="20"/>
          <w:szCs w:val="20"/>
        </w:rPr>
        <w:t xml:space="preserve">załącznik nr </w:t>
      </w:r>
      <w:r w:rsidR="00052175" w:rsidRPr="004C0ED0">
        <w:rPr>
          <w:rFonts w:ascii="Verdana" w:hAnsi="Verdana" w:cs="Arial"/>
          <w:b/>
          <w:sz w:val="20"/>
          <w:szCs w:val="20"/>
        </w:rPr>
        <w:t>3</w:t>
      </w:r>
      <w:r w:rsidR="009E3122" w:rsidRPr="004C0ED0">
        <w:rPr>
          <w:rFonts w:ascii="Verdana" w:hAnsi="Verdana" w:cs="Arial"/>
          <w:b/>
          <w:sz w:val="20"/>
          <w:szCs w:val="20"/>
        </w:rPr>
        <w:t xml:space="preserve"> do Ogłoszenia</w:t>
      </w:r>
      <w:r w:rsidRPr="004C0ED0">
        <w:rPr>
          <w:rFonts w:ascii="Verdana" w:hAnsi="Verdana" w:cs="Arial"/>
          <w:b/>
          <w:sz w:val="20"/>
          <w:szCs w:val="20"/>
        </w:rPr>
        <w:t>.</w:t>
      </w:r>
    </w:p>
    <w:p w14:paraId="5984F423" w14:textId="77777777" w:rsidR="00B15BDC" w:rsidRPr="004C0ED0" w:rsidRDefault="00970171">
      <w:pPr>
        <w:pStyle w:val="Akapitzlist"/>
        <w:numPr>
          <w:ilvl w:val="0"/>
          <w:numId w:val="16"/>
        </w:numPr>
        <w:spacing w:before="120" w:after="120" w:line="240" w:lineRule="auto"/>
        <w:ind w:left="284" w:hanging="568"/>
        <w:contextualSpacing w:val="0"/>
        <w:jc w:val="both"/>
        <w:rPr>
          <w:rFonts w:ascii="Verdana" w:hAnsi="Verdana" w:cs="Arial"/>
          <w:sz w:val="20"/>
          <w:szCs w:val="20"/>
          <w:u w:val="single"/>
        </w:rPr>
      </w:pPr>
      <w:r w:rsidRPr="004C0ED0">
        <w:rPr>
          <w:rFonts w:ascii="Verdana" w:hAnsi="Verdana" w:cs="Arial"/>
          <w:sz w:val="20"/>
          <w:szCs w:val="20"/>
          <w:u w:val="single"/>
        </w:rPr>
        <w:t xml:space="preserve">Zakres przedmiotowy zamówienia oraz wymogi dot. jego realizacji: </w:t>
      </w:r>
    </w:p>
    <w:p w14:paraId="5C96B91B" w14:textId="434A763D" w:rsidR="00B15BDC" w:rsidRPr="004C0ED0" w:rsidRDefault="00970171" w:rsidP="004C0ED0">
      <w:pPr>
        <w:tabs>
          <w:tab w:val="left" w:leader="dot" w:pos="9072"/>
        </w:tabs>
        <w:ind w:left="284"/>
        <w:jc w:val="both"/>
        <w:rPr>
          <w:rFonts w:ascii="Verdana" w:hAnsi="Verdana"/>
          <w:b/>
          <w:sz w:val="20"/>
          <w:szCs w:val="20"/>
        </w:rPr>
      </w:pPr>
      <w:r w:rsidRPr="004C0ED0">
        <w:rPr>
          <w:rFonts w:ascii="Verdana" w:hAnsi="Verdana" w:cs="Arial"/>
          <w:sz w:val="20"/>
          <w:szCs w:val="20"/>
        </w:rPr>
        <w:t>Przeglądy</w:t>
      </w:r>
      <w:r w:rsidR="004C0ED0" w:rsidRPr="004C0ED0">
        <w:rPr>
          <w:rFonts w:ascii="Verdana" w:hAnsi="Verdana" w:cs="Arial"/>
          <w:sz w:val="20"/>
          <w:szCs w:val="20"/>
        </w:rPr>
        <w:t xml:space="preserve"> obiektów  budowlanych i wpisy w książce obiektu budowlanego należy wykonać zgodnie z ustawą z dnia 7 lipca 1994 r. Prawo  Budowlane </w:t>
      </w:r>
      <w:r w:rsidR="004C0ED0" w:rsidRPr="004C0ED0">
        <w:rPr>
          <w:rFonts w:ascii="Verdana" w:hAnsi="Verdana"/>
          <w:sz w:val="20"/>
          <w:szCs w:val="20"/>
        </w:rPr>
        <w:t xml:space="preserve">(Dz.U. 2024.725 </w:t>
      </w:r>
      <w:proofErr w:type="spellStart"/>
      <w:r w:rsidR="004C0ED0" w:rsidRPr="004C0ED0">
        <w:rPr>
          <w:rFonts w:ascii="Verdana" w:hAnsi="Verdana"/>
          <w:sz w:val="20"/>
          <w:szCs w:val="20"/>
        </w:rPr>
        <w:t>t.j</w:t>
      </w:r>
      <w:proofErr w:type="spellEnd"/>
      <w:r w:rsidR="004C0ED0" w:rsidRPr="004C0ED0">
        <w:rPr>
          <w:rFonts w:ascii="Verdana" w:hAnsi="Verdana"/>
          <w:sz w:val="20"/>
          <w:szCs w:val="20"/>
        </w:rPr>
        <w:t>.)</w:t>
      </w:r>
      <w:r w:rsidR="004C0ED0" w:rsidRPr="004C0ED0">
        <w:rPr>
          <w:rFonts w:ascii="Verdana" w:hAnsi="Verdana"/>
          <w:b/>
          <w:sz w:val="20"/>
          <w:szCs w:val="20"/>
        </w:rPr>
        <w:t xml:space="preserve"> </w:t>
      </w:r>
      <w:r w:rsidR="004C0ED0" w:rsidRPr="004C0ED0">
        <w:rPr>
          <w:rFonts w:ascii="Verdana" w:hAnsi="Verdana" w:cs="Arial"/>
          <w:sz w:val="20"/>
          <w:szCs w:val="20"/>
        </w:rPr>
        <w:t>oraz rozporządzeniem Ministra Rozwoju i Technologii z dnia 15 grudnia 2022r. w sprawie książki obiektu budowlanego oraz systemu Cyfrowa Książka Obiektu Budowlanego (Dz.U.2022.2778), Polskimi  Normami  oraz  sztuką budowlaną.</w:t>
      </w:r>
    </w:p>
    <w:p w14:paraId="1D482B36" w14:textId="77777777" w:rsidR="00B15BDC" w:rsidRPr="004C0ED0" w:rsidRDefault="00970171" w:rsidP="00C37722">
      <w:pPr>
        <w:pStyle w:val="Akapitzlist"/>
        <w:numPr>
          <w:ilvl w:val="1"/>
          <w:numId w:val="16"/>
        </w:numPr>
        <w:spacing w:before="120" w:after="120" w:line="240" w:lineRule="auto"/>
        <w:ind w:left="426" w:hanging="369"/>
        <w:contextualSpacing w:val="0"/>
        <w:jc w:val="both"/>
        <w:rPr>
          <w:rFonts w:ascii="Verdana" w:hAnsi="Verdana" w:cs="Arial"/>
          <w:sz w:val="20"/>
          <w:szCs w:val="20"/>
        </w:rPr>
      </w:pPr>
      <w:r w:rsidRPr="004C0ED0">
        <w:rPr>
          <w:rFonts w:ascii="Verdana" w:hAnsi="Verdana" w:cs="Arial"/>
          <w:sz w:val="20"/>
          <w:szCs w:val="20"/>
        </w:rPr>
        <w:t>Wykonawca zobowiązuje się do:</w:t>
      </w:r>
    </w:p>
    <w:p w14:paraId="74AE6765" w14:textId="77777777" w:rsidR="00B15BDC" w:rsidRPr="004C0ED0" w:rsidRDefault="00970171" w:rsidP="00C37722">
      <w:pPr>
        <w:pStyle w:val="Akapitzlist"/>
        <w:numPr>
          <w:ilvl w:val="0"/>
          <w:numId w:val="2"/>
        </w:numPr>
        <w:spacing w:after="0" w:line="240" w:lineRule="auto"/>
        <w:ind w:left="851" w:hanging="357"/>
        <w:jc w:val="both"/>
        <w:rPr>
          <w:rFonts w:ascii="Verdana" w:hAnsi="Verdana" w:cs="Arial"/>
          <w:sz w:val="20"/>
          <w:szCs w:val="20"/>
        </w:rPr>
      </w:pPr>
      <w:r w:rsidRPr="004C0ED0">
        <w:rPr>
          <w:rFonts w:ascii="Verdana" w:hAnsi="Verdana" w:cs="Arial"/>
          <w:sz w:val="20"/>
          <w:szCs w:val="20"/>
        </w:rPr>
        <w:t xml:space="preserve">dokonywania przeglądu obiektów budowlanych w dniach od poniedziałku do piątku w godzinach pracy urzędu, tj. w godzinach 7:00-15:00, </w:t>
      </w:r>
    </w:p>
    <w:p w14:paraId="61C1710B" w14:textId="77777777" w:rsidR="00B15BDC" w:rsidRPr="004C0ED0" w:rsidRDefault="00970171" w:rsidP="00C37722">
      <w:pPr>
        <w:pStyle w:val="Akapitzlist"/>
        <w:numPr>
          <w:ilvl w:val="0"/>
          <w:numId w:val="2"/>
        </w:numPr>
        <w:spacing w:after="0" w:line="240" w:lineRule="auto"/>
        <w:ind w:left="851" w:hanging="357"/>
        <w:jc w:val="both"/>
        <w:rPr>
          <w:rFonts w:ascii="Verdana" w:hAnsi="Verdana" w:cs="Arial"/>
          <w:sz w:val="20"/>
          <w:szCs w:val="20"/>
        </w:rPr>
      </w:pPr>
      <w:r w:rsidRPr="004C0ED0">
        <w:rPr>
          <w:rFonts w:ascii="Verdana" w:hAnsi="Verdana" w:cs="Arial"/>
          <w:sz w:val="20"/>
          <w:szCs w:val="20"/>
        </w:rPr>
        <w:t xml:space="preserve">przedstawienia Zamawiającemu przed przystąpieniem do pracy listy osób </w:t>
      </w:r>
      <w:r w:rsidRPr="004C0ED0">
        <w:rPr>
          <w:rFonts w:ascii="Verdana" w:hAnsi="Verdana" w:cs="Arial"/>
          <w:sz w:val="20"/>
          <w:szCs w:val="20"/>
        </w:rPr>
        <w:br/>
        <w:t>realizujących przedmiot zamówienia,</w:t>
      </w:r>
    </w:p>
    <w:p w14:paraId="551AADCD" w14:textId="2020C47C" w:rsidR="00B15BDC" w:rsidRPr="004C0ED0" w:rsidRDefault="00970171" w:rsidP="00C37722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851" w:hanging="357"/>
        <w:jc w:val="both"/>
        <w:rPr>
          <w:rFonts w:ascii="Verdana" w:hAnsi="Verdana" w:cs="Arial"/>
          <w:sz w:val="20"/>
          <w:szCs w:val="20"/>
        </w:rPr>
      </w:pPr>
      <w:r w:rsidRPr="004C0ED0">
        <w:rPr>
          <w:rFonts w:ascii="Verdana" w:hAnsi="Verdana" w:cs="Arial"/>
          <w:sz w:val="20"/>
          <w:szCs w:val="20"/>
        </w:rPr>
        <w:t xml:space="preserve">przekazania </w:t>
      </w:r>
      <w:r w:rsidR="008C0D06" w:rsidRPr="004C0ED0">
        <w:rPr>
          <w:rFonts w:ascii="Verdana" w:hAnsi="Verdana" w:cs="Arial"/>
          <w:sz w:val="20"/>
          <w:szCs w:val="20"/>
        </w:rPr>
        <w:t xml:space="preserve">na wezwanie </w:t>
      </w:r>
      <w:r w:rsidRPr="004C0ED0">
        <w:rPr>
          <w:rFonts w:ascii="Verdana" w:hAnsi="Verdana" w:cs="Arial"/>
          <w:sz w:val="20"/>
          <w:szCs w:val="20"/>
        </w:rPr>
        <w:t>Zamawiając</w:t>
      </w:r>
      <w:r w:rsidR="008C0D06" w:rsidRPr="004C0ED0">
        <w:rPr>
          <w:rFonts w:ascii="Verdana" w:hAnsi="Verdana" w:cs="Arial"/>
          <w:sz w:val="20"/>
          <w:szCs w:val="20"/>
        </w:rPr>
        <w:t>ego</w:t>
      </w:r>
      <w:r w:rsidRPr="004C0ED0">
        <w:rPr>
          <w:rFonts w:ascii="Verdana" w:hAnsi="Verdana" w:cs="Arial"/>
          <w:sz w:val="20"/>
          <w:szCs w:val="20"/>
        </w:rPr>
        <w:t xml:space="preserve"> </w:t>
      </w:r>
      <w:r w:rsidR="00A079C7" w:rsidRPr="004C0ED0">
        <w:rPr>
          <w:rFonts w:ascii="Verdana" w:hAnsi="Verdana" w:cs="Arial"/>
          <w:sz w:val="20"/>
          <w:szCs w:val="20"/>
        </w:rPr>
        <w:t>szczegółowego harmonogramu prac,</w:t>
      </w:r>
    </w:p>
    <w:p w14:paraId="7B8A8682" w14:textId="77777777" w:rsidR="00B15BDC" w:rsidRPr="004C0ED0" w:rsidRDefault="00970171" w:rsidP="00C37722">
      <w:pPr>
        <w:numPr>
          <w:ilvl w:val="0"/>
          <w:numId w:val="2"/>
        </w:numPr>
        <w:spacing w:after="0" w:line="240" w:lineRule="auto"/>
        <w:ind w:left="851" w:hanging="357"/>
        <w:jc w:val="both"/>
        <w:rPr>
          <w:rFonts w:ascii="Verdana" w:hAnsi="Verdana" w:cs="Arial"/>
          <w:sz w:val="20"/>
          <w:szCs w:val="20"/>
        </w:rPr>
      </w:pPr>
      <w:r w:rsidRPr="004C0ED0">
        <w:rPr>
          <w:rFonts w:ascii="Verdana" w:hAnsi="Verdana" w:cs="Arial"/>
          <w:sz w:val="20"/>
          <w:szCs w:val="20"/>
        </w:rPr>
        <w:t>wykonania przedmiotu zamówienia z należytą starannością, zgodnie z zasadami sztuki budowlanej i wiedzy technicznej,</w:t>
      </w:r>
    </w:p>
    <w:p w14:paraId="0C571ECB" w14:textId="77777777" w:rsidR="00B15BDC" w:rsidRPr="004C0ED0" w:rsidRDefault="00970171" w:rsidP="00C37722">
      <w:pPr>
        <w:numPr>
          <w:ilvl w:val="0"/>
          <w:numId w:val="2"/>
        </w:numPr>
        <w:spacing w:after="0" w:line="240" w:lineRule="auto"/>
        <w:ind w:left="851" w:hanging="357"/>
        <w:jc w:val="both"/>
        <w:rPr>
          <w:rFonts w:ascii="Verdana" w:hAnsi="Verdana" w:cs="Arial"/>
          <w:sz w:val="20"/>
          <w:szCs w:val="20"/>
        </w:rPr>
      </w:pPr>
      <w:r w:rsidRPr="004C0ED0">
        <w:rPr>
          <w:rFonts w:ascii="Verdana" w:hAnsi="Verdana" w:cs="Arial"/>
          <w:sz w:val="20"/>
          <w:szCs w:val="20"/>
        </w:rPr>
        <w:t>udzielania Zamawiającemu na każde żądanie informacji o stanie zaawansowania</w:t>
      </w:r>
      <w:r w:rsidRPr="004C0ED0">
        <w:rPr>
          <w:rFonts w:ascii="Verdana" w:hAnsi="Verdana" w:cs="Arial"/>
          <w:sz w:val="20"/>
          <w:szCs w:val="20"/>
        </w:rPr>
        <w:br/>
        <w:t>wykonanej usługi.</w:t>
      </w:r>
    </w:p>
    <w:p w14:paraId="05450513" w14:textId="77777777" w:rsidR="00B15BDC" w:rsidRPr="004C0ED0" w:rsidRDefault="00970171" w:rsidP="00C37722">
      <w:pPr>
        <w:pStyle w:val="Akapitzlist"/>
        <w:numPr>
          <w:ilvl w:val="1"/>
          <w:numId w:val="16"/>
        </w:numPr>
        <w:spacing w:before="120" w:after="120" w:line="240" w:lineRule="auto"/>
        <w:ind w:left="426" w:hanging="369"/>
        <w:contextualSpacing w:val="0"/>
        <w:jc w:val="both"/>
        <w:rPr>
          <w:rFonts w:ascii="Verdana" w:hAnsi="Verdana" w:cs="Arial"/>
          <w:sz w:val="20"/>
          <w:szCs w:val="20"/>
        </w:rPr>
      </w:pPr>
      <w:r w:rsidRPr="004C0ED0">
        <w:rPr>
          <w:rFonts w:ascii="Verdana" w:hAnsi="Verdana" w:cs="Arial"/>
          <w:sz w:val="20"/>
          <w:szCs w:val="20"/>
        </w:rPr>
        <w:t xml:space="preserve">Wykonawca oświadcza i zapewnia, że dysponuje personelem posiadającym odpowiednie kwalifikacje do wykonania Przedmiotu </w:t>
      </w:r>
      <w:r w:rsidR="00A079C7" w:rsidRPr="004C0ED0">
        <w:rPr>
          <w:rFonts w:ascii="Verdana" w:hAnsi="Verdana" w:cs="Arial"/>
          <w:sz w:val="20"/>
          <w:szCs w:val="20"/>
        </w:rPr>
        <w:t>zamówienia</w:t>
      </w:r>
      <w:r w:rsidRPr="004C0ED0">
        <w:rPr>
          <w:rFonts w:ascii="Verdana" w:hAnsi="Verdana" w:cs="Arial"/>
          <w:sz w:val="20"/>
          <w:szCs w:val="20"/>
        </w:rPr>
        <w:t xml:space="preserve"> oraz zapleczem technicznym, ekonomicznym i organizacyjnym</w:t>
      </w:r>
      <w:r w:rsidR="00A079C7" w:rsidRPr="004C0ED0">
        <w:rPr>
          <w:rFonts w:ascii="Verdana" w:hAnsi="Verdana" w:cs="Arial"/>
          <w:sz w:val="20"/>
          <w:szCs w:val="20"/>
        </w:rPr>
        <w:t>.</w:t>
      </w:r>
      <w:r w:rsidRPr="004C0ED0">
        <w:rPr>
          <w:rFonts w:ascii="Verdana" w:hAnsi="Verdana" w:cs="Arial"/>
          <w:sz w:val="20"/>
          <w:szCs w:val="20"/>
        </w:rPr>
        <w:t xml:space="preserve"> </w:t>
      </w:r>
    </w:p>
    <w:p w14:paraId="43E06DA3" w14:textId="77777777" w:rsidR="00B15BDC" w:rsidRPr="004C0ED0" w:rsidRDefault="00970171">
      <w:pPr>
        <w:pStyle w:val="Akapitzlist"/>
        <w:numPr>
          <w:ilvl w:val="1"/>
          <w:numId w:val="16"/>
        </w:numPr>
        <w:spacing w:before="120" w:after="120" w:line="240" w:lineRule="auto"/>
        <w:ind w:left="425" w:hanging="374"/>
        <w:contextualSpacing w:val="0"/>
        <w:jc w:val="both"/>
        <w:rPr>
          <w:rFonts w:ascii="Verdana" w:hAnsi="Verdana" w:cs="Arial"/>
          <w:sz w:val="20"/>
          <w:szCs w:val="20"/>
        </w:rPr>
      </w:pPr>
      <w:r w:rsidRPr="004C0ED0">
        <w:rPr>
          <w:rFonts w:ascii="Verdana" w:hAnsi="Verdana" w:cs="Arial"/>
          <w:sz w:val="20"/>
          <w:szCs w:val="20"/>
        </w:rPr>
        <w:t xml:space="preserve">Wykonawca oświadcza, że uzyskał wszelkie niezbędne dane i wyjaśnienia do wykonania przedmiotu </w:t>
      </w:r>
      <w:r w:rsidR="00A079C7" w:rsidRPr="004C0ED0">
        <w:rPr>
          <w:rFonts w:ascii="Verdana" w:hAnsi="Verdana" w:cs="Arial"/>
          <w:sz w:val="20"/>
          <w:szCs w:val="20"/>
        </w:rPr>
        <w:t>zamówienia</w:t>
      </w:r>
      <w:r w:rsidRPr="004C0ED0">
        <w:rPr>
          <w:rFonts w:ascii="Verdana" w:hAnsi="Verdana" w:cs="Arial"/>
          <w:sz w:val="20"/>
          <w:szCs w:val="20"/>
        </w:rPr>
        <w:t xml:space="preserve">, zapoznał się z warunkami świadczenia usług i nie wnosi do nich żadnych zastrzeżeń. </w:t>
      </w:r>
    </w:p>
    <w:p w14:paraId="13DAE7D9" w14:textId="77777777" w:rsidR="00B15BDC" w:rsidRPr="004C0ED0" w:rsidRDefault="00970171" w:rsidP="008C0D06">
      <w:pPr>
        <w:pStyle w:val="Akapitzlist"/>
        <w:numPr>
          <w:ilvl w:val="1"/>
          <w:numId w:val="16"/>
        </w:numPr>
        <w:spacing w:before="120" w:after="120" w:line="240" w:lineRule="auto"/>
        <w:ind w:left="426" w:hanging="374"/>
        <w:contextualSpacing w:val="0"/>
        <w:jc w:val="both"/>
        <w:rPr>
          <w:rFonts w:ascii="Verdana" w:hAnsi="Verdana" w:cs="Arial"/>
          <w:sz w:val="20"/>
          <w:szCs w:val="20"/>
        </w:rPr>
      </w:pPr>
      <w:r w:rsidRPr="004C0ED0">
        <w:rPr>
          <w:rFonts w:ascii="Verdana" w:hAnsi="Verdana" w:cs="Arial"/>
          <w:sz w:val="20"/>
          <w:szCs w:val="20"/>
        </w:rPr>
        <w:t xml:space="preserve">Wykonawca ponosi pełną i wyłączną odpowiedzialność za należyte zabezpieczenie obszaru  wykonywanych prac oraz należyte zabezpieczenie osób trzecich przed powstaniem ewentualnych szkód. Wykonawca zobowiązuje się do naprawienia wszelkich szkód, zaspokojenia roszczeń wynikłych z nieprzestrzegania obowiązujących przepisów prawa w szczególności dotyczących BHP, PPOŻ i ochrony środowiska, a także do zastosowania nieuciążliwego dla otoczenia sposobu prowadzenia prac. </w:t>
      </w:r>
    </w:p>
    <w:p w14:paraId="4FFD3D4F" w14:textId="77777777" w:rsidR="00B15BDC" w:rsidRPr="004C0ED0" w:rsidRDefault="00970171" w:rsidP="008C0D06">
      <w:pPr>
        <w:pStyle w:val="Akapitzlist"/>
        <w:numPr>
          <w:ilvl w:val="1"/>
          <w:numId w:val="16"/>
        </w:numPr>
        <w:tabs>
          <w:tab w:val="left" w:pos="426"/>
        </w:tabs>
        <w:spacing w:after="0" w:line="240" w:lineRule="auto"/>
        <w:ind w:left="374"/>
        <w:contextualSpacing w:val="0"/>
        <w:jc w:val="both"/>
        <w:rPr>
          <w:rFonts w:ascii="Verdana" w:hAnsi="Verdana" w:cs="Arial"/>
          <w:sz w:val="20"/>
          <w:szCs w:val="20"/>
        </w:rPr>
      </w:pPr>
      <w:r w:rsidRPr="004C0ED0">
        <w:rPr>
          <w:rFonts w:ascii="Verdana" w:hAnsi="Verdana" w:cs="Arial"/>
          <w:sz w:val="20"/>
          <w:szCs w:val="20"/>
        </w:rPr>
        <w:t xml:space="preserve">Wykonawca użyje do wykonania usługi własnego sprzętu i urządzeń. </w:t>
      </w:r>
    </w:p>
    <w:p w14:paraId="4125D27F" w14:textId="77777777" w:rsidR="00B15BDC" w:rsidRPr="004C0ED0" w:rsidRDefault="00970171" w:rsidP="008C0D06">
      <w:pPr>
        <w:pStyle w:val="Akapitzlist"/>
        <w:tabs>
          <w:tab w:val="left" w:pos="426"/>
        </w:tabs>
        <w:spacing w:after="0" w:line="240" w:lineRule="auto"/>
        <w:ind w:left="374"/>
        <w:contextualSpacing w:val="0"/>
        <w:jc w:val="both"/>
        <w:rPr>
          <w:rFonts w:ascii="Verdana" w:hAnsi="Verdana" w:cs="Arial"/>
          <w:sz w:val="20"/>
          <w:szCs w:val="20"/>
        </w:rPr>
      </w:pPr>
      <w:r w:rsidRPr="004C0ED0">
        <w:rPr>
          <w:rFonts w:ascii="Verdana" w:hAnsi="Verdana" w:cs="Arial"/>
          <w:sz w:val="20"/>
          <w:szCs w:val="20"/>
        </w:rPr>
        <w:lastRenderedPageBreak/>
        <w:t xml:space="preserve">Wszystkie stosowane przyrządy pomiarowe muszą posiadać aktualne świadectwa </w:t>
      </w:r>
      <w:r w:rsidRPr="004C0ED0">
        <w:rPr>
          <w:rFonts w:ascii="Verdana" w:hAnsi="Verdana" w:cs="Arial"/>
          <w:sz w:val="20"/>
          <w:szCs w:val="20"/>
        </w:rPr>
        <w:br/>
        <w:t xml:space="preserve">wzorcowania/ legalizacji. </w:t>
      </w:r>
    </w:p>
    <w:p w14:paraId="630920F6" w14:textId="77777777" w:rsidR="00B15BDC" w:rsidRPr="004C0ED0" w:rsidRDefault="00970171">
      <w:pPr>
        <w:pStyle w:val="Akapitzlist"/>
        <w:numPr>
          <w:ilvl w:val="1"/>
          <w:numId w:val="16"/>
        </w:numPr>
        <w:spacing w:before="120" w:after="120" w:line="240" w:lineRule="auto"/>
        <w:ind w:left="375"/>
        <w:contextualSpacing w:val="0"/>
        <w:jc w:val="both"/>
        <w:rPr>
          <w:rFonts w:ascii="Verdana" w:hAnsi="Verdana" w:cs="Arial"/>
          <w:sz w:val="20"/>
          <w:szCs w:val="20"/>
        </w:rPr>
      </w:pPr>
      <w:r w:rsidRPr="004C0ED0">
        <w:rPr>
          <w:rFonts w:ascii="Verdana" w:hAnsi="Verdana" w:cs="Arial"/>
          <w:sz w:val="20"/>
          <w:szCs w:val="20"/>
        </w:rPr>
        <w:t xml:space="preserve">W przypadku zaistnienia podczas wykonywania prac będących przedmiotem zamówienia zagrożenia dla zdrowia </w:t>
      </w:r>
      <w:r w:rsidR="0049701B" w:rsidRPr="004C0ED0">
        <w:rPr>
          <w:rFonts w:ascii="Verdana" w:hAnsi="Verdana" w:cs="Arial"/>
          <w:sz w:val="20"/>
          <w:szCs w:val="20"/>
        </w:rPr>
        <w:t>i</w:t>
      </w:r>
      <w:r w:rsidRPr="004C0ED0">
        <w:rPr>
          <w:rFonts w:ascii="Verdana" w:hAnsi="Verdana" w:cs="Arial"/>
          <w:sz w:val="20"/>
          <w:szCs w:val="20"/>
        </w:rPr>
        <w:t xml:space="preserve"> życia użytkowników </w:t>
      </w:r>
      <w:r w:rsidR="0049701B" w:rsidRPr="004C0ED0">
        <w:rPr>
          <w:rFonts w:ascii="Verdana" w:hAnsi="Verdana" w:cs="Arial"/>
          <w:sz w:val="20"/>
          <w:szCs w:val="20"/>
        </w:rPr>
        <w:t>budynków oraz konieczności natychmiastowej interwencji,</w:t>
      </w:r>
      <w:r w:rsidRPr="004C0ED0">
        <w:rPr>
          <w:rFonts w:ascii="Verdana" w:hAnsi="Verdana" w:cs="Arial"/>
          <w:sz w:val="20"/>
          <w:szCs w:val="20"/>
        </w:rPr>
        <w:t xml:space="preserve"> Wykonawca </w:t>
      </w:r>
      <w:r w:rsidR="004B5D7B" w:rsidRPr="004C0ED0">
        <w:rPr>
          <w:rFonts w:ascii="Verdana" w:hAnsi="Verdana" w:cs="Arial"/>
          <w:sz w:val="20"/>
          <w:szCs w:val="20"/>
        </w:rPr>
        <w:t>zobowiązany jest w porozumieniu z Zamawiającym, do natychmiastowej interwencji.</w:t>
      </w:r>
      <w:r w:rsidRPr="004C0ED0">
        <w:rPr>
          <w:rFonts w:ascii="Verdana" w:hAnsi="Verdana" w:cs="Arial"/>
          <w:sz w:val="20"/>
          <w:szCs w:val="20"/>
        </w:rPr>
        <w:t xml:space="preserve"> </w:t>
      </w:r>
    </w:p>
    <w:p w14:paraId="70425A80" w14:textId="77777777" w:rsidR="00B15BDC" w:rsidRPr="004C0ED0" w:rsidRDefault="00970171">
      <w:pPr>
        <w:pStyle w:val="Akapitzlist"/>
        <w:numPr>
          <w:ilvl w:val="1"/>
          <w:numId w:val="16"/>
        </w:numPr>
        <w:spacing w:before="120" w:after="120" w:line="240" w:lineRule="auto"/>
        <w:ind w:left="375"/>
        <w:contextualSpacing w:val="0"/>
        <w:jc w:val="both"/>
        <w:rPr>
          <w:rFonts w:ascii="Verdana" w:hAnsi="Verdana" w:cs="Arial"/>
          <w:sz w:val="20"/>
          <w:szCs w:val="20"/>
        </w:rPr>
      </w:pPr>
      <w:r w:rsidRPr="004C0ED0">
        <w:rPr>
          <w:rFonts w:ascii="Verdana" w:hAnsi="Verdana" w:cs="Arial"/>
          <w:sz w:val="20"/>
          <w:szCs w:val="20"/>
        </w:rPr>
        <w:t>Przeglądy będące przedmiotem zamówienia muszą być zakończone protokoł</w:t>
      </w:r>
      <w:r w:rsidR="004B5D7B" w:rsidRPr="004C0ED0">
        <w:rPr>
          <w:rFonts w:ascii="Verdana" w:hAnsi="Verdana" w:cs="Arial"/>
          <w:sz w:val="20"/>
          <w:szCs w:val="20"/>
        </w:rPr>
        <w:t>em z okresowej kontroli rocznej stanu technicznego obiektu budowlanego.</w:t>
      </w:r>
      <w:r w:rsidRPr="004C0ED0">
        <w:rPr>
          <w:rFonts w:ascii="Verdana" w:hAnsi="Verdana" w:cs="Arial"/>
          <w:sz w:val="20"/>
          <w:szCs w:val="20"/>
        </w:rPr>
        <w:t xml:space="preserve"> </w:t>
      </w:r>
    </w:p>
    <w:p w14:paraId="3C96D83C" w14:textId="77777777" w:rsidR="004B5D7B" w:rsidRPr="004C0ED0" w:rsidRDefault="00970171">
      <w:pPr>
        <w:pStyle w:val="Akapitzlist"/>
        <w:numPr>
          <w:ilvl w:val="1"/>
          <w:numId w:val="16"/>
        </w:numPr>
        <w:spacing w:before="120" w:after="120" w:line="240" w:lineRule="auto"/>
        <w:ind w:left="375"/>
        <w:contextualSpacing w:val="0"/>
        <w:jc w:val="both"/>
        <w:rPr>
          <w:rFonts w:ascii="Verdana" w:hAnsi="Verdana" w:cs="Arial"/>
          <w:sz w:val="20"/>
          <w:szCs w:val="20"/>
        </w:rPr>
      </w:pPr>
      <w:r w:rsidRPr="004C0ED0">
        <w:rPr>
          <w:rFonts w:ascii="Verdana" w:hAnsi="Verdana" w:cs="Arial"/>
          <w:sz w:val="20"/>
          <w:szCs w:val="20"/>
        </w:rPr>
        <w:t>Dokumentację z przeglądów technicznych należy wykonać dla każdego obiektu w wersji papierowej i elektronicznej</w:t>
      </w:r>
      <w:r w:rsidR="004B5D7B" w:rsidRPr="004C0ED0">
        <w:rPr>
          <w:rFonts w:ascii="Verdana" w:hAnsi="Verdana" w:cs="Arial"/>
          <w:sz w:val="20"/>
          <w:szCs w:val="20"/>
        </w:rPr>
        <w:t>.</w:t>
      </w:r>
    </w:p>
    <w:p w14:paraId="01F259D5" w14:textId="77777777" w:rsidR="00B15BDC" w:rsidRPr="004C0ED0" w:rsidRDefault="004B5D7B">
      <w:pPr>
        <w:pStyle w:val="Akapitzlist"/>
        <w:numPr>
          <w:ilvl w:val="1"/>
          <w:numId w:val="16"/>
        </w:numPr>
        <w:spacing w:before="120" w:after="120" w:line="240" w:lineRule="auto"/>
        <w:ind w:left="375"/>
        <w:contextualSpacing w:val="0"/>
        <w:jc w:val="both"/>
        <w:rPr>
          <w:rFonts w:ascii="Verdana" w:hAnsi="Verdana" w:cs="Arial"/>
          <w:sz w:val="20"/>
          <w:szCs w:val="20"/>
        </w:rPr>
      </w:pPr>
      <w:r w:rsidRPr="004C0ED0">
        <w:rPr>
          <w:rFonts w:ascii="Verdana" w:hAnsi="Verdana" w:cs="Arial"/>
          <w:sz w:val="20"/>
          <w:szCs w:val="20"/>
        </w:rPr>
        <w:t>Dokumentację z przeglądów technicznych w formie graficznej w postaci zdjęć</w:t>
      </w:r>
      <w:r w:rsidR="00970171" w:rsidRPr="004C0ED0">
        <w:rPr>
          <w:rFonts w:ascii="Verdana" w:hAnsi="Verdana" w:cs="Arial"/>
          <w:sz w:val="20"/>
          <w:szCs w:val="20"/>
        </w:rPr>
        <w:t xml:space="preserve"> </w:t>
      </w:r>
      <w:r w:rsidRPr="004C0ED0">
        <w:rPr>
          <w:rFonts w:ascii="Verdana" w:hAnsi="Verdana" w:cs="Arial"/>
          <w:sz w:val="20"/>
          <w:szCs w:val="20"/>
        </w:rPr>
        <w:t>należy przedstawić jedynie dla stwierdzonych uszkodzonych elementów.</w:t>
      </w:r>
    </w:p>
    <w:p w14:paraId="496CE04C" w14:textId="77777777" w:rsidR="00B15BDC" w:rsidRPr="004C0ED0" w:rsidRDefault="00970171">
      <w:pPr>
        <w:pStyle w:val="Akapitzlist"/>
        <w:numPr>
          <w:ilvl w:val="1"/>
          <w:numId w:val="16"/>
        </w:numPr>
        <w:spacing w:before="120" w:after="120" w:line="240" w:lineRule="auto"/>
        <w:ind w:left="375"/>
        <w:contextualSpacing w:val="0"/>
        <w:jc w:val="both"/>
        <w:rPr>
          <w:rFonts w:ascii="Verdana" w:hAnsi="Verdana" w:cs="Arial"/>
          <w:sz w:val="20"/>
          <w:szCs w:val="20"/>
        </w:rPr>
      </w:pPr>
      <w:r w:rsidRPr="004C0ED0">
        <w:rPr>
          <w:rFonts w:ascii="Verdana" w:hAnsi="Verdana" w:cs="Arial"/>
          <w:sz w:val="20"/>
          <w:szCs w:val="20"/>
        </w:rPr>
        <w:t>Protokoły sporządzone w wyniku kontroli okresowych powinny zawierać określenie:</w:t>
      </w:r>
    </w:p>
    <w:p w14:paraId="70E5ABFC" w14:textId="77777777" w:rsidR="00B15BDC" w:rsidRPr="004C0ED0" w:rsidRDefault="00970171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4C0ED0">
        <w:rPr>
          <w:rFonts w:ascii="Verdana" w:hAnsi="Verdana" w:cs="Arial"/>
          <w:sz w:val="20"/>
          <w:szCs w:val="20"/>
        </w:rPr>
        <w:t xml:space="preserve">stanu technicznego </w:t>
      </w:r>
      <w:r w:rsidR="004B5D7B" w:rsidRPr="004C0ED0">
        <w:rPr>
          <w:rFonts w:ascii="Verdana" w:hAnsi="Verdana" w:cs="Arial"/>
          <w:sz w:val="20"/>
          <w:szCs w:val="20"/>
        </w:rPr>
        <w:t xml:space="preserve">elementów </w:t>
      </w:r>
      <w:r w:rsidRPr="004C0ED0">
        <w:rPr>
          <w:rFonts w:ascii="Verdana" w:hAnsi="Verdana" w:cs="Arial"/>
          <w:sz w:val="20"/>
          <w:szCs w:val="20"/>
        </w:rPr>
        <w:t>obiektów budowlanych</w:t>
      </w:r>
      <w:r w:rsidR="004B5D7B" w:rsidRPr="004C0ED0">
        <w:rPr>
          <w:rFonts w:ascii="Verdana" w:hAnsi="Verdana" w:cs="Arial"/>
          <w:sz w:val="20"/>
          <w:szCs w:val="20"/>
        </w:rPr>
        <w:t xml:space="preserve"> objętych kontrolą</w:t>
      </w:r>
      <w:r w:rsidRPr="004C0ED0">
        <w:rPr>
          <w:rFonts w:ascii="Verdana" w:hAnsi="Verdana" w:cs="Arial"/>
          <w:sz w:val="20"/>
          <w:szCs w:val="20"/>
        </w:rPr>
        <w:t>,</w:t>
      </w:r>
    </w:p>
    <w:p w14:paraId="3603D45D" w14:textId="77777777" w:rsidR="00B15BDC" w:rsidRPr="004C0ED0" w:rsidRDefault="00970171" w:rsidP="007F35F1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4C0ED0">
        <w:rPr>
          <w:rFonts w:ascii="Verdana" w:hAnsi="Verdana" w:cs="Arial"/>
          <w:sz w:val="20"/>
          <w:szCs w:val="20"/>
        </w:rPr>
        <w:t xml:space="preserve">rozmiarów zużycia lub uszkodzenia elementów, </w:t>
      </w:r>
    </w:p>
    <w:p w14:paraId="4BF6CA54" w14:textId="77777777" w:rsidR="00B15BDC" w:rsidRPr="004C0ED0" w:rsidRDefault="00970171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4C0ED0">
        <w:rPr>
          <w:rFonts w:ascii="Verdana" w:hAnsi="Verdana" w:cs="Arial"/>
          <w:sz w:val="20"/>
          <w:szCs w:val="20"/>
        </w:rPr>
        <w:t xml:space="preserve">zakresu robót remontowych </w:t>
      </w:r>
      <w:r w:rsidR="004B5D7B" w:rsidRPr="004C0ED0">
        <w:rPr>
          <w:rFonts w:ascii="Verdana" w:hAnsi="Verdana" w:cs="Arial"/>
          <w:sz w:val="20"/>
          <w:szCs w:val="20"/>
        </w:rPr>
        <w:t>i kolejności ich wykonania,</w:t>
      </w:r>
    </w:p>
    <w:p w14:paraId="55BCCA7C" w14:textId="77777777" w:rsidR="00F6018B" w:rsidRPr="004C0ED0" w:rsidRDefault="00F6018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4C0ED0">
        <w:rPr>
          <w:rFonts w:ascii="Verdana" w:hAnsi="Verdana" w:cs="Arial"/>
          <w:sz w:val="20"/>
          <w:szCs w:val="20"/>
        </w:rPr>
        <w:t>przedmiar robót remontowych oraz kosztorys inwestorski</w:t>
      </w:r>
    </w:p>
    <w:p w14:paraId="46B0EC4F" w14:textId="77777777" w:rsidR="00B15BDC" w:rsidRPr="004C0ED0" w:rsidRDefault="00970171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4C0ED0">
        <w:rPr>
          <w:rFonts w:ascii="Verdana" w:hAnsi="Verdana" w:cs="Arial"/>
          <w:sz w:val="20"/>
          <w:szCs w:val="20"/>
        </w:rPr>
        <w:t>sposobu użytkowania elementów obiektu budowlanego narażonych na szkodliwe działanie czynników atmosferycznych i innych czynników,</w:t>
      </w:r>
    </w:p>
    <w:p w14:paraId="0C6676CF" w14:textId="77777777" w:rsidR="00B15BDC" w:rsidRPr="004C0ED0" w:rsidRDefault="00970171">
      <w:pPr>
        <w:numPr>
          <w:ilvl w:val="0"/>
          <w:numId w:val="18"/>
        </w:numPr>
        <w:tabs>
          <w:tab w:val="left" w:pos="284"/>
        </w:tabs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4C0ED0">
        <w:rPr>
          <w:rFonts w:ascii="Verdana" w:hAnsi="Verdana" w:cs="Arial"/>
          <w:sz w:val="20"/>
          <w:szCs w:val="20"/>
        </w:rPr>
        <w:t>dołączoną dokumentację fotograficzną elementów obiektu budowlanego wymagających konserwacji lub naprawy,</w:t>
      </w:r>
    </w:p>
    <w:p w14:paraId="51E88A16" w14:textId="77777777" w:rsidR="00B15BDC" w:rsidRPr="004C0ED0" w:rsidRDefault="00BE47BA" w:rsidP="007F35F1">
      <w:pPr>
        <w:numPr>
          <w:ilvl w:val="0"/>
          <w:numId w:val="18"/>
        </w:numPr>
        <w:tabs>
          <w:tab w:val="left" w:pos="284"/>
        </w:tabs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4C0ED0">
        <w:rPr>
          <w:rFonts w:ascii="Verdana" w:hAnsi="Verdana" w:cs="Arial"/>
          <w:sz w:val="20"/>
          <w:szCs w:val="20"/>
        </w:rPr>
        <w:t xml:space="preserve">do każdego z protokołów należy </w:t>
      </w:r>
      <w:r w:rsidR="00970171" w:rsidRPr="004C0ED0">
        <w:rPr>
          <w:rFonts w:ascii="Verdana" w:hAnsi="Verdana" w:cs="Arial"/>
          <w:sz w:val="20"/>
          <w:szCs w:val="20"/>
        </w:rPr>
        <w:t>dołącz</w:t>
      </w:r>
      <w:r w:rsidRPr="004C0ED0">
        <w:rPr>
          <w:rFonts w:ascii="Verdana" w:hAnsi="Verdana" w:cs="Arial"/>
          <w:sz w:val="20"/>
          <w:szCs w:val="20"/>
        </w:rPr>
        <w:t>yć</w:t>
      </w:r>
      <w:r w:rsidR="00970171" w:rsidRPr="004C0ED0">
        <w:rPr>
          <w:rFonts w:ascii="Verdana" w:hAnsi="Verdana" w:cs="Arial"/>
          <w:sz w:val="20"/>
          <w:szCs w:val="20"/>
        </w:rPr>
        <w:t xml:space="preserve"> kopię uprawnień budowlanych osoby wykonującej przeglądy o odpowiedniej specjalności wraz z aktualnym zaświadczeniem z Izby Inżynierów Budownictwa. </w:t>
      </w:r>
    </w:p>
    <w:p w14:paraId="6106523F" w14:textId="77777777" w:rsidR="00B15BDC" w:rsidRPr="004C0ED0" w:rsidRDefault="00970171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4C0ED0">
        <w:rPr>
          <w:rFonts w:ascii="Verdana" w:hAnsi="Verdana" w:cs="Arial"/>
          <w:sz w:val="20"/>
          <w:szCs w:val="20"/>
        </w:rPr>
        <w:t xml:space="preserve">  </w:t>
      </w:r>
    </w:p>
    <w:p w14:paraId="4A8E1613" w14:textId="77777777" w:rsidR="00BE47BA" w:rsidRPr="004C0ED0" w:rsidRDefault="00BE47BA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37"/>
      </w:tblGrid>
      <w:tr w:rsidR="000418D5" w:rsidRPr="004C0ED0" w14:paraId="21BA7185" w14:textId="77777777" w:rsidTr="000418D5"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1B2EA" w14:textId="77777777" w:rsidR="000418D5" w:rsidRPr="004C0ED0" w:rsidRDefault="000418D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1E6996F2" w14:textId="77777777" w:rsidR="000418D5" w:rsidRPr="004C0ED0" w:rsidRDefault="000418D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Verdana" w:hAnsi="Verdana" w:cs="Arial"/>
                <w:b/>
                <w:sz w:val="20"/>
                <w:szCs w:val="20"/>
              </w:rPr>
            </w:pPr>
            <w:r w:rsidRPr="004C0ED0">
              <w:rPr>
                <w:rFonts w:ascii="Verdana" w:hAnsi="Verdana" w:cs="Arial"/>
                <w:b/>
                <w:sz w:val="20"/>
                <w:szCs w:val="20"/>
              </w:rPr>
              <w:t>Sporządziła</w:t>
            </w:r>
          </w:p>
          <w:p w14:paraId="53D096E2" w14:textId="36A44459" w:rsidR="000418D5" w:rsidRPr="004C0ED0" w:rsidRDefault="004C0ED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Verdana" w:hAnsi="Verdana"/>
                <w:i/>
                <w:sz w:val="20"/>
                <w:szCs w:val="24"/>
              </w:rPr>
            </w:pPr>
            <w:r w:rsidRPr="004C0ED0">
              <w:rPr>
                <w:rFonts w:ascii="Verdana" w:hAnsi="Verdana"/>
                <w:i/>
                <w:sz w:val="20"/>
              </w:rPr>
              <w:t>Joanna Gajowska</w:t>
            </w:r>
          </w:p>
          <w:p w14:paraId="04393532" w14:textId="77777777" w:rsidR="000418D5" w:rsidRPr="004C0ED0" w:rsidRDefault="000418D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Verdana" w:hAnsi="Verdana" w:cs="Arial"/>
                <w:sz w:val="20"/>
                <w:szCs w:val="20"/>
              </w:rPr>
            </w:pPr>
            <w:r w:rsidRPr="004C0ED0">
              <w:rPr>
                <w:rFonts w:ascii="Verdana" w:hAnsi="Verdana" w:cs="Arial"/>
                <w:sz w:val="16"/>
                <w:szCs w:val="20"/>
              </w:rPr>
              <w:t>imię i nazwisko osoby sporządzającej Opis Przedmiotu Zamówienia</w:t>
            </w:r>
          </w:p>
        </w:tc>
      </w:tr>
    </w:tbl>
    <w:p w14:paraId="08A1B132" w14:textId="77777777" w:rsidR="00BE47BA" w:rsidRPr="004C0ED0" w:rsidRDefault="00BE47BA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3E176F48" w14:textId="77777777" w:rsidR="00BE47BA" w:rsidRPr="004C0ED0" w:rsidRDefault="00BE47BA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2414E5C4" w14:textId="77777777" w:rsidR="00BE47BA" w:rsidRPr="004C0ED0" w:rsidRDefault="00BE47BA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50BF440E" w14:textId="77777777" w:rsidR="00BE47BA" w:rsidRPr="004C0ED0" w:rsidRDefault="00BE47BA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sectPr w:rsidR="00BE47BA" w:rsidRPr="004C0ED0" w:rsidSect="007F35F1">
      <w:headerReference w:type="first" r:id="rId8"/>
      <w:pgSz w:w="11906" w:h="16838" w:code="9"/>
      <w:pgMar w:top="1440" w:right="1080" w:bottom="567" w:left="1080" w:header="284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B8206F" w14:textId="77777777" w:rsidR="00C72D35" w:rsidRDefault="00C72D35">
      <w:pPr>
        <w:spacing w:after="0" w:line="240" w:lineRule="auto"/>
      </w:pPr>
      <w:r>
        <w:separator/>
      </w:r>
    </w:p>
  </w:endnote>
  <w:endnote w:type="continuationSeparator" w:id="0">
    <w:p w14:paraId="4F81BBFF" w14:textId="77777777" w:rsidR="00C72D35" w:rsidRDefault="00C72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BF9AF" w14:textId="77777777" w:rsidR="00C72D35" w:rsidRDefault="00C72D35">
      <w:pPr>
        <w:spacing w:after="0" w:line="240" w:lineRule="auto"/>
      </w:pPr>
      <w:r>
        <w:separator/>
      </w:r>
    </w:p>
  </w:footnote>
  <w:footnote w:type="continuationSeparator" w:id="0">
    <w:p w14:paraId="4B487B5D" w14:textId="77777777" w:rsidR="00C72D35" w:rsidRDefault="00C72D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A7A42" w14:textId="13AD9CF4" w:rsidR="00B41AE6" w:rsidRPr="0096758F" w:rsidRDefault="00B41AE6" w:rsidP="00B41AE6">
    <w:pPr>
      <w:pStyle w:val="Nagwek"/>
      <w:jc w:val="right"/>
      <w:rPr>
        <w:rFonts w:ascii="Verdana" w:hAnsi="Verdana"/>
        <w:b/>
        <w:bCs/>
        <w:i/>
        <w:iCs/>
        <w:sz w:val="18"/>
        <w:u w:val="single"/>
      </w:rPr>
    </w:pPr>
    <w:r w:rsidRPr="0096758F">
      <w:rPr>
        <w:rFonts w:ascii="Verdana" w:hAnsi="Verdana"/>
        <w:i/>
        <w:sz w:val="18"/>
        <w:u w:val="single"/>
      </w:rPr>
      <w:t xml:space="preserve">Załącznik nr </w:t>
    </w:r>
    <w:r>
      <w:rPr>
        <w:rFonts w:ascii="Verdana" w:hAnsi="Verdana"/>
        <w:i/>
        <w:sz w:val="18"/>
        <w:u w:val="single"/>
      </w:rPr>
      <w:t>1</w:t>
    </w:r>
  </w:p>
  <w:p w14:paraId="0CC71CB8" w14:textId="77777777" w:rsidR="00B41AE6" w:rsidRDefault="00B41A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506DE"/>
    <w:multiLevelType w:val="hybridMultilevel"/>
    <w:tmpl w:val="514AFC9E"/>
    <w:lvl w:ilvl="0" w:tplc="37CC16F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E02403"/>
    <w:multiLevelType w:val="hybridMultilevel"/>
    <w:tmpl w:val="00260D9E"/>
    <w:lvl w:ilvl="0" w:tplc="0C6CD760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1A7DA4"/>
    <w:multiLevelType w:val="hybridMultilevel"/>
    <w:tmpl w:val="D2406C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87EEC"/>
    <w:multiLevelType w:val="hybridMultilevel"/>
    <w:tmpl w:val="D1786274"/>
    <w:lvl w:ilvl="0" w:tplc="DE24C356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8925E9"/>
    <w:multiLevelType w:val="hybridMultilevel"/>
    <w:tmpl w:val="37727CF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2863382"/>
    <w:multiLevelType w:val="hybridMultilevel"/>
    <w:tmpl w:val="4D2C18C6"/>
    <w:lvl w:ilvl="0" w:tplc="38208AD4">
      <w:start w:val="2"/>
      <w:numFmt w:val="upperRoman"/>
      <w:lvlText w:val="%1."/>
      <w:lvlJc w:val="left"/>
      <w:pPr>
        <w:ind w:left="108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DC69BF"/>
    <w:multiLevelType w:val="hybridMultilevel"/>
    <w:tmpl w:val="A992BB20"/>
    <w:lvl w:ilvl="0" w:tplc="3880E9E6">
      <w:start w:val="1"/>
      <w:numFmt w:val="decimal"/>
      <w:lvlText w:val="%1."/>
      <w:lvlJc w:val="left"/>
      <w:pPr>
        <w:ind w:left="360" w:hanging="360"/>
      </w:pPr>
      <w:rPr>
        <w:b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1344F5"/>
    <w:multiLevelType w:val="hybridMultilevel"/>
    <w:tmpl w:val="555045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755653"/>
    <w:multiLevelType w:val="hybridMultilevel"/>
    <w:tmpl w:val="10500F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61F7A"/>
    <w:multiLevelType w:val="hybridMultilevel"/>
    <w:tmpl w:val="DF9E5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BE0418"/>
    <w:multiLevelType w:val="hybridMultilevel"/>
    <w:tmpl w:val="C3FC5364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7F28E9"/>
    <w:multiLevelType w:val="hybridMultilevel"/>
    <w:tmpl w:val="DDE2B556"/>
    <w:lvl w:ilvl="0" w:tplc="A782999E">
      <w:start w:val="4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2" w15:restartNumberingAfterBreak="0">
    <w:nsid w:val="556C6109"/>
    <w:multiLevelType w:val="hybridMultilevel"/>
    <w:tmpl w:val="ABE294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5833E3"/>
    <w:multiLevelType w:val="hybridMultilevel"/>
    <w:tmpl w:val="93DCC9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DD784E"/>
    <w:multiLevelType w:val="hybridMultilevel"/>
    <w:tmpl w:val="19C042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FEF23F0"/>
    <w:multiLevelType w:val="hybridMultilevel"/>
    <w:tmpl w:val="1CFC54F2"/>
    <w:lvl w:ilvl="0" w:tplc="CC602178">
      <w:start w:val="1"/>
      <w:numFmt w:val="upperRoman"/>
      <w:lvlText w:val="%1."/>
      <w:lvlJc w:val="left"/>
      <w:pPr>
        <w:ind w:left="1440" w:hanging="720"/>
      </w:pPr>
      <w:rPr>
        <w:rFonts w:hint="default"/>
        <w:b w:val="0"/>
      </w:rPr>
    </w:lvl>
    <w:lvl w:ilvl="1" w:tplc="096CBDB8">
      <w:start w:val="1"/>
      <w:numFmt w:val="decimal"/>
      <w:lvlText w:val="%2."/>
      <w:lvlJc w:val="left"/>
      <w:pPr>
        <w:ind w:left="181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0A432DA"/>
    <w:multiLevelType w:val="hybridMultilevel"/>
    <w:tmpl w:val="6C28D83C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74627C"/>
    <w:multiLevelType w:val="hybridMultilevel"/>
    <w:tmpl w:val="8A5668A0"/>
    <w:lvl w:ilvl="0" w:tplc="37CC16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687B4A"/>
    <w:multiLevelType w:val="hybridMultilevel"/>
    <w:tmpl w:val="92EC0196"/>
    <w:lvl w:ilvl="0" w:tplc="1D800A2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6E566A"/>
    <w:multiLevelType w:val="hybridMultilevel"/>
    <w:tmpl w:val="C0E83B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B263519"/>
    <w:multiLevelType w:val="hybridMultilevel"/>
    <w:tmpl w:val="70643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15135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610463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062050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2126858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858810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9986176">
    <w:abstractNumId w:val="1"/>
  </w:num>
  <w:num w:numId="7" w16cid:durableId="1296060893">
    <w:abstractNumId w:val="13"/>
  </w:num>
  <w:num w:numId="8" w16cid:durableId="1118765292">
    <w:abstractNumId w:val="8"/>
  </w:num>
  <w:num w:numId="9" w16cid:durableId="1383017840">
    <w:abstractNumId w:val="20"/>
  </w:num>
  <w:num w:numId="10" w16cid:durableId="579485406">
    <w:abstractNumId w:val="7"/>
  </w:num>
  <w:num w:numId="11" w16cid:durableId="872963405">
    <w:abstractNumId w:val="12"/>
  </w:num>
  <w:num w:numId="12" w16cid:durableId="1735080364">
    <w:abstractNumId w:val="9"/>
  </w:num>
  <w:num w:numId="13" w16cid:durableId="1448505689">
    <w:abstractNumId w:val="17"/>
  </w:num>
  <w:num w:numId="14" w16cid:durableId="1691645288">
    <w:abstractNumId w:val="0"/>
  </w:num>
  <w:num w:numId="15" w16cid:durableId="1876775279">
    <w:abstractNumId w:val="14"/>
  </w:num>
  <w:num w:numId="16" w16cid:durableId="1310406318">
    <w:abstractNumId w:val="15"/>
  </w:num>
  <w:num w:numId="17" w16cid:durableId="63186037">
    <w:abstractNumId w:val="10"/>
  </w:num>
  <w:num w:numId="18" w16cid:durableId="648677338">
    <w:abstractNumId w:val="2"/>
  </w:num>
  <w:num w:numId="19" w16cid:durableId="823930500">
    <w:abstractNumId w:val="16"/>
  </w:num>
  <w:num w:numId="20" w16cid:durableId="41027901">
    <w:abstractNumId w:val="3"/>
  </w:num>
  <w:num w:numId="21" w16cid:durableId="1250119013">
    <w:abstractNumId w:val="11"/>
  </w:num>
  <w:num w:numId="22" w16cid:durableId="7634688">
    <w:abstractNumId w:val="19"/>
  </w:num>
  <w:num w:numId="23" w16cid:durableId="12089537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BDC"/>
    <w:rsid w:val="000418D5"/>
    <w:rsid w:val="00052175"/>
    <w:rsid w:val="000826D1"/>
    <w:rsid w:val="000E4450"/>
    <w:rsid w:val="00165A3F"/>
    <w:rsid w:val="001D41F1"/>
    <w:rsid w:val="001E6FF2"/>
    <w:rsid w:val="001E7649"/>
    <w:rsid w:val="001F10B0"/>
    <w:rsid w:val="002435AC"/>
    <w:rsid w:val="00255BBD"/>
    <w:rsid w:val="00282220"/>
    <w:rsid w:val="003E2214"/>
    <w:rsid w:val="00462FE2"/>
    <w:rsid w:val="0049701B"/>
    <w:rsid w:val="004A32EE"/>
    <w:rsid w:val="004B5D7B"/>
    <w:rsid w:val="004C0ED0"/>
    <w:rsid w:val="005D6199"/>
    <w:rsid w:val="005F0A5C"/>
    <w:rsid w:val="005F1199"/>
    <w:rsid w:val="00657BE1"/>
    <w:rsid w:val="00727E0C"/>
    <w:rsid w:val="00741A1D"/>
    <w:rsid w:val="00790B96"/>
    <w:rsid w:val="007F35F1"/>
    <w:rsid w:val="00801F4C"/>
    <w:rsid w:val="008033B0"/>
    <w:rsid w:val="008345B3"/>
    <w:rsid w:val="008C0D06"/>
    <w:rsid w:val="008D5C8B"/>
    <w:rsid w:val="00970171"/>
    <w:rsid w:val="009E3122"/>
    <w:rsid w:val="00A079C7"/>
    <w:rsid w:val="00A732FF"/>
    <w:rsid w:val="00B15BDC"/>
    <w:rsid w:val="00B16C49"/>
    <w:rsid w:val="00B41AE6"/>
    <w:rsid w:val="00B61082"/>
    <w:rsid w:val="00B6622D"/>
    <w:rsid w:val="00BB3646"/>
    <w:rsid w:val="00BE47BA"/>
    <w:rsid w:val="00C37722"/>
    <w:rsid w:val="00C72D35"/>
    <w:rsid w:val="00CC6A5F"/>
    <w:rsid w:val="00D62651"/>
    <w:rsid w:val="00DD019B"/>
    <w:rsid w:val="00DE626F"/>
    <w:rsid w:val="00EC653F"/>
    <w:rsid w:val="00ED158F"/>
    <w:rsid w:val="00F6018B"/>
    <w:rsid w:val="00FB2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412E9"/>
  <w15:chartTrackingRefBased/>
  <w15:docId w15:val="{96D45D85-9A47-47C8-8CB2-C14CC42B7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ajorBidi"/>
        <w:kern w:val="3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Times New Roman" w:hAnsi="Calibri" w:cs="Times New Roman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kern w:val="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Calibri" w:eastAsia="Times New Roman" w:hAnsi="Calibri" w:cs="Times New Roman"/>
      <w:kern w:val="0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rFonts w:ascii="Calibri" w:eastAsia="Times New Roman" w:hAnsi="Calibri" w:cs="Times New Roman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2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639D55-0060-4569-92F8-30EF084BE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620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 Daniela</dc:creator>
  <cp:keywords/>
  <dc:description/>
  <cp:lastModifiedBy>Wolska-Szkliniarz Barbara</cp:lastModifiedBy>
  <cp:revision>2</cp:revision>
  <cp:lastPrinted>2016-06-23T09:47:00Z</cp:lastPrinted>
  <dcterms:created xsi:type="dcterms:W3CDTF">2024-09-27T10:46:00Z</dcterms:created>
  <dcterms:modified xsi:type="dcterms:W3CDTF">2024-09-27T10:46:00Z</dcterms:modified>
</cp:coreProperties>
</file>