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41" w:rsidRPr="00A8717F" w:rsidRDefault="00B674F0">
      <w:pPr>
        <w:spacing w:after="276"/>
        <w:ind w:right="1"/>
        <w:jc w:val="right"/>
        <w:rPr>
          <w:rFonts w:ascii="Lato" w:hAnsi="Lato"/>
        </w:rPr>
      </w:pPr>
      <w:bookmarkStart w:id="0" w:name="_GoBack"/>
      <w:bookmarkEnd w:id="0"/>
      <w:r w:rsidRPr="00A8717F">
        <w:rPr>
          <w:rFonts w:ascii="Lato" w:eastAsia="Times New Roman" w:hAnsi="Lato" w:cs="Times New Roman"/>
          <w:color w:val="222222"/>
          <w:sz w:val="24"/>
        </w:rPr>
        <w:t>___________________, dnia ______________202</w:t>
      </w:r>
      <w:r w:rsidR="00292244" w:rsidRPr="00A8717F">
        <w:rPr>
          <w:rFonts w:ascii="Lato" w:eastAsia="Times New Roman" w:hAnsi="Lato" w:cs="Times New Roman"/>
          <w:color w:val="222222"/>
          <w:sz w:val="24"/>
        </w:rPr>
        <w:t>3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r. </w:t>
      </w:r>
    </w:p>
    <w:p w:rsidR="00C81441" w:rsidRPr="00A8717F" w:rsidRDefault="00B674F0">
      <w:pPr>
        <w:spacing w:after="280"/>
        <w:ind w:left="3535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(miejscowość, data) </w:t>
      </w:r>
    </w:p>
    <w:p w:rsidR="00C81441" w:rsidRPr="00A8717F" w:rsidRDefault="00B674F0">
      <w:pPr>
        <w:spacing w:after="276"/>
        <w:ind w:left="58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0"/>
        <w:ind w:left="58"/>
        <w:jc w:val="center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pStyle w:val="Nagwek1"/>
        <w:rPr>
          <w:rFonts w:ascii="Lato" w:hAnsi="Lato"/>
          <w:b/>
        </w:rPr>
      </w:pPr>
      <w:r w:rsidRPr="00A8717F">
        <w:rPr>
          <w:rFonts w:ascii="Lato" w:hAnsi="Lato"/>
          <w:b/>
        </w:rPr>
        <w:t xml:space="preserve">UPOWAŻNIENIE DO PRZETWARZANIA DANYCH OSOBOWYCH </w:t>
      </w:r>
    </w:p>
    <w:p w:rsidR="00C81441" w:rsidRPr="00A8717F" w:rsidRDefault="00B674F0" w:rsidP="00B674F0">
      <w:pPr>
        <w:spacing w:after="26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>Na podstawie art. 29 Rozporządzenia Parlamentu Europejskiego i Rady (UE) 2016/679 z dnia 27 kwietnia 2016 r. w sprawie ochr</w:t>
      </w:r>
      <w:r w:rsidR="00670EFB">
        <w:rPr>
          <w:rFonts w:ascii="Lato" w:eastAsia="Times New Roman" w:hAnsi="Lato" w:cs="Times New Roman"/>
          <w:color w:val="222222"/>
          <w:sz w:val="24"/>
        </w:rPr>
        <w:t>ony osób fizycznych w związku z 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przetwarzaniem danych osobowych i w sprawie swobodnego przepływu takich danych oraz uchylenia dyrektywy 95/46/WE (ogólne rozporządzenie o ochronie danych - Dz.U.UE.L.2016.119.s.1)  </w:t>
      </w:r>
    </w:p>
    <w:p w:rsidR="00C81441" w:rsidRPr="00A8717F" w:rsidRDefault="00B674F0">
      <w:pPr>
        <w:spacing w:after="276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________________________________ </w:t>
      </w:r>
      <w:r w:rsidRPr="00A8717F">
        <w:rPr>
          <w:rFonts w:ascii="Lato" w:eastAsia="Times New Roman" w:hAnsi="Lato" w:cs="Times New Roman"/>
          <w:i/>
          <w:color w:val="222222"/>
          <w:sz w:val="24"/>
        </w:rPr>
        <w:t>(imię, nazwisko)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________________________________ </w:t>
      </w:r>
      <w:r w:rsidRPr="00A8717F">
        <w:rPr>
          <w:rFonts w:ascii="Lato" w:eastAsia="Times New Roman" w:hAnsi="Lato" w:cs="Times New Roman"/>
          <w:i/>
          <w:color w:val="222222"/>
          <w:sz w:val="24"/>
        </w:rPr>
        <w:t>(stanowisko)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>
      <w:pPr>
        <w:spacing w:after="278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C81441" w:rsidRPr="00A8717F" w:rsidRDefault="00B674F0" w:rsidP="002B3123">
      <w:pPr>
        <w:spacing w:after="125" w:line="276" w:lineRule="auto"/>
        <w:ind w:left="-5" w:hanging="10"/>
        <w:jc w:val="both"/>
        <w:rPr>
          <w:rFonts w:ascii="Lato" w:hAnsi="Lato"/>
        </w:rPr>
      </w:pPr>
      <w:r w:rsidRPr="00A8717F">
        <w:rPr>
          <w:rFonts w:ascii="Lato" w:eastAsia="Times New Roman" w:hAnsi="Lato" w:cs="Times New Roman"/>
          <w:color w:val="222222"/>
          <w:sz w:val="24"/>
        </w:rPr>
        <w:lastRenderedPageBreak/>
        <w:t xml:space="preserve">Upoważniam 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 xml:space="preserve">Ministra Finansów 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do przetwarzania danych osobowych zawartych </w:t>
      </w:r>
      <w:r w:rsidR="00670EFB">
        <w:rPr>
          <w:rFonts w:ascii="Lato" w:eastAsia="Times New Roman" w:hAnsi="Lato" w:cs="Times New Roman"/>
          <w:color w:val="222222"/>
          <w:sz w:val="24"/>
        </w:rPr>
        <w:t>w </w:t>
      </w:r>
      <w:r w:rsidRPr="00A8717F">
        <w:rPr>
          <w:rFonts w:ascii="Lato" w:eastAsia="Times New Roman" w:hAnsi="Lato" w:cs="Times New Roman"/>
          <w:color w:val="222222"/>
          <w:sz w:val="24"/>
        </w:rPr>
        <w:t>zgłoszonej w imieniu podmiotu -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 xml:space="preserve"> ……………………………….</w:t>
      </w:r>
      <w:r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………………………….</w:t>
      </w:r>
      <w:r w:rsidRPr="00A8717F">
        <w:rPr>
          <w:rFonts w:ascii="Lato" w:eastAsia="Times New Roman" w:hAnsi="Lato" w:cs="Times New Roman"/>
          <w:color w:val="222222"/>
          <w:sz w:val="24"/>
        </w:rPr>
        <w:t>…..………………………………………………………………………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………………………</w:t>
      </w:r>
      <w:r w:rsidRPr="00A8717F">
        <w:rPr>
          <w:rFonts w:ascii="Lato" w:eastAsia="Times New Roman" w:hAnsi="Lato" w:cs="Times New Roman"/>
          <w:color w:val="222222"/>
          <w:sz w:val="24"/>
        </w:rPr>
        <w:t>………………………………………………………………………</w:t>
      </w:r>
      <w:r w:rsidR="002B3123" w:rsidRPr="00A8717F">
        <w:rPr>
          <w:rFonts w:ascii="Lato" w:eastAsia="Times New Roman" w:hAnsi="Lato" w:cs="Times New Roman"/>
          <w:color w:val="222222"/>
          <w:sz w:val="24"/>
        </w:rPr>
        <w:t>...</w:t>
      </w:r>
    </w:p>
    <w:p w:rsidR="00C81441" w:rsidRDefault="00EB60A2" w:rsidP="00670EFB">
      <w:pPr>
        <w:spacing w:after="0" w:line="274" w:lineRule="auto"/>
        <w:jc w:val="both"/>
        <w:rPr>
          <w:rFonts w:ascii="Lato" w:hAnsi="Lato"/>
          <w:sz w:val="24"/>
          <w:szCs w:val="24"/>
        </w:rPr>
      </w:pPr>
      <w:r w:rsidRPr="00506402">
        <w:rPr>
          <w:rFonts w:ascii="Lato" w:eastAsia="Times New Roman" w:hAnsi="Lato" w:cs="Times New Roman"/>
          <w:color w:val="222222"/>
          <w:sz w:val="24"/>
          <w:szCs w:val="24"/>
        </w:rPr>
        <w:t xml:space="preserve">propozycji w </w:t>
      </w:r>
      <w:r w:rsidRPr="00506402">
        <w:rPr>
          <w:rStyle w:val="Domylnaczcionkaakapitu1"/>
          <w:rFonts w:ascii="Lato" w:hAnsi="Lato" w:cs="Times New Roman"/>
          <w:sz w:val="24"/>
          <w:szCs w:val="24"/>
        </w:rPr>
        <w:t>procesie konsultacji podatkowych</w:t>
      </w:r>
      <w:r w:rsidR="002F02E8" w:rsidRPr="00506402">
        <w:rPr>
          <w:rFonts w:ascii="Lato" w:hAnsi="Lato"/>
          <w:sz w:val="24"/>
          <w:szCs w:val="24"/>
        </w:rPr>
        <w:t xml:space="preserve"> </w:t>
      </w:r>
      <w:r w:rsidR="00506402" w:rsidRPr="00506402">
        <w:rPr>
          <w:rFonts w:ascii="Lato" w:hAnsi="Lato"/>
          <w:sz w:val="24"/>
          <w:szCs w:val="24"/>
        </w:rPr>
        <w:t xml:space="preserve">wzoru </w:t>
      </w:r>
      <w:r w:rsidR="00F90A78">
        <w:rPr>
          <w:rFonts w:ascii="Lato" w:hAnsi="Lato"/>
          <w:sz w:val="24"/>
          <w:szCs w:val="24"/>
        </w:rPr>
        <w:t>oświadczenia o przekazaniu lub wycofaniu zgody na przekazanie 1,5% podatku należnego na rzecz organizacji pożytku publicznego (PIT-OP</w:t>
      </w:r>
      <w:r w:rsidR="00F90A78">
        <w:rPr>
          <w:rFonts w:ascii="Lato" w:hAnsi="Lato"/>
          <w:sz w:val="24"/>
          <w:szCs w:val="24"/>
          <w:vertAlign w:val="subscript"/>
        </w:rPr>
        <w:t>(3</w:t>
      </w:r>
      <w:r w:rsidR="00506402" w:rsidRPr="00506402">
        <w:rPr>
          <w:rFonts w:ascii="Lato" w:hAnsi="Lato"/>
          <w:sz w:val="24"/>
          <w:szCs w:val="24"/>
          <w:vertAlign w:val="subscript"/>
        </w:rPr>
        <w:t>)</w:t>
      </w:r>
      <w:r w:rsidR="00506402" w:rsidRPr="00506402">
        <w:rPr>
          <w:rFonts w:ascii="Lato" w:hAnsi="Lato"/>
          <w:sz w:val="24"/>
          <w:szCs w:val="24"/>
        </w:rPr>
        <w:t>)</w:t>
      </w:r>
      <w:r w:rsidR="00506402">
        <w:rPr>
          <w:rFonts w:ascii="Lato" w:hAnsi="Lato"/>
          <w:sz w:val="24"/>
          <w:szCs w:val="24"/>
        </w:rPr>
        <w:t xml:space="preserve">, </w:t>
      </w:r>
      <w:r w:rsidR="00A24133" w:rsidRPr="00A8717F">
        <w:rPr>
          <w:rFonts w:ascii="Lato" w:eastAsia="Times New Roman" w:hAnsi="Lato" w:cs="Times New Roman"/>
          <w:sz w:val="24"/>
        </w:rPr>
        <w:t>w oparciu o </w:t>
      </w:r>
      <w:r w:rsidR="00B674F0" w:rsidRPr="00A8717F">
        <w:rPr>
          <w:rFonts w:ascii="Lato" w:eastAsia="Times New Roman" w:hAnsi="Lato" w:cs="Times New Roman"/>
          <w:sz w:val="24"/>
        </w:rPr>
        <w:t xml:space="preserve">przesłankę legalności określoną w art. 6 ust. 1 lit. a Rozporządzenia </w:t>
      </w:r>
      <w:r w:rsidR="00670EFB">
        <w:rPr>
          <w:rFonts w:ascii="Lato" w:eastAsia="Times New Roman" w:hAnsi="Lato" w:cs="Times New Roman"/>
          <w:color w:val="auto"/>
          <w:sz w:val="24"/>
        </w:rPr>
        <w:t>Parlamentu Europejskiego i </w:t>
      </w:r>
      <w:r w:rsidR="00B674F0" w:rsidRPr="00A8717F">
        <w:rPr>
          <w:rFonts w:ascii="Lato" w:eastAsia="Times New Roman" w:hAnsi="Lato" w:cs="Times New Roman"/>
          <w:color w:val="auto"/>
          <w:sz w:val="24"/>
        </w:rPr>
        <w:t>Rady (UE) 2016/679 z dnia 27 kwietnia 2016 r.,</w:t>
      </w:r>
      <w:r w:rsidR="00B674F0" w:rsidRPr="00A8717F">
        <w:rPr>
          <w:rFonts w:ascii="Lato" w:eastAsia="Times New Roman" w:hAnsi="Lato" w:cs="Times New Roman"/>
          <w:color w:val="333333"/>
          <w:sz w:val="24"/>
        </w:rPr>
        <w:t xml:space="preserve"> </w:t>
      </w:r>
      <w:r w:rsidR="00B674F0" w:rsidRPr="00A8717F">
        <w:rPr>
          <w:rFonts w:ascii="Lato" w:eastAsia="Times New Roman" w:hAnsi="Lato" w:cs="Times New Roman"/>
          <w:sz w:val="24"/>
        </w:rPr>
        <w:t>t</w:t>
      </w:r>
      <w:r w:rsidR="00670EFB">
        <w:rPr>
          <w:rFonts w:ascii="Lato" w:eastAsia="Times New Roman" w:hAnsi="Lato" w:cs="Times New Roman"/>
          <w:sz w:val="24"/>
        </w:rPr>
        <w:t>j. przesłankę zgody w związku z </w:t>
      </w:r>
      <w:r w:rsidR="00B674F0" w:rsidRPr="00A8717F">
        <w:rPr>
          <w:rFonts w:ascii="Lato" w:eastAsia="Times New Roman" w:hAnsi="Lato" w:cs="Times New Roman"/>
          <w:sz w:val="24"/>
        </w:rPr>
        <w:t>udziałem w konsultacjach podatkowych prowadzo</w:t>
      </w:r>
      <w:r w:rsidR="00A24133" w:rsidRPr="00A8717F">
        <w:rPr>
          <w:rFonts w:ascii="Lato" w:eastAsia="Times New Roman" w:hAnsi="Lato" w:cs="Times New Roman"/>
          <w:sz w:val="24"/>
        </w:rPr>
        <w:t>nych na zasadach określonych w </w:t>
      </w:r>
      <w:r w:rsidR="00B674F0" w:rsidRPr="00A8717F">
        <w:rPr>
          <w:rFonts w:ascii="Lato" w:eastAsia="Times New Roman" w:hAnsi="Lato" w:cs="Times New Roman"/>
          <w:sz w:val="24"/>
        </w:rPr>
        <w:t>Zarządzeniu Ministra Rozwoju  i Finansów z dnia 20 czerwca 2017 r. w sprawie konsultacji podatkowych (Dz. Urz. M</w:t>
      </w:r>
      <w:r w:rsidR="002F02E8" w:rsidRPr="00A8717F">
        <w:rPr>
          <w:rFonts w:ascii="Lato" w:eastAsia="Times New Roman" w:hAnsi="Lato" w:cs="Times New Roman"/>
          <w:sz w:val="24"/>
        </w:rPr>
        <w:t xml:space="preserve">RiF </w:t>
      </w:r>
      <w:r w:rsidR="00B674F0" w:rsidRPr="00A8717F">
        <w:rPr>
          <w:rFonts w:ascii="Lato" w:eastAsia="Times New Roman" w:hAnsi="Lato" w:cs="Times New Roman"/>
          <w:sz w:val="24"/>
        </w:rPr>
        <w:t>poz. 122).</w:t>
      </w:r>
      <w:r w:rsidR="00B674F0" w:rsidRPr="00A8717F">
        <w:rPr>
          <w:rFonts w:ascii="Lato" w:eastAsia="Times New Roman" w:hAnsi="Lato" w:cs="Times New Roman"/>
          <w:color w:val="222222"/>
          <w:sz w:val="24"/>
        </w:rPr>
        <w:t xml:space="preserve"> </w:t>
      </w:r>
    </w:p>
    <w:p w:rsidR="00670EFB" w:rsidRPr="00670EFB" w:rsidRDefault="00670EFB" w:rsidP="00670EFB">
      <w:pPr>
        <w:spacing w:after="0" w:line="274" w:lineRule="auto"/>
        <w:jc w:val="both"/>
        <w:rPr>
          <w:rFonts w:ascii="Lato" w:hAnsi="Lato"/>
          <w:sz w:val="24"/>
          <w:szCs w:val="24"/>
        </w:rPr>
      </w:pPr>
    </w:p>
    <w:p w:rsidR="00C81441" w:rsidRPr="00A8717F" w:rsidRDefault="00B674F0" w:rsidP="003234BC">
      <w:pPr>
        <w:spacing w:after="288" w:line="249" w:lineRule="auto"/>
        <w:ind w:left="-5" w:right="2" w:hanging="10"/>
        <w:jc w:val="both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Upoważnienie obejmuje uprawnienie do p</w:t>
      </w:r>
      <w:r w:rsidR="00670EFB">
        <w:rPr>
          <w:rFonts w:ascii="Lato" w:eastAsia="Times New Roman" w:hAnsi="Lato" w:cs="Times New Roman"/>
          <w:color w:val="auto"/>
          <w:sz w:val="24"/>
          <w:szCs w:val="24"/>
        </w:rPr>
        <w:t>rzetwarzania danych osobowych w 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tradycyjnej i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 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elektronicznej formie. </w:t>
      </w:r>
    </w:p>
    <w:p w:rsidR="00C81441" w:rsidRPr="00A8717F" w:rsidRDefault="00B674F0">
      <w:pPr>
        <w:spacing w:after="276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 </w:t>
      </w:r>
    </w:p>
    <w:p w:rsidR="00C81441" w:rsidRPr="00A8717F" w:rsidRDefault="00B674F0">
      <w:pPr>
        <w:spacing w:after="288" w:line="249" w:lineRule="auto"/>
        <w:ind w:left="-5" w:hanging="10"/>
        <w:jc w:val="both"/>
        <w:rPr>
          <w:rFonts w:ascii="Lato" w:hAnsi="Lato"/>
          <w:color w:val="auto"/>
          <w:sz w:val="24"/>
          <w:szCs w:val="24"/>
        </w:rPr>
      </w:pPr>
      <w:r w:rsidRPr="00A8717F">
        <w:rPr>
          <w:rFonts w:ascii="Lato" w:eastAsia="Times New Roman" w:hAnsi="Lato" w:cs="Times New Roman"/>
          <w:color w:val="auto"/>
          <w:sz w:val="24"/>
          <w:szCs w:val="24"/>
        </w:rPr>
        <w:t>Upoważnienie jest ważne od daty podpisania do dn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ia</w:t>
      </w:r>
      <w:r w:rsidR="00670EFB">
        <w:rPr>
          <w:rFonts w:ascii="Lato" w:eastAsia="Times New Roman" w:hAnsi="Lato" w:cs="Times New Roman"/>
          <w:color w:val="auto"/>
          <w:sz w:val="24"/>
          <w:szCs w:val="24"/>
        </w:rPr>
        <w:t xml:space="preserve"> 31 grudnia </w:t>
      </w:r>
      <w:r w:rsidR="003234BC" w:rsidRPr="00A8717F">
        <w:rPr>
          <w:rFonts w:ascii="Lato" w:eastAsia="Times New Roman" w:hAnsi="Lato" w:cs="Times New Roman"/>
          <w:color w:val="auto"/>
          <w:sz w:val="24"/>
          <w:szCs w:val="24"/>
        </w:rPr>
        <w:t>202</w:t>
      </w:r>
      <w:r w:rsidR="00292244" w:rsidRPr="00A8717F">
        <w:rPr>
          <w:rFonts w:ascii="Lato" w:eastAsia="Times New Roman" w:hAnsi="Lato" w:cs="Times New Roman"/>
          <w:color w:val="auto"/>
          <w:sz w:val="24"/>
          <w:szCs w:val="24"/>
        </w:rPr>
        <w:t>3</w:t>
      </w:r>
      <w:r w:rsidRPr="00A8717F">
        <w:rPr>
          <w:rFonts w:ascii="Lato" w:eastAsia="Times New Roman" w:hAnsi="Lato" w:cs="Times New Roman"/>
          <w:color w:val="auto"/>
          <w:sz w:val="24"/>
          <w:szCs w:val="24"/>
        </w:rPr>
        <w:t xml:space="preserve"> r.  </w:t>
      </w:r>
    </w:p>
    <w:sectPr w:rsidR="00C81441" w:rsidRPr="00A8717F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39" w:rsidRDefault="00913139" w:rsidP="0037292C">
      <w:pPr>
        <w:spacing w:after="0" w:line="240" w:lineRule="auto"/>
      </w:pPr>
      <w:r>
        <w:separator/>
      </w:r>
    </w:p>
  </w:endnote>
  <w:endnote w:type="continuationSeparator" w:id="0">
    <w:p w:rsidR="00913139" w:rsidRDefault="00913139" w:rsidP="0037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39" w:rsidRDefault="00913139" w:rsidP="0037292C">
      <w:pPr>
        <w:spacing w:after="0" w:line="240" w:lineRule="auto"/>
      </w:pPr>
      <w:r>
        <w:separator/>
      </w:r>
    </w:p>
  </w:footnote>
  <w:footnote w:type="continuationSeparator" w:id="0">
    <w:p w:rsidR="00913139" w:rsidRDefault="00913139" w:rsidP="0037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77489"/>
    <w:rsid w:val="000B1FEF"/>
    <w:rsid w:val="00150E53"/>
    <w:rsid w:val="001E1B06"/>
    <w:rsid w:val="00292244"/>
    <w:rsid w:val="002B3123"/>
    <w:rsid w:val="002F02E8"/>
    <w:rsid w:val="003177D3"/>
    <w:rsid w:val="003234BC"/>
    <w:rsid w:val="0037292C"/>
    <w:rsid w:val="00377C5D"/>
    <w:rsid w:val="003D0B82"/>
    <w:rsid w:val="00506402"/>
    <w:rsid w:val="0053033F"/>
    <w:rsid w:val="00547C1E"/>
    <w:rsid w:val="005813BE"/>
    <w:rsid w:val="0063367A"/>
    <w:rsid w:val="00670EFB"/>
    <w:rsid w:val="00774223"/>
    <w:rsid w:val="00822DAE"/>
    <w:rsid w:val="00892133"/>
    <w:rsid w:val="008B329E"/>
    <w:rsid w:val="00913139"/>
    <w:rsid w:val="00A24133"/>
    <w:rsid w:val="00A519DF"/>
    <w:rsid w:val="00A74B9C"/>
    <w:rsid w:val="00A8717F"/>
    <w:rsid w:val="00AC7542"/>
    <w:rsid w:val="00AD448A"/>
    <w:rsid w:val="00B514E1"/>
    <w:rsid w:val="00B674F0"/>
    <w:rsid w:val="00BF3EB2"/>
    <w:rsid w:val="00C121EE"/>
    <w:rsid w:val="00C2557C"/>
    <w:rsid w:val="00C64CCF"/>
    <w:rsid w:val="00C81441"/>
    <w:rsid w:val="00C91FDB"/>
    <w:rsid w:val="00D026EC"/>
    <w:rsid w:val="00E10738"/>
    <w:rsid w:val="00E128FA"/>
    <w:rsid w:val="00E31205"/>
    <w:rsid w:val="00E739AE"/>
    <w:rsid w:val="00EB60A2"/>
    <w:rsid w:val="00EC21BD"/>
    <w:rsid w:val="00EE1545"/>
    <w:rsid w:val="00F651A7"/>
    <w:rsid w:val="00F81C38"/>
    <w:rsid w:val="00F90A78"/>
    <w:rsid w:val="00FC4354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E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EF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39D6-2A08-4A5A-B372-513EEB4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2023-08-30T09:34:00Z</dcterms:created>
  <dcterms:modified xsi:type="dcterms:W3CDTF">2023-08-30T09:34:00Z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2022-06-13T11:14:04.9612120+02:00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GRN-a995f7ba-288a-4a03-8d21-0d180c746569</vt:lpwstr>
  </property>
  <property fmtid="{D5CDD505-2E9C-101B-9397-08002B2CF9AE}" pid="7" name="MFHash">
    <vt:lpwstr>lHyAf9dULZX0/IJrVjfqAd7842spUQydHTjyHyn2+tU=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