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2641B" w14:textId="77777777" w:rsidR="006A34D4" w:rsidRPr="00BC47C6" w:rsidRDefault="006A34D4" w:rsidP="006A34D4">
      <w:pPr>
        <w:spacing w:after="0" w:line="240" w:lineRule="auto"/>
        <w:jc w:val="center"/>
        <w:rPr>
          <w:rFonts w:eastAsia="Calibri" w:cstheme="minorHAnsi"/>
          <w:b/>
        </w:rPr>
      </w:pPr>
      <w:bookmarkStart w:id="0" w:name="_GoBack"/>
      <w:bookmarkEnd w:id="0"/>
      <w:r w:rsidRPr="00BC47C6">
        <w:rPr>
          <w:rFonts w:eastAsia="Calibri" w:cstheme="minorHAnsi"/>
          <w:b/>
        </w:rPr>
        <w:t>REGULAMIN KONKURSU</w:t>
      </w:r>
    </w:p>
    <w:p w14:paraId="2B3751DA" w14:textId="77777777" w:rsidR="006A34D4" w:rsidRPr="00BC47C6" w:rsidRDefault="006A34D4" w:rsidP="006A34D4">
      <w:pPr>
        <w:spacing w:after="0" w:line="240" w:lineRule="auto"/>
        <w:jc w:val="center"/>
        <w:rPr>
          <w:rFonts w:eastAsia="Calibri" w:cstheme="minorHAnsi"/>
        </w:rPr>
      </w:pPr>
      <w:r w:rsidRPr="00BC47C6">
        <w:rPr>
          <w:rFonts w:eastAsia="Calibri" w:cstheme="minorHAnsi"/>
          <w:b/>
        </w:rPr>
        <w:t xml:space="preserve">„WSPÓŁPRACA Z POLONIĄ I POLAKAMI ZA GRANICĄ 2021  – INFRASTRUKTURA POLONIJNA” </w:t>
      </w:r>
    </w:p>
    <w:p w14:paraId="044BDD35" w14:textId="77777777" w:rsidR="006A34D4" w:rsidRPr="00BC47C6" w:rsidRDefault="006A34D4" w:rsidP="006A34D4">
      <w:pPr>
        <w:spacing w:after="0" w:line="240" w:lineRule="auto"/>
        <w:rPr>
          <w:rFonts w:eastAsiaTheme="minorEastAsia" w:cstheme="minorHAnsi"/>
          <w:lang w:eastAsia="pl-PL"/>
        </w:rPr>
      </w:pPr>
    </w:p>
    <w:p w14:paraId="6D71F8E4" w14:textId="486A3CE4" w:rsidR="006A34D4" w:rsidRPr="00BC47C6" w:rsidRDefault="006A34D4" w:rsidP="006A34D4">
      <w:pPr>
        <w:spacing w:after="0" w:line="240" w:lineRule="auto"/>
        <w:jc w:val="both"/>
        <w:rPr>
          <w:rFonts w:eastAsiaTheme="minorEastAsia" w:cstheme="minorHAnsi"/>
          <w:lang w:eastAsia="pl-PL"/>
        </w:rPr>
      </w:pPr>
      <w:r w:rsidRPr="00BC47C6">
        <w:rPr>
          <w:rFonts w:eastAsiaTheme="minorEastAsia" w:cstheme="minorHAnsi"/>
          <w:lang w:eastAsia="pl-PL"/>
        </w:rPr>
        <w:t>W ramach konkursu „W</w:t>
      </w:r>
      <w:r w:rsidR="0088655B">
        <w:rPr>
          <w:rFonts w:eastAsiaTheme="minorEastAsia" w:cstheme="minorHAnsi"/>
          <w:lang w:eastAsia="pl-PL"/>
        </w:rPr>
        <w:t>S</w:t>
      </w:r>
      <w:r w:rsidRPr="00BC47C6">
        <w:rPr>
          <w:rFonts w:eastAsiaTheme="minorEastAsia" w:cstheme="minorHAnsi"/>
          <w:lang w:eastAsia="pl-PL"/>
        </w:rPr>
        <w:t xml:space="preserve">PÓŁPRACA Z </w:t>
      </w:r>
      <w:r w:rsidRPr="00BC47C6">
        <w:rPr>
          <w:rFonts w:eastAsia="Calibri" w:cstheme="minorHAnsi"/>
        </w:rPr>
        <w:t>POLONIĄ I POLAKAMI ZA GRANICĄ 2021  – INFRASTRUKTURA POLONIJNA</w:t>
      </w:r>
      <w:r w:rsidRPr="00BC47C6">
        <w:rPr>
          <w:rFonts w:eastAsiaTheme="minorEastAsia" w:cstheme="minorHAnsi"/>
          <w:lang w:eastAsia="pl-PL"/>
        </w:rPr>
        <w:t>” dofinansowane będą projekty  w następującym podziale:</w:t>
      </w:r>
    </w:p>
    <w:p w14:paraId="48663D56" w14:textId="77777777" w:rsidR="006A34D4" w:rsidRPr="00BC47C6" w:rsidRDefault="006A34D4" w:rsidP="006A34D4">
      <w:pPr>
        <w:widowControl w:val="0"/>
        <w:autoSpaceDE w:val="0"/>
        <w:autoSpaceDN w:val="0"/>
        <w:adjustRightInd w:val="0"/>
        <w:spacing w:before="120" w:after="120" w:line="240" w:lineRule="auto"/>
        <w:rPr>
          <w:rFonts w:eastAsiaTheme="minorEastAsia" w:cstheme="minorHAnsi"/>
          <w:b/>
          <w:lang w:eastAsia="pl-PL"/>
        </w:rPr>
      </w:pPr>
      <w:r w:rsidRPr="00BC47C6">
        <w:rPr>
          <w:rFonts w:eastAsiaTheme="minorEastAsia" w:cstheme="minorHAnsi"/>
          <w:b/>
          <w:lang w:eastAsia="pl-PL"/>
        </w:rPr>
        <w:t>Komponent I</w:t>
      </w:r>
      <w:r w:rsidRPr="00BC47C6">
        <w:rPr>
          <w:rFonts w:eastAsiaTheme="minorEastAsia" w:cstheme="minorHAnsi"/>
          <w:b/>
          <w:lang w:eastAsia="pl-PL"/>
        </w:rPr>
        <w:tab/>
        <w:t>„Infrastruktura polonijna – projekty o znaczeniu priorytetowym”</w:t>
      </w:r>
    </w:p>
    <w:p w14:paraId="154BE57C" w14:textId="77777777" w:rsidR="006A34D4" w:rsidRPr="00BC47C6" w:rsidRDefault="006A34D4" w:rsidP="006A34D4">
      <w:pPr>
        <w:widowControl w:val="0"/>
        <w:autoSpaceDE w:val="0"/>
        <w:autoSpaceDN w:val="0"/>
        <w:adjustRightInd w:val="0"/>
        <w:spacing w:before="120" w:after="120" w:line="240" w:lineRule="auto"/>
        <w:rPr>
          <w:rFonts w:eastAsiaTheme="minorEastAsia" w:cstheme="minorHAnsi"/>
          <w:b/>
          <w:lang w:eastAsia="pl-PL"/>
        </w:rPr>
      </w:pPr>
      <w:r w:rsidRPr="00BC47C6">
        <w:rPr>
          <w:rFonts w:eastAsiaTheme="minorEastAsia" w:cstheme="minorHAnsi"/>
          <w:b/>
          <w:lang w:eastAsia="pl-PL"/>
        </w:rPr>
        <w:t>Komponent II</w:t>
      </w:r>
      <w:r w:rsidRPr="00BC47C6">
        <w:rPr>
          <w:rFonts w:eastAsiaTheme="minorEastAsia" w:cstheme="minorHAnsi"/>
          <w:b/>
          <w:lang w:eastAsia="pl-PL"/>
        </w:rPr>
        <w:tab/>
        <w:t>„Infrastruktura polonijna – projekty pozostałe (dowolne)”</w:t>
      </w:r>
    </w:p>
    <w:p w14:paraId="1BAF8657" w14:textId="77777777" w:rsidR="006A34D4" w:rsidRPr="00BC47C6" w:rsidRDefault="006A34D4" w:rsidP="006A34D4">
      <w:pPr>
        <w:spacing w:before="360" w:after="120" w:line="240" w:lineRule="auto"/>
        <w:jc w:val="center"/>
        <w:rPr>
          <w:rFonts w:eastAsia="Times New Roman" w:cstheme="minorHAnsi"/>
          <w:b/>
          <w:lang w:eastAsia="pl-PL"/>
        </w:rPr>
      </w:pPr>
      <w:r w:rsidRPr="00BC47C6">
        <w:rPr>
          <w:rFonts w:eastAsia="Times New Roman" w:cstheme="minorHAnsi"/>
          <w:b/>
          <w:lang w:eastAsia="pl-PL"/>
        </w:rPr>
        <w:t>§ 1. Postanowienia wstępne</w:t>
      </w:r>
    </w:p>
    <w:p w14:paraId="37C1653D" w14:textId="070CABA7" w:rsidR="006A34D4" w:rsidRPr="00BC47C6" w:rsidRDefault="006A34D4" w:rsidP="0015685C">
      <w:pPr>
        <w:widowControl w:val="0"/>
        <w:numPr>
          <w:ilvl w:val="0"/>
          <w:numId w:val="5"/>
        </w:numPr>
        <w:tabs>
          <w:tab w:val="left" w:pos="567"/>
        </w:tabs>
        <w:autoSpaceDE w:val="0"/>
        <w:autoSpaceDN w:val="0"/>
        <w:adjustRightInd w:val="0"/>
        <w:spacing w:before="120" w:after="240" w:line="240" w:lineRule="auto"/>
        <w:ind w:left="567" w:hanging="567"/>
        <w:jc w:val="both"/>
        <w:rPr>
          <w:rFonts w:eastAsia="Times New Roman" w:cstheme="minorHAnsi"/>
          <w:lang w:eastAsia="pl-PL"/>
        </w:rPr>
      </w:pPr>
      <w:r w:rsidRPr="00BC47C6">
        <w:rPr>
          <w:rFonts w:eastAsia="Times New Roman" w:cstheme="minorHAnsi"/>
          <w:lang w:eastAsia="pl-PL"/>
        </w:rPr>
        <w:t>Konkurs</w:t>
      </w:r>
      <w:r w:rsidR="00A30F27">
        <w:rPr>
          <w:rFonts w:eastAsia="Times New Roman" w:cstheme="minorHAnsi"/>
          <w:lang w:eastAsia="pl-PL"/>
        </w:rPr>
        <w:t xml:space="preserve"> </w:t>
      </w:r>
      <w:r w:rsidR="00A30F27" w:rsidRPr="00A30F27">
        <w:rPr>
          <w:rFonts w:eastAsia="Times New Roman" w:cstheme="minorHAnsi"/>
          <w:lang w:eastAsia="pl-PL"/>
        </w:rPr>
        <w:t>„W</w:t>
      </w:r>
      <w:r w:rsidR="0088655B">
        <w:rPr>
          <w:rFonts w:eastAsia="Times New Roman" w:cstheme="minorHAnsi"/>
          <w:lang w:eastAsia="pl-PL"/>
        </w:rPr>
        <w:t>S</w:t>
      </w:r>
      <w:r w:rsidR="00A30F27" w:rsidRPr="00A30F27">
        <w:rPr>
          <w:rFonts w:eastAsia="Times New Roman" w:cstheme="minorHAnsi"/>
          <w:lang w:eastAsia="pl-PL"/>
        </w:rPr>
        <w:t>PÓŁPRACA Z POLONIĄ I POLAKAMI ZA GRANICĄ 2021  – INFRASTRUKTURA POLONIJNA”</w:t>
      </w:r>
      <w:r w:rsidR="00A30F27">
        <w:rPr>
          <w:rFonts w:eastAsia="Times New Roman" w:cstheme="minorHAnsi"/>
          <w:lang w:eastAsia="pl-PL"/>
        </w:rPr>
        <w:t>, zwany dalej „Konkursem”</w:t>
      </w:r>
      <w:r w:rsidRPr="00BC47C6">
        <w:rPr>
          <w:rFonts w:eastAsia="Times New Roman" w:cstheme="minorHAnsi"/>
          <w:lang w:eastAsia="pl-PL"/>
        </w:rPr>
        <w:t xml:space="preserve"> ogłaszany jest przez Ministra Spraw Zagranicznych, zwanego dalej „Ministrem”,</w:t>
      </w:r>
      <w:r w:rsidR="00A30F27">
        <w:rPr>
          <w:rFonts w:eastAsia="Times New Roman" w:cstheme="minorHAnsi"/>
          <w:lang w:eastAsia="pl-PL"/>
        </w:rPr>
        <w:t xml:space="preserve"> </w:t>
      </w:r>
      <w:r w:rsidRPr="00BC47C6">
        <w:rPr>
          <w:rFonts w:eastAsia="Times New Roman" w:cstheme="minorHAnsi"/>
          <w:lang w:eastAsia="pl-PL"/>
        </w:rPr>
        <w:t xml:space="preserve">na podstawie przepisów ustawy z dnia 24 kwietnia 2003 r. o działalności pożytku publicznego i </w:t>
      </w:r>
      <w:r w:rsidR="00023037">
        <w:rPr>
          <w:rFonts w:eastAsia="Times New Roman" w:cstheme="minorHAnsi"/>
          <w:lang w:eastAsia="pl-PL"/>
        </w:rPr>
        <w:t xml:space="preserve">o </w:t>
      </w:r>
      <w:r w:rsidRPr="00BC47C6">
        <w:rPr>
          <w:rFonts w:eastAsia="Times New Roman" w:cstheme="minorHAnsi"/>
          <w:lang w:eastAsia="pl-PL"/>
        </w:rPr>
        <w:t>wolontariacie (</w:t>
      </w:r>
      <w:r w:rsidRPr="00A30F27">
        <w:rPr>
          <w:rFonts w:eastAsia="Times New Roman" w:cstheme="minorHAnsi"/>
          <w:lang w:eastAsia="pl-PL"/>
        </w:rPr>
        <w:t>Dz. U. z 2020 r., poz. 1057</w:t>
      </w:r>
      <w:r w:rsidRPr="00BC47C6">
        <w:rPr>
          <w:rFonts w:eastAsia="Times New Roman" w:cstheme="minorHAnsi"/>
          <w:lang w:eastAsia="pl-PL"/>
        </w:rPr>
        <w:t>), ustawy z dnia 27 sierpnia 2009 r. o finansach publicznych (</w:t>
      </w:r>
      <w:r w:rsidRPr="00A30F27">
        <w:rPr>
          <w:rFonts w:eastAsia="Times New Roman" w:cstheme="minorHAnsi"/>
          <w:lang w:eastAsia="pl-PL"/>
        </w:rPr>
        <w:t>Dz. U. z 2019 r., poz. 869 z późn. zm.</w:t>
      </w:r>
      <w:r w:rsidR="00A30F27">
        <w:rPr>
          <w:rFonts w:eastAsia="Times New Roman" w:cstheme="minorHAnsi"/>
          <w:lang w:eastAsia="pl-PL"/>
        </w:rPr>
        <w:t>)</w:t>
      </w:r>
      <w:r w:rsidRPr="00BC47C6">
        <w:rPr>
          <w:rFonts w:eastAsia="Times New Roman" w:cstheme="minorHAnsi"/>
          <w:lang w:eastAsia="pl-PL"/>
        </w:rPr>
        <w:t xml:space="preserve"> oraz zarządzenia nr 26 Ministra Spraw Zagranicznych z dnia 25 sierpnia 2017 r. w sprawie zasad udzielania dotacji celowych i zatwierdzania ich rozliczenia (Dz. Urz. Min. Spraw Zagr. </w:t>
      </w:r>
      <w:r w:rsidR="0032289C">
        <w:rPr>
          <w:rFonts w:eastAsia="Times New Roman" w:cstheme="minorHAnsi"/>
          <w:lang w:eastAsia="pl-PL"/>
        </w:rPr>
        <w:t xml:space="preserve">Z 2017 r. </w:t>
      </w:r>
      <w:r w:rsidRPr="00BC47C6">
        <w:rPr>
          <w:rFonts w:eastAsia="Times New Roman" w:cstheme="minorHAnsi"/>
          <w:lang w:eastAsia="pl-PL"/>
        </w:rPr>
        <w:t>poz. 50).</w:t>
      </w:r>
    </w:p>
    <w:p w14:paraId="1155A064" w14:textId="77777777" w:rsidR="006A34D4" w:rsidRPr="00BC47C6" w:rsidRDefault="006A34D4" w:rsidP="0015685C">
      <w:pPr>
        <w:widowControl w:val="0"/>
        <w:numPr>
          <w:ilvl w:val="0"/>
          <w:numId w:val="5"/>
        </w:numPr>
        <w:tabs>
          <w:tab w:val="left" w:pos="567"/>
        </w:tabs>
        <w:autoSpaceDE w:val="0"/>
        <w:autoSpaceDN w:val="0"/>
        <w:adjustRightInd w:val="0"/>
        <w:spacing w:before="120" w:after="240" w:line="240" w:lineRule="auto"/>
        <w:ind w:left="567" w:hanging="567"/>
        <w:jc w:val="both"/>
        <w:rPr>
          <w:rFonts w:eastAsia="Times New Roman" w:cstheme="minorHAnsi"/>
          <w:lang w:eastAsia="pl-PL"/>
        </w:rPr>
      </w:pPr>
      <w:r w:rsidRPr="00BC47C6">
        <w:rPr>
          <w:rFonts w:eastAsia="Times New Roman" w:cstheme="minorHAnsi"/>
          <w:lang w:eastAsia="pl-PL"/>
        </w:rPr>
        <w:t>Konkurs przeprowadzany jest w oparciu o aktualnie obowiązujący „Rządowy Program Współpracy z Polonią i Polakami za Granicą”.</w:t>
      </w:r>
    </w:p>
    <w:p w14:paraId="1CF6DDE5" w14:textId="77777777" w:rsidR="006A34D4" w:rsidRPr="00BC47C6" w:rsidRDefault="006A34D4" w:rsidP="0015685C">
      <w:pPr>
        <w:widowControl w:val="0"/>
        <w:numPr>
          <w:ilvl w:val="0"/>
          <w:numId w:val="5"/>
        </w:numPr>
        <w:tabs>
          <w:tab w:val="left" w:pos="567"/>
        </w:tabs>
        <w:autoSpaceDE w:val="0"/>
        <w:autoSpaceDN w:val="0"/>
        <w:adjustRightInd w:val="0"/>
        <w:spacing w:before="240" w:after="240" w:line="240" w:lineRule="auto"/>
        <w:ind w:left="567" w:hanging="567"/>
        <w:jc w:val="both"/>
        <w:rPr>
          <w:rFonts w:eastAsia="Times New Roman" w:cstheme="minorHAnsi"/>
          <w:lang w:eastAsia="pl-PL"/>
        </w:rPr>
      </w:pPr>
      <w:r w:rsidRPr="00BC47C6">
        <w:rPr>
          <w:rFonts w:eastAsia="Times New Roman" w:cstheme="minorHAnsi"/>
          <w:lang w:eastAsia="pl-PL"/>
        </w:rPr>
        <w:t>Dyrektor Generalny Służby Zagraniczn</w:t>
      </w:r>
      <w:r w:rsidR="00A30F27">
        <w:rPr>
          <w:rFonts w:eastAsia="Times New Roman" w:cstheme="minorHAnsi"/>
          <w:lang w:eastAsia="pl-PL"/>
        </w:rPr>
        <w:t>ej, w drodze decyzji, powołuje K</w:t>
      </w:r>
      <w:r w:rsidRPr="00BC47C6">
        <w:rPr>
          <w:rFonts w:eastAsia="Times New Roman" w:cstheme="minorHAnsi"/>
          <w:lang w:eastAsia="pl-PL"/>
        </w:rPr>
        <w:t xml:space="preserve">omisję w celu opiniowania złożonych ofert. </w:t>
      </w:r>
    </w:p>
    <w:p w14:paraId="45AB4B32" w14:textId="77777777" w:rsidR="006A34D4" w:rsidRPr="00BC47C6" w:rsidRDefault="006A34D4" w:rsidP="00C315F0">
      <w:pPr>
        <w:keepNext/>
        <w:spacing w:after="120" w:line="240" w:lineRule="auto"/>
        <w:jc w:val="center"/>
        <w:outlineLvl w:val="1"/>
        <w:rPr>
          <w:rFonts w:eastAsia="Times New Roman" w:cstheme="minorHAnsi"/>
          <w:lang w:eastAsia="pl-PL"/>
        </w:rPr>
      </w:pPr>
      <w:bookmarkStart w:id="1" w:name="_Ref197786982"/>
      <w:r w:rsidRPr="00BC47C6">
        <w:rPr>
          <w:rFonts w:eastAsia="Times New Roman" w:cstheme="minorHAnsi"/>
          <w:b/>
          <w:lang w:eastAsia="pl-PL"/>
        </w:rPr>
        <w:t>§ 2. </w:t>
      </w:r>
      <w:r w:rsidRPr="00BC47C6">
        <w:rPr>
          <w:rFonts w:eastAsia="Times New Roman" w:cstheme="minorHAnsi"/>
          <w:b/>
          <w:bCs/>
          <w:iCs/>
          <w:lang w:eastAsia="pl-PL"/>
        </w:rPr>
        <w:t>Cele konkursu</w:t>
      </w:r>
      <w:bookmarkEnd w:id="1"/>
    </w:p>
    <w:p w14:paraId="3B815053" w14:textId="339D2711" w:rsidR="000C3D3F" w:rsidRDefault="006A34D4" w:rsidP="000C3D3F">
      <w:pPr>
        <w:numPr>
          <w:ilvl w:val="0"/>
          <w:numId w:val="2"/>
        </w:numPr>
        <w:spacing w:after="200" w:line="276" w:lineRule="auto"/>
        <w:ind w:left="567" w:hanging="567"/>
        <w:contextualSpacing/>
        <w:jc w:val="both"/>
        <w:rPr>
          <w:rFonts w:eastAsia="Times New Roman" w:cstheme="minorHAnsi"/>
          <w:lang w:eastAsia="pl-PL"/>
        </w:rPr>
      </w:pPr>
      <w:r w:rsidRPr="00BC47C6">
        <w:rPr>
          <w:rFonts w:eastAsia="Times New Roman" w:cstheme="minorHAnsi"/>
          <w:lang w:eastAsia="pl-PL"/>
        </w:rPr>
        <w:t xml:space="preserve">Celem Konkursu jest wyłonienie </w:t>
      </w:r>
      <w:r w:rsidR="006D1A2C">
        <w:rPr>
          <w:rFonts w:eastAsia="Times New Roman" w:cstheme="minorHAnsi"/>
          <w:lang w:eastAsia="pl-PL"/>
        </w:rPr>
        <w:t>najlepszych projektów,  obejmujących realizację zadań publicznych z uwzględnieniem celów określonych w ust. 2</w:t>
      </w:r>
      <w:r w:rsidR="000C3D3F">
        <w:rPr>
          <w:rFonts w:eastAsia="Times New Roman" w:cstheme="minorHAnsi"/>
          <w:lang w:eastAsia="pl-PL"/>
        </w:rPr>
        <w:t xml:space="preserve"> oraz </w:t>
      </w:r>
      <w:r w:rsidR="000C3D3F" w:rsidRPr="006D1A2C">
        <w:rPr>
          <w:rFonts w:eastAsia="Times New Roman" w:cstheme="minorHAnsi"/>
          <w:lang w:eastAsia="pl-PL"/>
        </w:rPr>
        <w:t>założe</w:t>
      </w:r>
      <w:r w:rsidR="000C3D3F">
        <w:rPr>
          <w:rFonts w:eastAsia="Times New Roman" w:cstheme="minorHAnsi"/>
          <w:lang w:eastAsia="pl-PL"/>
        </w:rPr>
        <w:t>ń</w:t>
      </w:r>
      <w:r w:rsidR="000C3D3F" w:rsidRPr="006D1A2C">
        <w:rPr>
          <w:rFonts w:eastAsia="Times New Roman" w:cstheme="minorHAnsi"/>
          <w:lang w:eastAsia="pl-PL"/>
        </w:rPr>
        <w:t>, zasad</w:t>
      </w:r>
      <w:r w:rsidR="000C3D3F">
        <w:rPr>
          <w:rFonts w:eastAsia="Times New Roman" w:cstheme="minorHAnsi"/>
          <w:lang w:eastAsia="pl-PL"/>
        </w:rPr>
        <w:t xml:space="preserve"> </w:t>
      </w:r>
      <w:r w:rsidR="000C3D3F" w:rsidRPr="006D1A2C">
        <w:rPr>
          <w:rFonts w:eastAsia="Times New Roman" w:cstheme="minorHAnsi"/>
          <w:lang w:eastAsia="pl-PL"/>
        </w:rPr>
        <w:t>i priorytet</w:t>
      </w:r>
      <w:r w:rsidR="000C3D3F">
        <w:rPr>
          <w:rFonts w:eastAsia="Times New Roman" w:cstheme="minorHAnsi"/>
          <w:lang w:eastAsia="pl-PL"/>
        </w:rPr>
        <w:t>ów</w:t>
      </w:r>
      <w:r w:rsidR="000C3D3F" w:rsidRPr="006D1A2C">
        <w:rPr>
          <w:rFonts w:eastAsia="Times New Roman" w:cstheme="minorHAnsi"/>
          <w:lang w:eastAsia="pl-PL"/>
        </w:rPr>
        <w:t xml:space="preserve"> polskiego Rządu w sferze współpracy z Polonią i Polakami za granicą.</w:t>
      </w:r>
      <w:r w:rsidR="000C3D3F" w:rsidRPr="000C3D3F">
        <w:rPr>
          <w:rFonts w:eastAsia="Times New Roman" w:cstheme="minorHAnsi"/>
          <w:lang w:eastAsia="pl-PL"/>
        </w:rPr>
        <w:t xml:space="preserve"> </w:t>
      </w:r>
      <w:r w:rsidR="000C3D3F">
        <w:rPr>
          <w:rFonts w:eastAsia="Times New Roman" w:cstheme="minorHAnsi"/>
          <w:lang w:eastAsia="pl-PL"/>
        </w:rPr>
        <w:t>Zlecenie realizacji zadań publicznych będzie miało formę:</w:t>
      </w:r>
    </w:p>
    <w:p w14:paraId="2F09B045" w14:textId="7E81D976" w:rsidR="000C3D3F" w:rsidRPr="000C3D3F" w:rsidRDefault="000C3D3F" w:rsidP="000C3D3F">
      <w:pPr>
        <w:pStyle w:val="Akapitzlist"/>
        <w:numPr>
          <w:ilvl w:val="0"/>
          <w:numId w:val="36"/>
        </w:numPr>
        <w:spacing w:after="200" w:line="276" w:lineRule="auto"/>
        <w:jc w:val="both"/>
        <w:rPr>
          <w:rFonts w:eastAsia="Times New Roman" w:cstheme="minorHAnsi"/>
          <w:lang w:eastAsia="pl-PL"/>
        </w:rPr>
      </w:pPr>
      <w:r>
        <w:rPr>
          <w:rFonts w:eastAsia="Times New Roman" w:cstheme="minorHAnsi"/>
          <w:lang w:eastAsia="pl-PL"/>
        </w:rPr>
        <w:t xml:space="preserve">powierzenia realizacji projektów, których cele będą realizowane poprzez wzmocnienie </w:t>
      </w:r>
    </w:p>
    <w:p w14:paraId="1B3159A1" w14:textId="2D180FBF" w:rsidR="000C3D3F" w:rsidRDefault="006A34D4" w:rsidP="000C3D3F">
      <w:pPr>
        <w:pStyle w:val="Akapitzlist"/>
        <w:spacing w:after="200" w:line="276" w:lineRule="auto"/>
        <w:ind w:left="927"/>
        <w:jc w:val="both"/>
        <w:rPr>
          <w:rFonts w:eastAsia="Times New Roman" w:cstheme="minorHAnsi"/>
          <w:lang w:eastAsia="pl-PL"/>
        </w:rPr>
      </w:pPr>
      <w:r w:rsidRPr="006D1A2C">
        <w:rPr>
          <w:rFonts w:eastAsia="Times New Roman" w:cstheme="minorHAnsi"/>
          <w:lang w:eastAsia="pl-PL"/>
        </w:rPr>
        <w:t>infrastruktury polonijnej położonej poza granicami RP o znaczeniu priorytetowym dla polskiego rządu w obszarze współpracy z Polonią i Polakami za granicą</w:t>
      </w:r>
      <w:r w:rsidR="009E4917">
        <w:rPr>
          <w:rFonts w:eastAsia="Times New Roman" w:cstheme="minorHAnsi"/>
          <w:lang w:eastAsia="pl-PL"/>
        </w:rPr>
        <w:t>,</w:t>
      </w:r>
      <w:r w:rsidR="009E4917" w:rsidRPr="009E4917">
        <w:rPr>
          <w:rFonts w:eastAsia="Times New Roman" w:cstheme="minorHAnsi"/>
          <w:lang w:eastAsia="pl-PL"/>
        </w:rPr>
        <w:t xml:space="preserve"> </w:t>
      </w:r>
      <w:r w:rsidR="009E4917">
        <w:rPr>
          <w:rFonts w:eastAsia="Times New Roman" w:cstheme="minorHAnsi"/>
          <w:lang w:eastAsia="pl-PL"/>
        </w:rPr>
        <w:t>zgodnie z tabelą w § 3 ust. 1 pkt 1)</w:t>
      </w:r>
      <w:r w:rsidR="000C3D3F">
        <w:rPr>
          <w:rFonts w:eastAsia="Times New Roman" w:cstheme="minorHAnsi"/>
          <w:lang w:eastAsia="pl-PL"/>
        </w:rPr>
        <w:t>;</w:t>
      </w:r>
    </w:p>
    <w:p w14:paraId="57708F0F" w14:textId="5047F9D0" w:rsidR="006A34D4" w:rsidRPr="006D1A2C" w:rsidRDefault="006A34D4" w:rsidP="000C3D3F">
      <w:pPr>
        <w:pStyle w:val="Akapitzlist"/>
        <w:numPr>
          <w:ilvl w:val="0"/>
          <w:numId w:val="36"/>
        </w:numPr>
        <w:spacing w:after="200" w:line="276" w:lineRule="auto"/>
        <w:jc w:val="both"/>
        <w:rPr>
          <w:rFonts w:eastAsia="Times New Roman" w:cstheme="minorHAnsi"/>
          <w:lang w:eastAsia="pl-PL"/>
        </w:rPr>
      </w:pPr>
      <w:r w:rsidRPr="006D1A2C">
        <w:rPr>
          <w:rFonts w:eastAsia="Times New Roman" w:cstheme="minorHAnsi"/>
          <w:lang w:eastAsia="pl-PL"/>
        </w:rPr>
        <w:t xml:space="preserve"> </w:t>
      </w:r>
      <w:r w:rsidR="009E4917">
        <w:rPr>
          <w:rFonts w:eastAsia="Times New Roman" w:cstheme="minorHAnsi"/>
          <w:lang w:eastAsia="pl-PL"/>
        </w:rPr>
        <w:t>wsparcia</w:t>
      </w:r>
      <w:r w:rsidR="000C3D3F">
        <w:rPr>
          <w:rFonts w:eastAsia="Times New Roman" w:cstheme="minorHAnsi"/>
          <w:lang w:eastAsia="pl-PL"/>
        </w:rPr>
        <w:t xml:space="preserve"> realizacji </w:t>
      </w:r>
      <w:r w:rsidRPr="006D1A2C">
        <w:rPr>
          <w:rFonts w:eastAsia="Times New Roman" w:cstheme="minorHAnsi"/>
          <w:lang w:eastAsia="pl-PL"/>
        </w:rPr>
        <w:t>pozostałych (dowolnych) projektów</w:t>
      </w:r>
      <w:r w:rsidR="000C3D3F">
        <w:rPr>
          <w:rFonts w:eastAsia="Times New Roman" w:cstheme="minorHAnsi"/>
          <w:lang w:eastAsia="pl-PL"/>
        </w:rPr>
        <w:t>, których cele będą realizowanej poprzez wzmocnienie</w:t>
      </w:r>
      <w:r w:rsidRPr="006D1A2C">
        <w:rPr>
          <w:rFonts w:eastAsia="Times New Roman" w:cstheme="minorHAnsi"/>
          <w:lang w:eastAsia="pl-PL"/>
        </w:rPr>
        <w:t xml:space="preserve"> infrastruktury polonijnej</w:t>
      </w:r>
      <w:r w:rsidR="000C3D3F">
        <w:rPr>
          <w:rFonts w:eastAsia="Times New Roman" w:cstheme="minorHAnsi"/>
          <w:lang w:eastAsia="pl-PL"/>
        </w:rPr>
        <w:t>.</w:t>
      </w:r>
      <w:r w:rsidRPr="006D1A2C">
        <w:rPr>
          <w:rFonts w:eastAsia="Times New Roman" w:cstheme="minorHAnsi"/>
          <w:lang w:eastAsia="pl-PL"/>
        </w:rPr>
        <w:t xml:space="preserve"> </w:t>
      </w:r>
    </w:p>
    <w:p w14:paraId="142D20BF" w14:textId="77777777" w:rsidR="006A34D4" w:rsidRPr="00BC47C6" w:rsidRDefault="006A34D4" w:rsidP="006A34D4">
      <w:pPr>
        <w:spacing w:after="200" w:line="276" w:lineRule="auto"/>
        <w:ind w:left="567"/>
        <w:contextualSpacing/>
        <w:jc w:val="both"/>
        <w:rPr>
          <w:rFonts w:cstheme="minorHAnsi"/>
          <w:lang w:eastAsia="pl-PL"/>
        </w:rPr>
      </w:pPr>
    </w:p>
    <w:p w14:paraId="224E0140" w14:textId="46FB42B8" w:rsidR="006A34D4" w:rsidRPr="00BC47C6" w:rsidRDefault="006A34D4" w:rsidP="0015685C">
      <w:pPr>
        <w:numPr>
          <w:ilvl w:val="0"/>
          <w:numId w:val="2"/>
        </w:numPr>
        <w:spacing w:after="0" w:line="276" w:lineRule="auto"/>
        <w:ind w:left="567" w:hanging="567"/>
        <w:contextualSpacing/>
        <w:jc w:val="both"/>
        <w:rPr>
          <w:rFonts w:cstheme="minorHAnsi"/>
          <w:lang w:eastAsia="pl-PL"/>
        </w:rPr>
      </w:pPr>
      <w:r w:rsidRPr="00BC47C6">
        <w:rPr>
          <w:rFonts w:cstheme="minorHAnsi"/>
          <w:lang w:eastAsia="pl-PL"/>
        </w:rPr>
        <w:t>Celem realizacji projektów wybranych w ramach konkursu „Współpraca z Polonią</w:t>
      </w:r>
      <w:r w:rsidR="004B7FE4">
        <w:rPr>
          <w:rFonts w:cstheme="minorHAnsi"/>
          <w:lang w:eastAsia="pl-PL"/>
        </w:rPr>
        <w:br/>
      </w:r>
      <w:r w:rsidRPr="00BC47C6">
        <w:rPr>
          <w:rFonts w:cstheme="minorHAnsi"/>
          <w:lang w:eastAsia="pl-PL"/>
        </w:rPr>
        <w:t>i Polakami za granicą 2021 – Infrastruktura polonijna” jest wsp</w:t>
      </w:r>
      <w:r w:rsidR="00FA5B79">
        <w:rPr>
          <w:rFonts w:cstheme="minorHAnsi"/>
          <w:lang w:eastAsia="pl-PL"/>
        </w:rPr>
        <w:t>ieranie</w:t>
      </w:r>
      <w:r w:rsidRPr="00BC47C6">
        <w:rPr>
          <w:rFonts w:cstheme="minorHAnsi"/>
          <w:lang w:eastAsia="pl-PL"/>
        </w:rPr>
        <w:t xml:space="preserve"> </w:t>
      </w:r>
      <w:r w:rsidR="00E3516C" w:rsidRPr="00BC47C6">
        <w:rPr>
          <w:rFonts w:cstheme="minorHAnsi"/>
          <w:lang w:eastAsia="pl-PL"/>
        </w:rPr>
        <w:t>działa</w:t>
      </w:r>
      <w:r w:rsidR="00E3516C">
        <w:rPr>
          <w:rFonts w:cstheme="minorHAnsi"/>
          <w:lang w:eastAsia="pl-PL"/>
        </w:rPr>
        <w:t>lności o charakterze polonijnym</w:t>
      </w:r>
      <w:r w:rsidR="00E3516C" w:rsidRPr="00BC47C6">
        <w:rPr>
          <w:rFonts w:cstheme="minorHAnsi"/>
          <w:lang w:eastAsia="pl-PL"/>
        </w:rPr>
        <w:t xml:space="preserve"> w zakresie poznawania i kultywowania polskiej tradycji, kultury i edukacji, a także organizacji, integracji i aktywizacji środowiska polonijnego</w:t>
      </w:r>
      <w:r w:rsidR="000C3D3F">
        <w:rPr>
          <w:rFonts w:cstheme="minorHAnsi"/>
          <w:lang w:eastAsia="pl-PL"/>
        </w:rPr>
        <w:t xml:space="preserve">, które zostanie wzmocnione </w:t>
      </w:r>
      <w:r w:rsidR="00E3516C">
        <w:rPr>
          <w:rFonts w:cstheme="minorHAnsi"/>
          <w:lang w:eastAsia="pl-PL"/>
        </w:rPr>
        <w:t xml:space="preserve"> poprzez finansowanie lub dofinansowanie</w:t>
      </w:r>
      <w:r w:rsidR="00E3516C" w:rsidRPr="00BC47C6">
        <w:rPr>
          <w:rFonts w:cstheme="minorHAnsi"/>
          <w:lang w:eastAsia="pl-PL"/>
        </w:rPr>
        <w:t xml:space="preserve"> </w:t>
      </w:r>
      <w:r w:rsidR="00E3516C">
        <w:rPr>
          <w:rFonts w:cstheme="minorHAnsi"/>
          <w:lang w:eastAsia="pl-PL"/>
        </w:rPr>
        <w:t>pozyskania, budowy</w:t>
      </w:r>
      <w:r w:rsidR="00E3516C" w:rsidRPr="00BC47C6">
        <w:rPr>
          <w:rFonts w:cstheme="minorHAnsi"/>
          <w:lang w:eastAsia="pl-PL"/>
        </w:rPr>
        <w:t>, rozbudow</w:t>
      </w:r>
      <w:r w:rsidR="00E3516C">
        <w:rPr>
          <w:rFonts w:cstheme="minorHAnsi"/>
          <w:lang w:eastAsia="pl-PL"/>
        </w:rPr>
        <w:t>y</w:t>
      </w:r>
      <w:r w:rsidR="00E3516C" w:rsidRPr="00BC47C6">
        <w:rPr>
          <w:rFonts w:cstheme="minorHAnsi"/>
          <w:lang w:eastAsia="pl-PL"/>
        </w:rPr>
        <w:t>, remon</w:t>
      </w:r>
      <w:r w:rsidR="00E3516C">
        <w:rPr>
          <w:rFonts w:cstheme="minorHAnsi"/>
          <w:lang w:eastAsia="pl-PL"/>
        </w:rPr>
        <w:t>tu</w:t>
      </w:r>
      <w:r w:rsidR="00E3516C" w:rsidRPr="00BC47C6">
        <w:rPr>
          <w:rFonts w:cstheme="minorHAnsi"/>
          <w:lang w:eastAsia="pl-PL"/>
        </w:rPr>
        <w:t>, nieruchomości przeznaczon</w:t>
      </w:r>
      <w:r w:rsidR="00E3516C">
        <w:rPr>
          <w:rFonts w:cstheme="minorHAnsi"/>
          <w:lang w:eastAsia="pl-PL"/>
        </w:rPr>
        <w:t>ych dla</w:t>
      </w:r>
      <w:r w:rsidR="00E3516C" w:rsidRPr="00BC47C6">
        <w:rPr>
          <w:rFonts w:cstheme="minorHAnsi"/>
          <w:lang w:eastAsia="pl-PL"/>
        </w:rPr>
        <w:t xml:space="preserve"> </w:t>
      </w:r>
      <w:r w:rsidRPr="00BC47C6">
        <w:rPr>
          <w:rFonts w:cstheme="minorHAnsi"/>
          <w:lang w:eastAsia="pl-PL"/>
        </w:rPr>
        <w:t>środowisk polonijnych</w:t>
      </w:r>
      <w:r w:rsidR="00E3516C">
        <w:rPr>
          <w:rFonts w:cstheme="minorHAnsi"/>
          <w:lang w:eastAsia="pl-PL"/>
        </w:rPr>
        <w:t>.</w:t>
      </w:r>
      <w:r w:rsidRPr="00BC47C6">
        <w:rPr>
          <w:rFonts w:cstheme="minorHAnsi"/>
          <w:lang w:eastAsia="pl-PL"/>
        </w:rPr>
        <w:t xml:space="preserve"> </w:t>
      </w:r>
      <w:r w:rsidR="004B7FE4">
        <w:rPr>
          <w:rFonts w:cstheme="minorHAnsi"/>
          <w:lang w:eastAsia="pl-PL"/>
        </w:rPr>
        <w:br/>
      </w:r>
    </w:p>
    <w:p w14:paraId="2592C121" w14:textId="77777777" w:rsidR="006A34D4" w:rsidRPr="00BC47C6" w:rsidRDefault="006A34D4" w:rsidP="006A34D4">
      <w:pPr>
        <w:keepNext/>
        <w:spacing w:after="0" w:line="240" w:lineRule="auto"/>
        <w:jc w:val="center"/>
        <w:outlineLvl w:val="1"/>
        <w:rPr>
          <w:rFonts w:eastAsia="Times New Roman" w:cstheme="minorHAnsi"/>
          <w:b/>
          <w:lang w:eastAsia="pl-PL"/>
        </w:rPr>
      </w:pPr>
    </w:p>
    <w:p w14:paraId="0A07D068" w14:textId="77777777" w:rsidR="006A34D4" w:rsidRPr="00BC47C6" w:rsidRDefault="006A34D4" w:rsidP="006A34D4">
      <w:pPr>
        <w:jc w:val="center"/>
        <w:rPr>
          <w:b/>
          <w:bCs/>
          <w:iCs/>
        </w:rPr>
      </w:pPr>
      <w:r w:rsidRPr="00BC47C6">
        <w:rPr>
          <w:b/>
        </w:rPr>
        <w:t>§ 3. </w:t>
      </w:r>
      <w:r w:rsidRPr="00BC47C6">
        <w:rPr>
          <w:b/>
          <w:bCs/>
          <w:iCs/>
        </w:rPr>
        <w:t>Założenia merytoryczne konkursu</w:t>
      </w:r>
    </w:p>
    <w:p w14:paraId="68D2C8D8" w14:textId="77777777" w:rsidR="006A34D4" w:rsidRPr="00BC47C6" w:rsidRDefault="006A34D4" w:rsidP="0015685C">
      <w:pPr>
        <w:pStyle w:val="Akapitzlist"/>
        <w:widowControl w:val="0"/>
        <w:numPr>
          <w:ilvl w:val="0"/>
          <w:numId w:val="3"/>
        </w:numPr>
        <w:autoSpaceDE w:val="0"/>
        <w:autoSpaceDN w:val="0"/>
        <w:adjustRightInd w:val="0"/>
        <w:spacing w:before="120" w:after="120" w:line="240" w:lineRule="auto"/>
        <w:rPr>
          <w:rFonts w:eastAsiaTheme="minorEastAsia" w:cs="Arial"/>
          <w:u w:val="single"/>
          <w:lang w:eastAsia="pl-PL"/>
        </w:rPr>
      </w:pPr>
      <w:r w:rsidRPr="00BC47C6">
        <w:rPr>
          <w:rFonts w:eastAsiaTheme="minorEastAsia" w:cs="Arial"/>
          <w:u w:val="single"/>
          <w:lang w:eastAsia="pl-PL"/>
        </w:rPr>
        <w:lastRenderedPageBreak/>
        <w:t>Komponent I „Infrastruktura polonijna – projekty o znaczeniu priorytetowym”</w:t>
      </w:r>
    </w:p>
    <w:p w14:paraId="797006F8" w14:textId="7035AC62" w:rsidR="006A34D4" w:rsidRPr="00BC47C6" w:rsidRDefault="006A34D4" w:rsidP="0015685C">
      <w:pPr>
        <w:pStyle w:val="Bezodstpw"/>
        <w:numPr>
          <w:ilvl w:val="1"/>
          <w:numId w:val="3"/>
        </w:numPr>
        <w:jc w:val="both"/>
        <w:rPr>
          <w:rFonts w:asciiTheme="minorHAnsi" w:hAnsiTheme="minorHAnsi" w:cs="Calibri"/>
          <w:color w:val="000000"/>
        </w:rPr>
      </w:pPr>
      <w:r w:rsidRPr="00BC47C6">
        <w:rPr>
          <w:rFonts w:asciiTheme="minorHAnsi" w:hAnsiTheme="minorHAnsi" w:cs="Calibri"/>
          <w:color w:val="000000"/>
        </w:rPr>
        <w:t xml:space="preserve">W ramach Komponentu I „Infrastruktura polonijna – projekty o znaczeniu priorytetowym” </w:t>
      </w:r>
      <w:r w:rsidR="009E4917">
        <w:rPr>
          <w:rFonts w:asciiTheme="minorHAnsi" w:hAnsiTheme="minorHAnsi" w:cs="Calibri"/>
          <w:color w:val="000000"/>
        </w:rPr>
        <w:t>cele projektu, o których mowa w § 2 ust. 2 będą realizowane poprzez wzmocnienie następującej infrastruktury</w:t>
      </w:r>
      <w:r w:rsidRPr="00BC47C6">
        <w:rPr>
          <w:rFonts w:asciiTheme="minorHAnsi" w:hAnsiTheme="minorHAnsi" w:cs="Calibri"/>
          <w:color w:val="000000"/>
        </w:rPr>
        <w:t>:</w:t>
      </w:r>
    </w:p>
    <w:p w14:paraId="59C845A3" w14:textId="77777777" w:rsidR="006A34D4" w:rsidRPr="00BC47C6" w:rsidRDefault="006A34D4" w:rsidP="006A34D4">
      <w:pPr>
        <w:pStyle w:val="Bezodstpw"/>
        <w:ind w:left="1044"/>
        <w:jc w:val="both"/>
        <w:rPr>
          <w:rFonts w:asciiTheme="minorHAnsi" w:hAnsiTheme="minorHAnsi" w:cs="Calibri"/>
          <w:color w:val="000000"/>
        </w:rPr>
      </w:pPr>
    </w:p>
    <w:tbl>
      <w:tblPr>
        <w:tblStyle w:val="Tabela-Siatka"/>
        <w:tblW w:w="10461" w:type="dxa"/>
        <w:tblInd w:w="-572" w:type="dxa"/>
        <w:tblLayout w:type="fixed"/>
        <w:tblLook w:val="04A0" w:firstRow="1" w:lastRow="0" w:firstColumn="1" w:lastColumn="0" w:noHBand="0" w:noVBand="1"/>
      </w:tblPr>
      <w:tblGrid>
        <w:gridCol w:w="283"/>
        <w:gridCol w:w="5246"/>
        <w:gridCol w:w="1388"/>
        <w:gridCol w:w="1134"/>
        <w:gridCol w:w="1134"/>
        <w:gridCol w:w="1276"/>
      </w:tblGrid>
      <w:tr w:rsidR="002E323E" w:rsidRPr="00BC47C6" w14:paraId="6C17DE02" w14:textId="77777777" w:rsidTr="00C611CE">
        <w:trPr>
          <w:trHeight w:val="440"/>
        </w:trPr>
        <w:tc>
          <w:tcPr>
            <w:tcW w:w="283" w:type="dxa"/>
            <w:vMerge w:val="restart"/>
            <w:shd w:val="clear" w:color="auto" w:fill="DBE5F1" w:themeFill="accent1" w:themeFillTint="33"/>
            <w:vAlign w:val="center"/>
          </w:tcPr>
          <w:p w14:paraId="73246DA1" w14:textId="5D990610" w:rsidR="002E323E" w:rsidRPr="00BC47C6" w:rsidRDefault="00160685" w:rsidP="00160685">
            <w:pPr>
              <w:ind w:right="13"/>
              <w:jc w:val="center"/>
              <w:rPr>
                <w:b/>
                <w:sz w:val="20"/>
              </w:rPr>
            </w:pPr>
            <w:r>
              <w:rPr>
                <w:b/>
                <w:sz w:val="20"/>
              </w:rPr>
              <w:t>Lp</w:t>
            </w:r>
          </w:p>
        </w:tc>
        <w:tc>
          <w:tcPr>
            <w:tcW w:w="5246" w:type="dxa"/>
            <w:vMerge w:val="restart"/>
            <w:shd w:val="clear" w:color="auto" w:fill="DBE5F1" w:themeFill="accent1" w:themeFillTint="33"/>
            <w:vAlign w:val="center"/>
          </w:tcPr>
          <w:p w14:paraId="578EBD83" w14:textId="56232775" w:rsidR="002E323E" w:rsidRPr="00BC47C6" w:rsidRDefault="009E4917" w:rsidP="008049AB">
            <w:pPr>
              <w:jc w:val="center"/>
              <w:rPr>
                <w:b/>
              </w:rPr>
            </w:pPr>
            <w:r>
              <w:rPr>
                <w:b/>
                <w:bCs/>
              </w:rPr>
              <w:t>Wykaz infrastruktury (</w:t>
            </w:r>
            <w:r w:rsidRPr="009E4917">
              <w:rPr>
                <w:b/>
                <w:bCs/>
                <w:i/>
              </w:rPr>
              <w:t xml:space="preserve">jeden projekt </w:t>
            </w:r>
            <w:r w:rsidR="008049AB">
              <w:rPr>
                <w:b/>
                <w:bCs/>
                <w:i/>
              </w:rPr>
              <w:t>musi uwzględniać</w:t>
            </w:r>
            <w:r w:rsidRPr="009E4917">
              <w:rPr>
                <w:b/>
                <w:bCs/>
                <w:i/>
              </w:rPr>
              <w:t xml:space="preserve"> </w:t>
            </w:r>
            <w:r>
              <w:rPr>
                <w:b/>
                <w:bCs/>
                <w:i/>
              </w:rPr>
              <w:t xml:space="preserve"> </w:t>
            </w:r>
            <w:r w:rsidRPr="009E4917">
              <w:rPr>
                <w:b/>
                <w:bCs/>
                <w:i/>
              </w:rPr>
              <w:t>jedn</w:t>
            </w:r>
            <w:r w:rsidR="008049AB">
              <w:rPr>
                <w:b/>
                <w:bCs/>
                <w:i/>
              </w:rPr>
              <w:t>ą</w:t>
            </w:r>
            <w:r>
              <w:rPr>
                <w:b/>
                <w:bCs/>
                <w:i/>
              </w:rPr>
              <w:t xml:space="preserve"> </w:t>
            </w:r>
            <w:r w:rsidRPr="009E4917">
              <w:rPr>
                <w:b/>
                <w:bCs/>
                <w:i/>
              </w:rPr>
              <w:t>pozyc</w:t>
            </w:r>
            <w:r w:rsidR="008049AB">
              <w:rPr>
                <w:b/>
                <w:bCs/>
                <w:i/>
              </w:rPr>
              <w:t>ję</w:t>
            </w:r>
            <w:r w:rsidRPr="009E4917">
              <w:rPr>
                <w:b/>
                <w:bCs/>
                <w:i/>
              </w:rPr>
              <w:t xml:space="preserve"> z wykazu</w:t>
            </w:r>
            <w:r>
              <w:rPr>
                <w:b/>
                <w:bCs/>
              </w:rPr>
              <w:t>)</w:t>
            </w:r>
          </w:p>
        </w:tc>
        <w:tc>
          <w:tcPr>
            <w:tcW w:w="4932" w:type="dxa"/>
            <w:gridSpan w:val="4"/>
            <w:shd w:val="clear" w:color="auto" w:fill="DBE5F1" w:themeFill="accent1" w:themeFillTint="33"/>
          </w:tcPr>
          <w:p w14:paraId="1A092688" w14:textId="019F3F6E" w:rsidR="002E323E" w:rsidRPr="00BC47C6" w:rsidRDefault="002E323E" w:rsidP="003813DA">
            <w:pPr>
              <w:jc w:val="center"/>
              <w:rPr>
                <w:b/>
              </w:rPr>
            </w:pPr>
            <w:r w:rsidRPr="00BC47C6">
              <w:rPr>
                <w:b/>
                <w:bCs/>
              </w:rPr>
              <w:t>Planowana kwota środków finansowych</w:t>
            </w:r>
            <w:r w:rsidR="003813DA">
              <w:rPr>
                <w:b/>
                <w:bCs/>
              </w:rPr>
              <w:t xml:space="preserve"> (w zł)</w:t>
            </w:r>
            <w:r w:rsidRPr="00BC47C6">
              <w:rPr>
                <w:b/>
                <w:bCs/>
              </w:rPr>
              <w:t xml:space="preserve"> przeznaczonych na realizację zadania publicznego w latach:</w:t>
            </w:r>
          </w:p>
        </w:tc>
      </w:tr>
      <w:tr w:rsidR="00384815" w:rsidRPr="00BC47C6" w14:paraId="7354E2D9" w14:textId="77777777" w:rsidTr="00C611CE">
        <w:trPr>
          <w:trHeight w:val="566"/>
        </w:trPr>
        <w:tc>
          <w:tcPr>
            <w:tcW w:w="283" w:type="dxa"/>
            <w:vMerge/>
            <w:shd w:val="clear" w:color="auto" w:fill="DBE5F1" w:themeFill="accent1" w:themeFillTint="33"/>
          </w:tcPr>
          <w:p w14:paraId="6AACF22D" w14:textId="77777777" w:rsidR="00384815" w:rsidRPr="00BC47C6" w:rsidRDefault="00384815" w:rsidP="002E323E">
            <w:pPr>
              <w:ind w:right="-1"/>
              <w:jc w:val="center"/>
              <w:rPr>
                <w:b/>
                <w:bCs/>
              </w:rPr>
            </w:pPr>
          </w:p>
        </w:tc>
        <w:tc>
          <w:tcPr>
            <w:tcW w:w="5246" w:type="dxa"/>
            <w:vMerge/>
            <w:shd w:val="clear" w:color="auto" w:fill="DBE5F1" w:themeFill="accent1" w:themeFillTint="33"/>
          </w:tcPr>
          <w:p w14:paraId="07D3A781" w14:textId="77777777" w:rsidR="00384815" w:rsidRPr="00BC47C6" w:rsidRDefault="00384815" w:rsidP="006A34D4">
            <w:pPr>
              <w:jc w:val="center"/>
              <w:rPr>
                <w:b/>
                <w:bCs/>
              </w:rPr>
            </w:pPr>
          </w:p>
        </w:tc>
        <w:tc>
          <w:tcPr>
            <w:tcW w:w="1388" w:type="dxa"/>
            <w:shd w:val="clear" w:color="auto" w:fill="DBE5F1" w:themeFill="accent1" w:themeFillTint="33"/>
            <w:vAlign w:val="center"/>
          </w:tcPr>
          <w:p w14:paraId="5DCDBCB4" w14:textId="77777777" w:rsidR="00384815" w:rsidRPr="00BC47C6" w:rsidRDefault="00384815" w:rsidP="00333F32">
            <w:pPr>
              <w:spacing w:after="0"/>
              <w:jc w:val="center"/>
              <w:rPr>
                <w:b/>
              </w:rPr>
            </w:pPr>
            <w:r w:rsidRPr="00BC47C6">
              <w:rPr>
                <w:b/>
              </w:rPr>
              <w:t>2021</w:t>
            </w:r>
          </w:p>
        </w:tc>
        <w:tc>
          <w:tcPr>
            <w:tcW w:w="1134" w:type="dxa"/>
            <w:shd w:val="clear" w:color="auto" w:fill="DBE5F1" w:themeFill="accent1" w:themeFillTint="33"/>
            <w:vAlign w:val="center"/>
          </w:tcPr>
          <w:p w14:paraId="38CD321D" w14:textId="77777777" w:rsidR="00384815" w:rsidRPr="00BC47C6" w:rsidRDefault="00384815" w:rsidP="00333F32">
            <w:pPr>
              <w:spacing w:after="0"/>
              <w:jc w:val="center"/>
              <w:rPr>
                <w:b/>
                <w:bCs/>
              </w:rPr>
            </w:pPr>
            <w:r w:rsidRPr="00BC47C6">
              <w:rPr>
                <w:b/>
                <w:bCs/>
              </w:rPr>
              <w:t>2022</w:t>
            </w:r>
          </w:p>
        </w:tc>
        <w:tc>
          <w:tcPr>
            <w:tcW w:w="1134" w:type="dxa"/>
            <w:shd w:val="clear" w:color="auto" w:fill="DBE5F1" w:themeFill="accent1" w:themeFillTint="33"/>
            <w:vAlign w:val="center"/>
          </w:tcPr>
          <w:p w14:paraId="33084B84" w14:textId="77777777" w:rsidR="00384815" w:rsidRPr="00BC47C6" w:rsidRDefault="00384815" w:rsidP="00333F32">
            <w:pPr>
              <w:spacing w:after="0"/>
              <w:jc w:val="center"/>
              <w:rPr>
                <w:b/>
                <w:bCs/>
              </w:rPr>
            </w:pPr>
            <w:r w:rsidRPr="00BC47C6">
              <w:rPr>
                <w:b/>
                <w:bCs/>
              </w:rPr>
              <w:t>2023</w:t>
            </w:r>
          </w:p>
        </w:tc>
        <w:tc>
          <w:tcPr>
            <w:tcW w:w="1276" w:type="dxa"/>
            <w:shd w:val="clear" w:color="auto" w:fill="DBE5F1" w:themeFill="accent1" w:themeFillTint="33"/>
            <w:vAlign w:val="center"/>
          </w:tcPr>
          <w:p w14:paraId="6045DDA5" w14:textId="77777777" w:rsidR="00384815" w:rsidRPr="00BC47C6" w:rsidRDefault="00384815" w:rsidP="00333F32">
            <w:pPr>
              <w:spacing w:after="0" w:line="276" w:lineRule="auto"/>
              <w:jc w:val="center"/>
              <w:rPr>
                <w:b/>
                <w:bCs/>
              </w:rPr>
            </w:pPr>
            <w:r w:rsidRPr="00BC47C6">
              <w:rPr>
                <w:b/>
                <w:bCs/>
              </w:rPr>
              <w:t>łącznie</w:t>
            </w:r>
          </w:p>
        </w:tc>
      </w:tr>
      <w:tr w:rsidR="00384815" w:rsidRPr="00BC47C6" w14:paraId="3AB3D422" w14:textId="77777777" w:rsidTr="00C611CE">
        <w:trPr>
          <w:trHeight w:val="191"/>
        </w:trPr>
        <w:tc>
          <w:tcPr>
            <w:tcW w:w="283" w:type="dxa"/>
          </w:tcPr>
          <w:p w14:paraId="1A8F8BDB" w14:textId="77777777" w:rsidR="00384815" w:rsidRPr="00BC47C6" w:rsidRDefault="00384815" w:rsidP="00B952AF">
            <w:pPr>
              <w:pStyle w:val="Akapitzlist"/>
              <w:numPr>
                <w:ilvl w:val="0"/>
                <w:numId w:val="25"/>
              </w:numPr>
              <w:spacing w:after="0" w:line="240" w:lineRule="auto"/>
              <w:ind w:left="0" w:right="-1" w:firstLine="0"/>
              <w:jc w:val="both"/>
              <w:rPr>
                <w:b/>
                <w:szCs w:val="24"/>
              </w:rPr>
            </w:pPr>
          </w:p>
        </w:tc>
        <w:tc>
          <w:tcPr>
            <w:tcW w:w="5246" w:type="dxa"/>
          </w:tcPr>
          <w:p w14:paraId="0FF50F21" w14:textId="77777777" w:rsidR="00384815" w:rsidRPr="00BC47C6" w:rsidRDefault="00384815" w:rsidP="00B952AF">
            <w:pPr>
              <w:spacing w:after="0" w:line="240" w:lineRule="auto"/>
              <w:jc w:val="both"/>
              <w:rPr>
                <w:b/>
                <w:bCs/>
                <w:sz w:val="20"/>
              </w:rPr>
            </w:pPr>
            <w:r w:rsidRPr="00BC47C6">
              <w:rPr>
                <w:b/>
                <w:bCs/>
                <w:sz w:val="20"/>
              </w:rPr>
              <w:t xml:space="preserve">Remont Domu Polskiego Miejscowego Koła Polskiego Związku Kulturalno-Oświatowego w Wędryni </w:t>
            </w:r>
            <w:r w:rsidR="000D3800">
              <w:rPr>
                <w:b/>
                <w:bCs/>
                <w:sz w:val="20"/>
              </w:rPr>
              <w:t xml:space="preserve">(Czechy) </w:t>
            </w:r>
            <w:r w:rsidRPr="00BC47C6">
              <w:rPr>
                <w:b/>
                <w:bCs/>
                <w:sz w:val="20"/>
              </w:rPr>
              <w:t>– II etap</w:t>
            </w:r>
          </w:p>
          <w:p w14:paraId="47520BCD" w14:textId="77777777" w:rsidR="00384815" w:rsidRPr="00BC47C6" w:rsidRDefault="00384815" w:rsidP="00B952AF">
            <w:pPr>
              <w:spacing w:after="0" w:line="240" w:lineRule="auto"/>
              <w:jc w:val="both"/>
              <w:rPr>
                <w:b/>
              </w:rPr>
            </w:pPr>
            <w:r w:rsidRPr="00BC47C6">
              <w:rPr>
                <w:bCs/>
                <w:sz w:val="20"/>
              </w:rPr>
              <w:t>pozyskanie zezwoleń, rozbudowa kuchni, zaplecza socjalnego, dobudowa toalet, remont dachu i wymiana zadaszenia, całkowity remont lokali i sieci inżynieryjnych, przebudowa klatki schodowej, remont ogólny piwnic.</w:t>
            </w:r>
          </w:p>
        </w:tc>
        <w:tc>
          <w:tcPr>
            <w:tcW w:w="1388" w:type="dxa"/>
            <w:vAlign w:val="center"/>
          </w:tcPr>
          <w:p w14:paraId="319B94C2" w14:textId="684EB364" w:rsidR="00384815" w:rsidRPr="0032289C" w:rsidRDefault="00384815" w:rsidP="00C611CE">
            <w:pPr>
              <w:jc w:val="center"/>
              <w:rPr>
                <w:sz w:val="18"/>
                <w:szCs w:val="18"/>
              </w:rPr>
            </w:pPr>
            <w:r w:rsidRPr="0032289C">
              <w:rPr>
                <w:sz w:val="18"/>
                <w:szCs w:val="18"/>
              </w:rPr>
              <w:t>900</w:t>
            </w:r>
            <w:r w:rsidR="0032289C" w:rsidRPr="0032289C">
              <w:rPr>
                <w:sz w:val="18"/>
                <w:szCs w:val="18"/>
              </w:rPr>
              <w:t> </w:t>
            </w:r>
            <w:r w:rsidRPr="0032289C">
              <w:rPr>
                <w:sz w:val="18"/>
                <w:szCs w:val="18"/>
              </w:rPr>
              <w:t>000</w:t>
            </w:r>
            <w:r w:rsidR="0032289C" w:rsidRPr="0032289C">
              <w:rPr>
                <w:sz w:val="18"/>
                <w:szCs w:val="18"/>
              </w:rPr>
              <w:t>,00</w:t>
            </w:r>
          </w:p>
        </w:tc>
        <w:tc>
          <w:tcPr>
            <w:tcW w:w="1134" w:type="dxa"/>
            <w:vAlign w:val="center"/>
          </w:tcPr>
          <w:p w14:paraId="38A6B5C9" w14:textId="44A3402F" w:rsidR="00384815" w:rsidRPr="0032289C" w:rsidRDefault="00384815" w:rsidP="00C611CE">
            <w:pPr>
              <w:jc w:val="center"/>
              <w:rPr>
                <w:sz w:val="18"/>
                <w:szCs w:val="18"/>
              </w:rPr>
            </w:pPr>
            <w:r w:rsidRPr="0032289C">
              <w:rPr>
                <w:sz w:val="18"/>
                <w:szCs w:val="18"/>
              </w:rPr>
              <w:t>600 000</w:t>
            </w:r>
            <w:r w:rsidR="0032289C">
              <w:rPr>
                <w:bCs/>
                <w:sz w:val="18"/>
                <w:szCs w:val="18"/>
              </w:rPr>
              <w:t>,00</w:t>
            </w:r>
          </w:p>
        </w:tc>
        <w:tc>
          <w:tcPr>
            <w:tcW w:w="1134" w:type="dxa"/>
            <w:vAlign w:val="center"/>
          </w:tcPr>
          <w:p w14:paraId="6E98BBA8" w14:textId="77777777" w:rsidR="00384815" w:rsidRPr="0032289C" w:rsidRDefault="006F7FD7" w:rsidP="00C611CE">
            <w:pPr>
              <w:jc w:val="center"/>
              <w:rPr>
                <w:sz w:val="18"/>
                <w:szCs w:val="18"/>
              </w:rPr>
            </w:pPr>
            <w:r w:rsidRPr="0032289C">
              <w:rPr>
                <w:sz w:val="18"/>
                <w:szCs w:val="18"/>
              </w:rPr>
              <w:t>----------</w:t>
            </w:r>
          </w:p>
        </w:tc>
        <w:tc>
          <w:tcPr>
            <w:tcW w:w="1276" w:type="dxa"/>
            <w:vAlign w:val="center"/>
          </w:tcPr>
          <w:p w14:paraId="7463FB7D" w14:textId="0EEA43B8" w:rsidR="00384815" w:rsidRPr="0032289C" w:rsidRDefault="00C611CE" w:rsidP="00C611CE">
            <w:pPr>
              <w:jc w:val="center"/>
              <w:rPr>
                <w:sz w:val="18"/>
                <w:szCs w:val="18"/>
              </w:rPr>
            </w:pPr>
            <w:r>
              <w:rPr>
                <w:sz w:val="18"/>
                <w:szCs w:val="18"/>
              </w:rPr>
              <w:t xml:space="preserve">1 500 </w:t>
            </w:r>
            <w:r w:rsidR="00384815" w:rsidRPr="0032289C">
              <w:rPr>
                <w:sz w:val="18"/>
                <w:szCs w:val="18"/>
              </w:rPr>
              <w:t>000</w:t>
            </w:r>
            <w:r w:rsidR="0032289C">
              <w:rPr>
                <w:bCs/>
                <w:sz w:val="18"/>
                <w:szCs w:val="18"/>
              </w:rPr>
              <w:t>,00</w:t>
            </w:r>
          </w:p>
        </w:tc>
      </w:tr>
      <w:tr w:rsidR="00384815" w:rsidRPr="00BC47C6" w14:paraId="19F580BE" w14:textId="77777777" w:rsidTr="00C611CE">
        <w:trPr>
          <w:trHeight w:val="552"/>
        </w:trPr>
        <w:tc>
          <w:tcPr>
            <w:tcW w:w="283" w:type="dxa"/>
          </w:tcPr>
          <w:p w14:paraId="1FDE0195" w14:textId="77777777" w:rsidR="00384815" w:rsidRPr="00BC47C6" w:rsidRDefault="00384815" w:rsidP="00B952AF">
            <w:pPr>
              <w:pStyle w:val="Akapitzlist"/>
              <w:numPr>
                <w:ilvl w:val="0"/>
                <w:numId w:val="25"/>
              </w:numPr>
              <w:spacing w:after="0" w:line="240" w:lineRule="auto"/>
              <w:ind w:left="0" w:right="-1" w:firstLine="0"/>
              <w:jc w:val="both"/>
              <w:rPr>
                <w:b/>
                <w:szCs w:val="24"/>
                <w:lang w:eastAsia="pl-PL"/>
              </w:rPr>
            </w:pPr>
          </w:p>
        </w:tc>
        <w:tc>
          <w:tcPr>
            <w:tcW w:w="5246" w:type="dxa"/>
          </w:tcPr>
          <w:p w14:paraId="22EF73D1" w14:textId="77777777" w:rsidR="00384815" w:rsidRPr="00BC47C6" w:rsidRDefault="00384815" w:rsidP="00B952AF">
            <w:pPr>
              <w:spacing w:after="0" w:line="240" w:lineRule="auto"/>
              <w:jc w:val="both"/>
              <w:rPr>
                <w:b/>
                <w:bCs/>
                <w:sz w:val="20"/>
              </w:rPr>
            </w:pPr>
            <w:r w:rsidRPr="00BC47C6">
              <w:rPr>
                <w:b/>
                <w:bCs/>
                <w:sz w:val="20"/>
              </w:rPr>
              <w:t xml:space="preserve">Remont Domu Polskiego Miejscowego Koła Polskiego Związku Kulturalno-Oświatowego w Trzyńcu-Lesznej Dolnej </w:t>
            </w:r>
            <w:r w:rsidR="000D3800">
              <w:rPr>
                <w:b/>
                <w:bCs/>
                <w:sz w:val="20"/>
              </w:rPr>
              <w:t xml:space="preserve">(Czechy) </w:t>
            </w:r>
            <w:r w:rsidRPr="00BC47C6">
              <w:rPr>
                <w:b/>
                <w:bCs/>
                <w:sz w:val="20"/>
              </w:rPr>
              <w:t>– III etap</w:t>
            </w:r>
          </w:p>
          <w:p w14:paraId="0DCBE00A" w14:textId="77777777" w:rsidR="00160685" w:rsidRDefault="00384815" w:rsidP="00B952AF">
            <w:pPr>
              <w:spacing w:after="0" w:line="240" w:lineRule="auto"/>
              <w:jc w:val="both"/>
              <w:rPr>
                <w:bCs/>
                <w:sz w:val="20"/>
              </w:rPr>
            </w:pPr>
            <w:r w:rsidRPr="00BC47C6">
              <w:rPr>
                <w:bCs/>
                <w:sz w:val="20"/>
              </w:rPr>
              <w:t>Modernizacja pozwoli na podniesienie standardu technicznego budynku.  W 2019 r. z dotacji Senatu RP przeprowadzony został remont kuchni wraz z instalacjami: kanalizacyjną, wodociągową, elektryczną, wentylacyjną i grzewczą. Wymieniono również sprzęt AGD i meble. Do końca 2020 roku zostanie przeprowadzony remont łazienek, klatki schodowej, holu głównego</w:t>
            </w:r>
            <w:r w:rsidR="00160685">
              <w:rPr>
                <w:bCs/>
                <w:sz w:val="20"/>
              </w:rPr>
              <w:t>.</w:t>
            </w:r>
          </w:p>
          <w:p w14:paraId="573AE5BA" w14:textId="4FAD649E" w:rsidR="00384815" w:rsidRPr="00BC47C6" w:rsidRDefault="00384815" w:rsidP="00B952AF">
            <w:pPr>
              <w:spacing w:after="0" w:line="240" w:lineRule="auto"/>
              <w:jc w:val="both"/>
              <w:rPr>
                <w:bCs/>
                <w:sz w:val="20"/>
              </w:rPr>
            </w:pPr>
            <w:r w:rsidRPr="00BC47C6">
              <w:rPr>
                <w:bCs/>
                <w:sz w:val="20"/>
              </w:rPr>
              <w:t>W 2021-2023 planowane są kolejn</w:t>
            </w:r>
            <w:r w:rsidR="00160685">
              <w:rPr>
                <w:bCs/>
                <w:sz w:val="20"/>
              </w:rPr>
              <w:t>e etapy prac:</w:t>
            </w:r>
          </w:p>
          <w:p w14:paraId="098BF162" w14:textId="77777777" w:rsidR="00384815" w:rsidRPr="00BC47C6" w:rsidRDefault="00384815" w:rsidP="00B952AF">
            <w:pPr>
              <w:spacing w:after="0" w:line="240" w:lineRule="auto"/>
              <w:jc w:val="both"/>
              <w:rPr>
                <w:bCs/>
                <w:sz w:val="20"/>
              </w:rPr>
            </w:pPr>
            <w:r w:rsidRPr="00BC47C6">
              <w:rPr>
                <w:bCs/>
                <w:sz w:val="20"/>
              </w:rPr>
              <w:t>- remont sceny</w:t>
            </w:r>
          </w:p>
          <w:p w14:paraId="58B7E3CA" w14:textId="77777777" w:rsidR="00384815" w:rsidRPr="00BC47C6" w:rsidRDefault="00384815" w:rsidP="00B952AF">
            <w:pPr>
              <w:spacing w:after="0" w:line="240" w:lineRule="auto"/>
              <w:jc w:val="both"/>
              <w:rPr>
                <w:bCs/>
                <w:sz w:val="20"/>
              </w:rPr>
            </w:pPr>
            <w:r w:rsidRPr="00BC47C6">
              <w:rPr>
                <w:bCs/>
                <w:sz w:val="20"/>
              </w:rPr>
              <w:t>- remont poddasza</w:t>
            </w:r>
          </w:p>
          <w:p w14:paraId="21AA9626" w14:textId="77777777" w:rsidR="00384815" w:rsidRPr="00BC47C6" w:rsidRDefault="00384815" w:rsidP="00B952AF">
            <w:pPr>
              <w:pStyle w:val="Akapitzlist"/>
              <w:spacing w:after="0" w:line="240" w:lineRule="auto"/>
              <w:ind w:left="0"/>
              <w:jc w:val="both"/>
              <w:rPr>
                <w:lang w:eastAsia="pl-PL"/>
              </w:rPr>
            </w:pPr>
            <w:r w:rsidRPr="00BC47C6">
              <w:rPr>
                <w:bCs/>
                <w:sz w:val="20"/>
              </w:rPr>
              <w:t>- odnowienie elewacji budynku</w:t>
            </w:r>
          </w:p>
        </w:tc>
        <w:tc>
          <w:tcPr>
            <w:tcW w:w="1388" w:type="dxa"/>
            <w:vAlign w:val="center"/>
          </w:tcPr>
          <w:p w14:paraId="284EFA83" w14:textId="30354E8B" w:rsidR="00384815" w:rsidRPr="0032289C" w:rsidRDefault="00384815" w:rsidP="00C611CE">
            <w:pPr>
              <w:jc w:val="center"/>
              <w:rPr>
                <w:sz w:val="18"/>
                <w:szCs w:val="18"/>
              </w:rPr>
            </w:pPr>
            <w:r w:rsidRPr="0032289C">
              <w:rPr>
                <w:sz w:val="18"/>
                <w:szCs w:val="18"/>
              </w:rPr>
              <w:t>180 000</w:t>
            </w:r>
            <w:r w:rsidR="0032289C">
              <w:rPr>
                <w:bCs/>
                <w:sz w:val="18"/>
                <w:szCs w:val="18"/>
              </w:rPr>
              <w:t>,00</w:t>
            </w:r>
          </w:p>
        </w:tc>
        <w:tc>
          <w:tcPr>
            <w:tcW w:w="1134" w:type="dxa"/>
            <w:vAlign w:val="center"/>
          </w:tcPr>
          <w:p w14:paraId="78ED2ABC" w14:textId="464E3AA2" w:rsidR="00384815" w:rsidRPr="0032289C" w:rsidRDefault="00384815" w:rsidP="00C611CE">
            <w:pPr>
              <w:jc w:val="center"/>
              <w:rPr>
                <w:sz w:val="18"/>
                <w:szCs w:val="18"/>
              </w:rPr>
            </w:pPr>
            <w:r w:rsidRPr="0032289C">
              <w:rPr>
                <w:sz w:val="18"/>
                <w:szCs w:val="18"/>
              </w:rPr>
              <w:t>100 000</w:t>
            </w:r>
            <w:r w:rsidR="0032289C">
              <w:rPr>
                <w:bCs/>
                <w:sz w:val="18"/>
                <w:szCs w:val="18"/>
              </w:rPr>
              <w:t>,00</w:t>
            </w:r>
          </w:p>
        </w:tc>
        <w:tc>
          <w:tcPr>
            <w:tcW w:w="1134" w:type="dxa"/>
            <w:vAlign w:val="center"/>
          </w:tcPr>
          <w:p w14:paraId="3D8D6283" w14:textId="4BFA42A8" w:rsidR="00384815" w:rsidRPr="0032289C" w:rsidRDefault="00384815" w:rsidP="00C611CE">
            <w:pPr>
              <w:jc w:val="center"/>
              <w:rPr>
                <w:sz w:val="18"/>
                <w:szCs w:val="18"/>
              </w:rPr>
            </w:pPr>
            <w:r w:rsidRPr="0032289C">
              <w:rPr>
                <w:sz w:val="18"/>
                <w:szCs w:val="18"/>
              </w:rPr>
              <w:t>605 000</w:t>
            </w:r>
            <w:r w:rsidR="0032289C">
              <w:rPr>
                <w:bCs/>
                <w:sz w:val="18"/>
                <w:szCs w:val="18"/>
              </w:rPr>
              <w:t>,00</w:t>
            </w:r>
          </w:p>
        </w:tc>
        <w:tc>
          <w:tcPr>
            <w:tcW w:w="1276" w:type="dxa"/>
            <w:vAlign w:val="center"/>
          </w:tcPr>
          <w:p w14:paraId="74090AF0" w14:textId="4D097254" w:rsidR="00384815" w:rsidRPr="0032289C" w:rsidRDefault="00384815" w:rsidP="00C611CE">
            <w:pPr>
              <w:jc w:val="center"/>
              <w:rPr>
                <w:sz w:val="18"/>
                <w:szCs w:val="18"/>
              </w:rPr>
            </w:pPr>
            <w:r w:rsidRPr="0032289C">
              <w:rPr>
                <w:sz w:val="18"/>
                <w:szCs w:val="18"/>
              </w:rPr>
              <w:t>885 000</w:t>
            </w:r>
            <w:r w:rsidR="0032289C">
              <w:rPr>
                <w:bCs/>
                <w:sz w:val="18"/>
                <w:szCs w:val="18"/>
              </w:rPr>
              <w:t>,00</w:t>
            </w:r>
          </w:p>
        </w:tc>
      </w:tr>
      <w:tr w:rsidR="00890E18" w:rsidRPr="00BC47C6" w14:paraId="48D1C8E5" w14:textId="77777777" w:rsidTr="00C611CE">
        <w:trPr>
          <w:trHeight w:val="552"/>
        </w:trPr>
        <w:tc>
          <w:tcPr>
            <w:tcW w:w="283" w:type="dxa"/>
          </w:tcPr>
          <w:p w14:paraId="7A58ADB2" w14:textId="77777777" w:rsidR="00890E18" w:rsidRPr="00BC47C6" w:rsidRDefault="00890E18" w:rsidP="00B952AF">
            <w:pPr>
              <w:pStyle w:val="Akapitzlist"/>
              <w:numPr>
                <w:ilvl w:val="0"/>
                <w:numId w:val="25"/>
              </w:numPr>
              <w:spacing w:after="0" w:line="240" w:lineRule="auto"/>
              <w:ind w:left="0" w:right="-1" w:firstLine="0"/>
              <w:jc w:val="both"/>
              <w:rPr>
                <w:b/>
                <w:szCs w:val="24"/>
              </w:rPr>
            </w:pPr>
          </w:p>
        </w:tc>
        <w:tc>
          <w:tcPr>
            <w:tcW w:w="5246" w:type="dxa"/>
          </w:tcPr>
          <w:p w14:paraId="370C7A1A" w14:textId="77777777" w:rsidR="00890E18" w:rsidRPr="00BC47C6" w:rsidRDefault="00890E18" w:rsidP="00B952AF">
            <w:pPr>
              <w:spacing w:after="0" w:line="240" w:lineRule="auto"/>
              <w:jc w:val="both"/>
              <w:rPr>
                <w:b/>
                <w:bCs/>
                <w:sz w:val="20"/>
              </w:rPr>
            </w:pPr>
            <w:r w:rsidRPr="00BC47C6">
              <w:rPr>
                <w:b/>
                <w:bCs/>
                <w:sz w:val="20"/>
              </w:rPr>
              <w:t xml:space="preserve">Dobudowa sali sportowej dla szkoły-przedszkola "Wilia" w Wilnie (Litwa) </w:t>
            </w:r>
          </w:p>
          <w:p w14:paraId="74B51BC5" w14:textId="77777777" w:rsidR="00890E18" w:rsidRPr="00BC47C6" w:rsidRDefault="00890E18" w:rsidP="00B952AF">
            <w:pPr>
              <w:spacing w:after="0" w:line="240" w:lineRule="auto"/>
              <w:jc w:val="both"/>
              <w:rPr>
                <w:sz w:val="20"/>
                <w:szCs w:val="20"/>
              </w:rPr>
            </w:pPr>
            <w:r w:rsidRPr="00BC47C6">
              <w:rPr>
                <w:bCs/>
                <w:sz w:val="20"/>
              </w:rPr>
              <w:t>Kontynuacja - budowa sali sportowej i dodatkowych klas lekcyjnych dla wychowanków.</w:t>
            </w:r>
            <w:r w:rsidRPr="00BC47C6">
              <w:rPr>
                <w:sz w:val="20"/>
              </w:rPr>
              <w:t xml:space="preserve"> </w:t>
            </w:r>
            <w:r w:rsidRPr="00BC47C6">
              <w:rPr>
                <w:bCs/>
                <w:sz w:val="20"/>
              </w:rPr>
              <w:t>Proponowany projekt przewiduje w roku 2021 realizację rozbudowy w oparciu o przygotowaną dokumentację. Zostaną stworzone i zagospodarowane nowe pomieszczenia dla grup przedszkolnych.</w:t>
            </w:r>
          </w:p>
        </w:tc>
        <w:tc>
          <w:tcPr>
            <w:tcW w:w="1388" w:type="dxa"/>
            <w:vAlign w:val="center"/>
          </w:tcPr>
          <w:p w14:paraId="62F75D15" w14:textId="1C1B5A63" w:rsidR="00890E18" w:rsidRPr="0032289C" w:rsidRDefault="00890E18" w:rsidP="00C611CE">
            <w:pPr>
              <w:pStyle w:val="Akapitzlist"/>
              <w:ind w:left="0" w:right="-108"/>
              <w:jc w:val="center"/>
              <w:rPr>
                <w:sz w:val="18"/>
                <w:szCs w:val="18"/>
                <w:lang w:eastAsia="pl-PL"/>
              </w:rPr>
            </w:pPr>
            <w:r w:rsidRPr="0032289C">
              <w:rPr>
                <w:bCs/>
                <w:sz w:val="18"/>
                <w:szCs w:val="18"/>
              </w:rPr>
              <w:t>2</w:t>
            </w:r>
            <w:r w:rsidR="00FA7036" w:rsidRPr="0032289C">
              <w:rPr>
                <w:bCs/>
                <w:sz w:val="18"/>
                <w:szCs w:val="18"/>
              </w:rPr>
              <w:t> 600 000</w:t>
            </w:r>
            <w:r w:rsidR="0032289C">
              <w:rPr>
                <w:bCs/>
                <w:sz w:val="18"/>
                <w:szCs w:val="18"/>
              </w:rPr>
              <w:t>,00</w:t>
            </w:r>
          </w:p>
        </w:tc>
        <w:tc>
          <w:tcPr>
            <w:tcW w:w="1134" w:type="dxa"/>
            <w:vAlign w:val="center"/>
          </w:tcPr>
          <w:p w14:paraId="46BAED08" w14:textId="77777777" w:rsidR="00890E18" w:rsidRPr="0032289C" w:rsidRDefault="006F7FD7" w:rsidP="00C611CE">
            <w:pPr>
              <w:pStyle w:val="Akapitzlist"/>
              <w:ind w:left="33"/>
              <w:jc w:val="center"/>
              <w:rPr>
                <w:sz w:val="18"/>
                <w:szCs w:val="18"/>
                <w:lang w:eastAsia="pl-PL"/>
              </w:rPr>
            </w:pPr>
            <w:r w:rsidRPr="0032289C">
              <w:rPr>
                <w:sz w:val="18"/>
                <w:szCs w:val="18"/>
                <w:lang w:eastAsia="pl-PL"/>
              </w:rPr>
              <w:t>--------</w:t>
            </w:r>
            <w:r w:rsidR="00333F32" w:rsidRPr="0032289C">
              <w:rPr>
                <w:sz w:val="18"/>
                <w:szCs w:val="18"/>
                <w:lang w:eastAsia="pl-PL"/>
              </w:rPr>
              <w:t>-</w:t>
            </w:r>
            <w:r w:rsidRPr="0032289C">
              <w:rPr>
                <w:sz w:val="18"/>
                <w:szCs w:val="18"/>
                <w:lang w:eastAsia="pl-PL"/>
              </w:rPr>
              <w:t>---</w:t>
            </w:r>
          </w:p>
        </w:tc>
        <w:tc>
          <w:tcPr>
            <w:tcW w:w="1134" w:type="dxa"/>
            <w:vAlign w:val="center"/>
          </w:tcPr>
          <w:p w14:paraId="0C243628" w14:textId="77777777" w:rsidR="00890E18" w:rsidRPr="0032289C" w:rsidRDefault="006F7FD7" w:rsidP="00C611CE">
            <w:pPr>
              <w:pStyle w:val="Akapitzlist"/>
              <w:ind w:left="33"/>
              <w:jc w:val="center"/>
              <w:rPr>
                <w:sz w:val="18"/>
                <w:szCs w:val="18"/>
                <w:lang w:eastAsia="pl-PL"/>
              </w:rPr>
            </w:pPr>
            <w:r w:rsidRPr="0032289C">
              <w:rPr>
                <w:sz w:val="18"/>
                <w:szCs w:val="18"/>
                <w:lang w:eastAsia="pl-PL"/>
              </w:rPr>
              <w:t>--</w:t>
            </w:r>
            <w:r w:rsidR="00333F32" w:rsidRPr="0032289C">
              <w:rPr>
                <w:sz w:val="18"/>
                <w:szCs w:val="18"/>
                <w:lang w:eastAsia="pl-PL"/>
              </w:rPr>
              <w:t>-</w:t>
            </w:r>
            <w:r w:rsidRPr="0032289C">
              <w:rPr>
                <w:sz w:val="18"/>
                <w:szCs w:val="18"/>
                <w:lang w:eastAsia="pl-PL"/>
              </w:rPr>
              <w:t>---------</w:t>
            </w:r>
          </w:p>
        </w:tc>
        <w:tc>
          <w:tcPr>
            <w:tcW w:w="1276" w:type="dxa"/>
            <w:vAlign w:val="center"/>
          </w:tcPr>
          <w:p w14:paraId="643E65BC" w14:textId="53266670" w:rsidR="00890E18" w:rsidRPr="0032289C" w:rsidRDefault="00FA7036" w:rsidP="00C611CE">
            <w:pPr>
              <w:pStyle w:val="Akapitzlist"/>
              <w:spacing w:after="0"/>
              <w:ind w:left="0" w:right="-108"/>
              <w:jc w:val="center"/>
              <w:rPr>
                <w:bCs/>
                <w:sz w:val="18"/>
                <w:szCs w:val="18"/>
              </w:rPr>
            </w:pPr>
            <w:r w:rsidRPr="0032289C">
              <w:rPr>
                <w:bCs/>
                <w:sz w:val="18"/>
                <w:szCs w:val="18"/>
              </w:rPr>
              <w:t>2 600 000</w:t>
            </w:r>
            <w:r w:rsidR="0032289C">
              <w:rPr>
                <w:bCs/>
                <w:sz w:val="18"/>
                <w:szCs w:val="18"/>
              </w:rPr>
              <w:t>,00</w:t>
            </w:r>
          </w:p>
        </w:tc>
      </w:tr>
      <w:tr w:rsidR="006F7FD7" w:rsidRPr="00BC47C6" w14:paraId="22A03786" w14:textId="77777777" w:rsidTr="00C611CE">
        <w:trPr>
          <w:trHeight w:val="552"/>
        </w:trPr>
        <w:tc>
          <w:tcPr>
            <w:tcW w:w="283" w:type="dxa"/>
          </w:tcPr>
          <w:p w14:paraId="3314CCBD" w14:textId="77777777" w:rsidR="006F7FD7" w:rsidRPr="00BC47C6" w:rsidRDefault="006F7FD7" w:rsidP="00B952AF">
            <w:pPr>
              <w:pStyle w:val="Akapitzlist"/>
              <w:numPr>
                <w:ilvl w:val="0"/>
                <w:numId w:val="25"/>
              </w:numPr>
              <w:spacing w:after="0" w:line="240" w:lineRule="auto"/>
              <w:ind w:left="0" w:right="-1" w:firstLine="0"/>
              <w:jc w:val="both"/>
              <w:rPr>
                <w:b/>
                <w:szCs w:val="24"/>
              </w:rPr>
            </w:pPr>
          </w:p>
        </w:tc>
        <w:tc>
          <w:tcPr>
            <w:tcW w:w="5246" w:type="dxa"/>
          </w:tcPr>
          <w:p w14:paraId="3FFF3671" w14:textId="77777777" w:rsidR="006F7FD7" w:rsidRPr="00BC47C6" w:rsidRDefault="006F7FD7" w:rsidP="00B952AF">
            <w:pPr>
              <w:spacing w:after="0" w:line="240" w:lineRule="auto"/>
              <w:jc w:val="both"/>
              <w:rPr>
                <w:b/>
                <w:sz w:val="20"/>
              </w:rPr>
            </w:pPr>
            <w:r w:rsidRPr="00BC47C6">
              <w:rPr>
                <w:b/>
                <w:sz w:val="20"/>
              </w:rPr>
              <w:t>Remont Domu Polskiego w Dyneburgu</w:t>
            </w:r>
            <w:r w:rsidR="000D3800">
              <w:rPr>
                <w:b/>
                <w:sz w:val="20"/>
              </w:rPr>
              <w:t xml:space="preserve"> (Łotwa)</w:t>
            </w:r>
          </w:p>
          <w:p w14:paraId="3CD86757" w14:textId="77777777" w:rsidR="006F7FD7" w:rsidRPr="00BC47C6" w:rsidRDefault="006F7FD7" w:rsidP="00B952AF">
            <w:pPr>
              <w:spacing w:after="0" w:line="240" w:lineRule="auto"/>
              <w:jc w:val="both"/>
              <w:rPr>
                <w:sz w:val="20"/>
                <w:szCs w:val="20"/>
              </w:rPr>
            </w:pPr>
            <w:r w:rsidRPr="00BC47C6">
              <w:rPr>
                <w:sz w:val="20"/>
              </w:rPr>
              <w:t>Renowacja i remont elewacji Domu Polskiego, remont pomieszczeń poddasza i sali prób, remont wentylacji, remont kosmetyczny klatek schodowych, remont komina wentylacyjnego na poddaszu, remont ogrodzenia</w:t>
            </w:r>
          </w:p>
        </w:tc>
        <w:tc>
          <w:tcPr>
            <w:tcW w:w="1388" w:type="dxa"/>
            <w:vAlign w:val="center"/>
          </w:tcPr>
          <w:p w14:paraId="550149B9" w14:textId="59C5F93A" w:rsidR="006F7FD7" w:rsidRPr="0032289C" w:rsidRDefault="006F7FD7" w:rsidP="00C611CE">
            <w:pPr>
              <w:pStyle w:val="Akapitzlist"/>
              <w:spacing w:line="240" w:lineRule="auto"/>
              <w:ind w:left="0" w:right="-108"/>
              <w:jc w:val="center"/>
              <w:rPr>
                <w:bCs/>
                <w:sz w:val="18"/>
                <w:szCs w:val="18"/>
              </w:rPr>
            </w:pPr>
            <w:r w:rsidRPr="0032289C">
              <w:rPr>
                <w:bCs/>
                <w:sz w:val="18"/>
                <w:szCs w:val="18"/>
              </w:rPr>
              <w:t>650 000</w:t>
            </w:r>
            <w:r w:rsidR="0032289C">
              <w:rPr>
                <w:bCs/>
                <w:sz w:val="18"/>
                <w:szCs w:val="18"/>
              </w:rPr>
              <w:t>,00</w:t>
            </w:r>
          </w:p>
        </w:tc>
        <w:tc>
          <w:tcPr>
            <w:tcW w:w="1134" w:type="dxa"/>
            <w:vAlign w:val="center"/>
          </w:tcPr>
          <w:p w14:paraId="2D76253C" w14:textId="77777777" w:rsidR="006F7FD7" w:rsidRPr="0032289C" w:rsidRDefault="006F7FD7" w:rsidP="00C611CE">
            <w:pPr>
              <w:pStyle w:val="Akapitzlist"/>
              <w:spacing w:line="240" w:lineRule="auto"/>
              <w:ind w:left="0" w:right="-108"/>
              <w:jc w:val="center"/>
              <w:rPr>
                <w:bCs/>
                <w:sz w:val="18"/>
                <w:szCs w:val="18"/>
              </w:rPr>
            </w:pPr>
            <w:r w:rsidRPr="0032289C">
              <w:rPr>
                <w:bCs/>
                <w:sz w:val="18"/>
                <w:szCs w:val="18"/>
              </w:rPr>
              <w:t>-----------</w:t>
            </w:r>
          </w:p>
        </w:tc>
        <w:tc>
          <w:tcPr>
            <w:tcW w:w="1134" w:type="dxa"/>
            <w:vAlign w:val="center"/>
          </w:tcPr>
          <w:p w14:paraId="287F3F46" w14:textId="77777777" w:rsidR="006F7FD7" w:rsidRPr="0032289C" w:rsidRDefault="006F7FD7" w:rsidP="00C611CE">
            <w:pPr>
              <w:pStyle w:val="Akapitzlist"/>
              <w:spacing w:line="240" w:lineRule="auto"/>
              <w:ind w:left="0" w:right="-108"/>
              <w:jc w:val="center"/>
              <w:rPr>
                <w:bCs/>
                <w:sz w:val="18"/>
                <w:szCs w:val="18"/>
              </w:rPr>
            </w:pPr>
            <w:r w:rsidRPr="0032289C">
              <w:rPr>
                <w:bCs/>
                <w:sz w:val="18"/>
                <w:szCs w:val="18"/>
              </w:rPr>
              <w:t>-----------</w:t>
            </w:r>
          </w:p>
        </w:tc>
        <w:tc>
          <w:tcPr>
            <w:tcW w:w="1276" w:type="dxa"/>
            <w:vAlign w:val="center"/>
          </w:tcPr>
          <w:p w14:paraId="34AB170E" w14:textId="0C1D5D66" w:rsidR="006F7FD7" w:rsidRPr="0032289C" w:rsidRDefault="006F7FD7" w:rsidP="00C611CE">
            <w:pPr>
              <w:pStyle w:val="Akapitzlist"/>
              <w:spacing w:after="0" w:line="240" w:lineRule="auto"/>
              <w:ind w:left="0" w:right="6"/>
              <w:jc w:val="center"/>
              <w:rPr>
                <w:bCs/>
                <w:sz w:val="18"/>
                <w:szCs w:val="18"/>
              </w:rPr>
            </w:pPr>
            <w:r w:rsidRPr="0032289C">
              <w:rPr>
                <w:bCs/>
                <w:sz w:val="18"/>
                <w:szCs w:val="18"/>
              </w:rPr>
              <w:t>650 000</w:t>
            </w:r>
            <w:r w:rsidR="0032289C">
              <w:rPr>
                <w:bCs/>
                <w:sz w:val="18"/>
                <w:szCs w:val="18"/>
              </w:rPr>
              <w:t>,00</w:t>
            </w:r>
          </w:p>
        </w:tc>
      </w:tr>
      <w:tr w:rsidR="004B6EB6" w:rsidRPr="00BC47C6" w14:paraId="5D4CDEBC" w14:textId="77777777" w:rsidTr="00C611CE">
        <w:trPr>
          <w:trHeight w:val="552"/>
        </w:trPr>
        <w:tc>
          <w:tcPr>
            <w:tcW w:w="283" w:type="dxa"/>
          </w:tcPr>
          <w:p w14:paraId="777ED56F" w14:textId="77777777" w:rsidR="004B6EB6" w:rsidRPr="00BC47C6" w:rsidRDefault="004B6EB6" w:rsidP="00B952AF">
            <w:pPr>
              <w:pStyle w:val="Akapitzlist"/>
              <w:numPr>
                <w:ilvl w:val="0"/>
                <w:numId w:val="25"/>
              </w:numPr>
              <w:spacing w:after="0" w:line="240" w:lineRule="auto"/>
              <w:ind w:left="0" w:right="-1" w:firstLine="0"/>
              <w:jc w:val="both"/>
              <w:rPr>
                <w:b/>
                <w:szCs w:val="24"/>
              </w:rPr>
            </w:pPr>
          </w:p>
        </w:tc>
        <w:tc>
          <w:tcPr>
            <w:tcW w:w="5246" w:type="dxa"/>
          </w:tcPr>
          <w:p w14:paraId="57CF07A5" w14:textId="77777777" w:rsidR="004B6EB6" w:rsidRPr="00BC47C6" w:rsidRDefault="004B6EB6" w:rsidP="00B952AF">
            <w:pPr>
              <w:spacing w:after="0" w:line="240" w:lineRule="auto"/>
              <w:jc w:val="both"/>
              <w:rPr>
                <w:b/>
                <w:sz w:val="20"/>
              </w:rPr>
            </w:pPr>
            <w:r w:rsidRPr="00BC47C6">
              <w:rPr>
                <w:b/>
                <w:sz w:val="20"/>
              </w:rPr>
              <w:t>Zakup i remont lokalu dla redakcji „Kuriera Galicyjskiego” – Lwów</w:t>
            </w:r>
            <w:r w:rsidR="000D3800">
              <w:rPr>
                <w:b/>
                <w:sz w:val="20"/>
              </w:rPr>
              <w:t xml:space="preserve"> (Ukraina)</w:t>
            </w:r>
          </w:p>
          <w:p w14:paraId="3C653CC1" w14:textId="77777777" w:rsidR="004B6EB6" w:rsidRPr="00BC47C6" w:rsidRDefault="004B6EB6" w:rsidP="00B952AF">
            <w:pPr>
              <w:spacing w:after="0" w:line="240" w:lineRule="auto"/>
              <w:jc w:val="both"/>
              <w:rPr>
                <w:sz w:val="20"/>
                <w:szCs w:val="20"/>
              </w:rPr>
            </w:pPr>
            <w:r w:rsidRPr="00BC47C6">
              <w:rPr>
                <w:sz w:val="20"/>
              </w:rPr>
              <w:t>Zakup i przeprowadzenie remontu lokalu z przeznaczeniem na prowadzenie działalności medialnej (prasowej, radiowej i telewizyjnej) przez redakcję „Kuriera Galicyjskiego”</w:t>
            </w:r>
          </w:p>
        </w:tc>
        <w:tc>
          <w:tcPr>
            <w:tcW w:w="1388" w:type="dxa"/>
            <w:vAlign w:val="center"/>
          </w:tcPr>
          <w:p w14:paraId="12D87C9A" w14:textId="4366EC8E" w:rsidR="004B6EB6" w:rsidRPr="0032289C" w:rsidRDefault="004B6EB6" w:rsidP="00C611CE">
            <w:pPr>
              <w:pStyle w:val="Akapitzlist"/>
              <w:spacing w:after="0" w:line="240" w:lineRule="auto"/>
              <w:ind w:left="0" w:right="-108"/>
              <w:jc w:val="center"/>
              <w:rPr>
                <w:bCs/>
                <w:sz w:val="18"/>
                <w:szCs w:val="18"/>
              </w:rPr>
            </w:pPr>
            <w:r w:rsidRPr="0032289C">
              <w:rPr>
                <w:bCs/>
                <w:sz w:val="18"/>
                <w:szCs w:val="18"/>
              </w:rPr>
              <w:t>600 000</w:t>
            </w:r>
            <w:r w:rsidR="0032289C">
              <w:rPr>
                <w:bCs/>
                <w:sz w:val="18"/>
                <w:szCs w:val="18"/>
              </w:rPr>
              <w:t>,00</w:t>
            </w:r>
          </w:p>
        </w:tc>
        <w:tc>
          <w:tcPr>
            <w:tcW w:w="1134" w:type="dxa"/>
            <w:vAlign w:val="center"/>
          </w:tcPr>
          <w:p w14:paraId="1630D42C" w14:textId="77777777" w:rsidR="004B6EB6" w:rsidRPr="0032289C" w:rsidRDefault="004B6EB6" w:rsidP="00C611CE">
            <w:pPr>
              <w:spacing w:after="0"/>
              <w:jc w:val="center"/>
              <w:rPr>
                <w:sz w:val="18"/>
                <w:szCs w:val="18"/>
              </w:rPr>
            </w:pPr>
            <w:r w:rsidRPr="0032289C">
              <w:rPr>
                <w:sz w:val="18"/>
                <w:szCs w:val="18"/>
              </w:rPr>
              <w:t>-----------</w:t>
            </w:r>
          </w:p>
        </w:tc>
        <w:tc>
          <w:tcPr>
            <w:tcW w:w="1134" w:type="dxa"/>
            <w:vAlign w:val="center"/>
          </w:tcPr>
          <w:p w14:paraId="6A48669C" w14:textId="77777777" w:rsidR="004B6EB6" w:rsidRPr="0032289C" w:rsidRDefault="004B6EB6" w:rsidP="00C611CE">
            <w:pPr>
              <w:spacing w:after="0"/>
              <w:jc w:val="center"/>
              <w:rPr>
                <w:sz w:val="18"/>
                <w:szCs w:val="18"/>
              </w:rPr>
            </w:pPr>
            <w:r w:rsidRPr="0032289C">
              <w:rPr>
                <w:sz w:val="18"/>
                <w:szCs w:val="18"/>
              </w:rPr>
              <w:t>-----------</w:t>
            </w:r>
          </w:p>
        </w:tc>
        <w:tc>
          <w:tcPr>
            <w:tcW w:w="1276" w:type="dxa"/>
            <w:vAlign w:val="center"/>
          </w:tcPr>
          <w:p w14:paraId="76956B93" w14:textId="3AB4CC9E" w:rsidR="004B6EB6" w:rsidRPr="0032289C" w:rsidRDefault="004B6EB6" w:rsidP="00C611CE">
            <w:pPr>
              <w:pStyle w:val="Akapitzlist"/>
              <w:spacing w:after="0" w:line="240" w:lineRule="auto"/>
              <w:ind w:left="0" w:right="6"/>
              <w:jc w:val="center"/>
              <w:rPr>
                <w:bCs/>
                <w:sz w:val="18"/>
                <w:szCs w:val="18"/>
              </w:rPr>
            </w:pPr>
            <w:r w:rsidRPr="0032289C">
              <w:rPr>
                <w:bCs/>
                <w:sz w:val="18"/>
                <w:szCs w:val="18"/>
              </w:rPr>
              <w:t>600 000</w:t>
            </w:r>
            <w:r w:rsidR="0032289C">
              <w:rPr>
                <w:bCs/>
                <w:sz w:val="18"/>
                <w:szCs w:val="18"/>
              </w:rPr>
              <w:t>,00</w:t>
            </w:r>
          </w:p>
        </w:tc>
      </w:tr>
      <w:tr w:rsidR="00FB7B00" w:rsidRPr="00BC47C6" w14:paraId="4112E40A" w14:textId="77777777" w:rsidTr="00C611CE">
        <w:trPr>
          <w:trHeight w:val="552"/>
        </w:trPr>
        <w:tc>
          <w:tcPr>
            <w:tcW w:w="283" w:type="dxa"/>
          </w:tcPr>
          <w:p w14:paraId="6909C7B5" w14:textId="77777777" w:rsidR="00FB7B00" w:rsidRPr="00BC47C6" w:rsidRDefault="00FB7B00" w:rsidP="00B952AF">
            <w:pPr>
              <w:pStyle w:val="Akapitzlist"/>
              <w:numPr>
                <w:ilvl w:val="0"/>
                <w:numId w:val="25"/>
              </w:numPr>
              <w:spacing w:after="0" w:line="240" w:lineRule="auto"/>
              <w:ind w:left="0" w:right="-1" w:firstLine="0"/>
              <w:jc w:val="both"/>
              <w:rPr>
                <w:b/>
                <w:szCs w:val="24"/>
              </w:rPr>
            </w:pPr>
          </w:p>
        </w:tc>
        <w:tc>
          <w:tcPr>
            <w:tcW w:w="5246" w:type="dxa"/>
          </w:tcPr>
          <w:p w14:paraId="373F5CCC" w14:textId="77777777" w:rsidR="00FB7B00" w:rsidRPr="00BC47C6" w:rsidRDefault="00FB7B00" w:rsidP="00B952AF">
            <w:pPr>
              <w:spacing w:after="0" w:line="240" w:lineRule="auto"/>
              <w:jc w:val="both"/>
              <w:rPr>
                <w:b/>
                <w:sz w:val="20"/>
              </w:rPr>
            </w:pPr>
            <w:r w:rsidRPr="00BC47C6">
              <w:rPr>
                <w:b/>
                <w:sz w:val="20"/>
              </w:rPr>
              <w:t>Budowa budynku szkoły w Łanowicach</w:t>
            </w:r>
            <w:r>
              <w:rPr>
                <w:b/>
                <w:sz w:val="20"/>
              </w:rPr>
              <w:t xml:space="preserve"> (Ukraina)</w:t>
            </w:r>
            <w:r w:rsidRPr="00BC47C6">
              <w:rPr>
                <w:b/>
                <w:sz w:val="20"/>
              </w:rPr>
              <w:t xml:space="preserve"> – opracowanie koncepcji i aktualizacja dokumentacji </w:t>
            </w:r>
          </w:p>
          <w:p w14:paraId="14D7C31F" w14:textId="77777777" w:rsidR="00FB7B00" w:rsidRPr="00BC47C6" w:rsidRDefault="00FB7B00" w:rsidP="00B952AF">
            <w:pPr>
              <w:spacing w:after="0" w:line="240" w:lineRule="auto"/>
              <w:jc w:val="both"/>
              <w:rPr>
                <w:sz w:val="20"/>
              </w:rPr>
            </w:pPr>
            <w:r w:rsidRPr="00BC47C6">
              <w:rPr>
                <w:sz w:val="20"/>
              </w:rPr>
              <w:t xml:space="preserve">W 2015 r. ze środków MSZ rozpoczęto budowę do stanu "zero"(organizacja placu budowy, roboty ziemne, fundamentowe, posadzka na gruncie oraz przekładka linii </w:t>
            </w:r>
            <w:r w:rsidRPr="00BC47C6">
              <w:rPr>
                <w:sz w:val="20"/>
              </w:rPr>
              <w:lastRenderedPageBreak/>
              <w:t xml:space="preserve">wysokiego napięcia). </w:t>
            </w:r>
          </w:p>
          <w:p w14:paraId="34653AE7" w14:textId="77777777" w:rsidR="00FB7B00" w:rsidRPr="00BC47C6" w:rsidRDefault="00FB7B00" w:rsidP="00B952AF">
            <w:pPr>
              <w:spacing w:after="0" w:line="240" w:lineRule="auto"/>
              <w:jc w:val="both"/>
              <w:rPr>
                <w:sz w:val="20"/>
                <w:szCs w:val="20"/>
              </w:rPr>
            </w:pPr>
            <w:r w:rsidRPr="00BC47C6">
              <w:rPr>
                <w:sz w:val="20"/>
              </w:rPr>
              <w:t>Taki stan inwestycji trwa do dzisiaj.</w:t>
            </w:r>
          </w:p>
        </w:tc>
        <w:tc>
          <w:tcPr>
            <w:tcW w:w="1388" w:type="dxa"/>
            <w:vAlign w:val="center"/>
          </w:tcPr>
          <w:p w14:paraId="2A918410" w14:textId="06618AF4" w:rsidR="00FB7B00" w:rsidRPr="0032289C" w:rsidRDefault="00FB7B00" w:rsidP="00C611CE">
            <w:pPr>
              <w:pStyle w:val="Akapitzlist"/>
              <w:spacing w:line="240" w:lineRule="auto"/>
              <w:ind w:left="0" w:right="-108"/>
              <w:jc w:val="center"/>
              <w:rPr>
                <w:bCs/>
                <w:sz w:val="18"/>
                <w:szCs w:val="18"/>
              </w:rPr>
            </w:pPr>
            <w:r w:rsidRPr="0032289C">
              <w:rPr>
                <w:bCs/>
                <w:sz w:val="18"/>
                <w:szCs w:val="18"/>
              </w:rPr>
              <w:lastRenderedPageBreak/>
              <w:t>250 000</w:t>
            </w:r>
            <w:r w:rsidR="0032289C">
              <w:rPr>
                <w:bCs/>
                <w:sz w:val="18"/>
                <w:szCs w:val="18"/>
              </w:rPr>
              <w:t>,00</w:t>
            </w:r>
          </w:p>
        </w:tc>
        <w:tc>
          <w:tcPr>
            <w:tcW w:w="1134" w:type="dxa"/>
            <w:vAlign w:val="center"/>
          </w:tcPr>
          <w:p w14:paraId="2B8432FB" w14:textId="7EDE6BBC" w:rsidR="00FB7B00" w:rsidRPr="0032289C" w:rsidRDefault="00FB7B00" w:rsidP="00C611CE">
            <w:pPr>
              <w:pStyle w:val="Akapitzlist"/>
              <w:spacing w:line="240" w:lineRule="auto"/>
              <w:ind w:left="0" w:right="-108"/>
              <w:jc w:val="center"/>
              <w:rPr>
                <w:bCs/>
                <w:sz w:val="18"/>
                <w:szCs w:val="18"/>
              </w:rPr>
            </w:pPr>
            <w:r w:rsidRPr="0032289C">
              <w:rPr>
                <w:sz w:val="18"/>
                <w:szCs w:val="18"/>
              </w:rPr>
              <w:t>-----------</w:t>
            </w:r>
          </w:p>
        </w:tc>
        <w:tc>
          <w:tcPr>
            <w:tcW w:w="1134" w:type="dxa"/>
            <w:vAlign w:val="center"/>
          </w:tcPr>
          <w:p w14:paraId="09A48082" w14:textId="35D8068E" w:rsidR="00FB7B00" w:rsidRPr="0032289C" w:rsidRDefault="00FB7B00" w:rsidP="00C611CE">
            <w:pPr>
              <w:pStyle w:val="Akapitzlist"/>
              <w:spacing w:line="240" w:lineRule="auto"/>
              <w:ind w:left="0" w:right="-108"/>
              <w:jc w:val="center"/>
              <w:rPr>
                <w:bCs/>
                <w:sz w:val="18"/>
                <w:szCs w:val="18"/>
              </w:rPr>
            </w:pPr>
            <w:r w:rsidRPr="0032289C">
              <w:rPr>
                <w:sz w:val="18"/>
                <w:szCs w:val="18"/>
              </w:rPr>
              <w:t>-----------</w:t>
            </w:r>
          </w:p>
        </w:tc>
        <w:tc>
          <w:tcPr>
            <w:tcW w:w="1276" w:type="dxa"/>
            <w:vAlign w:val="center"/>
          </w:tcPr>
          <w:p w14:paraId="06E2ACFC" w14:textId="55F51803" w:rsidR="00FB7B00" w:rsidRPr="0032289C" w:rsidRDefault="00FB7B00" w:rsidP="00C611CE">
            <w:pPr>
              <w:pStyle w:val="Akapitzlist"/>
              <w:spacing w:after="0" w:line="240" w:lineRule="auto"/>
              <w:ind w:left="0" w:right="-108"/>
              <w:jc w:val="center"/>
              <w:rPr>
                <w:bCs/>
                <w:sz w:val="18"/>
                <w:szCs w:val="18"/>
              </w:rPr>
            </w:pPr>
            <w:r w:rsidRPr="0032289C">
              <w:rPr>
                <w:bCs/>
                <w:sz w:val="18"/>
                <w:szCs w:val="18"/>
              </w:rPr>
              <w:t>250 000</w:t>
            </w:r>
            <w:r w:rsidR="0032289C">
              <w:rPr>
                <w:bCs/>
                <w:sz w:val="18"/>
                <w:szCs w:val="18"/>
              </w:rPr>
              <w:t>,00</w:t>
            </w:r>
          </w:p>
        </w:tc>
      </w:tr>
      <w:tr w:rsidR="00752152" w:rsidRPr="00BC47C6" w14:paraId="4355A6E4" w14:textId="77777777" w:rsidTr="00C611CE">
        <w:trPr>
          <w:trHeight w:val="204"/>
        </w:trPr>
        <w:tc>
          <w:tcPr>
            <w:tcW w:w="283" w:type="dxa"/>
          </w:tcPr>
          <w:p w14:paraId="0CC318B8" w14:textId="77777777" w:rsidR="00752152" w:rsidRPr="00BC47C6" w:rsidRDefault="00752152" w:rsidP="00FB7B00">
            <w:pPr>
              <w:pStyle w:val="Akapitzlist"/>
              <w:numPr>
                <w:ilvl w:val="0"/>
                <w:numId w:val="25"/>
              </w:numPr>
              <w:spacing w:after="0" w:line="240" w:lineRule="auto"/>
              <w:ind w:left="0" w:right="-1" w:firstLine="0"/>
              <w:jc w:val="both"/>
              <w:rPr>
                <w:b/>
                <w:szCs w:val="24"/>
              </w:rPr>
            </w:pPr>
          </w:p>
        </w:tc>
        <w:tc>
          <w:tcPr>
            <w:tcW w:w="5246" w:type="dxa"/>
          </w:tcPr>
          <w:p w14:paraId="33981074" w14:textId="77777777" w:rsidR="00752152" w:rsidRPr="00BC47C6" w:rsidRDefault="00752152" w:rsidP="00FB7B00">
            <w:pPr>
              <w:spacing w:after="0" w:line="240" w:lineRule="auto"/>
              <w:jc w:val="both"/>
              <w:rPr>
                <w:sz w:val="20"/>
              </w:rPr>
            </w:pPr>
            <w:r w:rsidRPr="00BC47C6">
              <w:rPr>
                <w:b/>
                <w:sz w:val="20"/>
              </w:rPr>
              <w:t>Remont i przebudowa Centrum Oświatowo-Kształceniowego w Balatonboglár</w:t>
            </w:r>
            <w:r w:rsidR="000D3800">
              <w:rPr>
                <w:b/>
                <w:sz w:val="20"/>
              </w:rPr>
              <w:t xml:space="preserve"> (Węgry) </w:t>
            </w:r>
          </w:p>
          <w:p w14:paraId="6BBC0229" w14:textId="77777777" w:rsidR="00752152" w:rsidRPr="00BC47C6" w:rsidRDefault="00752152" w:rsidP="00FB7B00">
            <w:pPr>
              <w:spacing w:after="0" w:line="240" w:lineRule="auto"/>
              <w:jc w:val="both"/>
              <w:rPr>
                <w:sz w:val="20"/>
              </w:rPr>
            </w:pPr>
            <w:r w:rsidRPr="00BC47C6">
              <w:rPr>
                <w:sz w:val="20"/>
              </w:rPr>
              <w:t xml:space="preserve">Projekt obejmuje przebudowę i remont budynku z przeznaczeniem na Centrum Oświatowo-Kształceniowe. Do wykonania pozostało: założenie systemu ogrzewania, wykończenie pomieszczeń sanitarnych i kuchni, prace wykończeniowe (podłogi, wykończenie schodów i tarasów, malowanie), uporządkowanie ogrodu. </w:t>
            </w:r>
          </w:p>
          <w:p w14:paraId="26ABDECD" w14:textId="77777777" w:rsidR="00752152" w:rsidRPr="00BC47C6" w:rsidRDefault="00752152" w:rsidP="00FB7B00">
            <w:pPr>
              <w:spacing w:after="0" w:line="240" w:lineRule="auto"/>
              <w:jc w:val="both"/>
              <w:rPr>
                <w:sz w:val="20"/>
                <w:szCs w:val="20"/>
              </w:rPr>
            </w:pPr>
            <w:r w:rsidRPr="00BC47C6">
              <w:rPr>
                <w:sz w:val="20"/>
              </w:rPr>
              <w:t>Balatonboglár jest dla Polaków i Polonii węgierskiej  bardzo ważnym miejscem historycznym.</w:t>
            </w:r>
          </w:p>
        </w:tc>
        <w:tc>
          <w:tcPr>
            <w:tcW w:w="1388" w:type="dxa"/>
            <w:vAlign w:val="center"/>
          </w:tcPr>
          <w:p w14:paraId="2A8F1459" w14:textId="379D0EF2" w:rsidR="00752152" w:rsidRPr="0032289C" w:rsidRDefault="00752152" w:rsidP="00C611CE">
            <w:pPr>
              <w:pStyle w:val="Akapitzlist"/>
              <w:spacing w:after="0" w:line="240" w:lineRule="auto"/>
              <w:ind w:left="0" w:right="-108"/>
              <w:jc w:val="center"/>
              <w:rPr>
                <w:bCs/>
                <w:sz w:val="18"/>
                <w:szCs w:val="18"/>
              </w:rPr>
            </w:pPr>
            <w:r w:rsidRPr="0032289C">
              <w:rPr>
                <w:bCs/>
                <w:sz w:val="18"/>
                <w:szCs w:val="18"/>
              </w:rPr>
              <w:t>86</w:t>
            </w:r>
            <w:r w:rsidR="00FA7036" w:rsidRPr="0032289C">
              <w:rPr>
                <w:bCs/>
                <w:sz w:val="18"/>
                <w:szCs w:val="18"/>
              </w:rPr>
              <w:t>0</w:t>
            </w:r>
            <w:r w:rsidR="0032289C">
              <w:rPr>
                <w:bCs/>
                <w:sz w:val="18"/>
                <w:szCs w:val="18"/>
              </w:rPr>
              <w:t> </w:t>
            </w:r>
            <w:r w:rsidR="00FA7036" w:rsidRPr="0032289C">
              <w:rPr>
                <w:bCs/>
                <w:sz w:val="18"/>
                <w:szCs w:val="18"/>
              </w:rPr>
              <w:t>000</w:t>
            </w:r>
            <w:r w:rsidR="0032289C">
              <w:rPr>
                <w:bCs/>
                <w:sz w:val="18"/>
                <w:szCs w:val="18"/>
              </w:rPr>
              <w:t>,00</w:t>
            </w:r>
          </w:p>
        </w:tc>
        <w:tc>
          <w:tcPr>
            <w:tcW w:w="1134" w:type="dxa"/>
            <w:vAlign w:val="center"/>
          </w:tcPr>
          <w:p w14:paraId="4E0C64CF" w14:textId="77777777" w:rsidR="00752152" w:rsidRPr="0032289C" w:rsidRDefault="00752152" w:rsidP="00C611CE">
            <w:pPr>
              <w:spacing w:after="0"/>
              <w:jc w:val="center"/>
              <w:rPr>
                <w:sz w:val="18"/>
                <w:szCs w:val="18"/>
              </w:rPr>
            </w:pPr>
            <w:r w:rsidRPr="0032289C">
              <w:rPr>
                <w:sz w:val="18"/>
                <w:szCs w:val="18"/>
              </w:rPr>
              <w:t>-----------</w:t>
            </w:r>
          </w:p>
        </w:tc>
        <w:tc>
          <w:tcPr>
            <w:tcW w:w="1134" w:type="dxa"/>
            <w:vAlign w:val="center"/>
          </w:tcPr>
          <w:p w14:paraId="4C84482B" w14:textId="77777777" w:rsidR="00752152" w:rsidRPr="0032289C" w:rsidRDefault="00752152" w:rsidP="00C611CE">
            <w:pPr>
              <w:spacing w:after="0"/>
              <w:jc w:val="center"/>
              <w:rPr>
                <w:sz w:val="18"/>
                <w:szCs w:val="18"/>
              </w:rPr>
            </w:pPr>
            <w:r w:rsidRPr="0032289C">
              <w:rPr>
                <w:sz w:val="18"/>
                <w:szCs w:val="18"/>
              </w:rPr>
              <w:t>-----------</w:t>
            </w:r>
          </w:p>
        </w:tc>
        <w:tc>
          <w:tcPr>
            <w:tcW w:w="1276" w:type="dxa"/>
            <w:vAlign w:val="center"/>
          </w:tcPr>
          <w:p w14:paraId="09D173D7" w14:textId="7B20318E" w:rsidR="00752152" w:rsidRPr="0032289C" w:rsidRDefault="00752152" w:rsidP="00C611CE">
            <w:pPr>
              <w:pStyle w:val="Akapitzlist"/>
              <w:spacing w:after="0" w:line="240" w:lineRule="auto"/>
              <w:ind w:left="0"/>
              <w:jc w:val="center"/>
              <w:rPr>
                <w:bCs/>
                <w:sz w:val="18"/>
                <w:szCs w:val="18"/>
              </w:rPr>
            </w:pPr>
            <w:r w:rsidRPr="0032289C">
              <w:rPr>
                <w:bCs/>
                <w:sz w:val="18"/>
                <w:szCs w:val="18"/>
              </w:rPr>
              <w:t>86</w:t>
            </w:r>
            <w:r w:rsidR="00FA7036" w:rsidRPr="0032289C">
              <w:rPr>
                <w:bCs/>
                <w:sz w:val="18"/>
                <w:szCs w:val="18"/>
              </w:rPr>
              <w:t>0 000</w:t>
            </w:r>
            <w:r w:rsidR="0032289C">
              <w:rPr>
                <w:bCs/>
                <w:sz w:val="18"/>
                <w:szCs w:val="18"/>
              </w:rPr>
              <w:t>,00</w:t>
            </w:r>
          </w:p>
        </w:tc>
      </w:tr>
      <w:tr w:rsidR="00890E18" w:rsidRPr="0032289C" w14:paraId="5DCEC3AB" w14:textId="77777777" w:rsidTr="00C611CE">
        <w:trPr>
          <w:trHeight w:val="552"/>
        </w:trPr>
        <w:tc>
          <w:tcPr>
            <w:tcW w:w="283" w:type="dxa"/>
          </w:tcPr>
          <w:p w14:paraId="47F063FA" w14:textId="77777777" w:rsidR="00890E18" w:rsidRPr="00BC47C6" w:rsidRDefault="00890E18" w:rsidP="00FB7B00">
            <w:pPr>
              <w:pStyle w:val="Akapitzlist"/>
              <w:numPr>
                <w:ilvl w:val="0"/>
                <w:numId w:val="25"/>
              </w:numPr>
              <w:spacing w:after="0" w:line="240" w:lineRule="auto"/>
              <w:ind w:left="0" w:right="-1" w:firstLine="0"/>
              <w:jc w:val="both"/>
              <w:rPr>
                <w:b/>
                <w:szCs w:val="24"/>
              </w:rPr>
            </w:pPr>
          </w:p>
        </w:tc>
        <w:tc>
          <w:tcPr>
            <w:tcW w:w="5246" w:type="dxa"/>
          </w:tcPr>
          <w:p w14:paraId="6C383DEB" w14:textId="77777777" w:rsidR="00E07DBF" w:rsidRPr="00BC47C6" w:rsidRDefault="00E07DBF" w:rsidP="00FB7B00">
            <w:pPr>
              <w:spacing w:after="0" w:line="240" w:lineRule="auto"/>
              <w:jc w:val="both"/>
              <w:rPr>
                <w:b/>
                <w:sz w:val="20"/>
              </w:rPr>
            </w:pPr>
            <w:r w:rsidRPr="00BC47C6">
              <w:rPr>
                <w:b/>
                <w:sz w:val="20"/>
              </w:rPr>
              <w:t xml:space="preserve">Remont Domu Polskiego im. Gen. W. Sikorskiego </w:t>
            </w:r>
            <w:r w:rsidRPr="00BC47C6">
              <w:rPr>
                <w:b/>
                <w:sz w:val="20"/>
              </w:rPr>
              <w:br/>
              <w:t>w Glasgow</w:t>
            </w:r>
            <w:r w:rsidR="000D3800">
              <w:rPr>
                <w:b/>
                <w:sz w:val="20"/>
              </w:rPr>
              <w:t xml:space="preserve"> (Wielka Brytania) </w:t>
            </w:r>
          </w:p>
          <w:p w14:paraId="44AC40E1" w14:textId="77777777" w:rsidR="00890E18" w:rsidRPr="00BC47C6" w:rsidRDefault="00E07DBF" w:rsidP="00FB7B00">
            <w:pPr>
              <w:spacing w:after="0" w:line="240" w:lineRule="auto"/>
              <w:jc w:val="both"/>
              <w:rPr>
                <w:sz w:val="20"/>
                <w:szCs w:val="20"/>
              </w:rPr>
            </w:pPr>
            <w:r w:rsidRPr="00BC47C6">
              <w:rPr>
                <w:sz w:val="20"/>
              </w:rPr>
              <w:t>Zaplanowany zakres inwestycji obejmuje przebudowę części reprezentacyjno-kuchennej budynku, dobudowę schodów zewnętrznych z windą dla osób starszych i niepełnosprawnych, dostosowanie toalet do obecnych standardów, odnowienie części reprezentacyjnej, dobudowanie pomieszczenia na część kuchenną, oczyszczenie ogrodu.</w:t>
            </w:r>
          </w:p>
        </w:tc>
        <w:tc>
          <w:tcPr>
            <w:tcW w:w="1388" w:type="dxa"/>
            <w:vAlign w:val="center"/>
          </w:tcPr>
          <w:p w14:paraId="1F41CFC8" w14:textId="2F24D2ED" w:rsidR="00890E18" w:rsidRPr="0032289C" w:rsidRDefault="00E07DBF" w:rsidP="00C611CE">
            <w:pPr>
              <w:pStyle w:val="Akapitzlist"/>
              <w:spacing w:line="240" w:lineRule="auto"/>
              <w:ind w:left="0" w:right="-108"/>
              <w:jc w:val="center"/>
              <w:rPr>
                <w:bCs/>
                <w:sz w:val="18"/>
                <w:szCs w:val="18"/>
              </w:rPr>
            </w:pPr>
            <w:r w:rsidRPr="0032289C">
              <w:rPr>
                <w:bCs/>
                <w:sz w:val="18"/>
                <w:szCs w:val="18"/>
              </w:rPr>
              <w:t>750 000</w:t>
            </w:r>
            <w:r w:rsidR="0032289C">
              <w:rPr>
                <w:bCs/>
                <w:sz w:val="18"/>
                <w:szCs w:val="18"/>
              </w:rPr>
              <w:t>,00</w:t>
            </w:r>
          </w:p>
        </w:tc>
        <w:tc>
          <w:tcPr>
            <w:tcW w:w="1134" w:type="dxa"/>
            <w:vAlign w:val="center"/>
          </w:tcPr>
          <w:p w14:paraId="3ACCEF8B" w14:textId="4C4A9936" w:rsidR="00890E18" w:rsidRPr="0032289C" w:rsidRDefault="00E07DBF" w:rsidP="00C611CE">
            <w:pPr>
              <w:pStyle w:val="Akapitzlist"/>
              <w:spacing w:after="0" w:line="240" w:lineRule="auto"/>
              <w:ind w:left="0" w:right="-108"/>
              <w:jc w:val="center"/>
              <w:rPr>
                <w:bCs/>
                <w:sz w:val="18"/>
                <w:szCs w:val="18"/>
              </w:rPr>
            </w:pPr>
            <w:r w:rsidRPr="0032289C">
              <w:rPr>
                <w:bCs/>
                <w:sz w:val="18"/>
                <w:szCs w:val="18"/>
              </w:rPr>
              <w:t>250 000</w:t>
            </w:r>
            <w:r w:rsidR="0032289C">
              <w:rPr>
                <w:bCs/>
                <w:sz w:val="18"/>
                <w:szCs w:val="18"/>
              </w:rPr>
              <w:t>,00</w:t>
            </w:r>
          </w:p>
        </w:tc>
        <w:tc>
          <w:tcPr>
            <w:tcW w:w="1134" w:type="dxa"/>
            <w:vAlign w:val="center"/>
          </w:tcPr>
          <w:p w14:paraId="630E70B3" w14:textId="77777777" w:rsidR="00890E18" w:rsidRPr="0032289C" w:rsidRDefault="00E07DBF" w:rsidP="00C611CE">
            <w:pPr>
              <w:spacing w:after="0"/>
              <w:jc w:val="center"/>
              <w:rPr>
                <w:sz w:val="18"/>
                <w:szCs w:val="18"/>
              </w:rPr>
            </w:pPr>
            <w:r w:rsidRPr="0032289C">
              <w:rPr>
                <w:sz w:val="18"/>
                <w:szCs w:val="18"/>
              </w:rPr>
              <w:t>-----------</w:t>
            </w:r>
          </w:p>
        </w:tc>
        <w:tc>
          <w:tcPr>
            <w:tcW w:w="1276" w:type="dxa"/>
            <w:vAlign w:val="center"/>
          </w:tcPr>
          <w:p w14:paraId="3C066EA0" w14:textId="5C58D7F7" w:rsidR="00890E18" w:rsidRPr="0032289C" w:rsidRDefault="00E07DBF" w:rsidP="00C611CE">
            <w:pPr>
              <w:pStyle w:val="Akapitzlist"/>
              <w:spacing w:after="0" w:line="240" w:lineRule="auto"/>
              <w:ind w:left="0"/>
              <w:jc w:val="center"/>
              <w:rPr>
                <w:bCs/>
                <w:sz w:val="18"/>
                <w:szCs w:val="18"/>
              </w:rPr>
            </w:pPr>
            <w:r w:rsidRPr="0032289C">
              <w:rPr>
                <w:bCs/>
                <w:sz w:val="18"/>
                <w:szCs w:val="18"/>
              </w:rPr>
              <w:t>1 000 000</w:t>
            </w:r>
            <w:r w:rsidR="0032289C">
              <w:rPr>
                <w:bCs/>
                <w:sz w:val="18"/>
                <w:szCs w:val="18"/>
              </w:rPr>
              <w:t>,00</w:t>
            </w:r>
          </w:p>
        </w:tc>
      </w:tr>
      <w:tr w:rsidR="00890E18" w:rsidRPr="0032289C" w14:paraId="08E3C9C0" w14:textId="77777777" w:rsidTr="00C611CE">
        <w:trPr>
          <w:trHeight w:val="552"/>
        </w:trPr>
        <w:tc>
          <w:tcPr>
            <w:tcW w:w="283" w:type="dxa"/>
          </w:tcPr>
          <w:p w14:paraId="60356544" w14:textId="77777777" w:rsidR="00890E18" w:rsidRPr="00BC47C6" w:rsidRDefault="00890E18" w:rsidP="00FB7B00">
            <w:pPr>
              <w:pStyle w:val="Akapitzlist"/>
              <w:numPr>
                <w:ilvl w:val="0"/>
                <w:numId w:val="25"/>
              </w:numPr>
              <w:spacing w:after="0" w:line="240" w:lineRule="auto"/>
              <w:ind w:left="0" w:right="-1" w:firstLine="0"/>
              <w:jc w:val="both"/>
              <w:rPr>
                <w:b/>
                <w:szCs w:val="24"/>
              </w:rPr>
            </w:pPr>
          </w:p>
        </w:tc>
        <w:tc>
          <w:tcPr>
            <w:tcW w:w="5246" w:type="dxa"/>
          </w:tcPr>
          <w:p w14:paraId="7B7ABBFD" w14:textId="77777777" w:rsidR="00E07DBF" w:rsidRPr="00BC47C6" w:rsidRDefault="00E07DBF" w:rsidP="00FB7B00">
            <w:pPr>
              <w:spacing w:after="0" w:line="240" w:lineRule="auto"/>
              <w:jc w:val="both"/>
              <w:rPr>
                <w:b/>
                <w:sz w:val="20"/>
              </w:rPr>
            </w:pPr>
            <w:r w:rsidRPr="00BC47C6">
              <w:rPr>
                <w:b/>
                <w:sz w:val="20"/>
              </w:rPr>
              <w:t>Remont Klubu Polskiego przy Parafii Matki Bożej Częstochowskiej w Nottingham</w:t>
            </w:r>
            <w:r w:rsidR="000D3800">
              <w:rPr>
                <w:b/>
                <w:sz w:val="20"/>
              </w:rPr>
              <w:t xml:space="preserve"> (Wielka Brytania)</w:t>
            </w:r>
          </w:p>
          <w:p w14:paraId="2E8AD465" w14:textId="77777777" w:rsidR="00890E18" w:rsidRPr="00BC47C6" w:rsidRDefault="00E07DBF" w:rsidP="00FB7B00">
            <w:pPr>
              <w:spacing w:after="0" w:line="240" w:lineRule="auto"/>
              <w:jc w:val="both"/>
              <w:rPr>
                <w:sz w:val="20"/>
                <w:szCs w:val="20"/>
              </w:rPr>
            </w:pPr>
            <w:r w:rsidRPr="00BC47C6">
              <w:rPr>
                <w:sz w:val="20"/>
              </w:rPr>
              <w:t>Obiekt wymaga gruntownej renowacji oraz dostosowania do aktualnych przepisów budowlanych, wymaganych przez lokalny urząd miasta, zwłaszcza przepisów pożarowych, aby mógł w pełni funkcjonować. Obiekt nie jest także dostosowany do przepisów dotyczących dostępu dla osób niepełnosprawnych oraz nie spełnia innych wymogów bezpieczeństwa. Zaplanowane prace remontowe obejmują salę konferencyjną wraz ze sceną, przyległe pomieszczenia gospodarcze, toalety, wejścia do budynku oraz nową kuchnię. Oprócz robót ogólnobudowlanych, projekt zakłada prace elektryczne, hydrauliczne oraz instalację sprzętu audiowizualnego, systemu kamer oraz alarmu.</w:t>
            </w:r>
          </w:p>
        </w:tc>
        <w:tc>
          <w:tcPr>
            <w:tcW w:w="1388" w:type="dxa"/>
            <w:vAlign w:val="center"/>
          </w:tcPr>
          <w:p w14:paraId="1F02E75B" w14:textId="4E52DB04" w:rsidR="00890E18" w:rsidRPr="0032289C" w:rsidRDefault="00E07DBF" w:rsidP="00C611CE">
            <w:pPr>
              <w:pStyle w:val="Akapitzlist"/>
              <w:spacing w:line="240" w:lineRule="auto"/>
              <w:ind w:left="0" w:right="-108"/>
              <w:jc w:val="center"/>
              <w:rPr>
                <w:bCs/>
                <w:sz w:val="18"/>
                <w:szCs w:val="18"/>
              </w:rPr>
            </w:pPr>
            <w:r w:rsidRPr="0032289C">
              <w:rPr>
                <w:bCs/>
                <w:sz w:val="18"/>
                <w:szCs w:val="18"/>
              </w:rPr>
              <w:t>900 000</w:t>
            </w:r>
            <w:r w:rsidR="0032289C">
              <w:rPr>
                <w:bCs/>
                <w:sz w:val="18"/>
                <w:szCs w:val="18"/>
              </w:rPr>
              <w:t>,00</w:t>
            </w:r>
          </w:p>
        </w:tc>
        <w:tc>
          <w:tcPr>
            <w:tcW w:w="1134" w:type="dxa"/>
            <w:vAlign w:val="center"/>
          </w:tcPr>
          <w:p w14:paraId="4D725E88" w14:textId="5A9FA2F7" w:rsidR="00890E18" w:rsidRPr="0032289C" w:rsidRDefault="00333D86" w:rsidP="00C611CE">
            <w:pPr>
              <w:pStyle w:val="Akapitzlist"/>
              <w:spacing w:line="240" w:lineRule="auto"/>
              <w:ind w:left="0" w:right="-108"/>
              <w:jc w:val="center"/>
              <w:rPr>
                <w:bCs/>
                <w:sz w:val="18"/>
                <w:szCs w:val="18"/>
              </w:rPr>
            </w:pPr>
            <w:r w:rsidRPr="0032289C">
              <w:rPr>
                <w:bCs/>
                <w:sz w:val="18"/>
                <w:szCs w:val="18"/>
              </w:rPr>
              <w:t>725 000</w:t>
            </w:r>
            <w:r w:rsidR="0032289C">
              <w:rPr>
                <w:bCs/>
                <w:sz w:val="18"/>
                <w:szCs w:val="18"/>
              </w:rPr>
              <w:t>,00</w:t>
            </w:r>
          </w:p>
        </w:tc>
        <w:tc>
          <w:tcPr>
            <w:tcW w:w="1134" w:type="dxa"/>
            <w:vAlign w:val="center"/>
          </w:tcPr>
          <w:p w14:paraId="37A16465" w14:textId="2363E5EC" w:rsidR="00890E18" w:rsidRPr="0032289C" w:rsidRDefault="00333D86" w:rsidP="00C611CE">
            <w:pPr>
              <w:pStyle w:val="Akapitzlist"/>
              <w:spacing w:line="240" w:lineRule="auto"/>
              <w:ind w:left="0" w:right="-108"/>
              <w:jc w:val="center"/>
              <w:rPr>
                <w:bCs/>
                <w:sz w:val="18"/>
                <w:szCs w:val="18"/>
              </w:rPr>
            </w:pPr>
            <w:r w:rsidRPr="0032289C">
              <w:rPr>
                <w:bCs/>
                <w:sz w:val="18"/>
                <w:szCs w:val="18"/>
              </w:rPr>
              <w:t>725 000</w:t>
            </w:r>
            <w:r w:rsidR="0032289C">
              <w:rPr>
                <w:bCs/>
                <w:sz w:val="18"/>
                <w:szCs w:val="18"/>
              </w:rPr>
              <w:t>,00</w:t>
            </w:r>
          </w:p>
        </w:tc>
        <w:tc>
          <w:tcPr>
            <w:tcW w:w="1276" w:type="dxa"/>
            <w:vAlign w:val="center"/>
          </w:tcPr>
          <w:p w14:paraId="45953A20" w14:textId="41BA54B5" w:rsidR="00890E18" w:rsidRPr="0032289C" w:rsidRDefault="009246E7" w:rsidP="00C611CE">
            <w:pPr>
              <w:pStyle w:val="Akapitzlist"/>
              <w:spacing w:after="0" w:line="240" w:lineRule="auto"/>
              <w:ind w:left="0"/>
              <w:jc w:val="center"/>
              <w:rPr>
                <w:bCs/>
                <w:sz w:val="18"/>
                <w:szCs w:val="18"/>
              </w:rPr>
            </w:pPr>
            <w:r w:rsidRPr="0032289C">
              <w:rPr>
                <w:bCs/>
                <w:sz w:val="18"/>
                <w:szCs w:val="18"/>
              </w:rPr>
              <w:t>2 350 000</w:t>
            </w:r>
            <w:r w:rsidR="0032289C">
              <w:rPr>
                <w:bCs/>
                <w:sz w:val="18"/>
                <w:szCs w:val="18"/>
              </w:rPr>
              <w:t>,00</w:t>
            </w:r>
          </w:p>
        </w:tc>
      </w:tr>
      <w:tr w:rsidR="00890E18" w:rsidRPr="0032289C" w14:paraId="11F794F0" w14:textId="77777777" w:rsidTr="00C611CE">
        <w:trPr>
          <w:trHeight w:val="552"/>
        </w:trPr>
        <w:tc>
          <w:tcPr>
            <w:tcW w:w="283" w:type="dxa"/>
            <w:tcBorders>
              <w:bottom w:val="single" w:sz="4" w:space="0" w:color="auto"/>
            </w:tcBorders>
          </w:tcPr>
          <w:p w14:paraId="25BF8259" w14:textId="77777777" w:rsidR="00890E18" w:rsidRPr="00BC47C6" w:rsidRDefault="00890E18" w:rsidP="00C14DBE">
            <w:pPr>
              <w:pStyle w:val="Akapitzlist"/>
              <w:numPr>
                <w:ilvl w:val="0"/>
                <w:numId w:val="25"/>
              </w:numPr>
              <w:spacing w:after="0" w:line="240" w:lineRule="auto"/>
              <w:ind w:left="-107" w:right="-1" w:firstLine="0"/>
              <w:rPr>
                <w:b/>
                <w:szCs w:val="24"/>
              </w:rPr>
            </w:pPr>
          </w:p>
        </w:tc>
        <w:tc>
          <w:tcPr>
            <w:tcW w:w="5246" w:type="dxa"/>
          </w:tcPr>
          <w:p w14:paraId="3EF861A1" w14:textId="77777777" w:rsidR="003228D7" w:rsidRPr="00BC47C6" w:rsidRDefault="003228D7" w:rsidP="00FB7B00">
            <w:pPr>
              <w:spacing w:after="0" w:line="240" w:lineRule="auto"/>
              <w:jc w:val="both"/>
              <w:rPr>
                <w:b/>
                <w:sz w:val="20"/>
              </w:rPr>
            </w:pPr>
            <w:r w:rsidRPr="00BC47C6">
              <w:rPr>
                <w:b/>
                <w:sz w:val="20"/>
              </w:rPr>
              <w:t>Prace remontowe</w:t>
            </w:r>
            <w:r w:rsidR="000D3800">
              <w:rPr>
                <w:b/>
                <w:sz w:val="20"/>
              </w:rPr>
              <w:t xml:space="preserve"> </w:t>
            </w:r>
            <w:r w:rsidRPr="00BC47C6">
              <w:rPr>
                <w:b/>
                <w:sz w:val="20"/>
              </w:rPr>
              <w:t>i modernizacyjne Domu Polskiego w Beaulieu</w:t>
            </w:r>
            <w:r w:rsidR="000D3800">
              <w:rPr>
                <w:b/>
                <w:sz w:val="20"/>
              </w:rPr>
              <w:t xml:space="preserve"> (Francja)</w:t>
            </w:r>
          </w:p>
          <w:p w14:paraId="59C63A66" w14:textId="77777777" w:rsidR="00890E18" w:rsidRPr="00BC47C6" w:rsidRDefault="003228D7" w:rsidP="00FB7B00">
            <w:pPr>
              <w:spacing w:after="0" w:line="240" w:lineRule="auto"/>
              <w:jc w:val="both"/>
              <w:rPr>
                <w:sz w:val="20"/>
                <w:szCs w:val="20"/>
              </w:rPr>
            </w:pPr>
            <w:r w:rsidRPr="00BC47C6">
              <w:rPr>
                <w:sz w:val="20"/>
              </w:rPr>
              <w:t>Projekt przewiduje naprawę dachu, instalację izolacji termicznej, przeciwwiatrowej, modernizację instalacji elektrycznej, centralnego ogrzewania (nowe grzejniki), ocieplenie budynku wraz z tynkiem, remont i przebudowę toalet, zainstalowanie nowego kotła, budowę nowej recepcji z szatnią, modernizację parkingu wraz z montażem nowego ogrodzenia.</w:t>
            </w:r>
          </w:p>
        </w:tc>
        <w:tc>
          <w:tcPr>
            <w:tcW w:w="1388" w:type="dxa"/>
            <w:vAlign w:val="center"/>
          </w:tcPr>
          <w:p w14:paraId="24BB3DE3" w14:textId="36A2EAEB" w:rsidR="00890E18" w:rsidRPr="0032289C" w:rsidRDefault="003228D7" w:rsidP="00C611CE">
            <w:pPr>
              <w:pStyle w:val="Akapitzlist"/>
              <w:spacing w:after="0" w:line="240" w:lineRule="auto"/>
              <w:ind w:left="0" w:right="-108"/>
              <w:jc w:val="center"/>
              <w:rPr>
                <w:bCs/>
                <w:sz w:val="18"/>
                <w:szCs w:val="18"/>
              </w:rPr>
            </w:pPr>
            <w:r w:rsidRPr="0032289C">
              <w:rPr>
                <w:bCs/>
                <w:sz w:val="18"/>
                <w:szCs w:val="18"/>
              </w:rPr>
              <w:t>500 000</w:t>
            </w:r>
            <w:r w:rsidR="0032289C">
              <w:rPr>
                <w:bCs/>
                <w:sz w:val="18"/>
                <w:szCs w:val="18"/>
              </w:rPr>
              <w:t>,00</w:t>
            </w:r>
          </w:p>
        </w:tc>
        <w:tc>
          <w:tcPr>
            <w:tcW w:w="1134" w:type="dxa"/>
            <w:vAlign w:val="center"/>
          </w:tcPr>
          <w:p w14:paraId="3E41F758" w14:textId="77777777" w:rsidR="00890E18" w:rsidRPr="0032289C" w:rsidRDefault="003228D7" w:rsidP="00C611CE">
            <w:pPr>
              <w:spacing w:after="0"/>
              <w:jc w:val="center"/>
              <w:rPr>
                <w:sz w:val="18"/>
                <w:szCs w:val="18"/>
              </w:rPr>
            </w:pPr>
            <w:r w:rsidRPr="0032289C">
              <w:rPr>
                <w:sz w:val="18"/>
                <w:szCs w:val="18"/>
              </w:rPr>
              <w:t>-----------</w:t>
            </w:r>
          </w:p>
        </w:tc>
        <w:tc>
          <w:tcPr>
            <w:tcW w:w="1134" w:type="dxa"/>
            <w:vAlign w:val="center"/>
          </w:tcPr>
          <w:p w14:paraId="03BAC88F" w14:textId="77777777" w:rsidR="00890E18" w:rsidRPr="0032289C" w:rsidRDefault="003228D7" w:rsidP="00C611CE">
            <w:pPr>
              <w:spacing w:after="0"/>
              <w:jc w:val="center"/>
              <w:rPr>
                <w:sz w:val="18"/>
                <w:szCs w:val="18"/>
              </w:rPr>
            </w:pPr>
            <w:r w:rsidRPr="0032289C">
              <w:rPr>
                <w:sz w:val="18"/>
                <w:szCs w:val="18"/>
              </w:rPr>
              <w:t>-----------</w:t>
            </w:r>
          </w:p>
        </w:tc>
        <w:tc>
          <w:tcPr>
            <w:tcW w:w="1276" w:type="dxa"/>
            <w:vAlign w:val="center"/>
          </w:tcPr>
          <w:p w14:paraId="2FACC468" w14:textId="6D4F0EFC" w:rsidR="00890E18" w:rsidRPr="0032289C" w:rsidRDefault="003228D7" w:rsidP="00C611CE">
            <w:pPr>
              <w:spacing w:after="0"/>
              <w:jc w:val="center"/>
              <w:rPr>
                <w:sz w:val="18"/>
                <w:szCs w:val="18"/>
              </w:rPr>
            </w:pPr>
            <w:r w:rsidRPr="0032289C">
              <w:rPr>
                <w:sz w:val="18"/>
                <w:szCs w:val="18"/>
              </w:rPr>
              <w:t>500 000</w:t>
            </w:r>
            <w:r w:rsidR="0032289C">
              <w:rPr>
                <w:bCs/>
                <w:sz w:val="18"/>
                <w:szCs w:val="18"/>
              </w:rPr>
              <w:t>,00</w:t>
            </w:r>
          </w:p>
        </w:tc>
      </w:tr>
      <w:tr w:rsidR="003228D7" w:rsidRPr="0032289C" w14:paraId="2C4A4A41" w14:textId="77777777" w:rsidTr="00C611CE">
        <w:trPr>
          <w:trHeight w:val="552"/>
        </w:trPr>
        <w:tc>
          <w:tcPr>
            <w:tcW w:w="283" w:type="dxa"/>
            <w:tcBorders>
              <w:bottom w:val="single" w:sz="4" w:space="0" w:color="auto"/>
            </w:tcBorders>
          </w:tcPr>
          <w:p w14:paraId="621975C8" w14:textId="77777777" w:rsidR="003228D7" w:rsidRPr="00BC47C6" w:rsidRDefault="003228D7" w:rsidP="00C14DBE">
            <w:pPr>
              <w:pStyle w:val="Akapitzlist"/>
              <w:numPr>
                <w:ilvl w:val="0"/>
                <w:numId w:val="25"/>
              </w:numPr>
              <w:spacing w:after="0" w:line="240" w:lineRule="auto"/>
              <w:ind w:left="-107" w:right="-1" w:firstLine="0"/>
              <w:rPr>
                <w:b/>
                <w:szCs w:val="24"/>
              </w:rPr>
            </w:pPr>
          </w:p>
        </w:tc>
        <w:tc>
          <w:tcPr>
            <w:tcW w:w="5246" w:type="dxa"/>
            <w:tcBorders>
              <w:bottom w:val="single" w:sz="4" w:space="0" w:color="auto"/>
            </w:tcBorders>
          </w:tcPr>
          <w:p w14:paraId="05C85526" w14:textId="78548915" w:rsidR="003228D7" w:rsidRPr="00BC47C6" w:rsidRDefault="003228D7" w:rsidP="00FB7B00">
            <w:pPr>
              <w:spacing w:after="0" w:line="240" w:lineRule="auto"/>
              <w:jc w:val="both"/>
              <w:rPr>
                <w:b/>
                <w:bCs/>
                <w:sz w:val="20"/>
              </w:rPr>
            </w:pPr>
            <w:r w:rsidRPr="00BC47C6">
              <w:rPr>
                <w:b/>
                <w:bCs/>
                <w:sz w:val="20"/>
              </w:rPr>
              <w:t>Remont Ośrodka Młodzieżowego „Polana”</w:t>
            </w:r>
            <w:r w:rsidR="000D3800">
              <w:rPr>
                <w:b/>
                <w:bCs/>
                <w:sz w:val="20"/>
              </w:rPr>
              <w:t xml:space="preserve"> (</w:t>
            </w:r>
            <w:r w:rsidR="00FB7B00">
              <w:rPr>
                <w:b/>
                <w:bCs/>
                <w:sz w:val="20"/>
              </w:rPr>
              <w:t>Australia</w:t>
            </w:r>
            <w:r w:rsidR="000D3800">
              <w:rPr>
                <w:b/>
                <w:bCs/>
                <w:sz w:val="20"/>
              </w:rPr>
              <w:t>)</w:t>
            </w:r>
          </w:p>
          <w:p w14:paraId="71773DF6" w14:textId="77777777" w:rsidR="003228D7" w:rsidRPr="00BC47C6" w:rsidRDefault="003228D7" w:rsidP="00FB7B00">
            <w:pPr>
              <w:spacing w:after="0" w:line="240" w:lineRule="auto"/>
              <w:jc w:val="both"/>
              <w:rPr>
                <w:bCs/>
                <w:sz w:val="20"/>
              </w:rPr>
            </w:pPr>
            <w:r w:rsidRPr="00BC47C6">
              <w:rPr>
                <w:bCs/>
                <w:sz w:val="20"/>
              </w:rPr>
              <w:t>Inwestycja obejmuje całkowitą wymianę instalacji elektrycznej, generalny remont toalet męskich, ogrodzenie ośrodka. W ramach prac przewidziano także założenie klimatyzacji (chłodzenie/ogrzewanie) w budynkach, ze względu na bardzo wysokie temperatury latem i niskie zimą.</w:t>
            </w:r>
          </w:p>
        </w:tc>
        <w:tc>
          <w:tcPr>
            <w:tcW w:w="1388" w:type="dxa"/>
            <w:vAlign w:val="center"/>
          </w:tcPr>
          <w:p w14:paraId="0690F830" w14:textId="05442F38" w:rsidR="003228D7" w:rsidRPr="0032289C" w:rsidRDefault="003228D7" w:rsidP="00C611CE">
            <w:pPr>
              <w:spacing w:after="0"/>
              <w:ind w:left="-108"/>
              <w:jc w:val="center"/>
              <w:rPr>
                <w:sz w:val="18"/>
                <w:szCs w:val="18"/>
              </w:rPr>
            </w:pPr>
            <w:r w:rsidRPr="0032289C">
              <w:rPr>
                <w:sz w:val="18"/>
                <w:szCs w:val="18"/>
              </w:rPr>
              <w:t>1 180 000</w:t>
            </w:r>
            <w:r w:rsidR="0032289C">
              <w:rPr>
                <w:bCs/>
                <w:sz w:val="18"/>
                <w:szCs w:val="18"/>
              </w:rPr>
              <w:t>,00</w:t>
            </w:r>
          </w:p>
        </w:tc>
        <w:tc>
          <w:tcPr>
            <w:tcW w:w="1134" w:type="dxa"/>
            <w:vAlign w:val="center"/>
          </w:tcPr>
          <w:p w14:paraId="028DF99F" w14:textId="77777777" w:rsidR="003228D7" w:rsidRPr="0032289C" w:rsidRDefault="003228D7" w:rsidP="00C611CE">
            <w:pPr>
              <w:spacing w:after="0"/>
              <w:jc w:val="center"/>
              <w:rPr>
                <w:sz w:val="18"/>
                <w:szCs w:val="18"/>
              </w:rPr>
            </w:pPr>
            <w:r w:rsidRPr="0032289C">
              <w:rPr>
                <w:sz w:val="18"/>
                <w:szCs w:val="18"/>
              </w:rPr>
              <w:t>-----------</w:t>
            </w:r>
          </w:p>
        </w:tc>
        <w:tc>
          <w:tcPr>
            <w:tcW w:w="1134" w:type="dxa"/>
            <w:vAlign w:val="center"/>
          </w:tcPr>
          <w:p w14:paraId="1BADF45F" w14:textId="77777777" w:rsidR="003228D7" w:rsidRPr="0032289C" w:rsidRDefault="003228D7" w:rsidP="00C611CE">
            <w:pPr>
              <w:spacing w:after="0"/>
              <w:jc w:val="center"/>
              <w:rPr>
                <w:sz w:val="18"/>
                <w:szCs w:val="18"/>
              </w:rPr>
            </w:pPr>
            <w:r w:rsidRPr="0032289C">
              <w:rPr>
                <w:sz w:val="18"/>
                <w:szCs w:val="18"/>
              </w:rPr>
              <w:t>-----------</w:t>
            </w:r>
          </w:p>
        </w:tc>
        <w:tc>
          <w:tcPr>
            <w:tcW w:w="1276" w:type="dxa"/>
            <w:vAlign w:val="center"/>
          </w:tcPr>
          <w:p w14:paraId="7B84AF69" w14:textId="359DE60D" w:rsidR="003228D7" w:rsidRPr="0032289C" w:rsidRDefault="003228D7" w:rsidP="00C611CE">
            <w:pPr>
              <w:spacing w:after="0"/>
              <w:jc w:val="center"/>
              <w:rPr>
                <w:sz w:val="18"/>
                <w:szCs w:val="18"/>
              </w:rPr>
            </w:pPr>
            <w:r w:rsidRPr="0032289C">
              <w:rPr>
                <w:sz w:val="18"/>
                <w:szCs w:val="18"/>
              </w:rPr>
              <w:t>1 180 000</w:t>
            </w:r>
            <w:r w:rsidR="0032289C">
              <w:rPr>
                <w:bCs/>
                <w:sz w:val="18"/>
                <w:szCs w:val="18"/>
              </w:rPr>
              <w:t>,00</w:t>
            </w:r>
          </w:p>
        </w:tc>
      </w:tr>
      <w:tr w:rsidR="00C611CE" w:rsidRPr="0032289C" w14:paraId="19753E34" w14:textId="77777777" w:rsidTr="00C611CE">
        <w:trPr>
          <w:trHeight w:val="552"/>
        </w:trPr>
        <w:tc>
          <w:tcPr>
            <w:tcW w:w="283" w:type="dxa"/>
            <w:tcBorders>
              <w:bottom w:val="single" w:sz="4" w:space="0" w:color="auto"/>
            </w:tcBorders>
          </w:tcPr>
          <w:p w14:paraId="2174243A" w14:textId="77777777" w:rsidR="00C611CE" w:rsidRPr="00BC47C6" w:rsidRDefault="00C611CE" w:rsidP="00C14DBE">
            <w:pPr>
              <w:pStyle w:val="Akapitzlist"/>
              <w:numPr>
                <w:ilvl w:val="0"/>
                <w:numId w:val="25"/>
              </w:numPr>
              <w:spacing w:after="0" w:line="240" w:lineRule="auto"/>
              <w:ind w:left="-107" w:right="-1" w:firstLine="0"/>
              <w:rPr>
                <w:b/>
                <w:szCs w:val="24"/>
              </w:rPr>
            </w:pPr>
          </w:p>
        </w:tc>
        <w:tc>
          <w:tcPr>
            <w:tcW w:w="5246" w:type="dxa"/>
            <w:tcBorders>
              <w:bottom w:val="single" w:sz="4" w:space="0" w:color="auto"/>
            </w:tcBorders>
          </w:tcPr>
          <w:p w14:paraId="7F9E81C2" w14:textId="77516AA4" w:rsidR="00C611CE" w:rsidRPr="00BC47C6" w:rsidRDefault="00C611CE" w:rsidP="00FB7B00">
            <w:pPr>
              <w:spacing w:after="0" w:line="240" w:lineRule="auto"/>
              <w:jc w:val="both"/>
              <w:rPr>
                <w:b/>
                <w:bCs/>
                <w:sz w:val="20"/>
              </w:rPr>
            </w:pPr>
            <w:r w:rsidRPr="00C611CE">
              <w:rPr>
                <w:b/>
                <w:bCs/>
                <w:sz w:val="20"/>
              </w:rPr>
              <w:t>Kontynuacja budowy Domu Polskiego we Lwowie</w:t>
            </w:r>
            <w:r>
              <w:rPr>
                <w:b/>
                <w:bCs/>
                <w:sz w:val="20"/>
              </w:rPr>
              <w:t xml:space="preserve"> (Ukraina)</w:t>
            </w:r>
            <w:r w:rsidRPr="00C611CE">
              <w:rPr>
                <w:b/>
                <w:bCs/>
                <w:sz w:val="20"/>
              </w:rPr>
              <w:t xml:space="preserve"> </w:t>
            </w:r>
            <w:r w:rsidRPr="00C611CE">
              <w:rPr>
                <w:bCs/>
                <w:sz w:val="20"/>
              </w:rPr>
              <w:t xml:space="preserve">utrzymanie i ochrona rozpoczętej inwestycji – budowy, dzierżawa gruntu, obsługa prawna i merytoryczna polska i ukraińska.  Ewentualnie, dodatkowo nastąpi zlecenie </w:t>
            </w:r>
            <w:r>
              <w:rPr>
                <w:bCs/>
                <w:sz w:val="20"/>
              </w:rPr>
              <w:t>wykonanie</w:t>
            </w:r>
            <w:r w:rsidRPr="00C611CE">
              <w:rPr>
                <w:bCs/>
                <w:sz w:val="20"/>
              </w:rPr>
              <w:t xml:space="preserve"> przyłącza wodno-kanalizacyjne</w:t>
            </w:r>
            <w:r>
              <w:rPr>
                <w:bCs/>
                <w:sz w:val="20"/>
              </w:rPr>
              <w:t>go</w:t>
            </w:r>
            <w:r w:rsidRPr="00C611CE">
              <w:rPr>
                <w:bCs/>
                <w:sz w:val="20"/>
              </w:rPr>
              <w:t xml:space="preserve"> do węzła w drodze przylegającej do inwestycji</w:t>
            </w:r>
            <w:r>
              <w:rPr>
                <w:bCs/>
                <w:sz w:val="20"/>
              </w:rPr>
              <w:t>.</w:t>
            </w:r>
          </w:p>
        </w:tc>
        <w:tc>
          <w:tcPr>
            <w:tcW w:w="1388" w:type="dxa"/>
            <w:vAlign w:val="center"/>
          </w:tcPr>
          <w:p w14:paraId="7EE4F49F" w14:textId="62B595AE" w:rsidR="00C611CE" w:rsidRPr="0032289C" w:rsidRDefault="00C611CE" w:rsidP="00C611CE">
            <w:pPr>
              <w:spacing w:after="0"/>
              <w:ind w:left="-108"/>
              <w:jc w:val="center"/>
              <w:rPr>
                <w:sz w:val="18"/>
                <w:szCs w:val="18"/>
              </w:rPr>
            </w:pPr>
            <w:r>
              <w:rPr>
                <w:sz w:val="18"/>
                <w:szCs w:val="18"/>
              </w:rPr>
              <w:t>900 000,00</w:t>
            </w:r>
          </w:p>
        </w:tc>
        <w:tc>
          <w:tcPr>
            <w:tcW w:w="1134" w:type="dxa"/>
            <w:vAlign w:val="center"/>
          </w:tcPr>
          <w:p w14:paraId="30896F6C" w14:textId="32781984" w:rsidR="00C611CE" w:rsidRPr="0032289C" w:rsidRDefault="00C611CE" w:rsidP="00C611CE">
            <w:pPr>
              <w:spacing w:after="0"/>
              <w:jc w:val="center"/>
              <w:rPr>
                <w:sz w:val="18"/>
                <w:szCs w:val="18"/>
              </w:rPr>
            </w:pPr>
            <w:r w:rsidRPr="0032289C">
              <w:rPr>
                <w:sz w:val="18"/>
                <w:szCs w:val="18"/>
              </w:rPr>
              <w:t>-----------</w:t>
            </w:r>
          </w:p>
        </w:tc>
        <w:tc>
          <w:tcPr>
            <w:tcW w:w="1134" w:type="dxa"/>
            <w:vAlign w:val="center"/>
          </w:tcPr>
          <w:p w14:paraId="23845F39" w14:textId="4477BBBD" w:rsidR="00C611CE" w:rsidRPr="0032289C" w:rsidRDefault="00C611CE" w:rsidP="00C611CE">
            <w:pPr>
              <w:spacing w:after="0"/>
              <w:jc w:val="center"/>
              <w:rPr>
                <w:sz w:val="18"/>
                <w:szCs w:val="18"/>
              </w:rPr>
            </w:pPr>
            <w:r w:rsidRPr="0032289C">
              <w:rPr>
                <w:sz w:val="18"/>
                <w:szCs w:val="18"/>
              </w:rPr>
              <w:t>-----------</w:t>
            </w:r>
          </w:p>
        </w:tc>
        <w:tc>
          <w:tcPr>
            <w:tcW w:w="1276" w:type="dxa"/>
            <w:vAlign w:val="center"/>
          </w:tcPr>
          <w:p w14:paraId="2845D125" w14:textId="05C41A6D" w:rsidR="00C611CE" w:rsidRPr="0032289C" w:rsidRDefault="00C611CE" w:rsidP="00C611CE">
            <w:pPr>
              <w:spacing w:after="0"/>
              <w:jc w:val="center"/>
              <w:rPr>
                <w:sz w:val="18"/>
                <w:szCs w:val="18"/>
              </w:rPr>
            </w:pPr>
            <w:r w:rsidRPr="00C611CE">
              <w:rPr>
                <w:sz w:val="18"/>
                <w:szCs w:val="18"/>
              </w:rPr>
              <w:t>900 000,00</w:t>
            </w:r>
          </w:p>
        </w:tc>
      </w:tr>
      <w:tr w:rsidR="000D3800" w:rsidRPr="00C14DBE" w14:paraId="5F1F0078" w14:textId="77777777" w:rsidTr="00C611CE">
        <w:trPr>
          <w:gridAfter w:val="3"/>
          <w:wAfter w:w="3544" w:type="dxa"/>
          <w:trHeight w:val="552"/>
        </w:trPr>
        <w:tc>
          <w:tcPr>
            <w:tcW w:w="283" w:type="dxa"/>
            <w:tcBorders>
              <w:top w:val="single" w:sz="4" w:space="0" w:color="auto"/>
              <w:left w:val="nil"/>
              <w:bottom w:val="nil"/>
              <w:right w:val="single" w:sz="4" w:space="0" w:color="auto"/>
            </w:tcBorders>
          </w:tcPr>
          <w:p w14:paraId="390F63E0" w14:textId="77777777" w:rsidR="000D3800" w:rsidRPr="00BC47C6" w:rsidRDefault="000D3800" w:rsidP="00E07DBF">
            <w:pPr>
              <w:pStyle w:val="Akapitzlist"/>
              <w:spacing w:after="0" w:line="240" w:lineRule="auto"/>
              <w:ind w:left="0" w:right="-1"/>
              <w:rPr>
                <w:b/>
                <w:szCs w:val="24"/>
              </w:rPr>
            </w:pPr>
          </w:p>
        </w:tc>
        <w:tc>
          <w:tcPr>
            <w:tcW w:w="5246" w:type="dxa"/>
            <w:tcBorders>
              <w:left w:val="single" w:sz="4" w:space="0" w:color="auto"/>
            </w:tcBorders>
            <w:vAlign w:val="center"/>
          </w:tcPr>
          <w:p w14:paraId="1E774E10" w14:textId="77777777" w:rsidR="000D3800" w:rsidRPr="00C14DBE" w:rsidRDefault="000D3800" w:rsidP="00E07DBF">
            <w:pPr>
              <w:pStyle w:val="Akapitzlist"/>
              <w:spacing w:after="0" w:line="240" w:lineRule="auto"/>
              <w:ind w:left="316"/>
              <w:jc w:val="right"/>
              <w:rPr>
                <w:b/>
                <w:sz w:val="20"/>
                <w:szCs w:val="20"/>
              </w:rPr>
            </w:pPr>
            <w:r w:rsidRPr="00C14DBE">
              <w:rPr>
                <w:b/>
                <w:sz w:val="20"/>
                <w:szCs w:val="20"/>
              </w:rPr>
              <w:t>Kwota dotacji łącznie</w:t>
            </w:r>
          </w:p>
        </w:tc>
        <w:tc>
          <w:tcPr>
            <w:tcW w:w="1388" w:type="dxa"/>
            <w:vAlign w:val="center"/>
          </w:tcPr>
          <w:p w14:paraId="61FA6C70" w14:textId="13C741BF" w:rsidR="000D3800" w:rsidRPr="00C611CE" w:rsidRDefault="00C611CE" w:rsidP="00C611CE">
            <w:pPr>
              <w:spacing w:after="0"/>
              <w:ind w:left="-108"/>
              <w:jc w:val="center"/>
              <w:rPr>
                <w:b/>
                <w:sz w:val="19"/>
                <w:szCs w:val="19"/>
              </w:rPr>
            </w:pPr>
            <w:r w:rsidRPr="00C611CE">
              <w:rPr>
                <w:b/>
                <w:sz w:val="18"/>
                <w:szCs w:val="19"/>
              </w:rPr>
              <w:t>10</w:t>
            </w:r>
            <w:r w:rsidR="00FA7036" w:rsidRPr="00C611CE">
              <w:rPr>
                <w:b/>
                <w:sz w:val="18"/>
                <w:szCs w:val="19"/>
              </w:rPr>
              <w:t> </w:t>
            </w:r>
            <w:r w:rsidRPr="00C611CE">
              <w:rPr>
                <w:b/>
                <w:sz w:val="18"/>
                <w:szCs w:val="19"/>
              </w:rPr>
              <w:t>2</w:t>
            </w:r>
            <w:r w:rsidR="00FA7036" w:rsidRPr="00C611CE">
              <w:rPr>
                <w:b/>
                <w:sz w:val="18"/>
                <w:szCs w:val="19"/>
              </w:rPr>
              <w:t>70 000</w:t>
            </w:r>
            <w:r w:rsidR="0032289C" w:rsidRPr="00C611CE">
              <w:rPr>
                <w:b/>
                <w:bCs/>
                <w:sz w:val="18"/>
                <w:szCs w:val="19"/>
              </w:rPr>
              <w:t>,00</w:t>
            </w:r>
          </w:p>
        </w:tc>
      </w:tr>
    </w:tbl>
    <w:p w14:paraId="4361D821" w14:textId="77777777" w:rsidR="006A34D4" w:rsidRPr="00BC47C6" w:rsidRDefault="006A34D4" w:rsidP="006A34D4">
      <w:pPr>
        <w:pStyle w:val="Bezodstpw"/>
        <w:ind w:left="1044"/>
        <w:jc w:val="both"/>
        <w:rPr>
          <w:rFonts w:asciiTheme="minorHAnsi" w:hAnsiTheme="minorHAnsi" w:cs="Calibri"/>
          <w:color w:val="000000"/>
        </w:rPr>
      </w:pPr>
    </w:p>
    <w:p w14:paraId="1BAD5058" w14:textId="2789E9D4" w:rsidR="006A34D4" w:rsidRPr="00BC47C6" w:rsidRDefault="009E4917" w:rsidP="0015685C">
      <w:pPr>
        <w:pStyle w:val="Akapitzlist"/>
        <w:numPr>
          <w:ilvl w:val="1"/>
          <w:numId w:val="3"/>
        </w:numPr>
        <w:jc w:val="both"/>
      </w:pPr>
      <w:r>
        <w:t>P</w:t>
      </w:r>
      <w:r w:rsidR="006A34D4" w:rsidRPr="00BC47C6">
        <w:t xml:space="preserve">rojekty priorytetowe </w:t>
      </w:r>
      <w:r>
        <w:t xml:space="preserve">w ramach Komponentu I </w:t>
      </w:r>
      <w:r w:rsidR="006A34D4" w:rsidRPr="00BC47C6">
        <w:t>odnoszą się do założeń Rządowego programu współpracy z Polonią i Polakami za Granicą, są bardzo istotne dla polityki polonijnej Rządu oraz dla polityki zagranicznej Państwa w danym obszarze geograficznym, realizowane</w:t>
      </w:r>
      <w:r w:rsidR="007419D7">
        <w:t xml:space="preserve"> </w:t>
      </w:r>
      <w:r w:rsidR="006A34D4" w:rsidRPr="00BC47C6">
        <w:t>w miejscach zamieszkiwania dużych i aktywnych grup Polonii.</w:t>
      </w:r>
    </w:p>
    <w:p w14:paraId="62EFF817" w14:textId="77777777" w:rsidR="006A34D4" w:rsidRPr="00BC47C6" w:rsidRDefault="006A34D4" w:rsidP="006A34D4">
      <w:pPr>
        <w:pStyle w:val="Akapitzlist"/>
        <w:ind w:left="1044"/>
        <w:jc w:val="both"/>
      </w:pPr>
    </w:p>
    <w:p w14:paraId="2B0D6612" w14:textId="04157E0D" w:rsidR="006A34D4" w:rsidRPr="00BC47C6" w:rsidRDefault="00301574" w:rsidP="00C55853">
      <w:pPr>
        <w:pStyle w:val="Akapitzlist"/>
        <w:numPr>
          <w:ilvl w:val="1"/>
          <w:numId w:val="3"/>
        </w:numPr>
        <w:jc w:val="both"/>
      </w:pPr>
      <w:r>
        <w:t>Zakres zlecanych zadań w Komponencie I został wskazany z urzędu</w:t>
      </w:r>
      <w:r w:rsidR="006A34D4" w:rsidRPr="00BC47C6">
        <w:t xml:space="preserve"> na podstawie analizy sytuacji Polonii i Polaków za granicą, stanu infrastruktury lub dostępności do infrastruktury, opinii placówek dyplomatyczno-konsularnych oraz na podstawie wniosków składanych przez organizacje pozarządowe w trybie art. 12 ustawy o działalności pożytku publicznego i o wolontariacie</w:t>
      </w:r>
      <w:r w:rsidR="00C55853">
        <w:t xml:space="preserve"> </w:t>
      </w:r>
      <w:r w:rsidR="006A34D4" w:rsidRPr="00BC47C6">
        <w:t>(z uwzględnieniem priorytetowych zadań publicznych, określonych w programie współpracy z organizacjami pozarządowymi i innymi podmiotami wymienionymi w art. 3 ust. 3  ustawy o działalności pożytku publicznego i o wolontariacie).</w:t>
      </w:r>
    </w:p>
    <w:p w14:paraId="3C11809A" w14:textId="77777777" w:rsidR="006A34D4" w:rsidRPr="00BC47C6" w:rsidRDefault="006A34D4" w:rsidP="006A34D4">
      <w:pPr>
        <w:pStyle w:val="Akapitzlist"/>
        <w:ind w:left="1044"/>
        <w:jc w:val="both"/>
      </w:pPr>
    </w:p>
    <w:p w14:paraId="067F7967" w14:textId="77777777" w:rsidR="006A34D4" w:rsidRPr="00BC47C6" w:rsidRDefault="006A34D4" w:rsidP="0015685C">
      <w:pPr>
        <w:pStyle w:val="Akapitzlist"/>
        <w:numPr>
          <w:ilvl w:val="1"/>
          <w:numId w:val="3"/>
        </w:numPr>
        <w:spacing w:after="0"/>
        <w:jc w:val="both"/>
      </w:pPr>
      <w:r w:rsidRPr="00BC47C6">
        <w:t xml:space="preserve">Głównym adresatem projektów priorytetowych są środowiska polonijne funkcjonujące </w:t>
      </w:r>
      <w:r w:rsidRPr="00BC47C6">
        <w:br/>
        <w:t xml:space="preserve">w miejscu położenia infrastruktury i kraju przeznaczenia dotacji. Zagwarantowanie powyższego następuje poprzez przeznaczenie objętego projektem obiektu infrastruktury/nieruchomości na działalność polonijną na okres minimum </w:t>
      </w:r>
      <w:r w:rsidRPr="001F2CD2">
        <w:t>15 lat</w:t>
      </w:r>
      <w:r w:rsidR="000D3800">
        <w:t>.</w:t>
      </w:r>
    </w:p>
    <w:p w14:paraId="636115A5" w14:textId="77777777" w:rsidR="006A34D4" w:rsidRPr="00BC47C6" w:rsidRDefault="006A34D4" w:rsidP="006A34D4">
      <w:pPr>
        <w:spacing w:after="0" w:line="240" w:lineRule="auto"/>
        <w:jc w:val="both"/>
      </w:pPr>
    </w:p>
    <w:p w14:paraId="1E8841BF" w14:textId="006BBDB4" w:rsidR="006A34D4" w:rsidRPr="001F2CD2" w:rsidRDefault="009E4917" w:rsidP="0015685C">
      <w:pPr>
        <w:pStyle w:val="Akapitzlist"/>
        <w:numPr>
          <w:ilvl w:val="1"/>
          <w:numId w:val="3"/>
        </w:numPr>
        <w:spacing w:after="0"/>
        <w:jc w:val="both"/>
      </w:pPr>
      <w:r>
        <w:t>O</w:t>
      </w:r>
      <w:r w:rsidR="006A34D4" w:rsidRPr="001F2CD2">
        <w:t>fert</w:t>
      </w:r>
      <w:r>
        <w:t>a</w:t>
      </w:r>
      <w:r w:rsidR="006A34D4" w:rsidRPr="001F2CD2">
        <w:t xml:space="preserve"> realizacji projektu priorytetowego </w:t>
      </w:r>
      <w:r>
        <w:t xml:space="preserve">musi uwzględniać </w:t>
      </w:r>
      <w:r w:rsidR="006A34D4" w:rsidRPr="001F2CD2">
        <w:t xml:space="preserve">zakres rzeczowy inwestycji </w:t>
      </w:r>
      <w:r w:rsidR="006A34D4" w:rsidRPr="001F2CD2">
        <w:br/>
        <w:t>w infrastrukturę, w tym dokumentacj</w:t>
      </w:r>
      <w:r w:rsidR="008049AB">
        <w:t>ę</w:t>
      </w:r>
      <w:r w:rsidR="006A34D4" w:rsidRPr="001F2CD2">
        <w:t>, jej jakość i zakres, sposób wykonania prac, harmonogram i termin realizacji, oraz kalkulacj</w:t>
      </w:r>
      <w:r w:rsidR="008049AB">
        <w:t>ę</w:t>
      </w:r>
      <w:r w:rsidR="006A34D4" w:rsidRPr="001F2CD2">
        <w:t xml:space="preserve"> kosztów w odniesieniu do zakresu rzeczowego projektu.</w:t>
      </w:r>
    </w:p>
    <w:p w14:paraId="6C4EF7F4" w14:textId="40595E1C" w:rsidR="006A34D4" w:rsidRPr="001F2CD2" w:rsidRDefault="006A34D4" w:rsidP="006A34D4">
      <w:pPr>
        <w:pStyle w:val="Akapitzlist"/>
        <w:spacing w:after="0"/>
        <w:ind w:left="1044"/>
        <w:jc w:val="both"/>
      </w:pPr>
      <w:r w:rsidRPr="001F2CD2">
        <w:t xml:space="preserve">Wymagane jest aby przedmiot oferty projektu priorytetowego obejmował sposób dysponowania infrastrukturą/nieruchomością, w tym określenie i udokumentowanie formy własności i okresu dysponowania nieruchomością, określenie sposobu i okresu zabezpieczenia trwałości przeznaczenia i </w:t>
      </w:r>
      <w:r w:rsidR="008049AB">
        <w:t xml:space="preserve">sposobu </w:t>
      </w:r>
      <w:r w:rsidRPr="001F2CD2">
        <w:t>wykorzystania infrastruktury/nieruchomości na cele działalności polonijnej</w:t>
      </w:r>
      <w:r w:rsidR="008049AB">
        <w:t>, zgodnie z celami projektu, o których mowa w § 2 ust. 2</w:t>
      </w:r>
    </w:p>
    <w:p w14:paraId="2C8B34FE" w14:textId="77777777" w:rsidR="006A34D4" w:rsidRPr="001F2CD2" w:rsidRDefault="006A34D4" w:rsidP="006A34D4">
      <w:pPr>
        <w:pStyle w:val="Akapitzlist"/>
      </w:pPr>
    </w:p>
    <w:p w14:paraId="737CB6BB" w14:textId="77777777" w:rsidR="006A34D4" w:rsidRPr="00BC47C6" w:rsidRDefault="006A34D4" w:rsidP="006A34D4">
      <w:pPr>
        <w:pStyle w:val="Akapitzlist"/>
        <w:spacing w:after="0"/>
        <w:ind w:left="1044"/>
        <w:jc w:val="both"/>
      </w:pPr>
      <w:r w:rsidRPr="001F2CD2">
        <w:t>Trwałość projektu priorytetowego powinna być zabezpieczona w tytule prawnym do nieruchomości/obiektu infrastruktury lub czynnością prawną</w:t>
      </w:r>
      <w:r w:rsidR="0055217C" w:rsidRPr="001F2CD2">
        <w:t>,</w:t>
      </w:r>
      <w:r w:rsidRPr="001F2CD2">
        <w:t xml:space="preserve"> które </w:t>
      </w:r>
      <w:r w:rsidR="0055217C" w:rsidRPr="001F2CD2">
        <w:t>za</w:t>
      </w:r>
      <w:r w:rsidRPr="001F2CD2">
        <w:t xml:space="preserve">gwarantują w każdej sytuacji </w:t>
      </w:r>
      <w:r w:rsidR="0055217C" w:rsidRPr="001F2CD2">
        <w:t>(</w:t>
      </w:r>
      <w:r w:rsidRPr="001F2CD2">
        <w:t xml:space="preserve">np. </w:t>
      </w:r>
      <w:r w:rsidR="0055217C" w:rsidRPr="001F2CD2">
        <w:t xml:space="preserve">w przypadku </w:t>
      </w:r>
      <w:r w:rsidRPr="001F2CD2">
        <w:t>zmian</w:t>
      </w:r>
      <w:r w:rsidR="0055217C" w:rsidRPr="001F2CD2">
        <w:t>y</w:t>
      </w:r>
      <w:r w:rsidRPr="001F2CD2">
        <w:t xml:space="preserve"> charakteru obiektu lub jego sprzedaż</w:t>
      </w:r>
      <w:r w:rsidR="0055217C" w:rsidRPr="001F2CD2">
        <w:t>y)</w:t>
      </w:r>
      <w:r w:rsidRPr="001F2CD2">
        <w:t>, wykorzystanie środków publicznych przekazanych w formie dotacji celowej na cele działalności polonijnej.</w:t>
      </w:r>
    </w:p>
    <w:p w14:paraId="127B288F" w14:textId="77777777" w:rsidR="006A34D4" w:rsidRPr="00BC47C6" w:rsidRDefault="006A34D4" w:rsidP="006A34D4">
      <w:pPr>
        <w:spacing w:after="0"/>
        <w:jc w:val="both"/>
      </w:pPr>
    </w:p>
    <w:p w14:paraId="408E77C4" w14:textId="3F7C2919" w:rsidR="0091791B" w:rsidRPr="0091791B" w:rsidRDefault="0091791B" w:rsidP="0091791B">
      <w:pPr>
        <w:pStyle w:val="Tekstkomentarza"/>
        <w:numPr>
          <w:ilvl w:val="1"/>
          <w:numId w:val="3"/>
        </w:numPr>
        <w:jc w:val="both"/>
        <w:rPr>
          <w:sz w:val="22"/>
          <w:szCs w:val="22"/>
        </w:rPr>
      </w:pPr>
      <w:r w:rsidRPr="0091791B">
        <w:rPr>
          <w:sz w:val="22"/>
          <w:szCs w:val="22"/>
        </w:rPr>
        <w:t xml:space="preserve">Projekty o znaczeniu priorytetowym mogą mieć charakter jednoroczny lub wieloetapowy w ramach oferty modułowej, jeśli wynika to z charakteru </w:t>
      </w:r>
      <w:r w:rsidR="008049AB">
        <w:rPr>
          <w:sz w:val="22"/>
          <w:szCs w:val="22"/>
        </w:rPr>
        <w:t>zadania publicznego</w:t>
      </w:r>
      <w:r w:rsidRPr="0091791B">
        <w:rPr>
          <w:sz w:val="22"/>
          <w:szCs w:val="22"/>
        </w:rPr>
        <w:t xml:space="preserve"> i/lub dostępności środków finansowych.</w:t>
      </w:r>
    </w:p>
    <w:p w14:paraId="6C60857C" w14:textId="122AD8A1" w:rsidR="0091791B" w:rsidRPr="0091791B" w:rsidRDefault="0091791B" w:rsidP="0091791B">
      <w:pPr>
        <w:pStyle w:val="Tekstkomentarza"/>
        <w:numPr>
          <w:ilvl w:val="2"/>
          <w:numId w:val="3"/>
        </w:numPr>
        <w:ind w:left="1418" w:hanging="284"/>
        <w:jc w:val="both"/>
        <w:rPr>
          <w:sz w:val="22"/>
          <w:szCs w:val="22"/>
        </w:rPr>
      </w:pPr>
      <w:r w:rsidRPr="0091791B">
        <w:rPr>
          <w:sz w:val="22"/>
          <w:szCs w:val="22"/>
        </w:rPr>
        <w:t>Oferta modułowa</w:t>
      </w:r>
      <w:r w:rsidR="00AC3E78">
        <w:rPr>
          <w:sz w:val="22"/>
          <w:szCs w:val="22"/>
        </w:rPr>
        <w:t xml:space="preserve"> (wieloetapowa)</w:t>
      </w:r>
      <w:r w:rsidRPr="0091791B">
        <w:rPr>
          <w:sz w:val="22"/>
          <w:szCs w:val="22"/>
        </w:rPr>
        <w:t xml:space="preserve"> obejmuje działania  realizowane w okresie dwóch lub trzech lat, tj. w latach 2021 i 2022 albo w latach 2021, 2022 i 2023, i składa się odpowiednio z dwóch lub trzech wyodrębnionych projektów (modułów</w:t>
      </w:r>
      <w:r w:rsidR="00AC3E78">
        <w:rPr>
          <w:sz w:val="22"/>
          <w:szCs w:val="22"/>
        </w:rPr>
        <w:t>)</w:t>
      </w:r>
      <w:r w:rsidRPr="0091791B">
        <w:rPr>
          <w:sz w:val="22"/>
          <w:szCs w:val="22"/>
        </w:rPr>
        <w:t xml:space="preserve">, </w:t>
      </w:r>
      <w:r w:rsidR="0097345C">
        <w:rPr>
          <w:sz w:val="22"/>
          <w:szCs w:val="22"/>
        </w:rPr>
        <w:t xml:space="preserve">z czego każdy </w:t>
      </w:r>
      <w:r w:rsidRPr="0091791B">
        <w:rPr>
          <w:sz w:val="22"/>
          <w:szCs w:val="22"/>
        </w:rPr>
        <w:t xml:space="preserve">posiada cele i rezultaty zamykające dany </w:t>
      </w:r>
      <w:r w:rsidR="00804EC1">
        <w:rPr>
          <w:sz w:val="22"/>
          <w:szCs w:val="22"/>
        </w:rPr>
        <w:t>moduł</w:t>
      </w:r>
      <w:r w:rsidRPr="0091791B">
        <w:rPr>
          <w:sz w:val="22"/>
          <w:szCs w:val="22"/>
        </w:rPr>
        <w:t xml:space="preserve">. Wszystkie </w:t>
      </w:r>
      <w:r w:rsidR="008049AB">
        <w:rPr>
          <w:sz w:val="22"/>
          <w:szCs w:val="22"/>
        </w:rPr>
        <w:t xml:space="preserve">moduły </w:t>
      </w:r>
      <w:r w:rsidRPr="0091791B">
        <w:rPr>
          <w:sz w:val="22"/>
          <w:szCs w:val="22"/>
        </w:rPr>
        <w:t>stanowią spójną całość.</w:t>
      </w:r>
    </w:p>
    <w:p w14:paraId="4DEDDB4F" w14:textId="33FB5873" w:rsidR="0091791B" w:rsidRPr="0091791B" w:rsidRDefault="0091791B" w:rsidP="0091791B">
      <w:pPr>
        <w:pStyle w:val="Tekstkomentarza"/>
        <w:numPr>
          <w:ilvl w:val="2"/>
          <w:numId w:val="3"/>
        </w:numPr>
        <w:ind w:left="1418" w:hanging="284"/>
        <w:jc w:val="both"/>
        <w:rPr>
          <w:sz w:val="22"/>
          <w:szCs w:val="22"/>
        </w:rPr>
      </w:pPr>
      <w:r w:rsidRPr="0091791B">
        <w:rPr>
          <w:sz w:val="22"/>
          <w:szCs w:val="22"/>
        </w:rPr>
        <w:lastRenderedPageBreak/>
        <w:t>Każdy kolejny moduł –powinien być budowany na dotychczasowych rezultatach</w:t>
      </w:r>
      <w:r w:rsidR="00804EC1">
        <w:rPr>
          <w:sz w:val="22"/>
          <w:szCs w:val="22"/>
        </w:rPr>
        <w:t xml:space="preserve"> poprzedniego modułu (modułów)</w:t>
      </w:r>
      <w:r w:rsidRPr="0091791B">
        <w:rPr>
          <w:sz w:val="22"/>
          <w:szCs w:val="22"/>
        </w:rPr>
        <w:t>.</w:t>
      </w:r>
    </w:p>
    <w:p w14:paraId="4D774C0C" w14:textId="3DEB7DF5" w:rsidR="006A34D4" w:rsidRPr="001F2CD2" w:rsidRDefault="006A34D4" w:rsidP="0097345C">
      <w:pPr>
        <w:pStyle w:val="Akapitzlist"/>
        <w:spacing w:after="0"/>
        <w:ind w:left="1044"/>
        <w:jc w:val="both"/>
      </w:pPr>
      <w:r w:rsidRPr="001F2CD2">
        <w:t>Zlecenie realizacji projektu priorytetowego będzie miało formę powierzenia zadania publicznego.</w:t>
      </w:r>
    </w:p>
    <w:p w14:paraId="74AD565A" w14:textId="77777777" w:rsidR="006A34D4" w:rsidRPr="00BC47C6" w:rsidRDefault="006A34D4" w:rsidP="006A34D4">
      <w:pPr>
        <w:spacing w:after="0"/>
      </w:pPr>
    </w:p>
    <w:p w14:paraId="38D6AD69" w14:textId="77777777" w:rsidR="006A34D4" w:rsidRPr="003C43D2" w:rsidRDefault="006A34D4" w:rsidP="0015685C">
      <w:pPr>
        <w:widowControl w:val="0"/>
        <w:numPr>
          <w:ilvl w:val="0"/>
          <w:numId w:val="3"/>
        </w:numPr>
        <w:autoSpaceDE w:val="0"/>
        <w:autoSpaceDN w:val="0"/>
        <w:adjustRightInd w:val="0"/>
        <w:spacing w:before="120" w:after="120" w:line="240" w:lineRule="auto"/>
        <w:contextualSpacing/>
        <w:rPr>
          <w:rFonts w:eastAsia="Times New Roman" w:cs="Calibri"/>
          <w:u w:val="single"/>
          <w:lang w:eastAsia="pl-PL"/>
        </w:rPr>
      </w:pPr>
      <w:r w:rsidRPr="003C43D2">
        <w:rPr>
          <w:rFonts w:eastAsia="Times New Roman" w:cs="Calibri"/>
          <w:u w:val="single"/>
          <w:lang w:eastAsia="pl-PL"/>
        </w:rPr>
        <w:t>Komponent II „Infrastruktura polonijna – projekty pozostałe (dowolne)”</w:t>
      </w:r>
    </w:p>
    <w:p w14:paraId="1EC77295" w14:textId="77777777" w:rsidR="006A34D4" w:rsidRPr="00BC47C6" w:rsidRDefault="006A34D4" w:rsidP="006A34D4">
      <w:pPr>
        <w:widowControl w:val="0"/>
        <w:autoSpaceDE w:val="0"/>
        <w:autoSpaceDN w:val="0"/>
        <w:adjustRightInd w:val="0"/>
        <w:spacing w:before="120" w:after="120" w:line="240" w:lineRule="auto"/>
        <w:contextualSpacing/>
        <w:rPr>
          <w:rFonts w:eastAsia="Times New Roman" w:cs="Calibri"/>
          <w:b/>
          <w:lang w:eastAsia="pl-PL"/>
        </w:rPr>
      </w:pPr>
    </w:p>
    <w:p w14:paraId="64838502" w14:textId="3B4663A7" w:rsidR="00865F13" w:rsidRPr="00BC47C6" w:rsidRDefault="006A34D4" w:rsidP="0015685C">
      <w:pPr>
        <w:numPr>
          <w:ilvl w:val="1"/>
          <w:numId w:val="3"/>
        </w:numPr>
        <w:spacing w:after="0" w:line="240" w:lineRule="auto"/>
        <w:jc w:val="both"/>
        <w:rPr>
          <w:rFonts w:eastAsia="Calibri" w:cs="Calibri"/>
          <w:color w:val="000000"/>
        </w:rPr>
      </w:pPr>
      <w:r w:rsidRPr="00BC47C6">
        <w:rPr>
          <w:rFonts w:eastAsia="Calibri" w:cs="Calibri"/>
          <w:color w:val="000000"/>
        </w:rPr>
        <w:t xml:space="preserve">W ramach Komponentu II „Infrastruktura polonijna – projekty pozostałe (dowolne)” </w:t>
      </w:r>
      <w:r w:rsidR="000D3800">
        <w:rPr>
          <w:rFonts w:eastAsia="Calibri" w:cs="Calibri"/>
          <w:color w:val="000000"/>
        </w:rPr>
        <w:t>Minister planuje wsparcie zadań publicznych zgłoszonych przez podmioty składające oferty, przy czym</w:t>
      </w:r>
      <w:r w:rsidR="00FB7B00">
        <w:rPr>
          <w:rFonts w:eastAsia="Calibri" w:cs="Calibri"/>
          <w:color w:val="000000"/>
        </w:rPr>
        <w:t xml:space="preserve"> </w:t>
      </w:r>
      <w:r w:rsidR="00865F13" w:rsidRPr="00BC47C6">
        <w:rPr>
          <w:rFonts w:eastAsia="Calibri" w:cs="Calibri"/>
          <w:color w:val="000000"/>
        </w:rPr>
        <w:t>wysokość wnioskowanej dotacji wyn</w:t>
      </w:r>
      <w:r w:rsidR="00FB7B00">
        <w:rPr>
          <w:rFonts w:eastAsia="Calibri" w:cs="Calibri"/>
          <w:color w:val="000000"/>
        </w:rPr>
        <w:t>iesie</w:t>
      </w:r>
      <w:r w:rsidR="00865F13" w:rsidRPr="00BC47C6">
        <w:rPr>
          <w:rFonts w:eastAsia="Calibri" w:cs="Calibri"/>
          <w:color w:val="000000"/>
        </w:rPr>
        <w:t xml:space="preserve"> minimalnie 50 000 zł</w:t>
      </w:r>
      <w:r w:rsidR="00C14DBE">
        <w:rPr>
          <w:rFonts w:eastAsia="Calibri" w:cs="Calibri"/>
          <w:color w:val="000000"/>
        </w:rPr>
        <w:t xml:space="preserve"> </w:t>
      </w:r>
      <w:r w:rsidR="00C14DBE" w:rsidRPr="00C14DBE">
        <w:rPr>
          <w:rFonts w:eastAsia="Calibri" w:cs="Calibri"/>
          <w:color w:val="000000"/>
        </w:rPr>
        <w:t>(pięćdziesiąt tysięcy złotych)</w:t>
      </w:r>
      <w:r w:rsidR="00865F13" w:rsidRPr="00BC47C6">
        <w:rPr>
          <w:rFonts w:eastAsia="Calibri" w:cs="Calibri"/>
          <w:color w:val="000000"/>
        </w:rPr>
        <w:t xml:space="preserve"> i maksymalnie 500 000 zł</w:t>
      </w:r>
      <w:r w:rsidR="00C14DBE">
        <w:rPr>
          <w:rFonts w:eastAsia="Calibri" w:cs="Calibri"/>
          <w:color w:val="000000"/>
        </w:rPr>
        <w:t xml:space="preserve"> (pięćset tysięcy złotych).</w:t>
      </w:r>
    </w:p>
    <w:p w14:paraId="2492977D" w14:textId="77777777" w:rsidR="006A34D4" w:rsidRPr="00BC47C6" w:rsidRDefault="006A34D4" w:rsidP="006A34D4">
      <w:pPr>
        <w:spacing w:after="0" w:line="240" w:lineRule="auto"/>
        <w:ind w:left="1044"/>
        <w:jc w:val="both"/>
        <w:rPr>
          <w:rFonts w:eastAsia="Calibri" w:cs="Calibri"/>
          <w:color w:val="000000"/>
        </w:rPr>
      </w:pPr>
    </w:p>
    <w:p w14:paraId="26CA5042" w14:textId="77777777" w:rsidR="006A34D4" w:rsidRPr="00BC47C6" w:rsidRDefault="007419D7" w:rsidP="0015685C">
      <w:pPr>
        <w:widowControl w:val="0"/>
        <w:numPr>
          <w:ilvl w:val="1"/>
          <w:numId w:val="3"/>
        </w:numPr>
        <w:autoSpaceDE w:val="0"/>
        <w:autoSpaceDN w:val="0"/>
        <w:adjustRightInd w:val="0"/>
        <w:spacing w:after="0" w:line="240" w:lineRule="auto"/>
        <w:contextualSpacing/>
        <w:jc w:val="both"/>
        <w:rPr>
          <w:rFonts w:eastAsia="Times New Roman" w:cs="Calibri"/>
          <w:lang w:eastAsia="pl-PL"/>
        </w:rPr>
      </w:pPr>
      <w:r>
        <w:rPr>
          <w:rFonts w:eastAsia="Calibri" w:cs="Times New Roman"/>
        </w:rPr>
        <w:t>P</w:t>
      </w:r>
      <w:r w:rsidR="006A34D4" w:rsidRPr="00BC47C6">
        <w:rPr>
          <w:rFonts w:eastAsia="Calibri" w:cs="Times New Roman"/>
        </w:rPr>
        <w:t>rojekty pozostałe (dowolne) mieszczą się w celach polityki polonijnej, jednak nie mają kluczowego znaczenia dla jej realizacji. Mogą dotyczyć mniej priorytetowych obszarów, niewielkich środowisk polonijnych, lub pobocznych kierunków działania danego środowiska polskiego, które:</w:t>
      </w:r>
    </w:p>
    <w:p w14:paraId="3A75B025" w14:textId="77777777" w:rsidR="006A34D4" w:rsidRPr="00BC47C6" w:rsidRDefault="006A34D4" w:rsidP="006A34D4">
      <w:pPr>
        <w:widowControl w:val="0"/>
        <w:autoSpaceDE w:val="0"/>
        <w:autoSpaceDN w:val="0"/>
        <w:adjustRightInd w:val="0"/>
        <w:spacing w:after="0" w:line="240" w:lineRule="auto"/>
        <w:ind w:left="1044"/>
        <w:contextualSpacing/>
        <w:jc w:val="both"/>
        <w:rPr>
          <w:rFonts w:eastAsia="Times New Roman" w:cs="Calibri"/>
          <w:lang w:eastAsia="pl-PL"/>
        </w:rPr>
      </w:pPr>
    </w:p>
    <w:p w14:paraId="4FF34FCF" w14:textId="77777777" w:rsidR="006A34D4" w:rsidRPr="00BC47C6" w:rsidRDefault="00375C1C" w:rsidP="0015685C">
      <w:pPr>
        <w:pStyle w:val="Akapitzlist"/>
        <w:numPr>
          <w:ilvl w:val="0"/>
          <w:numId w:val="4"/>
        </w:numPr>
        <w:spacing w:after="200" w:line="276" w:lineRule="auto"/>
        <w:jc w:val="both"/>
        <w:rPr>
          <w:rFonts w:eastAsia="Calibri" w:cs="Times New Roman"/>
        </w:rPr>
      </w:pPr>
      <w:r>
        <w:rPr>
          <w:rFonts w:eastAsia="Calibri" w:cs="Times New Roman"/>
        </w:rPr>
        <w:t>s</w:t>
      </w:r>
      <w:r w:rsidR="006A34D4" w:rsidRPr="00BC47C6">
        <w:rPr>
          <w:rFonts w:eastAsia="Calibri" w:cs="Times New Roman"/>
        </w:rPr>
        <w:t xml:space="preserve">łużą zainicjowaniu działalności lub podniesieniu jakości pracy Domów Polskich </w:t>
      </w:r>
      <w:r w:rsidR="006A34D4" w:rsidRPr="00BC47C6">
        <w:rPr>
          <w:rFonts w:eastAsia="Calibri" w:cs="Times New Roman"/>
        </w:rPr>
        <w:br/>
        <w:t>i instytucji polonijnych;</w:t>
      </w:r>
    </w:p>
    <w:p w14:paraId="4449A645" w14:textId="77777777" w:rsidR="006A34D4" w:rsidRPr="00BC47C6" w:rsidRDefault="00375C1C" w:rsidP="0015685C">
      <w:pPr>
        <w:pStyle w:val="Akapitzlist"/>
        <w:numPr>
          <w:ilvl w:val="0"/>
          <w:numId w:val="4"/>
        </w:numPr>
        <w:spacing w:after="200" w:line="276" w:lineRule="auto"/>
        <w:jc w:val="both"/>
        <w:rPr>
          <w:rFonts w:eastAsia="Calibri" w:cs="Times New Roman"/>
        </w:rPr>
      </w:pPr>
      <w:r>
        <w:rPr>
          <w:rFonts w:eastAsia="Calibri" w:cs="Times New Roman"/>
        </w:rPr>
        <w:t>s</w:t>
      </w:r>
      <w:r w:rsidR="006A34D4" w:rsidRPr="00BC47C6">
        <w:rPr>
          <w:rFonts w:eastAsia="Calibri" w:cs="Times New Roman"/>
        </w:rPr>
        <w:t>łużą podniesieniu jakości edukacji placówek oświatowych polskich/polonijnych;</w:t>
      </w:r>
    </w:p>
    <w:p w14:paraId="587C7863" w14:textId="5082640F" w:rsidR="006A34D4" w:rsidRDefault="00375C1C" w:rsidP="0015685C">
      <w:pPr>
        <w:pStyle w:val="Akapitzlist"/>
        <w:numPr>
          <w:ilvl w:val="0"/>
          <w:numId w:val="4"/>
        </w:numPr>
        <w:spacing w:after="200" w:line="276" w:lineRule="auto"/>
        <w:jc w:val="both"/>
        <w:rPr>
          <w:rFonts w:eastAsia="Calibri" w:cs="Times New Roman"/>
        </w:rPr>
      </w:pPr>
      <w:r>
        <w:rPr>
          <w:rFonts w:eastAsia="Calibri" w:cs="Times New Roman"/>
        </w:rPr>
        <w:t>s</w:t>
      </w:r>
      <w:r w:rsidR="00056985" w:rsidRPr="00BC47C6">
        <w:rPr>
          <w:rFonts w:eastAsia="Calibri" w:cs="Times New Roman"/>
        </w:rPr>
        <w:t xml:space="preserve">łużą wspieraniu działalności środowisk polskich i polonijnych w zachowaniu </w:t>
      </w:r>
      <w:r w:rsidR="004B7FE4">
        <w:rPr>
          <w:rFonts w:eastAsia="Calibri" w:cs="Times New Roman"/>
        </w:rPr>
        <w:br/>
      </w:r>
      <w:r w:rsidR="00056985" w:rsidRPr="00BC47C6">
        <w:rPr>
          <w:rFonts w:eastAsia="Calibri" w:cs="Times New Roman"/>
        </w:rPr>
        <w:t>i umacnianiu polskiej tożsamości za granicą</w:t>
      </w:r>
      <w:r w:rsidR="006A34D4" w:rsidRPr="00B41D3F">
        <w:rPr>
          <w:rFonts w:eastAsia="Calibri" w:cs="Times New Roman"/>
        </w:rPr>
        <w:t>.</w:t>
      </w:r>
    </w:p>
    <w:p w14:paraId="35456BF1" w14:textId="7B5B0F61" w:rsidR="00301574" w:rsidRPr="00B41D3F" w:rsidRDefault="00301574" w:rsidP="0015685C">
      <w:pPr>
        <w:pStyle w:val="Akapitzlist"/>
        <w:numPr>
          <w:ilvl w:val="0"/>
          <w:numId w:val="4"/>
        </w:numPr>
        <w:spacing w:after="200" w:line="276" w:lineRule="auto"/>
        <w:jc w:val="both"/>
        <w:rPr>
          <w:rFonts w:eastAsia="Calibri" w:cs="Times New Roman"/>
        </w:rPr>
      </w:pPr>
      <w:r>
        <w:rPr>
          <w:rFonts w:eastAsia="Calibri" w:cs="Times New Roman"/>
        </w:rPr>
        <w:t>Będą realizowane</w:t>
      </w:r>
      <w:r w:rsidRPr="00301574">
        <w:rPr>
          <w:rFonts w:eastAsia="Calibri" w:cs="Times New Roman"/>
        </w:rPr>
        <w:t xml:space="preserve"> </w:t>
      </w:r>
      <w:r w:rsidRPr="00BC47C6">
        <w:rPr>
          <w:rFonts w:eastAsia="Calibri" w:cs="Times New Roman"/>
        </w:rPr>
        <w:t>w partnerstwie z podmiotem (np. instytucją, organizacją polonijną) w kraju realizacji projektu.</w:t>
      </w:r>
    </w:p>
    <w:p w14:paraId="3A234735" w14:textId="77777777" w:rsidR="006A34D4" w:rsidRPr="00BC47C6" w:rsidRDefault="006A34D4" w:rsidP="006A34D4">
      <w:pPr>
        <w:pStyle w:val="Akapitzlist"/>
        <w:spacing w:after="200" w:line="276" w:lineRule="auto"/>
        <w:ind w:left="1440"/>
        <w:jc w:val="both"/>
        <w:rPr>
          <w:rFonts w:eastAsia="Calibri" w:cs="Times New Roman"/>
        </w:rPr>
      </w:pPr>
    </w:p>
    <w:p w14:paraId="766F7C8A" w14:textId="4D515602" w:rsidR="006A34D4" w:rsidRPr="00BC47C6" w:rsidRDefault="006A34D4" w:rsidP="0015685C">
      <w:pPr>
        <w:pStyle w:val="Akapitzlist"/>
        <w:numPr>
          <w:ilvl w:val="1"/>
          <w:numId w:val="3"/>
        </w:numPr>
        <w:spacing w:after="200" w:line="276" w:lineRule="auto"/>
        <w:jc w:val="both"/>
        <w:rPr>
          <w:rFonts w:eastAsia="Calibri" w:cs="Times New Roman"/>
        </w:rPr>
      </w:pPr>
      <w:r w:rsidRPr="00BC47C6">
        <w:rPr>
          <w:rFonts w:eastAsia="Calibri" w:cs="Times New Roman"/>
        </w:rPr>
        <w:t>Przedmiotem oferty projektu w komponencie II może być opracowanie dokumentacji projektowo-kosztorysowej, inwestycyjnej</w:t>
      </w:r>
      <w:r w:rsidR="00056985" w:rsidRPr="00BC47C6">
        <w:rPr>
          <w:rFonts w:eastAsia="Calibri" w:cs="Times New Roman"/>
        </w:rPr>
        <w:t xml:space="preserve"> lub</w:t>
      </w:r>
      <w:r w:rsidRPr="00BC47C6">
        <w:rPr>
          <w:rFonts w:eastAsia="Calibri" w:cs="Times New Roman"/>
        </w:rPr>
        <w:t xml:space="preserve"> technicznej do przyszłych strategicznych lub priorytetowych projektów polonijnych</w:t>
      </w:r>
      <w:r w:rsidR="00056985" w:rsidRPr="00BC47C6">
        <w:rPr>
          <w:rFonts w:eastAsia="Calibri" w:cs="Times New Roman"/>
        </w:rPr>
        <w:t xml:space="preserve"> w obszarze infrastruktury polonijnej</w:t>
      </w:r>
      <w:r w:rsidR="00804EC1">
        <w:rPr>
          <w:rFonts w:eastAsia="Calibri" w:cs="Times New Roman"/>
        </w:rPr>
        <w:t xml:space="preserve"> z uwzględnieniem celów projektu, o których mowa w § 2 ust. 2</w:t>
      </w:r>
      <w:r w:rsidR="007419D7">
        <w:rPr>
          <w:rFonts w:eastAsia="Calibri" w:cs="Times New Roman"/>
        </w:rPr>
        <w:t>.</w:t>
      </w:r>
    </w:p>
    <w:p w14:paraId="2E09B47E" w14:textId="30C15396" w:rsidR="006A34D4" w:rsidRPr="00BC47C6" w:rsidRDefault="006A34D4" w:rsidP="0015685C">
      <w:pPr>
        <w:widowControl w:val="0"/>
        <w:numPr>
          <w:ilvl w:val="1"/>
          <w:numId w:val="3"/>
        </w:numPr>
        <w:autoSpaceDE w:val="0"/>
        <w:autoSpaceDN w:val="0"/>
        <w:adjustRightInd w:val="0"/>
        <w:spacing w:after="0" w:line="240" w:lineRule="auto"/>
        <w:contextualSpacing/>
        <w:jc w:val="both"/>
        <w:rPr>
          <w:rFonts w:eastAsia="Calibri" w:cs="Times New Roman"/>
        </w:rPr>
      </w:pPr>
      <w:r w:rsidRPr="00BC47C6">
        <w:rPr>
          <w:rFonts w:eastAsia="Calibri" w:cs="Times New Roman"/>
        </w:rPr>
        <w:t>Preferowane będą projekty</w:t>
      </w:r>
      <w:r w:rsidR="0075058F">
        <w:rPr>
          <w:rFonts w:eastAsia="Calibri" w:cs="Times New Roman"/>
        </w:rPr>
        <w:t xml:space="preserve">, zgodnie z kryteriami opiniowania, o których mowa w </w:t>
      </w:r>
      <w:r w:rsidR="0075058F" w:rsidRPr="001076E5">
        <w:rPr>
          <w:rFonts w:eastAsia="Times New Roman" w:cs="Times New Roman"/>
          <w:lang w:eastAsia="pl-PL"/>
        </w:rPr>
        <w:t>§</w:t>
      </w:r>
      <w:r w:rsidR="0075058F">
        <w:rPr>
          <w:rFonts w:eastAsia="Times New Roman" w:cs="Times New Roman"/>
          <w:lang w:eastAsia="pl-PL"/>
        </w:rPr>
        <w:t xml:space="preserve"> 8 ust. 6</w:t>
      </w:r>
      <w:r w:rsidR="0097345C">
        <w:rPr>
          <w:rFonts w:eastAsia="Calibri" w:cs="Times New Roman"/>
        </w:rPr>
        <w:t xml:space="preserve">, </w:t>
      </w:r>
      <w:r w:rsidRPr="00BC47C6">
        <w:rPr>
          <w:rFonts w:eastAsia="Calibri" w:cs="Times New Roman"/>
        </w:rPr>
        <w:t>ze znaczącym udziałem środków finansowych z innych źródeł niż dotacja MSZ</w:t>
      </w:r>
      <w:r w:rsidR="00301574">
        <w:rPr>
          <w:rFonts w:eastAsia="Calibri" w:cs="Times New Roman"/>
        </w:rPr>
        <w:t>.</w:t>
      </w:r>
    </w:p>
    <w:p w14:paraId="455E1114" w14:textId="77777777" w:rsidR="006A34D4" w:rsidRPr="00BC47C6" w:rsidRDefault="006A34D4" w:rsidP="006A34D4">
      <w:pPr>
        <w:widowControl w:val="0"/>
        <w:autoSpaceDE w:val="0"/>
        <w:autoSpaceDN w:val="0"/>
        <w:adjustRightInd w:val="0"/>
        <w:spacing w:after="0" w:line="240" w:lineRule="auto"/>
        <w:ind w:left="1044"/>
        <w:contextualSpacing/>
        <w:jc w:val="both"/>
        <w:rPr>
          <w:rFonts w:eastAsia="Calibri" w:cs="Times New Roman"/>
        </w:rPr>
      </w:pPr>
    </w:p>
    <w:p w14:paraId="44C1F4CC" w14:textId="77777777" w:rsidR="006A34D4" w:rsidRPr="00BC47C6" w:rsidRDefault="006A34D4" w:rsidP="0015685C">
      <w:pPr>
        <w:widowControl w:val="0"/>
        <w:numPr>
          <w:ilvl w:val="1"/>
          <w:numId w:val="3"/>
        </w:numPr>
        <w:autoSpaceDE w:val="0"/>
        <w:autoSpaceDN w:val="0"/>
        <w:adjustRightInd w:val="0"/>
        <w:spacing w:after="0" w:line="240" w:lineRule="auto"/>
        <w:contextualSpacing/>
        <w:jc w:val="both"/>
        <w:rPr>
          <w:rFonts w:eastAsia="Calibri" w:cs="Times New Roman"/>
        </w:rPr>
      </w:pPr>
      <w:r w:rsidRPr="00BC47C6">
        <w:rPr>
          <w:rFonts w:eastAsia="Calibri" w:cs="Times New Roman"/>
        </w:rPr>
        <w:t xml:space="preserve">Wymogiem realizacji projektów zgłoszonych w komponencie II jest zagwarantowanie na etapie składania oferty trwałości wykorzystania obiektu infrastruktury na cele działalności polonijnej na co najmniej </w:t>
      </w:r>
      <w:r w:rsidRPr="001F2CD2">
        <w:rPr>
          <w:rFonts w:eastAsia="Calibri" w:cs="Times New Roman"/>
        </w:rPr>
        <w:t>7 lat</w:t>
      </w:r>
      <w:r w:rsidRPr="00BC47C6">
        <w:rPr>
          <w:rFonts w:eastAsia="Calibri" w:cs="Times New Roman"/>
        </w:rPr>
        <w:t xml:space="preserve"> po zakończeniu projektu.</w:t>
      </w:r>
    </w:p>
    <w:p w14:paraId="5FD9095A" w14:textId="77777777" w:rsidR="006A34D4" w:rsidRPr="00BC47C6" w:rsidRDefault="006A34D4" w:rsidP="006A34D4">
      <w:pPr>
        <w:pStyle w:val="Akapitzlist"/>
        <w:rPr>
          <w:rFonts w:eastAsia="Calibri" w:cs="Times New Roman"/>
        </w:rPr>
      </w:pPr>
    </w:p>
    <w:p w14:paraId="21B08713" w14:textId="517BC56F" w:rsidR="004E1A11" w:rsidRPr="004E1A11" w:rsidRDefault="004B6004" w:rsidP="004E1A11">
      <w:pPr>
        <w:widowControl w:val="0"/>
        <w:autoSpaceDE w:val="0"/>
        <w:autoSpaceDN w:val="0"/>
        <w:adjustRightInd w:val="0"/>
        <w:spacing w:after="0" w:line="240" w:lineRule="auto"/>
        <w:jc w:val="both"/>
        <w:rPr>
          <w:rFonts w:eastAsia="Calibri" w:cs="Times New Roman"/>
          <w:u w:val="single"/>
        </w:rPr>
      </w:pPr>
      <w:r w:rsidRPr="004E1A11">
        <w:rPr>
          <w:rFonts w:eastAsia="Calibri" w:cs="Times New Roman"/>
          <w:u w:val="single"/>
        </w:rPr>
        <w:t>Założenia wspólne dla obydwu komponentó</w:t>
      </w:r>
      <w:r w:rsidR="004E1A11" w:rsidRPr="004E1A11">
        <w:rPr>
          <w:rFonts w:eastAsia="Calibri" w:cs="Times New Roman"/>
          <w:u w:val="single"/>
        </w:rPr>
        <w:t>w</w:t>
      </w:r>
    </w:p>
    <w:p w14:paraId="145213E9" w14:textId="77777777" w:rsidR="004E1A11" w:rsidRPr="004E1A11" w:rsidRDefault="004E1A11" w:rsidP="004E1A11">
      <w:pPr>
        <w:widowControl w:val="0"/>
        <w:autoSpaceDE w:val="0"/>
        <w:autoSpaceDN w:val="0"/>
        <w:adjustRightInd w:val="0"/>
        <w:spacing w:after="0" w:line="240" w:lineRule="auto"/>
        <w:jc w:val="both"/>
        <w:rPr>
          <w:rFonts w:eastAsia="Calibri" w:cs="Times New Roman"/>
        </w:rPr>
      </w:pPr>
    </w:p>
    <w:p w14:paraId="2448BA55" w14:textId="4D39F51B" w:rsidR="006A34D4" w:rsidRPr="004E1A11" w:rsidRDefault="006A34D4" w:rsidP="004E1A11">
      <w:pPr>
        <w:pStyle w:val="Akapitzlist"/>
        <w:widowControl w:val="0"/>
        <w:numPr>
          <w:ilvl w:val="0"/>
          <w:numId w:val="3"/>
        </w:numPr>
        <w:autoSpaceDE w:val="0"/>
        <w:autoSpaceDN w:val="0"/>
        <w:adjustRightInd w:val="0"/>
        <w:spacing w:after="0" w:line="240" w:lineRule="auto"/>
        <w:jc w:val="both"/>
        <w:rPr>
          <w:rFonts w:eastAsia="Calibri" w:cs="Times New Roman"/>
        </w:rPr>
      </w:pPr>
      <w:r w:rsidRPr="004E1A11">
        <w:rPr>
          <w:rFonts w:eastAsia="Calibri" w:cs="Times New Roman"/>
        </w:rPr>
        <w:t xml:space="preserve">Bieżące utrzymanie nieruchomości nie wchodzi w zakres zadania publicznego </w:t>
      </w:r>
      <w:r w:rsidRPr="004E1A11">
        <w:rPr>
          <w:rFonts w:eastAsia="Calibri" w:cs="Times New Roman"/>
          <w:i/>
        </w:rPr>
        <w:t xml:space="preserve">Współpraca </w:t>
      </w:r>
      <w:r w:rsidR="004B7FE4" w:rsidRPr="004E1A11">
        <w:rPr>
          <w:rFonts w:eastAsia="Calibri" w:cs="Times New Roman"/>
          <w:i/>
        </w:rPr>
        <w:br/>
      </w:r>
      <w:r w:rsidRPr="004E1A11">
        <w:rPr>
          <w:rFonts w:eastAsia="Calibri" w:cs="Times New Roman"/>
          <w:i/>
        </w:rPr>
        <w:t>z Polonią i Polakami za Granicą – Infrastruktura Polonijna</w:t>
      </w:r>
      <w:r w:rsidRPr="004E1A11">
        <w:rPr>
          <w:rFonts w:eastAsia="Calibri" w:cs="Times New Roman"/>
        </w:rPr>
        <w:t>.</w:t>
      </w:r>
    </w:p>
    <w:p w14:paraId="1521134B" w14:textId="77777777" w:rsidR="006A34D4" w:rsidRPr="00BC47C6" w:rsidRDefault="006A34D4" w:rsidP="006A34D4">
      <w:pPr>
        <w:pStyle w:val="Akapitzlist"/>
        <w:rPr>
          <w:rFonts w:eastAsia="Calibri" w:cs="Times New Roman"/>
        </w:rPr>
      </w:pPr>
    </w:p>
    <w:p w14:paraId="30EDD181" w14:textId="4DE911BA" w:rsidR="006A34D4" w:rsidRPr="00BC47C6" w:rsidRDefault="006A34D4" w:rsidP="0015685C">
      <w:pPr>
        <w:pStyle w:val="Akapitzlist"/>
        <w:widowControl w:val="0"/>
        <w:numPr>
          <w:ilvl w:val="0"/>
          <w:numId w:val="3"/>
        </w:numPr>
        <w:autoSpaceDE w:val="0"/>
        <w:autoSpaceDN w:val="0"/>
        <w:adjustRightInd w:val="0"/>
        <w:spacing w:after="0" w:line="240" w:lineRule="auto"/>
        <w:jc w:val="both"/>
        <w:rPr>
          <w:rFonts w:eastAsia="Calibri" w:cs="Times New Roman"/>
        </w:rPr>
      </w:pPr>
      <w:r w:rsidRPr="00BC47C6">
        <w:rPr>
          <w:rFonts w:eastAsia="Calibri" w:cs="Times New Roman"/>
        </w:rPr>
        <w:t xml:space="preserve">Jeżeli sytuacja polityczna lub stosunki prawne w danym kraju nie dają możliwości prawnego zagwarantowania trwałości wykorzystania obiektu infrastruktury/nieruchomości na cele działalności polonijnej należy odstąpić od planowania inwestycji w </w:t>
      </w:r>
      <w:r w:rsidR="00056985" w:rsidRPr="00BC47C6">
        <w:rPr>
          <w:rFonts w:eastAsia="Calibri" w:cs="Times New Roman"/>
        </w:rPr>
        <w:t>nieruchomości</w:t>
      </w:r>
      <w:r w:rsidRPr="00BC47C6">
        <w:rPr>
          <w:rFonts w:eastAsia="Calibri" w:cs="Times New Roman"/>
        </w:rPr>
        <w:t xml:space="preserve"> na rzecz np. wynajmu.</w:t>
      </w:r>
    </w:p>
    <w:p w14:paraId="2E8B109D" w14:textId="77777777" w:rsidR="006A34D4" w:rsidRPr="00BC47C6" w:rsidRDefault="006A34D4" w:rsidP="006A34D4">
      <w:pPr>
        <w:pStyle w:val="Akapitzlist"/>
        <w:spacing w:after="0"/>
        <w:ind w:left="510"/>
        <w:jc w:val="both"/>
      </w:pPr>
    </w:p>
    <w:p w14:paraId="63B443A9" w14:textId="173BF723" w:rsidR="0075058F" w:rsidRDefault="0097345C" w:rsidP="0097345C">
      <w:pPr>
        <w:pStyle w:val="Akapitzlist"/>
        <w:numPr>
          <w:ilvl w:val="0"/>
          <w:numId w:val="3"/>
        </w:numPr>
        <w:spacing w:after="0"/>
        <w:jc w:val="both"/>
      </w:pPr>
      <w:r w:rsidRPr="00BC47C6">
        <w:lastRenderedPageBreak/>
        <w:t>Każd</w:t>
      </w:r>
      <w:r>
        <w:t xml:space="preserve">y projekt </w:t>
      </w:r>
      <w:r w:rsidRPr="00BC47C6">
        <w:t>zgłoszon</w:t>
      </w:r>
      <w:r>
        <w:t>y</w:t>
      </w:r>
      <w:r w:rsidRPr="00BC47C6">
        <w:t xml:space="preserve"> w Konkursie</w:t>
      </w:r>
      <w:r>
        <w:t xml:space="preserve"> w ramach oferty lub oferty modułowej</w:t>
      </w:r>
      <w:r w:rsidRPr="00BC47C6">
        <w:t xml:space="preserve"> musi stanowić zamkniętą i spójną całość z określonymi rezultatami, konkretnymi</w:t>
      </w:r>
      <w:r w:rsidR="006A34D4" w:rsidRPr="00BC47C6">
        <w:t xml:space="preserve"> i weryfikowalnymi, które zostaną osiągnięte</w:t>
      </w:r>
      <w:r>
        <w:t xml:space="preserve"> </w:t>
      </w:r>
      <w:r w:rsidR="006A34D4" w:rsidRPr="00BC47C6">
        <w:t>w terminie realizacji projektu dofinansowanego przez MSZ</w:t>
      </w:r>
      <w:r w:rsidR="0075058F">
        <w:t>:</w:t>
      </w:r>
    </w:p>
    <w:p w14:paraId="62872863" w14:textId="77777777" w:rsidR="0075058F" w:rsidRDefault="0075058F" w:rsidP="0075058F">
      <w:pPr>
        <w:pStyle w:val="Akapitzlist"/>
      </w:pPr>
    </w:p>
    <w:p w14:paraId="75B63497" w14:textId="30E38A7C" w:rsidR="0075058F" w:rsidRDefault="0075058F" w:rsidP="0075058F">
      <w:pPr>
        <w:pStyle w:val="Akapitzlist"/>
        <w:numPr>
          <w:ilvl w:val="1"/>
          <w:numId w:val="3"/>
        </w:numPr>
        <w:spacing w:after="0"/>
        <w:jc w:val="both"/>
      </w:pPr>
      <w:r>
        <w:t xml:space="preserve">w przypadku projektu rocznego </w:t>
      </w:r>
      <w:r w:rsidR="006A34D4" w:rsidRPr="00BC47C6">
        <w:t>najpóźniej do dnia 31 grudnia 2021 r.</w:t>
      </w:r>
      <w:r>
        <w:t>,</w:t>
      </w:r>
      <w:r w:rsidR="006A34D4" w:rsidRPr="00BC47C6">
        <w:t xml:space="preserve"> </w:t>
      </w:r>
    </w:p>
    <w:p w14:paraId="08613EF2" w14:textId="55B86B80" w:rsidR="0097345C" w:rsidRDefault="0097345C" w:rsidP="0097345C">
      <w:pPr>
        <w:pStyle w:val="Akapitzlist"/>
        <w:numPr>
          <w:ilvl w:val="1"/>
          <w:numId w:val="3"/>
        </w:numPr>
        <w:spacing w:after="0"/>
        <w:jc w:val="both"/>
      </w:pPr>
      <w:r>
        <w:t>w przypadku projektu modułowego, złożonego z dwóch projekt</w:t>
      </w:r>
      <w:r w:rsidR="00804EC1">
        <w:t>ów</w:t>
      </w:r>
      <w:r>
        <w:t xml:space="preserve"> </w:t>
      </w:r>
      <w:r w:rsidRPr="00BC47C6">
        <w:t>do dnia 31 grudnia 202</w:t>
      </w:r>
      <w:r>
        <w:t>1</w:t>
      </w:r>
      <w:r w:rsidRPr="00BC47C6">
        <w:t xml:space="preserve"> r.</w:t>
      </w:r>
      <w:r>
        <w:t xml:space="preserve"> w ramach I modułu oraz do dnia 31 grudnia 2022 r. </w:t>
      </w:r>
      <w:r w:rsidRPr="00EF678F">
        <w:t>w ramach I</w:t>
      </w:r>
      <w:r>
        <w:t>I</w:t>
      </w:r>
      <w:r w:rsidRPr="00EF678F">
        <w:t xml:space="preserve"> modułu</w:t>
      </w:r>
      <w:r>
        <w:t>,</w:t>
      </w:r>
    </w:p>
    <w:p w14:paraId="15B87B25" w14:textId="1DAEE412" w:rsidR="0097345C" w:rsidRDefault="0097345C" w:rsidP="0097345C">
      <w:pPr>
        <w:pStyle w:val="Akapitzlist"/>
        <w:numPr>
          <w:ilvl w:val="1"/>
          <w:numId w:val="3"/>
        </w:numPr>
        <w:spacing w:after="0"/>
        <w:jc w:val="both"/>
      </w:pPr>
      <w:r>
        <w:t xml:space="preserve">w przypadku projektu modułowego, złożonego z trzech </w:t>
      </w:r>
      <w:r w:rsidR="00804EC1">
        <w:t xml:space="preserve"> modułów(</w:t>
      </w:r>
      <w:r>
        <w:t>projekt</w:t>
      </w:r>
      <w:r w:rsidR="00804EC1">
        <w:t>ów)</w:t>
      </w:r>
      <w:r>
        <w:t xml:space="preserve"> </w:t>
      </w:r>
      <w:r w:rsidRPr="00BC47C6">
        <w:t xml:space="preserve">do dnia </w:t>
      </w:r>
      <w:r w:rsidRPr="002E764F">
        <w:t>31 grudnia 2021 r. w ramach I modułu</w:t>
      </w:r>
      <w:r>
        <w:t>,</w:t>
      </w:r>
      <w:r w:rsidRPr="002E764F">
        <w:t xml:space="preserve"> do dnia 31 grudnia 2022 r.  w ramach II modułu</w:t>
      </w:r>
      <w:r>
        <w:t xml:space="preserve"> oraz do dnia </w:t>
      </w:r>
      <w:r w:rsidRPr="00BC47C6">
        <w:t>31 grudnia 202</w:t>
      </w:r>
      <w:r>
        <w:t>3</w:t>
      </w:r>
      <w:r w:rsidRPr="00BC47C6">
        <w:t xml:space="preserve"> r.</w:t>
      </w:r>
      <w:r>
        <w:t xml:space="preserve"> w ramach III modułu.</w:t>
      </w:r>
    </w:p>
    <w:p w14:paraId="0317F963" w14:textId="77777777" w:rsidR="006A34D4" w:rsidRPr="00BC47C6" w:rsidRDefault="006A34D4" w:rsidP="006A34D4">
      <w:pPr>
        <w:pStyle w:val="Akapitzlist"/>
        <w:spacing w:after="0"/>
        <w:ind w:left="510"/>
        <w:jc w:val="both"/>
      </w:pPr>
    </w:p>
    <w:p w14:paraId="49C7081B" w14:textId="77777777" w:rsidR="006A34D4" w:rsidRPr="00BC47C6" w:rsidRDefault="006A34D4" w:rsidP="0015685C">
      <w:pPr>
        <w:pStyle w:val="Akapitzlist"/>
        <w:numPr>
          <w:ilvl w:val="0"/>
          <w:numId w:val="3"/>
        </w:numPr>
        <w:spacing w:after="0"/>
        <w:jc w:val="both"/>
      </w:pPr>
      <w:r w:rsidRPr="00BC47C6">
        <w:t>Ze względu na uwarunkowania wynikające ze stanu pandemii COVID-19, szczególną uwagę należy skierować na sposób i możliwości realizacji projektów z uwzględnienie</w:t>
      </w:r>
      <w:r w:rsidR="00673F56" w:rsidRPr="00BC47C6">
        <w:t>m</w:t>
      </w:r>
      <w:r w:rsidRPr="00BC47C6">
        <w:t xml:space="preserve"> adekwatnych przepisów sanitarno-epidemicznych obowiązujących w kraju realizacji projektu. Z uwagi na brak możliwości wykluczenia ewentualnych ograniczeń, które mogą nadal obowiązywać w okresie realizacji projektu bądź nowych, które mogą zostać wprowadzone ze względu na potencjalny rozwój pandemii, w trakcie realizacji projektu należy w miarę możliwości uwzględniać wykorzystanie narzędzi teleinformatycznych do pracy na odległość, ograniczając w ten sposób przemieszczanie się osób zaangażowanych w realizację projektu. Zaleca się, aby działania w kraju beneficjenta w miarę możliwości były realizowane przez partnerów lokalnych lub osoby stale przebywające w miejscu realizacji projektu.</w:t>
      </w:r>
    </w:p>
    <w:p w14:paraId="738ED60A" w14:textId="77777777" w:rsidR="006A34D4" w:rsidRPr="00BC47C6" w:rsidRDefault="006A34D4" w:rsidP="006A34D4">
      <w:pPr>
        <w:pStyle w:val="Akapitzlist"/>
      </w:pPr>
    </w:p>
    <w:p w14:paraId="49B6337F" w14:textId="79DEF1D3" w:rsidR="006A34D4" w:rsidRPr="00BC47C6" w:rsidRDefault="006A34D4" w:rsidP="0015685C">
      <w:pPr>
        <w:pStyle w:val="Akapitzlist"/>
        <w:numPr>
          <w:ilvl w:val="0"/>
          <w:numId w:val="3"/>
        </w:numPr>
        <w:spacing w:after="0"/>
        <w:jc w:val="both"/>
      </w:pPr>
      <w:r w:rsidRPr="00BC47C6">
        <w:t xml:space="preserve">Zadania publiczne mogą być realizowane przez </w:t>
      </w:r>
      <w:r w:rsidR="0066536F">
        <w:t xml:space="preserve">podmioty </w:t>
      </w:r>
      <w:r w:rsidR="0066536F" w:rsidRPr="00F20C5E">
        <w:t xml:space="preserve">wymienione w </w:t>
      </w:r>
      <w:r w:rsidR="0066536F" w:rsidRPr="00F20C5E">
        <w:rPr>
          <w:rFonts w:eastAsia="Calibri" w:cstheme="minorHAnsi"/>
        </w:rPr>
        <w:t>§ 4. ust 1</w:t>
      </w:r>
      <w:r w:rsidRPr="00F20C5E">
        <w:t>, jednak</w:t>
      </w:r>
      <w:r w:rsidRPr="00BC47C6">
        <w:t xml:space="preserve"> ich głównym beneficjentem są środowiska polonijne funkcjonujące w miejscu położenia nieruchomości polonijnej, obiekty infrastruktury wykorzystywanej przez te środowiska i/lub na ich rzecz. </w:t>
      </w:r>
    </w:p>
    <w:p w14:paraId="6DE25E55" w14:textId="77777777" w:rsidR="006A34D4" w:rsidRPr="00BC47C6" w:rsidRDefault="006A34D4" w:rsidP="006A34D4">
      <w:pPr>
        <w:pStyle w:val="Akapitzlist"/>
      </w:pPr>
    </w:p>
    <w:p w14:paraId="2049E2DC" w14:textId="77777777" w:rsidR="006A34D4" w:rsidRPr="00BC47C6" w:rsidRDefault="006A34D4" w:rsidP="0015685C">
      <w:pPr>
        <w:pStyle w:val="Akapitzlist"/>
        <w:numPr>
          <w:ilvl w:val="0"/>
          <w:numId w:val="3"/>
        </w:numPr>
        <w:spacing w:after="0"/>
        <w:jc w:val="both"/>
      </w:pPr>
      <w:r w:rsidRPr="00BC47C6">
        <w:t xml:space="preserve">Na etapie zgłaszania projektu zadania publicznego do konkursu </w:t>
      </w:r>
      <w:r w:rsidRPr="00BC47C6">
        <w:rPr>
          <w:i/>
        </w:rPr>
        <w:t>Współpraca z Polonią i Polakami za granicą 2021 -</w:t>
      </w:r>
      <w:r w:rsidRPr="00BC47C6">
        <w:t xml:space="preserve"> </w:t>
      </w:r>
      <w:r w:rsidRPr="00BC47C6">
        <w:rPr>
          <w:i/>
        </w:rPr>
        <w:t>Infrastruktura polonijna</w:t>
      </w:r>
      <w:r w:rsidRPr="00BC47C6">
        <w:t xml:space="preserve"> oferent jest zobowiązany uzgodnić zakres rzeczowy oferty, założenia i warunki jej realizacji z beneficjentem polonijnym. </w:t>
      </w:r>
    </w:p>
    <w:p w14:paraId="4D90CEB0" w14:textId="77777777" w:rsidR="006A34D4" w:rsidRPr="00BC47C6" w:rsidRDefault="006A34D4" w:rsidP="00C315F0">
      <w:pPr>
        <w:spacing w:before="240" w:after="0" w:line="360" w:lineRule="auto"/>
        <w:jc w:val="center"/>
        <w:rPr>
          <w:rFonts w:eastAsia="Calibri" w:cstheme="minorHAnsi"/>
        </w:rPr>
      </w:pPr>
      <w:r w:rsidRPr="00BC47C6">
        <w:rPr>
          <w:rFonts w:eastAsia="Calibri" w:cstheme="minorHAnsi"/>
          <w:b/>
        </w:rPr>
        <w:t>§ 4. Podmioty uprawnione do ubiegania się o dotację</w:t>
      </w:r>
      <w:r w:rsidR="00A30F27">
        <w:rPr>
          <w:rFonts w:eastAsia="Calibri" w:cstheme="minorHAnsi"/>
          <w:b/>
        </w:rPr>
        <w:t xml:space="preserve"> w ramach Konkursu</w:t>
      </w:r>
    </w:p>
    <w:p w14:paraId="47561BB1" w14:textId="77777777" w:rsidR="006A34D4" w:rsidRPr="00BC47C6" w:rsidRDefault="006A34D4" w:rsidP="0015685C">
      <w:pPr>
        <w:numPr>
          <w:ilvl w:val="1"/>
          <w:numId w:val="6"/>
        </w:numPr>
        <w:tabs>
          <w:tab w:val="left" w:pos="426"/>
        </w:tabs>
        <w:autoSpaceDE w:val="0"/>
        <w:autoSpaceDN w:val="0"/>
        <w:adjustRightInd w:val="0"/>
        <w:spacing w:after="0" w:line="240" w:lineRule="auto"/>
        <w:ind w:left="426" w:hanging="426"/>
        <w:contextualSpacing/>
        <w:jc w:val="both"/>
        <w:rPr>
          <w:rFonts w:cstheme="minorHAnsi"/>
        </w:rPr>
      </w:pPr>
      <w:r w:rsidRPr="00BC47C6">
        <w:rPr>
          <w:rFonts w:cstheme="minorHAnsi"/>
        </w:rPr>
        <w:t>W Konkursie, we wszystkich zadaniach, mogą uczestniczyć podmioty, o których mowa w  art. 3 ust. 2 ustawy z dnia 24 kwietnia 2003 r. o działalności pożytku publicznego i wolontariacie oraz podmioty wymienione w art. 3. ust. 3. ww. ustawy, tj.:</w:t>
      </w:r>
    </w:p>
    <w:p w14:paraId="4D712267" w14:textId="77777777" w:rsidR="006A34D4" w:rsidRPr="00BC47C6" w:rsidRDefault="006A34D4" w:rsidP="006A34D4">
      <w:pPr>
        <w:tabs>
          <w:tab w:val="left" w:pos="284"/>
        </w:tabs>
        <w:autoSpaceDE w:val="0"/>
        <w:autoSpaceDN w:val="0"/>
        <w:adjustRightInd w:val="0"/>
        <w:spacing w:after="0" w:line="240" w:lineRule="auto"/>
        <w:ind w:left="284"/>
        <w:contextualSpacing/>
        <w:jc w:val="both"/>
        <w:rPr>
          <w:rFonts w:cstheme="minorHAnsi"/>
        </w:rPr>
      </w:pPr>
    </w:p>
    <w:p w14:paraId="08419FBD" w14:textId="77777777" w:rsidR="006A34D4" w:rsidRPr="00BC47C6" w:rsidRDefault="006A34D4" w:rsidP="0015685C">
      <w:pPr>
        <w:numPr>
          <w:ilvl w:val="2"/>
          <w:numId w:val="6"/>
        </w:numPr>
        <w:tabs>
          <w:tab w:val="left" w:pos="0"/>
          <w:tab w:val="left" w:pos="1701"/>
        </w:tabs>
        <w:autoSpaceDE w:val="0"/>
        <w:autoSpaceDN w:val="0"/>
        <w:adjustRightInd w:val="0"/>
        <w:spacing w:after="0" w:line="240" w:lineRule="auto"/>
        <w:ind w:left="851" w:hanging="425"/>
        <w:contextualSpacing/>
        <w:jc w:val="both"/>
        <w:rPr>
          <w:rFonts w:cstheme="minorHAnsi"/>
        </w:rPr>
      </w:pPr>
      <w:r w:rsidRPr="00BC47C6">
        <w:rPr>
          <w:rFonts w:cstheme="minorHAnsi"/>
        </w:rPr>
        <w:t>Fundacje;</w:t>
      </w:r>
    </w:p>
    <w:p w14:paraId="5899D2BA" w14:textId="77777777" w:rsidR="006A34D4" w:rsidRPr="00BC47C6" w:rsidRDefault="006A34D4" w:rsidP="0015685C">
      <w:pPr>
        <w:numPr>
          <w:ilvl w:val="2"/>
          <w:numId w:val="6"/>
        </w:numPr>
        <w:tabs>
          <w:tab w:val="left" w:pos="0"/>
          <w:tab w:val="left" w:pos="1701"/>
        </w:tabs>
        <w:autoSpaceDE w:val="0"/>
        <w:autoSpaceDN w:val="0"/>
        <w:adjustRightInd w:val="0"/>
        <w:spacing w:after="0" w:line="240" w:lineRule="auto"/>
        <w:ind w:left="851" w:hanging="425"/>
        <w:contextualSpacing/>
        <w:jc w:val="both"/>
        <w:rPr>
          <w:rFonts w:cstheme="minorHAnsi"/>
        </w:rPr>
      </w:pPr>
      <w:r w:rsidRPr="00BC47C6">
        <w:rPr>
          <w:rFonts w:cstheme="minorHAnsi"/>
        </w:rPr>
        <w:t>Stowarzyszenia;</w:t>
      </w:r>
    </w:p>
    <w:p w14:paraId="203604D6" w14:textId="77777777" w:rsidR="006A34D4" w:rsidRPr="00BC47C6" w:rsidRDefault="006A34D4" w:rsidP="0015685C">
      <w:pPr>
        <w:numPr>
          <w:ilvl w:val="2"/>
          <w:numId w:val="6"/>
        </w:numPr>
        <w:tabs>
          <w:tab w:val="left" w:pos="0"/>
          <w:tab w:val="left" w:pos="1701"/>
        </w:tabs>
        <w:autoSpaceDE w:val="0"/>
        <w:autoSpaceDN w:val="0"/>
        <w:adjustRightInd w:val="0"/>
        <w:spacing w:after="0" w:line="240" w:lineRule="auto"/>
        <w:ind w:left="851" w:hanging="425"/>
        <w:contextualSpacing/>
        <w:jc w:val="both"/>
        <w:rPr>
          <w:rFonts w:cstheme="minorHAnsi"/>
        </w:rPr>
      </w:pPr>
      <w:r w:rsidRPr="00BC47C6">
        <w:rPr>
          <w:rFonts w:cstheme="minorHAnsi"/>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5364425C" w14:textId="77777777" w:rsidR="006A34D4" w:rsidRPr="00BC47C6" w:rsidRDefault="006A34D4" w:rsidP="0015685C">
      <w:pPr>
        <w:numPr>
          <w:ilvl w:val="2"/>
          <w:numId w:val="6"/>
        </w:numPr>
        <w:tabs>
          <w:tab w:val="left" w:pos="0"/>
          <w:tab w:val="left" w:pos="1701"/>
        </w:tabs>
        <w:autoSpaceDE w:val="0"/>
        <w:autoSpaceDN w:val="0"/>
        <w:adjustRightInd w:val="0"/>
        <w:spacing w:after="0" w:line="240" w:lineRule="auto"/>
        <w:ind w:left="851" w:hanging="425"/>
        <w:contextualSpacing/>
        <w:jc w:val="both"/>
        <w:rPr>
          <w:rFonts w:cstheme="minorHAnsi"/>
        </w:rPr>
      </w:pPr>
      <w:r w:rsidRPr="00BC47C6">
        <w:rPr>
          <w:rFonts w:cstheme="minorHAnsi"/>
        </w:rPr>
        <w:t>Stowarzyszenia jednostek samorządu terytorialnego;</w:t>
      </w:r>
    </w:p>
    <w:p w14:paraId="48529B3D" w14:textId="77777777" w:rsidR="006A34D4" w:rsidRPr="00BC47C6" w:rsidRDefault="006A34D4" w:rsidP="0015685C">
      <w:pPr>
        <w:numPr>
          <w:ilvl w:val="2"/>
          <w:numId w:val="6"/>
        </w:numPr>
        <w:tabs>
          <w:tab w:val="left" w:pos="0"/>
          <w:tab w:val="left" w:pos="1701"/>
        </w:tabs>
        <w:autoSpaceDE w:val="0"/>
        <w:autoSpaceDN w:val="0"/>
        <w:adjustRightInd w:val="0"/>
        <w:spacing w:after="0" w:line="240" w:lineRule="auto"/>
        <w:ind w:left="851" w:hanging="425"/>
        <w:contextualSpacing/>
        <w:jc w:val="both"/>
        <w:rPr>
          <w:rFonts w:cstheme="minorHAnsi"/>
        </w:rPr>
      </w:pPr>
      <w:r w:rsidRPr="00BC47C6">
        <w:rPr>
          <w:rFonts w:cstheme="minorHAnsi"/>
        </w:rPr>
        <w:t>Spółdzielnie socjalne;</w:t>
      </w:r>
    </w:p>
    <w:p w14:paraId="241A4881" w14:textId="6CF947CF" w:rsidR="006A34D4" w:rsidRPr="00BC47C6" w:rsidRDefault="006A34D4" w:rsidP="0015685C">
      <w:pPr>
        <w:numPr>
          <w:ilvl w:val="2"/>
          <w:numId w:val="6"/>
        </w:numPr>
        <w:tabs>
          <w:tab w:val="left" w:pos="0"/>
          <w:tab w:val="left" w:pos="1701"/>
        </w:tabs>
        <w:autoSpaceDE w:val="0"/>
        <w:autoSpaceDN w:val="0"/>
        <w:adjustRightInd w:val="0"/>
        <w:spacing w:after="0" w:line="240" w:lineRule="auto"/>
        <w:ind w:left="851" w:hanging="425"/>
        <w:contextualSpacing/>
        <w:jc w:val="both"/>
        <w:rPr>
          <w:rFonts w:cstheme="minorHAnsi"/>
        </w:rPr>
      </w:pPr>
      <w:r w:rsidRPr="00BC47C6">
        <w:rPr>
          <w:rFonts w:cstheme="minorHAnsi"/>
        </w:rPr>
        <w:t>Spółki akcyjne i spółki z ograniczoną odpowiedzialnością oraz kluby sportowe będące spółkami działającymi na podstawie przepisów ustawy z dnia 25 czerwca 2010 r. o sporcie (Dz. U. z 20</w:t>
      </w:r>
      <w:r w:rsidR="005C03EB">
        <w:rPr>
          <w:rFonts w:cstheme="minorHAnsi"/>
        </w:rPr>
        <w:t>20</w:t>
      </w:r>
      <w:r w:rsidRPr="00BC47C6">
        <w:rPr>
          <w:rFonts w:cstheme="minorHAnsi"/>
        </w:rPr>
        <w:t xml:space="preserve"> r. poz. </w:t>
      </w:r>
      <w:r w:rsidR="004044D5">
        <w:rPr>
          <w:rFonts w:cstheme="minorHAnsi"/>
        </w:rPr>
        <w:t>1133</w:t>
      </w:r>
      <w:r w:rsidRPr="00BC47C6">
        <w:rPr>
          <w:rFonts w:cstheme="minorHAnsi"/>
        </w:rPr>
        <w:t xml:space="preserve">), które nie działają w celu osiągnięcia zysku oraz przeznaczają całość dochodu na realizację celów statutowych oraz nie przeznaczają zysku do podziału </w:t>
      </w:r>
      <w:r w:rsidRPr="00BC47C6">
        <w:rPr>
          <w:rFonts w:cstheme="minorHAnsi"/>
        </w:rPr>
        <w:lastRenderedPageBreak/>
        <w:t>między swoich udziałowców, akcjonariuszy i pracowników. Warunki te muszą wynikać ze statutu lub umowy spółki.</w:t>
      </w:r>
    </w:p>
    <w:p w14:paraId="1F5C526F" w14:textId="77777777" w:rsidR="006A34D4" w:rsidRPr="00BC47C6" w:rsidRDefault="006A34D4" w:rsidP="006A34D4">
      <w:pPr>
        <w:tabs>
          <w:tab w:val="left" w:pos="0"/>
        </w:tabs>
        <w:autoSpaceDE w:val="0"/>
        <w:autoSpaceDN w:val="0"/>
        <w:adjustRightInd w:val="0"/>
        <w:spacing w:after="0" w:line="240" w:lineRule="auto"/>
        <w:ind w:left="709"/>
        <w:contextualSpacing/>
        <w:jc w:val="both"/>
        <w:rPr>
          <w:rFonts w:cstheme="minorHAnsi"/>
        </w:rPr>
      </w:pPr>
    </w:p>
    <w:p w14:paraId="33D3306F" w14:textId="77777777" w:rsidR="006A34D4" w:rsidRPr="00BC47C6" w:rsidRDefault="006A34D4" w:rsidP="0015685C">
      <w:pPr>
        <w:numPr>
          <w:ilvl w:val="1"/>
          <w:numId w:val="6"/>
        </w:numPr>
        <w:tabs>
          <w:tab w:val="left" w:pos="0"/>
        </w:tabs>
        <w:autoSpaceDE w:val="0"/>
        <w:autoSpaceDN w:val="0"/>
        <w:adjustRightInd w:val="0"/>
        <w:spacing w:after="0" w:line="240" w:lineRule="auto"/>
        <w:ind w:left="426" w:hanging="426"/>
        <w:contextualSpacing/>
        <w:jc w:val="both"/>
        <w:rPr>
          <w:rFonts w:cstheme="minorHAnsi"/>
        </w:rPr>
      </w:pPr>
      <w:r w:rsidRPr="00BC47C6">
        <w:rPr>
          <w:rFonts w:cstheme="minorHAnsi"/>
        </w:rPr>
        <w:t>Dotacje celowe nie mogą być przyznawane podmiotom, w których pracownicy Ministerstwa lub placówek zagranicznych pełnią funkcje w organach zarządzających lub organach kontroli lub nadzoru, chyba że zostali skierowani do pełnienia tych funkcji przez Ministra Spraw Zagranicznych lub pełnią te funkcje w podmiocie należącym do sektora finansów publicznych albo w fundacji, której fundatorem jest Skarb Państwa.</w:t>
      </w:r>
    </w:p>
    <w:p w14:paraId="47F5F06F" w14:textId="77777777" w:rsidR="006A34D4" w:rsidRPr="00BC47C6" w:rsidRDefault="006A34D4" w:rsidP="006A34D4">
      <w:pPr>
        <w:spacing w:after="200" w:line="276" w:lineRule="auto"/>
        <w:ind w:left="720"/>
        <w:contextualSpacing/>
        <w:rPr>
          <w:rFonts w:cstheme="minorHAnsi"/>
          <w:bCs/>
          <w:color w:val="000000" w:themeColor="text1"/>
        </w:rPr>
      </w:pPr>
    </w:p>
    <w:p w14:paraId="4115B18F" w14:textId="77777777" w:rsidR="006A34D4" w:rsidRPr="004B7FE4" w:rsidRDefault="006A34D4" w:rsidP="004B7FE4">
      <w:pPr>
        <w:numPr>
          <w:ilvl w:val="1"/>
          <w:numId w:val="6"/>
        </w:numPr>
        <w:spacing w:before="240" w:after="200" w:line="276" w:lineRule="auto"/>
        <w:ind w:left="426" w:hanging="426"/>
        <w:contextualSpacing/>
        <w:rPr>
          <w:rFonts w:cstheme="minorHAnsi"/>
        </w:rPr>
      </w:pPr>
      <w:r w:rsidRPr="00BC47C6">
        <w:rPr>
          <w:rFonts w:cstheme="minorHAnsi"/>
        </w:rPr>
        <w:t>W Konkursie nie mogą uczestniczyć podmioty, które na dzień zakończenia naboru ofert:</w:t>
      </w:r>
    </w:p>
    <w:p w14:paraId="78498F9D" w14:textId="77777777" w:rsidR="006A34D4" w:rsidRPr="00BC47C6" w:rsidRDefault="006A34D4" w:rsidP="0015685C">
      <w:pPr>
        <w:numPr>
          <w:ilvl w:val="2"/>
          <w:numId w:val="6"/>
        </w:numPr>
        <w:autoSpaceDE w:val="0"/>
        <w:autoSpaceDN w:val="0"/>
        <w:adjustRightInd w:val="0"/>
        <w:spacing w:before="240" w:after="0" w:line="240" w:lineRule="auto"/>
        <w:ind w:left="851" w:hanging="425"/>
        <w:contextualSpacing/>
        <w:rPr>
          <w:rFonts w:cstheme="minorHAnsi"/>
        </w:rPr>
      </w:pPr>
      <w:r w:rsidRPr="00BC47C6">
        <w:rPr>
          <w:rFonts w:cstheme="minorHAnsi"/>
        </w:rPr>
        <w:t>nie przedstawiły wymaganego przed tym terminem sprawozdania z realizacji zadania publicznego zleconego przez Ministra;</w:t>
      </w:r>
    </w:p>
    <w:p w14:paraId="391783FB" w14:textId="0159E909" w:rsidR="006A34D4" w:rsidRPr="004B7FE4" w:rsidRDefault="006A34D4" w:rsidP="004B7FE4">
      <w:pPr>
        <w:numPr>
          <w:ilvl w:val="2"/>
          <w:numId w:val="6"/>
        </w:numPr>
        <w:autoSpaceDE w:val="0"/>
        <w:autoSpaceDN w:val="0"/>
        <w:adjustRightInd w:val="0"/>
        <w:spacing w:after="0" w:line="240" w:lineRule="auto"/>
        <w:ind w:left="851" w:hanging="425"/>
        <w:contextualSpacing/>
        <w:jc w:val="both"/>
        <w:rPr>
          <w:rFonts w:cstheme="minorHAnsi"/>
        </w:rPr>
      </w:pPr>
      <w:r w:rsidRPr="00BC47C6">
        <w:rPr>
          <w:rFonts w:cstheme="minorHAnsi"/>
        </w:rPr>
        <w:t>nie dokonały w wymaganym terminie zwrotu należności budżetu państwa, która podlegała zwrotowi z tytułu:</w:t>
      </w:r>
    </w:p>
    <w:p w14:paraId="562EF718" w14:textId="77777777" w:rsidR="006A34D4" w:rsidRPr="00BC47C6" w:rsidRDefault="006A34D4" w:rsidP="0015685C">
      <w:pPr>
        <w:pStyle w:val="Akapitzlist"/>
        <w:numPr>
          <w:ilvl w:val="0"/>
          <w:numId w:val="10"/>
        </w:numPr>
        <w:tabs>
          <w:tab w:val="left" w:pos="1134"/>
        </w:tabs>
        <w:autoSpaceDE w:val="0"/>
        <w:autoSpaceDN w:val="0"/>
        <w:adjustRightInd w:val="0"/>
        <w:spacing w:after="0" w:line="240" w:lineRule="auto"/>
        <w:ind w:left="1134" w:hanging="283"/>
        <w:jc w:val="both"/>
        <w:rPr>
          <w:rFonts w:cstheme="minorHAnsi"/>
        </w:rPr>
      </w:pPr>
      <w:r w:rsidRPr="00BC47C6">
        <w:rPr>
          <w:rFonts w:cstheme="minorHAnsi"/>
        </w:rPr>
        <w:t>niewykorzystanej części dotacji,</w:t>
      </w:r>
    </w:p>
    <w:p w14:paraId="62CA356C" w14:textId="77777777" w:rsidR="006A34D4" w:rsidRPr="00BC47C6" w:rsidRDefault="00D97166" w:rsidP="0015685C">
      <w:pPr>
        <w:pStyle w:val="Akapitzlist"/>
        <w:numPr>
          <w:ilvl w:val="0"/>
          <w:numId w:val="10"/>
        </w:numPr>
        <w:tabs>
          <w:tab w:val="left" w:pos="1134"/>
        </w:tabs>
        <w:autoSpaceDE w:val="0"/>
        <w:autoSpaceDN w:val="0"/>
        <w:adjustRightInd w:val="0"/>
        <w:spacing w:after="0" w:line="240" w:lineRule="auto"/>
        <w:ind w:left="1134" w:hanging="283"/>
        <w:jc w:val="both"/>
        <w:rPr>
          <w:rFonts w:cstheme="minorHAnsi"/>
        </w:rPr>
      </w:pPr>
      <w:r w:rsidRPr="00BC47C6">
        <w:rPr>
          <w:rFonts w:cstheme="minorHAnsi"/>
        </w:rPr>
        <w:t xml:space="preserve">z </w:t>
      </w:r>
      <w:r w:rsidR="006A34D4" w:rsidRPr="00BC47C6">
        <w:rPr>
          <w:rFonts w:cstheme="minorHAnsi"/>
        </w:rPr>
        <w:t>tytułu dotacji lub jej części wykorzystanej niezgodnie z przeznaczeniem, pobranej   nienależnie lub  w nadmiernej wysokości,</w:t>
      </w:r>
    </w:p>
    <w:p w14:paraId="02706B0C" w14:textId="77777777" w:rsidR="006A34D4" w:rsidRPr="00BC47C6" w:rsidRDefault="006A34D4" w:rsidP="0015685C">
      <w:pPr>
        <w:pStyle w:val="Akapitzlist"/>
        <w:numPr>
          <w:ilvl w:val="0"/>
          <w:numId w:val="10"/>
        </w:numPr>
        <w:tabs>
          <w:tab w:val="left" w:pos="284"/>
          <w:tab w:val="left" w:pos="1134"/>
        </w:tabs>
        <w:autoSpaceDE w:val="0"/>
        <w:autoSpaceDN w:val="0"/>
        <w:adjustRightInd w:val="0"/>
        <w:spacing w:after="0" w:line="240" w:lineRule="auto"/>
        <w:ind w:left="1134" w:hanging="283"/>
        <w:jc w:val="both"/>
        <w:rPr>
          <w:rFonts w:cstheme="minorHAnsi"/>
        </w:rPr>
      </w:pPr>
      <w:r w:rsidRPr="00BC47C6">
        <w:rPr>
          <w:rFonts w:cstheme="minorHAnsi"/>
        </w:rPr>
        <w:t>z tytułu dotacji lub jej części wykorzystanej niezgodnie z warunkami umowy.</w:t>
      </w:r>
    </w:p>
    <w:p w14:paraId="2DC753AC" w14:textId="77777777" w:rsidR="006A34D4" w:rsidRPr="00BC47C6" w:rsidRDefault="006A34D4" w:rsidP="006A34D4">
      <w:pPr>
        <w:tabs>
          <w:tab w:val="left" w:pos="284"/>
        </w:tabs>
        <w:autoSpaceDE w:val="0"/>
        <w:autoSpaceDN w:val="0"/>
        <w:adjustRightInd w:val="0"/>
        <w:spacing w:after="0" w:line="240" w:lineRule="auto"/>
        <w:ind w:firstLine="709"/>
        <w:rPr>
          <w:rFonts w:cstheme="minorHAnsi"/>
        </w:rPr>
      </w:pPr>
    </w:p>
    <w:p w14:paraId="52E1BCAF" w14:textId="77777777" w:rsidR="002F3C28" w:rsidRDefault="006A34D4" w:rsidP="0015685C">
      <w:pPr>
        <w:numPr>
          <w:ilvl w:val="0"/>
          <w:numId w:val="6"/>
        </w:numPr>
        <w:autoSpaceDE w:val="0"/>
        <w:autoSpaceDN w:val="0"/>
        <w:adjustRightInd w:val="0"/>
        <w:spacing w:after="0" w:line="240" w:lineRule="auto"/>
        <w:ind w:left="426" w:hanging="426"/>
        <w:contextualSpacing/>
        <w:jc w:val="both"/>
        <w:rPr>
          <w:rFonts w:cstheme="minorHAnsi"/>
        </w:rPr>
      </w:pPr>
      <w:r w:rsidRPr="00BC47C6">
        <w:rPr>
          <w:rFonts w:cstheme="minorHAnsi"/>
        </w:rPr>
        <w:t xml:space="preserve">W Konkursie nie mogą brać udziału podmioty, w których osoby, </w:t>
      </w:r>
      <w:r w:rsidR="002F3C28">
        <w:rPr>
          <w:rFonts w:cstheme="minorHAnsi"/>
        </w:rPr>
        <w:t xml:space="preserve">wobec których orzeczono   zakaz </w:t>
      </w:r>
      <w:r w:rsidRPr="00BC47C6">
        <w:rPr>
          <w:rFonts w:cstheme="minorHAnsi"/>
        </w:rPr>
        <w:t xml:space="preserve">pełnienia funkcji związanych z dysponowaniem środkami publicznymi, pełnią funkcje </w:t>
      </w:r>
      <w:r w:rsidRPr="00BC47C6">
        <w:rPr>
          <w:rFonts w:cstheme="minorHAnsi"/>
        </w:rPr>
        <w:br/>
        <w:t xml:space="preserve">w organach zarządzających </w:t>
      </w:r>
      <w:r w:rsidRPr="00B41D3F">
        <w:rPr>
          <w:rFonts w:cstheme="minorHAnsi"/>
        </w:rPr>
        <w:t>bądź zostały upoważnione do podpisania umowy dotacji lub jej rozliczenia.</w:t>
      </w:r>
    </w:p>
    <w:p w14:paraId="39107631" w14:textId="77777777" w:rsidR="002F3C28" w:rsidRDefault="002F3C28" w:rsidP="002F3C28">
      <w:pPr>
        <w:autoSpaceDE w:val="0"/>
        <w:autoSpaceDN w:val="0"/>
        <w:adjustRightInd w:val="0"/>
        <w:spacing w:after="0" w:line="240" w:lineRule="auto"/>
        <w:ind w:left="426"/>
        <w:contextualSpacing/>
        <w:jc w:val="both"/>
        <w:rPr>
          <w:rFonts w:cstheme="minorHAnsi"/>
        </w:rPr>
      </w:pPr>
    </w:p>
    <w:p w14:paraId="45072650" w14:textId="3785C2AF" w:rsidR="002F3C28" w:rsidRPr="00B0745F" w:rsidRDefault="002F3C28" w:rsidP="0015685C">
      <w:pPr>
        <w:pStyle w:val="Akapitzlist"/>
        <w:numPr>
          <w:ilvl w:val="0"/>
          <w:numId w:val="6"/>
        </w:numPr>
        <w:ind w:left="426" w:hanging="426"/>
        <w:jc w:val="both"/>
        <w:rPr>
          <w:rFonts w:cstheme="minorHAnsi"/>
        </w:rPr>
      </w:pPr>
      <w:r w:rsidRPr="00B0745F">
        <w:rPr>
          <w:rFonts w:cstheme="minorHAnsi"/>
        </w:rPr>
        <w:t>Oświadczenie dotyczące kryteriów</w:t>
      </w:r>
      <w:r w:rsidR="00B0745F" w:rsidRPr="00B0745F">
        <w:rPr>
          <w:rFonts w:cstheme="minorHAnsi"/>
        </w:rPr>
        <w:t xml:space="preserve">, o których mowa w ust. </w:t>
      </w:r>
      <w:r w:rsidR="00FD2C9E">
        <w:rPr>
          <w:rFonts w:cstheme="minorHAnsi"/>
        </w:rPr>
        <w:t>1</w:t>
      </w:r>
      <w:r w:rsidR="00B0745F" w:rsidRPr="00B0745F">
        <w:rPr>
          <w:rFonts w:cstheme="minorHAnsi"/>
        </w:rPr>
        <w:t>-</w:t>
      </w:r>
      <w:r w:rsidR="0097345C" w:rsidRPr="00B0745F">
        <w:rPr>
          <w:rFonts w:cstheme="minorHAnsi"/>
        </w:rPr>
        <w:t>4</w:t>
      </w:r>
      <w:r w:rsidRPr="00B0745F">
        <w:rPr>
          <w:rFonts w:cstheme="minorHAnsi"/>
        </w:rPr>
        <w:t xml:space="preserve"> składa się według wzoru stanowiącego Załącznik nr 3 </w:t>
      </w:r>
      <w:r w:rsidR="00147200" w:rsidRPr="00B0745F">
        <w:rPr>
          <w:rFonts w:cstheme="minorHAnsi"/>
        </w:rPr>
        <w:t>do r</w:t>
      </w:r>
      <w:r w:rsidRPr="00B0745F">
        <w:rPr>
          <w:rFonts w:cstheme="minorHAnsi"/>
        </w:rPr>
        <w:t>egulaminu.</w:t>
      </w:r>
    </w:p>
    <w:p w14:paraId="3E559A69" w14:textId="77777777" w:rsidR="006A34D4" w:rsidRPr="00BC47C6" w:rsidRDefault="006A34D4" w:rsidP="006A34D4">
      <w:pPr>
        <w:spacing w:after="0" w:line="360" w:lineRule="auto"/>
        <w:jc w:val="center"/>
        <w:rPr>
          <w:rFonts w:eastAsia="Calibri" w:cstheme="minorHAnsi"/>
          <w:b/>
        </w:rPr>
      </w:pPr>
      <w:r w:rsidRPr="00BC47C6">
        <w:rPr>
          <w:rFonts w:eastAsia="Calibri" w:cstheme="minorHAnsi"/>
          <w:b/>
        </w:rPr>
        <w:t>§ 5. Finansowanie projektów</w:t>
      </w:r>
    </w:p>
    <w:p w14:paraId="1205F881" w14:textId="777F2D00" w:rsidR="006A34D4" w:rsidRDefault="006A34D4" w:rsidP="00850C5C">
      <w:pPr>
        <w:pStyle w:val="Akapitzlist"/>
        <w:numPr>
          <w:ilvl w:val="1"/>
          <w:numId w:val="7"/>
        </w:numPr>
        <w:tabs>
          <w:tab w:val="left" w:pos="0"/>
        </w:tabs>
        <w:autoSpaceDE w:val="0"/>
        <w:autoSpaceDN w:val="0"/>
        <w:adjustRightInd w:val="0"/>
        <w:spacing w:after="0" w:line="240" w:lineRule="auto"/>
        <w:ind w:left="426" w:hanging="426"/>
        <w:jc w:val="both"/>
      </w:pPr>
      <w:r w:rsidRPr="00BC47C6">
        <w:t xml:space="preserve">Środki finansowe na wsparcie </w:t>
      </w:r>
      <w:r w:rsidR="00804EC1">
        <w:t xml:space="preserve">i powierzenie </w:t>
      </w:r>
      <w:r w:rsidRPr="00BC47C6">
        <w:t>realizacji projektów wyłonionych w Konkursie będą pochodzić z budżetu Ministerstwa S</w:t>
      </w:r>
      <w:r w:rsidR="007E3ECA">
        <w:t>praw Zagranicznych na rok 2021.</w:t>
      </w:r>
      <w:r w:rsidR="005E376E">
        <w:t xml:space="preserve"> </w:t>
      </w:r>
      <w:r w:rsidRPr="00BC47C6">
        <w:t>Maksymalna łączna kwota środków finansowych przeznaczonych na realizację projektów</w:t>
      </w:r>
      <w:r w:rsidR="005E376E">
        <w:t xml:space="preserve"> </w:t>
      </w:r>
      <w:r w:rsidRPr="00BC47C6">
        <w:t xml:space="preserve">ramach niniejszego Konkursu </w:t>
      </w:r>
      <w:r w:rsidR="00995BCF" w:rsidRPr="00BC47C6">
        <w:t>wyniesie</w:t>
      </w:r>
      <w:r w:rsidRPr="00BC47C6">
        <w:t xml:space="preserve">: </w:t>
      </w:r>
      <w:r w:rsidRPr="005E376E">
        <w:rPr>
          <w:b/>
        </w:rPr>
        <w:t>13 </w:t>
      </w:r>
      <w:r w:rsidR="00995BCF" w:rsidRPr="005E376E">
        <w:rPr>
          <w:b/>
        </w:rPr>
        <w:t>3</w:t>
      </w:r>
      <w:r w:rsidRPr="005E376E">
        <w:rPr>
          <w:b/>
        </w:rPr>
        <w:t>00 000 zł</w:t>
      </w:r>
      <w:r w:rsidRPr="00BC47C6">
        <w:t xml:space="preserve"> (słownie: </w:t>
      </w:r>
      <w:r w:rsidR="00995BCF" w:rsidRPr="00BC47C6">
        <w:t xml:space="preserve">trzynaście milionów trzysta tysięcy </w:t>
      </w:r>
      <w:r w:rsidR="00B954E8" w:rsidRPr="00BC47C6">
        <w:t xml:space="preserve">złotych), w tym maksymalnie </w:t>
      </w:r>
      <w:r w:rsidR="00C611CE">
        <w:rPr>
          <w:b/>
        </w:rPr>
        <w:t>10</w:t>
      </w:r>
      <w:r w:rsidR="00B954E8" w:rsidRPr="005E376E">
        <w:rPr>
          <w:b/>
        </w:rPr>
        <w:t xml:space="preserve"> </w:t>
      </w:r>
      <w:r w:rsidR="00C611CE">
        <w:rPr>
          <w:b/>
        </w:rPr>
        <w:t>2</w:t>
      </w:r>
      <w:r w:rsidR="00FA7036" w:rsidRPr="005E376E">
        <w:rPr>
          <w:b/>
        </w:rPr>
        <w:t>70</w:t>
      </w:r>
      <w:r w:rsidR="00B954E8" w:rsidRPr="005E376E">
        <w:rPr>
          <w:b/>
        </w:rPr>
        <w:t> </w:t>
      </w:r>
      <w:r w:rsidR="00FA7036" w:rsidRPr="005E376E">
        <w:rPr>
          <w:b/>
        </w:rPr>
        <w:t>000</w:t>
      </w:r>
      <w:r w:rsidR="00B954E8" w:rsidRPr="005E376E">
        <w:rPr>
          <w:b/>
        </w:rPr>
        <w:t xml:space="preserve"> zł </w:t>
      </w:r>
      <w:r w:rsidR="00813F67">
        <w:t>(słownie:</w:t>
      </w:r>
      <w:r w:rsidR="00F20C5E">
        <w:t xml:space="preserve"> </w:t>
      </w:r>
      <w:r w:rsidR="00C611CE">
        <w:t>dziesięć</w:t>
      </w:r>
      <w:r w:rsidR="00F20C5E">
        <w:t xml:space="preserve"> milionów </w:t>
      </w:r>
      <w:r w:rsidR="00C611CE">
        <w:t>dwieście</w:t>
      </w:r>
      <w:r w:rsidR="00F20C5E">
        <w:t xml:space="preserve"> siedemdziesiąt tysięcy złotych) </w:t>
      </w:r>
      <w:r w:rsidR="00B954E8" w:rsidRPr="00BC47C6">
        <w:t>na projekty o charakterze priorytetowym.</w:t>
      </w:r>
    </w:p>
    <w:p w14:paraId="17CF22F4" w14:textId="77777777" w:rsidR="00850C5C" w:rsidRPr="00BC47C6" w:rsidRDefault="00850C5C" w:rsidP="00850C5C">
      <w:pPr>
        <w:pStyle w:val="Akapitzlist"/>
        <w:tabs>
          <w:tab w:val="left" w:pos="0"/>
        </w:tabs>
        <w:autoSpaceDE w:val="0"/>
        <w:autoSpaceDN w:val="0"/>
        <w:adjustRightInd w:val="0"/>
        <w:spacing w:after="0" w:line="240" w:lineRule="auto"/>
        <w:ind w:left="426"/>
        <w:jc w:val="both"/>
      </w:pPr>
    </w:p>
    <w:p w14:paraId="0A1B15DA" w14:textId="71715FF9" w:rsidR="006A34D4" w:rsidRPr="00BC47C6" w:rsidRDefault="006A34D4" w:rsidP="0015685C">
      <w:pPr>
        <w:numPr>
          <w:ilvl w:val="1"/>
          <w:numId w:val="7"/>
        </w:numPr>
        <w:tabs>
          <w:tab w:val="left" w:pos="0"/>
        </w:tabs>
        <w:autoSpaceDE w:val="0"/>
        <w:autoSpaceDN w:val="0"/>
        <w:adjustRightInd w:val="0"/>
        <w:spacing w:after="0" w:line="240" w:lineRule="auto"/>
        <w:ind w:left="426" w:hanging="426"/>
        <w:contextualSpacing/>
        <w:jc w:val="both"/>
      </w:pPr>
      <w:r w:rsidRPr="00BC47C6">
        <w:t>Warunkiem podpisania umowy</w:t>
      </w:r>
      <w:r w:rsidR="00957F7A" w:rsidRPr="00BC47C6">
        <w:t xml:space="preserve"> dotacji</w:t>
      </w:r>
      <w:r w:rsidRPr="00BC47C6">
        <w:t xml:space="preserve"> jest zapewnienie w budżecie Ministerstwa Spraw Zagranicznych środków na </w:t>
      </w:r>
      <w:r w:rsidR="00995BCF" w:rsidRPr="00BC47C6">
        <w:t xml:space="preserve">jej </w:t>
      </w:r>
      <w:r w:rsidRPr="00BC47C6">
        <w:t>realizację</w:t>
      </w:r>
      <w:r w:rsidR="005E376E" w:rsidRPr="005E376E">
        <w:t xml:space="preserve"> </w:t>
      </w:r>
      <w:r w:rsidR="005E376E">
        <w:t xml:space="preserve">do wysokości środków o których </w:t>
      </w:r>
      <w:r w:rsidR="005E376E" w:rsidRPr="00547531">
        <w:t xml:space="preserve">mowa w </w:t>
      </w:r>
      <w:r w:rsidR="005E376E" w:rsidRPr="00547531">
        <w:rPr>
          <w:rFonts w:eastAsia="Calibri" w:cstheme="minorHAnsi"/>
        </w:rPr>
        <w:t>§ 5 ust 1</w:t>
      </w:r>
      <w:r w:rsidR="005E376E" w:rsidRPr="00547531">
        <w:t>.</w:t>
      </w:r>
      <w:r w:rsidRPr="00547531">
        <w:t xml:space="preserve"> W</w:t>
      </w:r>
      <w:r w:rsidRPr="00BC47C6">
        <w:t xml:space="preserve"> przypadku zapewnienia kwoty mniejszej niż planowana, dotacje będą przyznane odpowiednio projektom o najwyższej ocenie</w:t>
      </w:r>
      <w:r w:rsidR="005E376E">
        <w:t>.</w:t>
      </w:r>
    </w:p>
    <w:p w14:paraId="4C220D62" w14:textId="77777777" w:rsidR="006A34D4" w:rsidRPr="00BC47C6" w:rsidRDefault="006A34D4" w:rsidP="006A34D4">
      <w:pPr>
        <w:pStyle w:val="Akapitzlist"/>
        <w:spacing w:after="0"/>
      </w:pPr>
    </w:p>
    <w:p w14:paraId="5168437D" w14:textId="77777777" w:rsidR="006A34D4" w:rsidRPr="00BC47C6" w:rsidRDefault="006A34D4" w:rsidP="0015685C">
      <w:pPr>
        <w:numPr>
          <w:ilvl w:val="1"/>
          <w:numId w:val="7"/>
        </w:numPr>
        <w:tabs>
          <w:tab w:val="left" w:pos="0"/>
        </w:tabs>
        <w:autoSpaceDE w:val="0"/>
        <w:autoSpaceDN w:val="0"/>
        <w:adjustRightInd w:val="0"/>
        <w:spacing w:after="0" w:line="240" w:lineRule="auto"/>
        <w:ind w:left="426" w:hanging="426"/>
        <w:contextualSpacing/>
        <w:jc w:val="both"/>
      </w:pPr>
      <w:r w:rsidRPr="00BC47C6">
        <w:t xml:space="preserve">Ze środków Ministerstwa Spraw Zagranicznych sfinansować można jedynie działania niezbędne </w:t>
      </w:r>
      <w:r w:rsidRPr="00BC47C6">
        <w:br/>
        <w:t xml:space="preserve">w celu realizacji projektów. </w:t>
      </w:r>
    </w:p>
    <w:p w14:paraId="27F1F8EA" w14:textId="77777777" w:rsidR="006A34D4" w:rsidRPr="00BC47C6" w:rsidRDefault="006A34D4" w:rsidP="006A34D4">
      <w:pPr>
        <w:pStyle w:val="Akapitzlist"/>
        <w:spacing w:after="0" w:line="240" w:lineRule="auto"/>
      </w:pPr>
    </w:p>
    <w:p w14:paraId="08E6EF12" w14:textId="77777777" w:rsidR="006A34D4" w:rsidRPr="00BC47C6" w:rsidRDefault="006A34D4" w:rsidP="0015685C">
      <w:pPr>
        <w:numPr>
          <w:ilvl w:val="1"/>
          <w:numId w:val="7"/>
        </w:numPr>
        <w:tabs>
          <w:tab w:val="left" w:pos="0"/>
        </w:tabs>
        <w:autoSpaceDE w:val="0"/>
        <w:autoSpaceDN w:val="0"/>
        <w:adjustRightInd w:val="0"/>
        <w:spacing w:after="0" w:line="240" w:lineRule="auto"/>
        <w:ind w:left="426" w:hanging="426"/>
        <w:contextualSpacing/>
        <w:jc w:val="both"/>
      </w:pPr>
      <w:r w:rsidRPr="00BC47C6">
        <w:t xml:space="preserve">W przypadku </w:t>
      </w:r>
      <w:r w:rsidRPr="00852DA9">
        <w:rPr>
          <w:b/>
        </w:rPr>
        <w:t>projektów priorytetowych</w:t>
      </w:r>
      <w:r w:rsidRPr="00BC47C6">
        <w:t xml:space="preserve"> zlecenie zadania publicznego będzie miało </w:t>
      </w:r>
      <w:r w:rsidRPr="00BB24EE">
        <w:rPr>
          <w:b/>
        </w:rPr>
        <w:t>formę powierzenia</w:t>
      </w:r>
      <w:r w:rsidRPr="00BC47C6">
        <w:t>, a finansowanie zostanie przeka</w:t>
      </w:r>
      <w:r w:rsidR="0063466B" w:rsidRPr="00BC47C6">
        <w:t>zane na podstawie umowy dotacji, przy czym:</w:t>
      </w:r>
    </w:p>
    <w:p w14:paraId="1E6E32A6" w14:textId="77777777" w:rsidR="00957F7A" w:rsidRPr="00BC47C6" w:rsidRDefault="00957F7A" w:rsidP="00957F7A">
      <w:pPr>
        <w:tabs>
          <w:tab w:val="left" w:pos="0"/>
        </w:tabs>
        <w:autoSpaceDE w:val="0"/>
        <w:autoSpaceDN w:val="0"/>
        <w:adjustRightInd w:val="0"/>
        <w:spacing w:after="0" w:line="240" w:lineRule="auto"/>
        <w:ind w:left="426"/>
        <w:contextualSpacing/>
        <w:jc w:val="both"/>
      </w:pPr>
    </w:p>
    <w:p w14:paraId="0499CB1F" w14:textId="6748CA80" w:rsidR="006A34D4" w:rsidRPr="00BC47C6" w:rsidRDefault="006A34D4" w:rsidP="0015685C">
      <w:pPr>
        <w:numPr>
          <w:ilvl w:val="2"/>
          <w:numId w:val="6"/>
        </w:numPr>
        <w:tabs>
          <w:tab w:val="left" w:pos="0"/>
        </w:tabs>
        <w:autoSpaceDE w:val="0"/>
        <w:autoSpaceDN w:val="0"/>
        <w:adjustRightInd w:val="0"/>
        <w:spacing w:before="240" w:after="0" w:line="240" w:lineRule="auto"/>
        <w:ind w:left="851" w:hanging="425"/>
        <w:contextualSpacing/>
        <w:jc w:val="both"/>
        <w:rPr>
          <w:color w:val="000000" w:themeColor="text1"/>
        </w:rPr>
      </w:pPr>
      <w:r w:rsidRPr="00BC47C6">
        <w:rPr>
          <w:color w:val="000000" w:themeColor="text1"/>
        </w:rPr>
        <w:t>Wnioskowane kwoty dotacji na poszczególne projekty o znaczeniu</w:t>
      </w:r>
      <w:r w:rsidR="00995BCF" w:rsidRPr="00BC47C6">
        <w:rPr>
          <w:color w:val="000000" w:themeColor="text1"/>
        </w:rPr>
        <w:t xml:space="preserve"> priorytetowym</w:t>
      </w:r>
      <w:r w:rsidRPr="00BC47C6">
        <w:rPr>
          <w:color w:val="000000" w:themeColor="text1"/>
        </w:rPr>
        <w:t xml:space="preserve">  nie mogą przekraczać kwot wskazanych w tabeli w </w:t>
      </w:r>
      <w:r w:rsidRPr="00BC47C6">
        <w:rPr>
          <w:rFonts w:eastAsia="Times New Roman" w:cstheme="minorHAnsi"/>
          <w:lang w:eastAsia="pl-PL"/>
        </w:rPr>
        <w:t>§ 3</w:t>
      </w:r>
      <w:r w:rsidRPr="00BC47C6">
        <w:rPr>
          <w:rFonts w:eastAsia="Times New Roman" w:cstheme="minorHAnsi"/>
          <w:b/>
          <w:lang w:eastAsia="pl-PL"/>
        </w:rPr>
        <w:t xml:space="preserve"> </w:t>
      </w:r>
      <w:r w:rsidR="008E6BF0">
        <w:rPr>
          <w:color w:val="000000" w:themeColor="text1"/>
        </w:rPr>
        <w:t>ust. 1 pkt 1</w:t>
      </w:r>
      <w:r w:rsidR="00147200">
        <w:rPr>
          <w:color w:val="000000" w:themeColor="text1"/>
        </w:rPr>
        <w:t xml:space="preserve"> r</w:t>
      </w:r>
      <w:r w:rsidRPr="00BC47C6">
        <w:rPr>
          <w:color w:val="000000" w:themeColor="text1"/>
        </w:rPr>
        <w:t>egulaminu</w:t>
      </w:r>
      <w:r w:rsidR="00813F67">
        <w:rPr>
          <w:color w:val="000000" w:themeColor="text1"/>
        </w:rPr>
        <w:t xml:space="preserve"> dla poszczególnych modułów</w:t>
      </w:r>
      <w:r w:rsidR="00995BCF" w:rsidRPr="00BC47C6">
        <w:rPr>
          <w:color w:val="000000" w:themeColor="text1"/>
        </w:rPr>
        <w:t>.</w:t>
      </w:r>
    </w:p>
    <w:p w14:paraId="1B121C50" w14:textId="5F29139B" w:rsidR="006A34D4" w:rsidRPr="00BC47C6" w:rsidRDefault="006A34D4" w:rsidP="0015685C">
      <w:pPr>
        <w:numPr>
          <w:ilvl w:val="2"/>
          <w:numId w:val="6"/>
        </w:numPr>
        <w:tabs>
          <w:tab w:val="left" w:pos="0"/>
        </w:tabs>
        <w:autoSpaceDE w:val="0"/>
        <w:autoSpaceDN w:val="0"/>
        <w:adjustRightInd w:val="0"/>
        <w:spacing w:before="240" w:after="0" w:line="240" w:lineRule="auto"/>
        <w:ind w:left="851" w:hanging="425"/>
        <w:contextualSpacing/>
        <w:jc w:val="both"/>
        <w:rPr>
          <w:color w:val="000000" w:themeColor="text1"/>
        </w:rPr>
      </w:pPr>
      <w:r w:rsidRPr="00BB24EE">
        <w:rPr>
          <w:b/>
        </w:rPr>
        <w:lastRenderedPageBreak/>
        <w:t>Wkład własny nie jest wymagany.</w:t>
      </w:r>
      <w:r w:rsidR="00995BCF" w:rsidRPr="00BC47C6">
        <w:t xml:space="preserve"> Jeżeli projekt przewiduje wkład własny finansowy, informacja w tym zakresie winna być uwzględniona w ofercie</w:t>
      </w:r>
      <w:r w:rsidR="00C72ABF">
        <w:t xml:space="preserve"> wraz z</w:t>
      </w:r>
      <w:r w:rsidR="00EB7CB3">
        <w:t>e</w:t>
      </w:r>
      <w:r w:rsidR="00C72ABF">
        <w:t xml:space="preserve"> wskazaniem kwot</w:t>
      </w:r>
      <w:r w:rsidR="00995BCF" w:rsidRPr="00BC47C6">
        <w:t>.</w:t>
      </w:r>
      <w:r w:rsidR="00C72ABF">
        <w:t xml:space="preserve"> Kwoty wkładu własnego finansowego </w:t>
      </w:r>
      <w:r w:rsidR="00C72ABF" w:rsidRPr="00FB7B00">
        <w:t>nie są wykazywane</w:t>
      </w:r>
      <w:r w:rsidR="00C72ABF">
        <w:t xml:space="preserve"> w budżecie projektu.</w:t>
      </w:r>
    </w:p>
    <w:p w14:paraId="20D4D772" w14:textId="28884148" w:rsidR="006A34D4" w:rsidRPr="00BC47C6" w:rsidRDefault="006A34D4" w:rsidP="0015685C">
      <w:pPr>
        <w:numPr>
          <w:ilvl w:val="2"/>
          <w:numId w:val="6"/>
        </w:numPr>
        <w:tabs>
          <w:tab w:val="left" w:pos="0"/>
        </w:tabs>
        <w:autoSpaceDE w:val="0"/>
        <w:autoSpaceDN w:val="0"/>
        <w:adjustRightInd w:val="0"/>
        <w:spacing w:before="240" w:after="0" w:line="240" w:lineRule="auto"/>
        <w:ind w:left="851" w:hanging="425"/>
        <w:contextualSpacing/>
        <w:jc w:val="both"/>
        <w:rPr>
          <w:color w:val="000000" w:themeColor="text1"/>
        </w:rPr>
      </w:pPr>
      <w:r w:rsidRPr="00BC47C6">
        <w:t>Zasoby (rzeczowe i osobowe) zaangażowane na rzecz projektu po stronie oferenta i/lub partnera/ów niefinansowane z dotacji nie są wyceniane w budżecie projektu. W przypadku przewidywanego zaangażowania tych zasobów w projekcie, informacja o nich powinna zostać uwzględniona w oferci</w:t>
      </w:r>
      <w:r w:rsidRPr="00C72ABF">
        <w:t>e.</w:t>
      </w:r>
    </w:p>
    <w:p w14:paraId="2059F49A" w14:textId="13831F35" w:rsidR="006A34D4" w:rsidRPr="00EB7CB3" w:rsidRDefault="006A34D4" w:rsidP="00EB7CB3">
      <w:pPr>
        <w:numPr>
          <w:ilvl w:val="2"/>
          <w:numId w:val="6"/>
        </w:numPr>
        <w:tabs>
          <w:tab w:val="left" w:pos="0"/>
        </w:tabs>
        <w:autoSpaceDE w:val="0"/>
        <w:autoSpaceDN w:val="0"/>
        <w:adjustRightInd w:val="0"/>
        <w:spacing w:before="240" w:after="0" w:line="240" w:lineRule="auto"/>
        <w:ind w:left="851" w:hanging="425"/>
        <w:contextualSpacing/>
        <w:jc w:val="both"/>
        <w:rPr>
          <w:color w:val="000000" w:themeColor="text1"/>
        </w:rPr>
      </w:pPr>
      <w:r w:rsidRPr="00BC47C6">
        <w:t xml:space="preserve">Koszty administracyjne projektu nie mogą przekroczyć </w:t>
      </w:r>
      <w:r w:rsidR="006E1AB2" w:rsidRPr="00BC47C6">
        <w:t>10% wnioskowanej kwoty dotacji dla projektów o całkowitej wartości nie przekraczającej 750 000 zł</w:t>
      </w:r>
      <w:r w:rsidR="004044D5">
        <w:t xml:space="preserve"> </w:t>
      </w:r>
      <w:r w:rsidR="004044D5" w:rsidRPr="00596343">
        <w:rPr>
          <w:rFonts w:cstheme="minorHAnsi"/>
          <w:bCs/>
        </w:rPr>
        <w:t>(siedemset pięćdziesiąt tysięcy złotych)</w:t>
      </w:r>
      <w:r w:rsidR="006E1AB2" w:rsidRPr="00BC47C6">
        <w:t xml:space="preserve">  oraz 5% kwoty dotacji dla projektów o całkowitej wartości przekraczającej 750</w:t>
      </w:r>
      <w:r w:rsidR="004044D5">
        <w:t> </w:t>
      </w:r>
      <w:r w:rsidR="006E1AB2" w:rsidRPr="00BC47C6">
        <w:t>000</w:t>
      </w:r>
      <w:r w:rsidR="004044D5">
        <w:t xml:space="preserve"> </w:t>
      </w:r>
      <w:r w:rsidR="004044D5" w:rsidRPr="00596343">
        <w:rPr>
          <w:rFonts w:cstheme="minorHAnsi"/>
          <w:bCs/>
        </w:rPr>
        <w:t>(siedemset pięćdziesiąt tysięcy złotych)</w:t>
      </w:r>
      <w:r w:rsidR="006E1AB2" w:rsidRPr="00BC47C6">
        <w:t xml:space="preserve"> zł</w:t>
      </w:r>
      <w:r w:rsidR="004044D5">
        <w:t>. W</w:t>
      </w:r>
      <w:r w:rsidRPr="00BC47C6">
        <w:t xml:space="preserve"> ofertach modułowych</w:t>
      </w:r>
      <w:r w:rsidR="004044D5">
        <w:t xml:space="preserve"> (wieloetapowych)</w:t>
      </w:r>
      <w:r w:rsidRPr="00BC47C6">
        <w:t xml:space="preserve"> koszty administracyjne nie mogą przekraczać </w:t>
      </w:r>
      <w:r w:rsidR="006E1AB2" w:rsidRPr="00BC47C6">
        <w:t>tych wartości</w:t>
      </w:r>
      <w:r w:rsidR="004044D5">
        <w:t xml:space="preserve"> dla każdego modułu odrębnie</w:t>
      </w:r>
      <w:r w:rsidRPr="00BC47C6">
        <w:t>.</w:t>
      </w:r>
    </w:p>
    <w:p w14:paraId="360976A9" w14:textId="4109E1A7" w:rsidR="006A34D4" w:rsidRPr="00EB7CB3" w:rsidRDefault="006A34D4" w:rsidP="00EB7CB3">
      <w:pPr>
        <w:numPr>
          <w:ilvl w:val="2"/>
          <w:numId w:val="6"/>
        </w:numPr>
        <w:shd w:val="clear" w:color="auto" w:fill="FFFFFF" w:themeFill="background1"/>
        <w:tabs>
          <w:tab w:val="left" w:pos="0"/>
        </w:tabs>
        <w:autoSpaceDE w:val="0"/>
        <w:autoSpaceDN w:val="0"/>
        <w:adjustRightInd w:val="0"/>
        <w:spacing w:before="240" w:after="0" w:line="240" w:lineRule="auto"/>
        <w:ind w:left="851" w:hanging="425"/>
        <w:contextualSpacing/>
        <w:jc w:val="both"/>
        <w:rPr>
          <w:color w:val="000000" w:themeColor="text1"/>
        </w:rPr>
      </w:pPr>
      <w:r w:rsidRPr="00EB7CB3">
        <w:t xml:space="preserve">W przypadku </w:t>
      </w:r>
      <w:r w:rsidRPr="00EB7CB3">
        <w:rPr>
          <w:shd w:val="clear" w:color="auto" w:fill="FFFFFF" w:themeFill="background1"/>
        </w:rPr>
        <w:t xml:space="preserve">projektu modułowego oferta </w:t>
      </w:r>
      <w:r w:rsidR="00850C5C" w:rsidRPr="00EB7CB3">
        <w:rPr>
          <w:shd w:val="clear" w:color="auto" w:fill="FFFFFF" w:themeFill="background1"/>
        </w:rPr>
        <w:t xml:space="preserve">obejmuje działania </w:t>
      </w:r>
      <w:r w:rsidR="00EB7CB3" w:rsidRPr="00EB7CB3">
        <w:rPr>
          <w:shd w:val="clear" w:color="auto" w:fill="FFFFFF" w:themeFill="background1"/>
        </w:rPr>
        <w:t xml:space="preserve">i koszty </w:t>
      </w:r>
      <w:r w:rsidR="00850C5C" w:rsidRPr="00EB7CB3">
        <w:rPr>
          <w:shd w:val="clear" w:color="auto" w:fill="FFFFFF" w:themeFill="background1"/>
        </w:rPr>
        <w:t>realizowane w okresie dwóch lub trzech lat i składa się z dwóch lub trzech wyodrębnionych modułów, posiadających cele i rezultaty, które stanowią spójną całość</w:t>
      </w:r>
      <w:r w:rsidR="00EB7CB3" w:rsidRPr="00EB7CB3">
        <w:t>.</w:t>
      </w:r>
    </w:p>
    <w:p w14:paraId="241A0C82" w14:textId="508E8695" w:rsidR="006A34D4" w:rsidRPr="00BC47C6" w:rsidRDefault="006A34D4" w:rsidP="0015685C">
      <w:pPr>
        <w:numPr>
          <w:ilvl w:val="2"/>
          <w:numId w:val="6"/>
        </w:numPr>
        <w:tabs>
          <w:tab w:val="left" w:pos="0"/>
          <w:tab w:val="left" w:pos="426"/>
        </w:tabs>
        <w:autoSpaceDE w:val="0"/>
        <w:autoSpaceDN w:val="0"/>
        <w:adjustRightInd w:val="0"/>
        <w:spacing w:before="240" w:after="0" w:line="240" w:lineRule="auto"/>
        <w:ind w:left="851" w:hanging="425"/>
        <w:contextualSpacing/>
        <w:jc w:val="both"/>
        <w:rPr>
          <w:color w:val="000000" w:themeColor="text1"/>
        </w:rPr>
      </w:pPr>
      <w:r w:rsidRPr="00BC47C6">
        <w:t>W wyniku rozstrzygnięcia konkursu oferta modułowa uzyska dofinansowanie na realizację pierwszego modułu na podstawie umowy dotacji zawartej w roku budżetowym 2021. Drugi i trzeci moduł będzie realizowany na podstawie umów dotacji zawartych odpowiednio w roku budżetowym 2022 i 2023 po łącznym spełnieniu następujących warunków:</w:t>
      </w:r>
    </w:p>
    <w:p w14:paraId="165EAC46" w14:textId="1729AD3C" w:rsidR="006A34D4" w:rsidRPr="00BC47C6" w:rsidRDefault="006A34D4" w:rsidP="0015685C">
      <w:pPr>
        <w:pStyle w:val="Akapitzlist"/>
        <w:numPr>
          <w:ilvl w:val="2"/>
          <w:numId w:val="23"/>
        </w:numPr>
        <w:tabs>
          <w:tab w:val="left" w:pos="0"/>
        </w:tabs>
        <w:autoSpaceDE w:val="0"/>
        <w:autoSpaceDN w:val="0"/>
        <w:adjustRightInd w:val="0"/>
        <w:spacing w:after="0" w:line="240" w:lineRule="auto"/>
        <w:ind w:left="1276" w:hanging="283"/>
        <w:jc w:val="both"/>
      </w:pPr>
      <w:r w:rsidRPr="00BC47C6">
        <w:t xml:space="preserve">prawidłowej i zgodnej z ofertą realizacji pierwszego (w przypadku ofert obejmujących dwa moduły) i drugiego modułu projektu </w:t>
      </w:r>
      <w:r w:rsidRPr="00BC47C6">
        <w:br/>
        <w:t>(w przypadku ofert obejmujących trzy moduły);</w:t>
      </w:r>
    </w:p>
    <w:p w14:paraId="4903B320" w14:textId="0517B744" w:rsidR="006A34D4" w:rsidRPr="00BC47C6" w:rsidRDefault="006A34D4" w:rsidP="0015685C">
      <w:pPr>
        <w:pStyle w:val="Akapitzlist"/>
        <w:numPr>
          <w:ilvl w:val="2"/>
          <w:numId w:val="23"/>
        </w:numPr>
        <w:tabs>
          <w:tab w:val="left" w:pos="0"/>
        </w:tabs>
        <w:autoSpaceDE w:val="0"/>
        <w:autoSpaceDN w:val="0"/>
        <w:adjustRightInd w:val="0"/>
        <w:spacing w:after="0" w:line="240" w:lineRule="auto"/>
        <w:ind w:left="1276" w:hanging="283"/>
        <w:jc w:val="both"/>
      </w:pPr>
      <w:r w:rsidRPr="00BC47C6">
        <w:t xml:space="preserve">złożeniu sprawozdania z realizacji projektu, o którym mowa w </w:t>
      </w:r>
      <w:r w:rsidR="001F2CD2">
        <w:t>§</w:t>
      </w:r>
      <w:r w:rsidRPr="00BC47C6">
        <w:t xml:space="preserve"> </w:t>
      </w:r>
      <w:r w:rsidRPr="001F2CD2">
        <w:t>10</w:t>
      </w:r>
      <w:r w:rsidR="001F2CD2" w:rsidRPr="001F2CD2">
        <w:t xml:space="preserve"> ust</w:t>
      </w:r>
      <w:r w:rsidRPr="001F2CD2">
        <w:t>.</w:t>
      </w:r>
      <w:r w:rsidR="001F2CD2">
        <w:t xml:space="preserve"> </w:t>
      </w:r>
      <w:r w:rsidRPr="001F2CD2">
        <w:t>6</w:t>
      </w:r>
      <w:r w:rsidR="00147200">
        <w:t xml:space="preserve"> r</w:t>
      </w:r>
      <w:r w:rsidRPr="00BC47C6">
        <w:t xml:space="preserve">egulaminu, </w:t>
      </w:r>
      <w:r w:rsidRPr="00BC47C6">
        <w:br/>
        <w:t>z realizacji odpowiednio pierwszego (w przypadku ofert obejmujących dwa moduły</w:t>
      </w:r>
      <w:r w:rsidR="00957F7A" w:rsidRPr="00BC47C6">
        <w:t xml:space="preserve"> </w:t>
      </w:r>
      <w:r w:rsidRPr="00BC47C6">
        <w:t>–) lub drugiego modułu (w przypadku ofert obejmujących trzy moduły);</w:t>
      </w:r>
    </w:p>
    <w:p w14:paraId="2DFBA738" w14:textId="77777777" w:rsidR="006A34D4" w:rsidRPr="00BC47C6" w:rsidRDefault="006A34D4" w:rsidP="0015685C">
      <w:pPr>
        <w:pStyle w:val="Akapitzlist"/>
        <w:numPr>
          <w:ilvl w:val="2"/>
          <w:numId w:val="23"/>
        </w:numPr>
        <w:tabs>
          <w:tab w:val="left" w:pos="0"/>
        </w:tabs>
        <w:autoSpaceDE w:val="0"/>
        <w:autoSpaceDN w:val="0"/>
        <w:adjustRightInd w:val="0"/>
        <w:spacing w:after="0" w:line="240" w:lineRule="auto"/>
        <w:ind w:left="1276" w:hanging="283"/>
        <w:jc w:val="both"/>
      </w:pPr>
      <w:r w:rsidRPr="00BC47C6">
        <w:t xml:space="preserve">zagwarantowaniu w budżecie Ministerstwa Spraw Zagranicznych na rok 2022 i 2023   odpowiednich środków finansowych lub innych środków budżetu państwa przeznaczonych na realizację zadania „WSPÓŁPRACA Z POLONIĄ I POLAKAMI </w:t>
      </w:r>
      <w:r w:rsidRPr="00BC47C6">
        <w:br/>
        <w:t>ZA GRANICĄ – INFRASTRUKTURA POLONIJNA".</w:t>
      </w:r>
    </w:p>
    <w:p w14:paraId="2A4AEBF5" w14:textId="79DE63F9" w:rsidR="006A34D4" w:rsidRPr="00BC47C6" w:rsidRDefault="006A34D4" w:rsidP="0015685C">
      <w:pPr>
        <w:pStyle w:val="Akapitzlist"/>
        <w:numPr>
          <w:ilvl w:val="2"/>
          <w:numId w:val="6"/>
        </w:numPr>
        <w:tabs>
          <w:tab w:val="left" w:pos="0"/>
        </w:tabs>
        <w:autoSpaceDE w:val="0"/>
        <w:autoSpaceDN w:val="0"/>
        <w:adjustRightInd w:val="0"/>
        <w:spacing w:after="0" w:line="240" w:lineRule="auto"/>
        <w:ind w:left="851" w:hanging="425"/>
        <w:jc w:val="both"/>
      </w:pPr>
      <w:r w:rsidRPr="00BC47C6">
        <w:t>Jeżeli przed zawarciem umowy dotacji na drugi lub trzeci moduł oferty:</w:t>
      </w:r>
    </w:p>
    <w:p w14:paraId="174ADCF7" w14:textId="63AE311B" w:rsidR="006A34D4" w:rsidRPr="00BC47C6" w:rsidRDefault="006A34D4" w:rsidP="0015685C">
      <w:pPr>
        <w:pStyle w:val="Akapitzlist"/>
        <w:numPr>
          <w:ilvl w:val="2"/>
          <w:numId w:val="24"/>
        </w:numPr>
        <w:tabs>
          <w:tab w:val="left" w:pos="0"/>
        </w:tabs>
        <w:autoSpaceDE w:val="0"/>
        <w:autoSpaceDN w:val="0"/>
        <w:adjustRightInd w:val="0"/>
        <w:spacing w:after="0" w:line="240" w:lineRule="auto"/>
        <w:ind w:left="1276" w:hanging="283"/>
        <w:jc w:val="both"/>
      </w:pPr>
      <w:r w:rsidRPr="00BC47C6">
        <w:t>wystąpią okoliczności wskazujące na brak możliwości realizacji drugiego lub trzeciego modułu oferty w warunkach danego kraju/regionu, lub</w:t>
      </w:r>
    </w:p>
    <w:p w14:paraId="2E0BA3BB" w14:textId="2C9EB725" w:rsidR="006A34D4" w:rsidRPr="00BC47C6" w:rsidRDefault="006A34D4" w:rsidP="0015685C">
      <w:pPr>
        <w:pStyle w:val="Akapitzlist"/>
        <w:numPr>
          <w:ilvl w:val="2"/>
          <w:numId w:val="24"/>
        </w:numPr>
        <w:autoSpaceDE w:val="0"/>
        <w:autoSpaceDN w:val="0"/>
        <w:adjustRightInd w:val="0"/>
        <w:spacing w:after="0" w:line="240" w:lineRule="auto"/>
        <w:ind w:left="1276" w:hanging="283"/>
        <w:jc w:val="both"/>
      </w:pPr>
      <w:r w:rsidRPr="00BC47C6">
        <w:t>nastąpi zmiana sytuacji w kraju/regionie wymagająca dokonania modyfikacji merytorycznej lub finansowej drugiego lub trzeciego modułu oferty, która w istotny sposób odbiega od założeń projektu zaakceptowanego do dofinansowania -</w:t>
      </w:r>
    </w:p>
    <w:p w14:paraId="0F951906" w14:textId="68F16688" w:rsidR="006A34D4" w:rsidRPr="00BC47C6" w:rsidRDefault="00957F7A" w:rsidP="00957F7A">
      <w:pPr>
        <w:tabs>
          <w:tab w:val="left" w:pos="0"/>
        </w:tabs>
        <w:autoSpaceDE w:val="0"/>
        <w:autoSpaceDN w:val="0"/>
        <w:adjustRightInd w:val="0"/>
        <w:spacing w:after="0" w:line="240" w:lineRule="auto"/>
        <w:ind w:left="708"/>
        <w:jc w:val="both"/>
      </w:pPr>
      <w:r w:rsidRPr="00BC47C6">
        <w:t xml:space="preserve">- </w:t>
      </w:r>
      <w:r w:rsidR="006A34D4" w:rsidRPr="00BC47C6">
        <w:t>MSZ odstąpi od zawarcia umów dotacji na realizację drugiego lub trzeciego oferty. W przypadku ofert obejmujących realizację trzech modułów, odstąpienie od zawarcia umowy dotacji na drugi moduł</w:t>
      </w:r>
      <w:r w:rsidR="006E1AB2" w:rsidRPr="00BC47C6">
        <w:t xml:space="preserve"> </w:t>
      </w:r>
      <w:r w:rsidR="006A34D4" w:rsidRPr="00BC47C6">
        <w:t>skutkuje niezawarciem umowy dotacji na realizację trzeciego modułu.</w:t>
      </w:r>
    </w:p>
    <w:p w14:paraId="65EDB7B8" w14:textId="77777777" w:rsidR="006A34D4" w:rsidRPr="00BC47C6" w:rsidRDefault="006A34D4" w:rsidP="006A34D4">
      <w:pPr>
        <w:tabs>
          <w:tab w:val="left" w:pos="0"/>
        </w:tabs>
        <w:autoSpaceDE w:val="0"/>
        <w:autoSpaceDN w:val="0"/>
        <w:adjustRightInd w:val="0"/>
        <w:spacing w:after="0" w:line="240" w:lineRule="auto"/>
        <w:jc w:val="both"/>
      </w:pPr>
    </w:p>
    <w:p w14:paraId="6BAE050D" w14:textId="77777777" w:rsidR="006A34D4" w:rsidRPr="00BC47C6" w:rsidRDefault="006A34D4" w:rsidP="0015685C">
      <w:pPr>
        <w:pStyle w:val="Akapitzlist"/>
        <w:numPr>
          <w:ilvl w:val="1"/>
          <w:numId w:val="7"/>
        </w:numPr>
        <w:tabs>
          <w:tab w:val="left" w:pos="0"/>
          <w:tab w:val="left" w:pos="426"/>
        </w:tabs>
        <w:autoSpaceDE w:val="0"/>
        <w:autoSpaceDN w:val="0"/>
        <w:adjustRightInd w:val="0"/>
        <w:spacing w:after="0" w:line="240" w:lineRule="auto"/>
        <w:ind w:left="426" w:hanging="426"/>
        <w:jc w:val="both"/>
      </w:pPr>
      <w:r w:rsidRPr="00BC47C6">
        <w:t xml:space="preserve">W przypadku </w:t>
      </w:r>
      <w:r w:rsidRPr="00852DA9">
        <w:rPr>
          <w:b/>
        </w:rPr>
        <w:t>projektów pozostałych (dowolnych</w:t>
      </w:r>
      <w:r w:rsidRPr="00BC47C6">
        <w:t xml:space="preserve">) zlecenie zadania publicznego będzie miało </w:t>
      </w:r>
      <w:r w:rsidRPr="00852DA9">
        <w:rPr>
          <w:b/>
        </w:rPr>
        <w:t>formę</w:t>
      </w:r>
      <w:r w:rsidRPr="00BC47C6">
        <w:t xml:space="preserve"> </w:t>
      </w:r>
      <w:r w:rsidRPr="00852DA9">
        <w:rPr>
          <w:b/>
        </w:rPr>
        <w:t>wsparcia</w:t>
      </w:r>
      <w:r w:rsidRPr="00BC47C6">
        <w:t>, a finansowanie zostanie przeka</w:t>
      </w:r>
      <w:r w:rsidR="0063466B" w:rsidRPr="00BC47C6">
        <w:t>zane na podstawie umowy dotacji, przy czym:</w:t>
      </w:r>
    </w:p>
    <w:p w14:paraId="0E04C38E" w14:textId="77777777" w:rsidR="00957F7A" w:rsidRPr="00BC47C6" w:rsidRDefault="00957F7A" w:rsidP="00957F7A">
      <w:pPr>
        <w:pStyle w:val="Akapitzlist"/>
        <w:tabs>
          <w:tab w:val="left" w:pos="0"/>
          <w:tab w:val="left" w:pos="426"/>
        </w:tabs>
        <w:autoSpaceDE w:val="0"/>
        <w:autoSpaceDN w:val="0"/>
        <w:adjustRightInd w:val="0"/>
        <w:spacing w:after="0" w:line="240" w:lineRule="auto"/>
        <w:ind w:left="426"/>
        <w:jc w:val="both"/>
      </w:pPr>
    </w:p>
    <w:p w14:paraId="67CECD90" w14:textId="587C4621" w:rsidR="006A34D4" w:rsidRPr="00BC47C6" w:rsidRDefault="006A34D4" w:rsidP="0015685C">
      <w:pPr>
        <w:pStyle w:val="Akapitzlist"/>
        <w:numPr>
          <w:ilvl w:val="0"/>
          <w:numId w:val="8"/>
        </w:numPr>
        <w:tabs>
          <w:tab w:val="left" w:pos="0"/>
          <w:tab w:val="left" w:pos="426"/>
        </w:tabs>
        <w:autoSpaceDE w:val="0"/>
        <w:autoSpaceDN w:val="0"/>
        <w:adjustRightInd w:val="0"/>
        <w:spacing w:after="0" w:line="240" w:lineRule="auto"/>
        <w:ind w:left="851" w:hanging="425"/>
        <w:jc w:val="both"/>
      </w:pPr>
      <w:r w:rsidRPr="00BC47C6">
        <w:rPr>
          <w:color w:val="000000" w:themeColor="text1"/>
        </w:rPr>
        <w:t xml:space="preserve">Wnioskowana kwota dotacji musi mieścić się w przedziale określonym w </w:t>
      </w:r>
      <w:r w:rsidRPr="00BC47C6">
        <w:rPr>
          <w:rFonts w:eastAsia="Times New Roman" w:cstheme="minorHAnsi"/>
          <w:lang w:eastAsia="pl-PL"/>
        </w:rPr>
        <w:t>§ 3</w:t>
      </w:r>
      <w:r w:rsidRPr="00BC47C6">
        <w:rPr>
          <w:rFonts w:eastAsia="Times New Roman" w:cstheme="minorHAnsi"/>
          <w:b/>
          <w:lang w:eastAsia="pl-PL"/>
        </w:rPr>
        <w:t xml:space="preserve"> </w:t>
      </w:r>
      <w:r w:rsidR="00930BED">
        <w:rPr>
          <w:color w:val="000000" w:themeColor="text1"/>
        </w:rPr>
        <w:t>ust</w:t>
      </w:r>
      <w:r w:rsidR="0071137A" w:rsidRPr="00BC47C6">
        <w:rPr>
          <w:color w:val="000000" w:themeColor="text1"/>
        </w:rPr>
        <w:t>. 2</w:t>
      </w:r>
      <w:r w:rsidR="00930BED">
        <w:rPr>
          <w:color w:val="000000" w:themeColor="text1"/>
        </w:rPr>
        <w:t xml:space="preserve"> pkt</w:t>
      </w:r>
      <w:r w:rsidR="0071137A" w:rsidRPr="00BC47C6">
        <w:rPr>
          <w:color w:val="000000" w:themeColor="text1"/>
        </w:rPr>
        <w:t xml:space="preserve"> </w:t>
      </w:r>
      <w:r w:rsidR="00147200">
        <w:rPr>
          <w:color w:val="000000" w:themeColor="text1"/>
        </w:rPr>
        <w:t>1 r</w:t>
      </w:r>
      <w:r w:rsidRPr="00BC47C6">
        <w:rPr>
          <w:color w:val="000000" w:themeColor="text1"/>
        </w:rPr>
        <w:t>egulaminu.</w:t>
      </w:r>
    </w:p>
    <w:p w14:paraId="03B1093F" w14:textId="77777777" w:rsidR="006A34D4" w:rsidRPr="00BC47C6" w:rsidRDefault="006A34D4" w:rsidP="0015685C">
      <w:pPr>
        <w:pStyle w:val="Akapitzlist"/>
        <w:numPr>
          <w:ilvl w:val="0"/>
          <w:numId w:val="8"/>
        </w:numPr>
        <w:tabs>
          <w:tab w:val="left" w:pos="0"/>
          <w:tab w:val="left" w:pos="426"/>
        </w:tabs>
        <w:autoSpaceDE w:val="0"/>
        <w:autoSpaceDN w:val="0"/>
        <w:adjustRightInd w:val="0"/>
        <w:spacing w:after="0" w:line="240" w:lineRule="auto"/>
        <w:ind w:left="851" w:hanging="425"/>
        <w:jc w:val="both"/>
      </w:pPr>
      <w:r w:rsidRPr="00BC47C6">
        <w:t xml:space="preserve">Wymagany </w:t>
      </w:r>
      <w:r w:rsidR="006E1AB2" w:rsidRPr="00BC47C6">
        <w:t xml:space="preserve">jest </w:t>
      </w:r>
      <w:r w:rsidRPr="00852DA9">
        <w:rPr>
          <w:b/>
        </w:rPr>
        <w:t xml:space="preserve">wkład własny o wartości nie niższej </w:t>
      </w:r>
      <w:r w:rsidRPr="00852DA9">
        <w:rPr>
          <w:b/>
          <w:shd w:val="clear" w:color="auto" w:fill="FFFFFF" w:themeFill="background1"/>
        </w:rPr>
        <w:t xml:space="preserve">niż </w:t>
      </w:r>
      <w:r w:rsidRPr="00852DA9">
        <w:rPr>
          <w:b/>
          <w:color w:val="000000" w:themeColor="text1"/>
          <w:shd w:val="clear" w:color="auto" w:fill="FFFFFF" w:themeFill="background1"/>
        </w:rPr>
        <w:t>10%</w:t>
      </w:r>
      <w:r w:rsidRPr="00BC47C6">
        <w:rPr>
          <w:color w:val="000000" w:themeColor="text1"/>
          <w:shd w:val="clear" w:color="auto" w:fill="FFFFFF" w:themeFill="background1"/>
        </w:rPr>
        <w:t xml:space="preserve"> całkowitych</w:t>
      </w:r>
      <w:r w:rsidRPr="00BC47C6">
        <w:rPr>
          <w:color w:val="000000" w:themeColor="text1"/>
        </w:rPr>
        <w:t xml:space="preserve"> kosztów projektu.</w:t>
      </w:r>
    </w:p>
    <w:p w14:paraId="39BC79FF" w14:textId="279422A5" w:rsidR="0063466B" w:rsidRPr="00BC47C6" w:rsidRDefault="0063466B" w:rsidP="0015685C">
      <w:pPr>
        <w:pStyle w:val="Akapitzlist"/>
        <w:numPr>
          <w:ilvl w:val="0"/>
          <w:numId w:val="8"/>
        </w:numPr>
        <w:tabs>
          <w:tab w:val="left" w:pos="0"/>
          <w:tab w:val="left" w:pos="426"/>
        </w:tabs>
        <w:autoSpaceDE w:val="0"/>
        <w:autoSpaceDN w:val="0"/>
        <w:adjustRightInd w:val="0"/>
        <w:spacing w:after="0" w:line="240" w:lineRule="auto"/>
        <w:ind w:left="851" w:hanging="425"/>
        <w:jc w:val="both"/>
      </w:pPr>
      <w:r w:rsidRPr="00930250">
        <w:t>Koszty administracyjne projektu nie mogą przekroczyć 10%</w:t>
      </w:r>
      <w:r w:rsidRPr="00BC47C6">
        <w:t xml:space="preserve"> wnioskowanej kwoty dotacji.</w:t>
      </w:r>
    </w:p>
    <w:p w14:paraId="0EA109C0" w14:textId="1E03189F" w:rsidR="006A34D4" w:rsidRPr="00BC47C6" w:rsidRDefault="006A34D4" w:rsidP="0015685C">
      <w:pPr>
        <w:pStyle w:val="Akapitzlist"/>
        <w:numPr>
          <w:ilvl w:val="0"/>
          <w:numId w:val="8"/>
        </w:numPr>
        <w:tabs>
          <w:tab w:val="left" w:pos="0"/>
          <w:tab w:val="left" w:pos="426"/>
        </w:tabs>
        <w:autoSpaceDE w:val="0"/>
        <w:autoSpaceDN w:val="0"/>
        <w:adjustRightInd w:val="0"/>
        <w:spacing w:after="0" w:line="240" w:lineRule="auto"/>
        <w:ind w:left="851" w:hanging="425"/>
        <w:jc w:val="both"/>
      </w:pPr>
      <w:r w:rsidRPr="00BC47C6">
        <w:t xml:space="preserve">W przypadku nierekomendowania przez Komisję jakiegokolwiek elementu projektu wykazanego jako wkład własny, oferent będzie zobowiązany do uzupełnienia wkładu własnego do poziomu </w:t>
      </w:r>
      <w:r w:rsidRPr="00375C1C">
        <w:t xml:space="preserve">wymaganego </w:t>
      </w:r>
      <w:r w:rsidR="00375C1C" w:rsidRPr="00375C1C">
        <w:t>w</w:t>
      </w:r>
      <w:r w:rsidR="00147200">
        <w:rPr>
          <w:color w:val="000000" w:themeColor="text1"/>
        </w:rPr>
        <w:t xml:space="preserve"> r</w:t>
      </w:r>
      <w:r w:rsidR="00375C1C">
        <w:rPr>
          <w:color w:val="000000" w:themeColor="text1"/>
        </w:rPr>
        <w:t>egulaminie</w:t>
      </w:r>
      <w:r w:rsidRPr="00375C1C">
        <w:t>.</w:t>
      </w:r>
    </w:p>
    <w:p w14:paraId="52FFC39F" w14:textId="77777777" w:rsidR="006A34D4" w:rsidRPr="00BC47C6" w:rsidRDefault="006A34D4" w:rsidP="0015685C">
      <w:pPr>
        <w:pStyle w:val="Akapitzlist"/>
        <w:numPr>
          <w:ilvl w:val="0"/>
          <w:numId w:val="8"/>
        </w:numPr>
        <w:tabs>
          <w:tab w:val="left" w:pos="0"/>
          <w:tab w:val="left" w:pos="426"/>
        </w:tabs>
        <w:autoSpaceDE w:val="0"/>
        <w:autoSpaceDN w:val="0"/>
        <w:adjustRightInd w:val="0"/>
        <w:spacing w:after="0" w:line="240" w:lineRule="auto"/>
        <w:ind w:left="851" w:hanging="425"/>
        <w:jc w:val="both"/>
      </w:pPr>
      <w:r w:rsidRPr="00BC47C6">
        <w:t xml:space="preserve">Na wkład własny oferenta mogą składać się środki finansowe własne, środki finansowe pochodzące z innych źródeł, w tym z wpłat i opłat adresatów zadania publicznego oraz </w:t>
      </w:r>
      <w:r w:rsidRPr="00BC47C6">
        <w:lastRenderedPageBreak/>
        <w:t>innych niż MSZ źródeł publicznych i niepublicznych, jak również wkład osobowy i rzeczowy.</w:t>
      </w:r>
      <w:r w:rsidR="006E1AB2" w:rsidRPr="00BC47C6">
        <w:t xml:space="preserve"> Preferowany będzie wkład własny o charakterze finansowym.</w:t>
      </w:r>
    </w:p>
    <w:p w14:paraId="39007F6E" w14:textId="77777777" w:rsidR="006A34D4" w:rsidRPr="00BC47C6" w:rsidRDefault="006A34D4" w:rsidP="0015685C">
      <w:pPr>
        <w:pStyle w:val="Akapitzlist"/>
        <w:numPr>
          <w:ilvl w:val="0"/>
          <w:numId w:val="8"/>
        </w:numPr>
        <w:tabs>
          <w:tab w:val="left" w:pos="0"/>
          <w:tab w:val="left" w:pos="426"/>
        </w:tabs>
        <w:autoSpaceDE w:val="0"/>
        <w:autoSpaceDN w:val="0"/>
        <w:adjustRightInd w:val="0"/>
        <w:spacing w:after="0" w:line="240" w:lineRule="auto"/>
        <w:ind w:left="851" w:hanging="425"/>
        <w:jc w:val="both"/>
      </w:pPr>
      <w:r w:rsidRPr="00BC47C6">
        <w:t xml:space="preserve">Oferty, w których wkład własny będzie niższy </w:t>
      </w:r>
      <w:r w:rsidRPr="00BC47C6">
        <w:rPr>
          <w:shd w:val="clear" w:color="auto" w:fill="FFFFFF" w:themeFill="background1"/>
        </w:rPr>
        <w:t xml:space="preserve">niż </w:t>
      </w:r>
      <w:r w:rsidRPr="00BC47C6">
        <w:rPr>
          <w:color w:val="000000" w:themeColor="text1"/>
          <w:shd w:val="clear" w:color="auto" w:fill="FFFFFF" w:themeFill="background1"/>
        </w:rPr>
        <w:t>10% całkowitych</w:t>
      </w:r>
      <w:r w:rsidRPr="00BC47C6">
        <w:rPr>
          <w:color w:val="000000" w:themeColor="text1"/>
        </w:rPr>
        <w:t xml:space="preserve"> kosztów projektu, będą odrzucone na etapie oceny formalnej</w:t>
      </w:r>
    </w:p>
    <w:p w14:paraId="6325828A" w14:textId="77777777" w:rsidR="006A34D4" w:rsidRPr="00BC47C6" w:rsidRDefault="006A34D4" w:rsidP="006A34D4">
      <w:pPr>
        <w:pStyle w:val="Akapitzlist"/>
        <w:tabs>
          <w:tab w:val="left" w:pos="0"/>
          <w:tab w:val="left" w:pos="426"/>
        </w:tabs>
        <w:autoSpaceDE w:val="0"/>
        <w:autoSpaceDN w:val="0"/>
        <w:adjustRightInd w:val="0"/>
        <w:spacing w:after="0" w:line="240" w:lineRule="auto"/>
        <w:ind w:left="1146"/>
        <w:jc w:val="both"/>
      </w:pPr>
    </w:p>
    <w:p w14:paraId="310DD155" w14:textId="07CE1D5B" w:rsidR="006A34D4" w:rsidRPr="00BC47C6" w:rsidRDefault="006A34D4" w:rsidP="0015685C">
      <w:pPr>
        <w:pStyle w:val="Akapitzlist"/>
        <w:numPr>
          <w:ilvl w:val="1"/>
          <w:numId w:val="7"/>
        </w:numPr>
        <w:tabs>
          <w:tab w:val="left" w:pos="0"/>
          <w:tab w:val="left" w:pos="426"/>
        </w:tabs>
        <w:autoSpaceDE w:val="0"/>
        <w:autoSpaceDN w:val="0"/>
        <w:adjustRightInd w:val="0"/>
        <w:spacing w:after="0" w:line="240" w:lineRule="auto"/>
        <w:ind w:left="426" w:hanging="426"/>
        <w:jc w:val="both"/>
      </w:pPr>
      <w:r w:rsidRPr="00BC47C6">
        <w:t xml:space="preserve">Komisja </w:t>
      </w:r>
      <w:r w:rsidR="00781816">
        <w:t xml:space="preserve">Konkursowa </w:t>
      </w:r>
      <w:r w:rsidRPr="00BC47C6">
        <w:t>może rekomendować  udzielenie dotacji odpowiadającej całości lub części wnioskowanej kwoty. W szczególnie uzasadnionych przypadkach Komisja może zaproponować zwiększenie poszczególnych komponentów kosztorysu oferty i zaproponować zwiększenie dofinansowania.</w:t>
      </w:r>
    </w:p>
    <w:p w14:paraId="7A24849D" w14:textId="77777777" w:rsidR="006A34D4" w:rsidRPr="00BC47C6" w:rsidRDefault="006A34D4" w:rsidP="006A34D4">
      <w:pPr>
        <w:pStyle w:val="Akapitzlist"/>
        <w:tabs>
          <w:tab w:val="left" w:pos="0"/>
        </w:tabs>
        <w:autoSpaceDE w:val="0"/>
        <w:autoSpaceDN w:val="0"/>
        <w:adjustRightInd w:val="0"/>
        <w:spacing w:after="0" w:line="240" w:lineRule="auto"/>
        <w:ind w:left="786"/>
        <w:jc w:val="both"/>
      </w:pPr>
    </w:p>
    <w:p w14:paraId="660079F6" w14:textId="77777777" w:rsidR="006A34D4" w:rsidRPr="00BC47C6" w:rsidRDefault="006A34D4" w:rsidP="0015685C">
      <w:pPr>
        <w:pStyle w:val="Akapitzlist"/>
        <w:numPr>
          <w:ilvl w:val="1"/>
          <w:numId w:val="7"/>
        </w:numPr>
        <w:tabs>
          <w:tab w:val="left" w:pos="0"/>
          <w:tab w:val="left" w:pos="426"/>
        </w:tabs>
        <w:autoSpaceDE w:val="0"/>
        <w:autoSpaceDN w:val="0"/>
        <w:adjustRightInd w:val="0"/>
        <w:spacing w:after="0" w:line="240" w:lineRule="auto"/>
        <w:ind w:left="426" w:hanging="426"/>
        <w:jc w:val="both"/>
      </w:pPr>
      <w:r w:rsidRPr="00BC47C6">
        <w:t xml:space="preserve">W przypadku zwiększenia lub zredukowania wnioskowanej kwoty dotacji, Komisja może wskazać pozycje kosztorysu oferty, których dotyczy zwiększenie lub redukcja. </w:t>
      </w:r>
    </w:p>
    <w:p w14:paraId="3B53C72E" w14:textId="77777777" w:rsidR="006A34D4" w:rsidRPr="00BC47C6" w:rsidRDefault="006A34D4" w:rsidP="0063466B">
      <w:pPr>
        <w:pStyle w:val="Akapitzlist"/>
        <w:tabs>
          <w:tab w:val="left" w:pos="0"/>
          <w:tab w:val="left" w:pos="426"/>
        </w:tabs>
        <w:autoSpaceDE w:val="0"/>
        <w:autoSpaceDN w:val="0"/>
        <w:adjustRightInd w:val="0"/>
        <w:spacing w:after="0" w:line="240" w:lineRule="auto"/>
        <w:ind w:left="426"/>
        <w:jc w:val="both"/>
      </w:pPr>
    </w:p>
    <w:p w14:paraId="180D105F" w14:textId="245FEE23" w:rsidR="006A34D4" w:rsidRPr="00BC47C6" w:rsidRDefault="006A34D4" w:rsidP="0015685C">
      <w:pPr>
        <w:pStyle w:val="Akapitzlist"/>
        <w:numPr>
          <w:ilvl w:val="1"/>
          <w:numId w:val="7"/>
        </w:numPr>
        <w:tabs>
          <w:tab w:val="left" w:pos="0"/>
          <w:tab w:val="left" w:pos="426"/>
        </w:tabs>
        <w:autoSpaceDE w:val="0"/>
        <w:autoSpaceDN w:val="0"/>
        <w:adjustRightInd w:val="0"/>
        <w:spacing w:after="0" w:line="240" w:lineRule="auto"/>
        <w:ind w:left="426" w:hanging="426"/>
        <w:jc w:val="both"/>
      </w:pPr>
      <w:r w:rsidRPr="00BC47C6">
        <w:t xml:space="preserve">Komisja Konkursowa </w:t>
      </w:r>
      <w:r w:rsidR="0097345C">
        <w:t>może</w:t>
      </w:r>
      <w:r w:rsidRPr="00BC47C6">
        <w:t xml:space="preserve"> </w:t>
      </w:r>
      <w:r w:rsidR="0097345C">
        <w:t xml:space="preserve">rekomendować Ministrowi </w:t>
      </w:r>
      <w:r w:rsidRPr="00BC47C6">
        <w:t>zmi</w:t>
      </w:r>
      <w:r w:rsidR="0097345C">
        <w:t>anę</w:t>
      </w:r>
      <w:r w:rsidRPr="00BC47C6">
        <w:t xml:space="preserve"> wy</w:t>
      </w:r>
      <w:r w:rsidR="0097345C">
        <w:t>sokości</w:t>
      </w:r>
      <w:r w:rsidRPr="00BC47C6">
        <w:t xml:space="preserve"> kwot przeznaczonych na zadania realizowane w ramach poszczególnych komponentów.</w:t>
      </w:r>
    </w:p>
    <w:p w14:paraId="4839CC20" w14:textId="77777777" w:rsidR="006A34D4" w:rsidRPr="00BC47C6" w:rsidRDefault="006A34D4" w:rsidP="0063466B">
      <w:pPr>
        <w:pStyle w:val="Akapitzlist"/>
        <w:tabs>
          <w:tab w:val="left" w:pos="0"/>
          <w:tab w:val="left" w:pos="426"/>
        </w:tabs>
        <w:autoSpaceDE w:val="0"/>
        <w:autoSpaceDN w:val="0"/>
        <w:adjustRightInd w:val="0"/>
        <w:spacing w:after="0" w:line="240" w:lineRule="auto"/>
        <w:ind w:left="426"/>
        <w:jc w:val="both"/>
      </w:pPr>
    </w:p>
    <w:p w14:paraId="6C58C9A1" w14:textId="77777777" w:rsidR="006A34D4" w:rsidRPr="00BC47C6" w:rsidRDefault="006A34D4" w:rsidP="0015685C">
      <w:pPr>
        <w:pStyle w:val="Akapitzlist"/>
        <w:numPr>
          <w:ilvl w:val="1"/>
          <w:numId w:val="7"/>
        </w:numPr>
        <w:tabs>
          <w:tab w:val="left" w:pos="0"/>
          <w:tab w:val="left" w:pos="426"/>
        </w:tabs>
        <w:autoSpaceDE w:val="0"/>
        <w:autoSpaceDN w:val="0"/>
        <w:adjustRightInd w:val="0"/>
        <w:spacing w:after="0" w:line="240" w:lineRule="auto"/>
        <w:ind w:left="426" w:hanging="426"/>
        <w:jc w:val="both"/>
      </w:pPr>
      <w:r w:rsidRPr="00BC47C6">
        <w:t>Rekomendując dofinansowanie oferty Komisja ma prawo do zlecenia modyfikacji zakresu działań opisanych w ofercie i w załącznikach do oferty.</w:t>
      </w:r>
    </w:p>
    <w:p w14:paraId="253C15CF" w14:textId="77777777" w:rsidR="006A34D4" w:rsidRPr="00BC47C6" w:rsidRDefault="006A34D4" w:rsidP="0063466B">
      <w:pPr>
        <w:pStyle w:val="Akapitzlist"/>
        <w:tabs>
          <w:tab w:val="left" w:pos="0"/>
          <w:tab w:val="left" w:pos="426"/>
        </w:tabs>
        <w:autoSpaceDE w:val="0"/>
        <w:autoSpaceDN w:val="0"/>
        <w:adjustRightInd w:val="0"/>
        <w:spacing w:after="0" w:line="240" w:lineRule="auto"/>
        <w:ind w:left="426"/>
        <w:jc w:val="both"/>
      </w:pPr>
    </w:p>
    <w:p w14:paraId="0D1D6478" w14:textId="513E0A9F" w:rsidR="007E3ECA" w:rsidRPr="00781816" w:rsidRDefault="006A34D4" w:rsidP="007E3ECA">
      <w:pPr>
        <w:pStyle w:val="Akapitzlist"/>
        <w:numPr>
          <w:ilvl w:val="1"/>
          <w:numId w:val="7"/>
        </w:numPr>
        <w:tabs>
          <w:tab w:val="left" w:pos="0"/>
          <w:tab w:val="left" w:pos="426"/>
        </w:tabs>
        <w:autoSpaceDE w:val="0"/>
        <w:autoSpaceDN w:val="0"/>
        <w:adjustRightInd w:val="0"/>
        <w:spacing w:after="0" w:line="240" w:lineRule="auto"/>
        <w:ind w:left="426" w:hanging="426"/>
        <w:jc w:val="both"/>
      </w:pPr>
      <w:r w:rsidRPr="00781816">
        <w:t xml:space="preserve">Przed podpisaniem umowy dotacji, </w:t>
      </w:r>
      <w:r w:rsidR="009A012D" w:rsidRPr="00781816">
        <w:t xml:space="preserve">Zleceniobiorca może być zobowiązany do </w:t>
      </w:r>
      <w:r w:rsidRPr="00781816">
        <w:t xml:space="preserve"> korekt</w:t>
      </w:r>
      <w:r w:rsidR="009A012D" w:rsidRPr="00781816">
        <w:t>y</w:t>
      </w:r>
      <w:r w:rsidRPr="00781816">
        <w:t xml:space="preserve"> budżetu oraz zakresu projektu</w:t>
      </w:r>
      <w:r w:rsidR="0097345C" w:rsidRPr="00781816">
        <w:t xml:space="preserve"> wynikających z zaleceń Komisji i Ministra</w:t>
      </w:r>
      <w:r w:rsidRPr="00781816">
        <w:t>.</w:t>
      </w:r>
    </w:p>
    <w:p w14:paraId="3BA400E6" w14:textId="77777777" w:rsidR="007E3ECA" w:rsidRPr="007E3ECA" w:rsidRDefault="007E3ECA" w:rsidP="007E3ECA">
      <w:pPr>
        <w:pStyle w:val="Akapitzlist"/>
        <w:tabs>
          <w:tab w:val="left" w:pos="0"/>
          <w:tab w:val="left" w:pos="426"/>
        </w:tabs>
        <w:autoSpaceDE w:val="0"/>
        <w:autoSpaceDN w:val="0"/>
        <w:adjustRightInd w:val="0"/>
        <w:spacing w:after="0" w:line="240" w:lineRule="auto"/>
        <w:ind w:left="426"/>
        <w:jc w:val="both"/>
      </w:pPr>
    </w:p>
    <w:p w14:paraId="1DC33EF7" w14:textId="77777777" w:rsidR="006A34D4" w:rsidRPr="00BC47C6" w:rsidRDefault="006A34D4" w:rsidP="0015685C">
      <w:pPr>
        <w:pStyle w:val="Akapitzlist"/>
        <w:numPr>
          <w:ilvl w:val="1"/>
          <w:numId w:val="7"/>
        </w:numPr>
        <w:tabs>
          <w:tab w:val="left" w:pos="0"/>
          <w:tab w:val="left" w:pos="426"/>
        </w:tabs>
        <w:autoSpaceDE w:val="0"/>
        <w:autoSpaceDN w:val="0"/>
        <w:adjustRightInd w:val="0"/>
        <w:spacing w:after="0" w:line="240" w:lineRule="auto"/>
        <w:ind w:left="426" w:hanging="426"/>
        <w:jc w:val="both"/>
        <w:rPr>
          <w:rFonts w:eastAsia="Times New Roman" w:cs="Times New Roman"/>
          <w:lang w:eastAsia="pl-PL"/>
        </w:rPr>
      </w:pPr>
      <w:r w:rsidRPr="00BC47C6">
        <w:rPr>
          <w:rFonts w:eastAsia="Times New Roman" w:cs="Calibri"/>
          <w:lang w:eastAsia="pl-PL"/>
        </w:rPr>
        <w:t>W ramach realizacji projektu zleceniobiorca może pokrywać ze środków dotacji oraz wkładu własnego koszty spełniające poniższe kryteria:</w:t>
      </w:r>
    </w:p>
    <w:p w14:paraId="6653412D" w14:textId="254F26E5" w:rsidR="006A34D4" w:rsidRPr="00BC47C6" w:rsidRDefault="00E201A5" w:rsidP="0015685C">
      <w:pPr>
        <w:pStyle w:val="Akapitzlist"/>
        <w:widowControl w:val="0"/>
        <w:numPr>
          <w:ilvl w:val="0"/>
          <w:numId w:val="9"/>
        </w:numPr>
        <w:spacing w:before="60" w:after="60" w:line="240" w:lineRule="auto"/>
        <w:ind w:left="851" w:hanging="425"/>
        <w:jc w:val="both"/>
        <w:outlineLvl w:val="3"/>
        <w:rPr>
          <w:rFonts w:eastAsia="Times New Roman" w:cs="Calibri"/>
          <w:bCs/>
          <w:lang w:eastAsia="pl-PL"/>
        </w:rPr>
      </w:pPr>
      <w:r>
        <w:rPr>
          <w:rFonts w:eastAsia="Times New Roman" w:cs="Calibri"/>
          <w:bCs/>
          <w:lang w:eastAsia="pl-PL"/>
        </w:rPr>
        <w:t>zostaną poniesione w terminach, o których</w:t>
      </w:r>
      <w:r w:rsidR="006A34D4" w:rsidRPr="00BC47C6">
        <w:rPr>
          <w:rFonts w:eastAsia="Times New Roman" w:cs="Calibri"/>
          <w:bCs/>
          <w:lang w:eastAsia="pl-PL"/>
        </w:rPr>
        <w:t xml:space="preserve"> mowa </w:t>
      </w:r>
      <w:r w:rsidR="006A34D4" w:rsidRPr="003C43D2">
        <w:rPr>
          <w:rFonts w:eastAsia="Times New Roman" w:cs="Calibri"/>
          <w:bCs/>
          <w:lang w:eastAsia="pl-PL"/>
        </w:rPr>
        <w:t xml:space="preserve">w </w:t>
      </w:r>
      <w:r w:rsidRPr="003C43D2">
        <w:rPr>
          <w:rFonts w:eastAsia="Times New Roman" w:cs="Calibri"/>
          <w:bCs/>
          <w:lang w:eastAsia="pl-PL"/>
        </w:rPr>
        <w:t>§</w:t>
      </w:r>
      <w:r w:rsidR="006A34D4" w:rsidRPr="003C43D2">
        <w:rPr>
          <w:rFonts w:eastAsia="Times New Roman" w:cs="Calibri"/>
          <w:bCs/>
          <w:lang w:eastAsia="pl-PL"/>
        </w:rPr>
        <w:t xml:space="preserve"> </w:t>
      </w:r>
      <w:r w:rsidR="006A34D4" w:rsidRPr="003C43D2">
        <w:rPr>
          <w:rFonts w:eastAsia="Times New Roman" w:cs="Calibri"/>
          <w:bCs/>
          <w:color w:val="000000" w:themeColor="text1"/>
          <w:lang w:eastAsia="pl-PL"/>
        </w:rPr>
        <w:t>6</w:t>
      </w:r>
      <w:r w:rsidRPr="003C43D2">
        <w:rPr>
          <w:rFonts w:eastAsia="Times New Roman" w:cs="Calibri"/>
          <w:bCs/>
          <w:color w:val="000000" w:themeColor="text1"/>
          <w:lang w:eastAsia="pl-PL"/>
        </w:rPr>
        <w:t xml:space="preserve"> </w:t>
      </w:r>
      <w:r w:rsidR="003C43D2" w:rsidRPr="003C43D2">
        <w:rPr>
          <w:rFonts w:eastAsia="Times New Roman" w:cs="Calibri"/>
          <w:bCs/>
          <w:color w:val="000000" w:themeColor="text1"/>
          <w:lang w:eastAsia="pl-PL"/>
        </w:rPr>
        <w:t xml:space="preserve">ust. 4 – 9 </w:t>
      </w:r>
      <w:r w:rsidR="00147200">
        <w:rPr>
          <w:rFonts w:eastAsia="Times New Roman" w:cs="Calibri"/>
          <w:bCs/>
          <w:color w:val="000000" w:themeColor="text1"/>
          <w:lang w:eastAsia="pl-PL"/>
        </w:rPr>
        <w:t>r</w:t>
      </w:r>
      <w:r w:rsidRPr="003C43D2">
        <w:rPr>
          <w:rFonts w:eastAsia="Times New Roman" w:cs="Calibri"/>
          <w:bCs/>
          <w:color w:val="000000" w:themeColor="text1"/>
          <w:lang w:eastAsia="pl-PL"/>
        </w:rPr>
        <w:t xml:space="preserve">egulaminu </w:t>
      </w:r>
      <w:r w:rsidR="006A34D4" w:rsidRPr="003C43D2">
        <w:rPr>
          <w:rFonts w:eastAsia="Times New Roman" w:cs="Calibri"/>
          <w:bCs/>
          <w:lang w:eastAsia="pl-PL"/>
        </w:rPr>
        <w:t>oraz związane z działaniami przewidzianymi do realizacji w</w:t>
      </w:r>
      <w:r w:rsidR="003C43D2" w:rsidRPr="003C43D2">
        <w:rPr>
          <w:rFonts w:eastAsia="Times New Roman" w:cs="Calibri"/>
          <w:bCs/>
          <w:lang w:eastAsia="pl-PL"/>
        </w:rPr>
        <w:t xml:space="preserve"> terminach</w:t>
      </w:r>
      <w:r w:rsidRPr="003C43D2">
        <w:rPr>
          <w:rFonts w:eastAsia="Times New Roman" w:cs="Calibri"/>
          <w:bCs/>
          <w:lang w:eastAsia="pl-PL"/>
        </w:rPr>
        <w:t xml:space="preserve">, o których mowa w § </w:t>
      </w:r>
      <w:r w:rsidR="003C43D2" w:rsidRPr="003C43D2">
        <w:rPr>
          <w:rFonts w:eastAsia="Times New Roman" w:cs="Calibri"/>
          <w:bCs/>
          <w:lang w:eastAsia="pl-PL"/>
        </w:rPr>
        <w:t xml:space="preserve">6 ust. 1 – 3 </w:t>
      </w:r>
      <w:r w:rsidR="00147200">
        <w:rPr>
          <w:rFonts w:eastAsia="Times New Roman" w:cs="Calibri"/>
          <w:bCs/>
          <w:lang w:eastAsia="pl-PL"/>
        </w:rPr>
        <w:t>r</w:t>
      </w:r>
      <w:r w:rsidRPr="003C43D2">
        <w:rPr>
          <w:rFonts w:eastAsia="Times New Roman" w:cs="Calibri"/>
          <w:bCs/>
          <w:lang w:eastAsia="pl-PL"/>
        </w:rPr>
        <w:t>egulaminu</w:t>
      </w:r>
      <w:r w:rsidR="006A34D4" w:rsidRPr="003C43D2">
        <w:rPr>
          <w:rFonts w:eastAsia="Times New Roman" w:cs="Calibri"/>
          <w:bCs/>
          <w:lang w:eastAsia="pl-PL"/>
        </w:rPr>
        <w:t>, z uwzględnieniem terminów wskazanych w umowie</w:t>
      </w:r>
      <w:r w:rsidR="006A34D4" w:rsidRPr="00BC47C6">
        <w:rPr>
          <w:rFonts w:eastAsia="Times New Roman" w:cs="Calibri"/>
          <w:bCs/>
          <w:lang w:eastAsia="pl-PL"/>
        </w:rPr>
        <w:t xml:space="preserve"> dotacji;</w:t>
      </w:r>
    </w:p>
    <w:p w14:paraId="22F84513" w14:textId="77777777" w:rsidR="006A34D4" w:rsidRPr="00BC47C6" w:rsidRDefault="00E201A5" w:rsidP="0015685C">
      <w:pPr>
        <w:pStyle w:val="Akapitzlist"/>
        <w:widowControl w:val="0"/>
        <w:numPr>
          <w:ilvl w:val="0"/>
          <w:numId w:val="9"/>
        </w:numPr>
        <w:spacing w:before="60" w:after="60" w:line="240" w:lineRule="auto"/>
        <w:ind w:left="851" w:hanging="425"/>
        <w:jc w:val="both"/>
        <w:outlineLvl w:val="3"/>
        <w:rPr>
          <w:rFonts w:eastAsia="Times New Roman" w:cs="Calibri"/>
          <w:bCs/>
          <w:lang w:eastAsia="pl-PL"/>
        </w:rPr>
      </w:pPr>
      <w:r>
        <w:rPr>
          <w:rFonts w:eastAsia="Times New Roman" w:cs="Calibri"/>
          <w:bCs/>
          <w:lang w:eastAsia="pl-PL"/>
        </w:rPr>
        <w:t xml:space="preserve">są </w:t>
      </w:r>
      <w:r w:rsidR="006A34D4" w:rsidRPr="00BC47C6">
        <w:rPr>
          <w:rFonts w:eastAsia="Times New Roman" w:cs="Calibri"/>
          <w:bCs/>
          <w:lang w:eastAsia="pl-PL"/>
        </w:rPr>
        <w:t>niezbędne do realizacji projektu i osiągnięcia jego rezultatów;</w:t>
      </w:r>
    </w:p>
    <w:p w14:paraId="297EA8B2" w14:textId="77777777" w:rsidR="006A34D4" w:rsidRPr="00BC47C6" w:rsidRDefault="006A34D4" w:rsidP="0015685C">
      <w:pPr>
        <w:pStyle w:val="Akapitzlist"/>
        <w:widowControl w:val="0"/>
        <w:numPr>
          <w:ilvl w:val="0"/>
          <w:numId w:val="9"/>
        </w:numPr>
        <w:spacing w:before="60" w:after="60" w:line="240" w:lineRule="auto"/>
        <w:ind w:left="851" w:hanging="425"/>
        <w:jc w:val="both"/>
        <w:outlineLvl w:val="3"/>
        <w:rPr>
          <w:rFonts w:eastAsia="Times New Roman" w:cs="Calibri"/>
          <w:bCs/>
          <w:lang w:eastAsia="pl-PL"/>
        </w:rPr>
      </w:pPr>
      <w:r w:rsidRPr="00BC47C6">
        <w:rPr>
          <w:rFonts w:eastAsia="Times New Roman" w:cs="Calibri"/>
          <w:bCs/>
          <w:lang w:eastAsia="pl-PL"/>
        </w:rPr>
        <w:t>spełniające wymogi efektywnego zarządzania finansami, w szczególności osiągania wysokiej jakości za daną cenę;</w:t>
      </w:r>
    </w:p>
    <w:p w14:paraId="7B1A7061" w14:textId="1453D214" w:rsidR="006A34D4" w:rsidRPr="00BC47C6" w:rsidRDefault="006A34D4" w:rsidP="0015685C">
      <w:pPr>
        <w:pStyle w:val="Akapitzlist"/>
        <w:widowControl w:val="0"/>
        <w:numPr>
          <w:ilvl w:val="0"/>
          <w:numId w:val="9"/>
        </w:numPr>
        <w:spacing w:before="60" w:after="60" w:line="240" w:lineRule="auto"/>
        <w:ind w:left="851" w:hanging="425"/>
        <w:jc w:val="both"/>
        <w:outlineLvl w:val="3"/>
        <w:rPr>
          <w:rFonts w:eastAsia="Times New Roman" w:cs="Calibri"/>
          <w:bCs/>
          <w:lang w:eastAsia="pl-PL"/>
        </w:rPr>
      </w:pPr>
      <w:r w:rsidRPr="00BC47C6">
        <w:rPr>
          <w:rFonts w:eastAsia="Times New Roman" w:cs="Calibri"/>
          <w:bCs/>
          <w:lang w:eastAsia="pl-PL"/>
        </w:rPr>
        <w:t xml:space="preserve">identyfikowalne i weryfikowalne, a zwłaszcza zarejestrowane w zapisach </w:t>
      </w:r>
      <w:r w:rsidR="004044D5">
        <w:rPr>
          <w:rFonts w:eastAsia="Times New Roman" w:cs="Calibri"/>
          <w:bCs/>
          <w:lang w:eastAsia="pl-PL"/>
        </w:rPr>
        <w:t xml:space="preserve">w </w:t>
      </w:r>
      <w:r w:rsidRPr="00BC47C6">
        <w:rPr>
          <w:rFonts w:eastAsia="Times New Roman" w:cs="Calibri"/>
          <w:bCs/>
          <w:lang w:eastAsia="pl-PL"/>
        </w:rPr>
        <w:t>księg</w:t>
      </w:r>
      <w:r w:rsidR="004044D5">
        <w:rPr>
          <w:rFonts w:eastAsia="Times New Roman" w:cs="Calibri"/>
          <w:bCs/>
          <w:lang w:eastAsia="pl-PL"/>
        </w:rPr>
        <w:t>ach rachunkowych</w:t>
      </w:r>
      <w:r w:rsidRPr="00BC47C6">
        <w:rPr>
          <w:rFonts w:eastAsia="Times New Roman" w:cs="Calibri"/>
          <w:bCs/>
          <w:lang w:eastAsia="pl-PL"/>
        </w:rPr>
        <w:t xml:space="preserve"> zleceniobiorcy i określone zgodnie z zasadami rachunkowości;</w:t>
      </w:r>
    </w:p>
    <w:p w14:paraId="40563086" w14:textId="77777777" w:rsidR="006A34D4" w:rsidRPr="00BC47C6" w:rsidRDefault="006A34D4" w:rsidP="0015685C">
      <w:pPr>
        <w:pStyle w:val="Akapitzlist"/>
        <w:widowControl w:val="0"/>
        <w:numPr>
          <w:ilvl w:val="0"/>
          <w:numId w:val="9"/>
        </w:numPr>
        <w:spacing w:before="60" w:after="60" w:line="240" w:lineRule="auto"/>
        <w:ind w:left="851" w:hanging="425"/>
        <w:jc w:val="both"/>
        <w:outlineLvl w:val="3"/>
        <w:rPr>
          <w:rFonts w:eastAsia="Times New Roman" w:cs="Calibri"/>
          <w:bCs/>
          <w:lang w:eastAsia="pl-PL"/>
        </w:rPr>
      </w:pPr>
      <w:r w:rsidRPr="00BC47C6">
        <w:rPr>
          <w:rFonts w:eastAsia="Times New Roman" w:cs="Calibri"/>
          <w:bCs/>
          <w:lang w:eastAsia="pl-PL"/>
        </w:rPr>
        <w:t>spełniające wymogi mającego zastosowanie prawa podatkowego i zabezpieczeń społecznych;</w:t>
      </w:r>
    </w:p>
    <w:p w14:paraId="4590651D" w14:textId="77777777" w:rsidR="006A34D4" w:rsidRDefault="006A34D4" w:rsidP="00DD5165">
      <w:pPr>
        <w:pStyle w:val="Akapitzlist"/>
        <w:widowControl w:val="0"/>
        <w:numPr>
          <w:ilvl w:val="0"/>
          <w:numId w:val="9"/>
        </w:numPr>
        <w:spacing w:before="60" w:after="60" w:line="240" w:lineRule="auto"/>
        <w:ind w:left="851" w:hanging="425"/>
        <w:jc w:val="both"/>
        <w:outlineLvl w:val="3"/>
        <w:rPr>
          <w:rFonts w:eastAsia="Times New Roman" w:cs="Calibri"/>
          <w:bCs/>
          <w:lang w:eastAsia="pl-PL"/>
        </w:rPr>
      </w:pPr>
      <w:r w:rsidRPr="00BC47C6">
        <w:rPr>
          <w:rFonts w:eastAsia="Times New Roman" w:cs="Calibri"/>
          <w:bCs/>
          <w:lang w:eastAsia="pl-PL"/>
        </w:rPr>
        <w:t>udokumentowane w sposób umożliwiający ocenę realizacji projektu pod względem rzeczowym i finansowym.</w:t>
      </w:r>
    </w:p>
    <w:p w14:paraId="4F83DA9B" w14:textId="77777777" w:rsidR="007E3ECA" w:rsidRDefault="007E3ECA" w:rsidP="007E3ECA">
      <w:pPr>
        <w:pStyle w:val="Akapitzlist"/>
        <w:widowControl w:val="0"/>
        <w:spacing w:before="60" w:after="60" w:line="240" w:lineRule="auto"/>
        <w:ind w:left="851"/>
        <w:jc w:val="both"/>
        <w:outlineLvl w:val="3"/>
        <w:rPr>
          <w:rFonts w:eastAsia="Times New Roman" w:cs="Calibri"/>
          <w:bCs/>
          <w:lang w:eastAsia="pl-PL"/>
        </w:rPr>
      </w:pPr>
    </w:p>
    <w:p w14:paraId="10665AAE" w14:textId="07B1CEA9" w:rsidR="007E3ECA" w:rsidRPr="007E3ECA" w:rsidRDefault="007E3ECA" w:rsidP="0073754D">
      <w:pPr>
        <w:pStyle w:val="Akapitzlist"/>
        <w:widowControl w:val="0"/>
        <w:numPr>
          <w:ilvl w:val="1"/>
          <w:numId w:val="7"/>
        </w:numPr>
        <w:spacing w:before="60" w:after="60" w:line="240" w:lineRule="auto"/>
        <w:ind w:left="426" w:hanging="426"/>
        <w:jc w:val="both"/>
        <w:outlineLvl w:val="3"/>
        <w:rPr>
          <w:rFonts w:eastAsia="Times New Roman" w:cs="Calibri"/>
          <w:bCs/>
          <w:lang w:eastAsia="pl-PL"/>
        </w:rPr>
      </w:pPr>
      <w:r w:rsidRPr="00F6695C">
        <w:t xml:space="preserve">Kwalifikowane koszty </w:t>
      </w:r>
      <w:r>
        <w:t>zadania publicznego</w:t>
      </w:r>
      <w:r w:rsidRPr="00F6695C">
        <w:t xml:space="preserve"> obejmują </w:t>
      </w:r>
      <w:r>
        <w:t xml:space="preserve">dwie kategorie: </w:t>
      </w:r>
      <w:r w:rsidRPr="00F6695C">
        <w:t>koszty administracyjne</w:t>
      </w:r>
      <w:r>
        <w:t xml:space="preserve"> i koszty merytoryczne</w:t>
      </w:r>
      <w:r w:rsidR="004044D5">
        <w:t>.</w:t>
      </w:r>
    </w:p>
    <w:p w14:paraId="41B18E0B" w14:textId="77777777" w:rsidR="007E3ECA" w:rsidRDefault="007E3ECA" w:rsidP="007E3ECA">
      <w:pPr>
        <w:pStyle w:val="Akapitzlist"/>
        <w:widowControl w:val="0"/>
        <w:spacing w:before="60" w:after="60" w:line="240" w:lineRule="auto"/>
        <w:ind w:left="851"/>
        <w:jc w:val="both"/>
        <w:outlineLvl w:val="3"/>
        <w:rPr>
          <w:rFonts w:eastAsia="Times New Roman" w:cs="Calibri"/>
          <w:bCs/>
          <w:lang w:eastAsia="pl-PL"/>
        </w:rPr>
      </w:pPr>
    </w:p>
    <w:p w14:paraId="53A304C0" w14:textId="4D56110C" w:rsidR="0073754D" w:rsidRDefault="007E3ECA" w:rsidP="0073754D">
      <w:pPr>
        <w:pStyle w:val="Akapitzlist"/>
        <w:numPr>
          <w:ilvl w:val="1"/>
          <w:numId w:val="3"/>
        </w:numPr>
        <w:tabs>
          <w:tab w:val="left" w:pos="0"/>
          <w:tab w:val="left" w:pos="426"/>
        </w:tabs>
        <w:autoSpaceDE w:val="0"/>
        <w:autoSpaceDN w:val="0"/>
        <w:adjustRightInd w:val="0"/>
        <w:spacing w:after="0" w:line="240" w:lineRule="auto"/>
        <w:ind w:left="851" w:hanging="425"/>
        <w:jc w:val="both"/>
      </w:pPr>
      <w:r w:rsidRPr="004E1A11">
        <w:rPr>
          <w:b/>
        </w:rPr>
        <w:t>Koszty</w:t>
      </w:r>
      <w:r w:rsidRPr="00BC47C6">
        <w:t xml:space="preserve"> </w:t>
      </w:r>
      <w:r w:rsidRPr="00132536">
        <w:rPr>
          <w:b/>
        </w:rPr>
        <w:t>administracyjne</w:t>
      </w:r>
      <w:r w:rsidRPr="00BC47C6">
        <w:t xml:space="preserve"> projektu to koszty związane z prowadzeniem projektu od strony administracyjno-finansowej. </w:t>
      </w:r>
      <w:r w:rsidR="00132536" w:rsidRPr="00132536">
        <w:t xml:space="preserve">Koszty administracyjne mogą zostać uznane za kwalifikowane </w:t>
      </w:r>
      <w:r w:rsidR="004E1A11">
        <w:t>jeśli dotyczą</w:t>
      </w:r>
      <w:r w:rsidR="00132536" w:rsidRPr="00132536">
        <w:t xml:space="preserve"> bezpośrednio realizowanego zadania publicznego.</w:t>
      </w:r>
    </w:p>
    <w:p w14:paraId="2FFA21E7" w14:textId="77777777" w:rsidR="0073754D" w:rsidRDefault="0073754D" w:rsidP="0073754D">
      <w:pPr>
        <w:pStyle w:val="Akapitzlist"/>
        <w:tabs>
          <w:tab w:val="left" w:pos="0"/>
          <w:tab w:val="left" w:pos="426"/>
        </w:tabs>
        <w:autoSpaceDE w:val="0"/>
        <w:autoSpaceDN w:val="0"/>
        <w:adjustRightInd w:val="0"/>
        <w:spacing w:after="0" w:line="240" w:lineRule="auto"/>
        <w:ind w:left="851"/>
        <w:jc w:val="both"/>
      </w:pPr>
    </w:p>
    <w:p w14:paraId="29F360D4" w14:textId="77777777" w:rsidR="0073754D" w:rsidRPr="0073754D" w:rsidRDefault="0073754D" w:rsidP="0073754D">
      <w:pPr>
        <w:pStyle w:val="Akapitzlist"/>
        <w:numPr>
          <w:ilvl w:val="1"/>
          <w:numId w:val="3"/>
        </w:numPr>
        <w:tabs>
          <w:tab w:val="left" w:pos="0"/>
          <w:tab w:val="left" w:pos="426"/>
        </w:tabs>
        <w:autoSpaceDE w:val="0"/>
        <w:autoSpaceDN w:val="0"/>
        <w:adjustRightInd w:val="0"/>
        <w:spacing w:after="0" w:line="240" w:lineRule="auto"/>
        <w:ind w:left="851" w:hanging="425"/>
        <w:jc w:val="both"/>
      </w:pPr>
      <w:r w:rsidRPr="0073754D">
        <w:t>Koszty administracyjne mogą obejmować w szczególności:</w:t>
      </w:r>
    </w:p>
    <w:p w14:paraId="54C26C47" w14:textId="50C4A598" w:rsidR="0073754D" w:rsidRPr="0073754D" w:rsidRDefault="0073754D" w:rsidP="00FB7B00">
      <w:pPr>
        <w:pStyle w:val="Akapitzlist"/>
        <w:numPr>
          <w:ilvl w:val="0"/>
          <w:numId w:val="34"/>
        </w:numPr>
        <w:tabs>
          <w:tab w:val="left" w:pos="0"/>
          <w:tab w:val="left" w:pos="426"/>
        </w:tabs>
        <w:autoSpaceDE w:val="0"/>
        <w:autoSpaceDN w:val="0"/>
        <w:adjustRightInd w:val="0"/>
        <w:ind w:left="1276" w:hanging="425"/>
      </w:pPr>
      <w:r w:rsidRPr="0073754D">
        <w:t xml:space="preserve">wynagrodzenie koordynatora projektu, </w:t>
      </w:r>
    </w:p>
    <w:p w14:paraId="41C0BD87" w14:textId="77777777" w:rsidR="0073754D" w:rsidRPr="0073754D" w:rsidRDefault="0073754D" w:rsidP="0073754D">
      <w:pPr>
        <w:pStyle w:val="Akapitzlist"/>
        <w:numPr>
          <w:ilvl w:val="0"/>
          <w:numId w:val="34"/>
        </w:numPr>
        <w:tabs>
          <w:tab w:val="left" w:pos="0"/>
          <w:tab w:val="left" w:pos="426"/>
        </w:tabs>
        <w:autoSpaceDE w:val="0"/>
        <w:autoSpaceDN w:val="0"/>
        <w:adjustRightInd w:val="0"/>
        <w:ind w:left="1276" w:hanging="425"/>
      </w:pPr>
      <w:r w:rsidRPr="0073754D">
        <w:t>koszty bankowe,</w:t>
      </w:r>
    </w:p>
    <w:p w14:paraId="1A33C6CD" w14:textId="77777777" w:rsidR="0073754D" w:rsidRPr="0073754D" w:rsidRDefault="0073754D" w:rsidP="0073754D">
      <w:pPr>
        <w:pStyle w:val="Akapitzlist"/>
        <w:numPr>
          <w:ilvl w:val="0"/>
          <w:numId w:val="34"/>
        </w:numPr>
        <w:tabs>
          <w:tab w:val="left" w:pos="0"/>
          <w:tab w:val="left" w:pos="426"/>
        </w:tabs>
        <w:autoSpaceDE w:val="0"/>
        <w:autoSpaceDN w:val="0"/>
        <w:adjustRightInd w:val="0"/>
        <w:ind w:left="1276" w:hanging="425"/>
      </w:pPr>
      <w:r w:rsidRPr="0073754D">
        <w:t xml:space="preserve">koszty wynajmu i utrzymania biura (w tym czynsz), opłaty za media, </w:t>
      </w:r>
    </w:p>
    <w:p w14:paraId="4F5E6962" w14:textId="77777777" w:rsidR="0073754D" w:rsidRPr="0073754D" w:rsidRDefault="0073754D" w:rsidP="0073754D">
      <w:pPr>
        <w:pStyle w:val="Akapitzlist"/>
        <w:numPr>
          <w:ilvl w:val="0"/>
          <w:numId w:val="34"/>
        </w:numPr>
        <w:tabs>
          <w:tab w:val="left" w:pos="0"/>
          <w:tab w:val="left" w:pos="426"/>
        </w:tabs>
        <w:autoSpaceDE w:val="0"/>
        <w:autoSpaceDN w:val="0"/>
        <w:adjustRightInd w:val="0"/>
        <w:ind w:left="1276" w:hanging="425"/>
      </w:pPr>
      <w:r w:rsidRPr="0073754D">
        <w:t xml:space="preserve">usługi księgowe i/lub usługi prawne, </w:t>
      </w:r>
    </w:p>
    <w:p w14:paraId="73FDB64E" w14:textId="77777777" w:rsidR="0073754D" w:rsidRPr="0073754D" w:rsidRDefault="0073754D" w:rsidP="0073754D">
      <w:pPr>
        <w:pStyle w:val="Akapitzlist"/>
        <w:numPr>
          <w:ilvl w:val="0"/>
          <w:numId w:val="34"/>
        </w:numPr>
        <w:tabs>
          <w:tab w:val="left" w:pos="0"/>
          <w:tab w:val="left" w:pos="426"/>
        </w:tabs>
        <w:autoSpaceDE w:val="0"/>
        <w:autoSpaceDN w:val="0"/>
        <w:adjustRightInd w:val="0"/>
        <w:ind w:left="1276" w:hanging="425"/>
      </w:pPr>
      <w:r w:rsidRPr="0073754D">
        <w:lastRenderedPageBreak/>
        <w:t>usługi pocztowe i kurierskie, koszty korzystania z telefonu (stacjonarnego, komórkowego), Internetu oraz rozmowy prowadzone przy wykorzystaniu technologii VOIP,</w:t>
      </w:r>
    </w:p>
    <w:p w14:paraId="6747C924" w14:textId="77777777" w:rsidR="0073754D" w:rsidRDefault="0073754D" w:rsidP="00262245">
      <w:pPr>
        <w:pStyle w:val="Akapitzlist"/>
        <w:numPr>
          <w:ilvl w:val="0"/>
          <w:numId w:val="34"/>
        </w:numPr>
        <w:tabs>
          <w:tab w:val="left" w:pos="0"/>
          <w:tab w:val="left" w:pos="426"/>
        </w:tabs>
        <w:autoSpaceDE w:val="0"/>
        <w:autoSpaceDN w:val="0"/>
        <w:adjustRightInd w:val="0"/>
        <w:ind w:left="1276" w:hanging="425"/>
      </w:pPr>
      <w:r w:rsidRPr="0073754D">
        <w:t>materiały biurowe.</w:t>
      </w:r>
    </w:p>
    <w:p w14:paraId="47FC5F31" w14:textId="0E4BEF82" w:rsidR="007E3ECA" w:rsidRDefault="0073754D" w:rsidP="00262245">
      <w:pPr>
        <w:tabs>
          <w:tab w:val="left" w:pos="0"/>
          <w:tab w:val="left" w:pos="426"/>
        </w:tabs>
        <w:autoSpaceDE w:val="0"/>
        <w:autoSpaceDN w:val="0"/>
        <w:adjustRightInd w:val="0"/>
        <w:spacing w:after="0" w:line="240" w:lineRule="auto"/>
        <w:ind w:left="426"/>
        <w:jc w:val="both"/>
      </w:pPr>
      <w:r w:rsidRPr="00262245">
        <w:rPr>
          <w:b/>
        </w:rPr>
        <w:t>UWAGA:</w:t>
      </w:r>
      <w:r>
        <w:t xml:space="preserve"> </w:t>
      </w:r>
      <w:r w:rsidR="007E3ECA" w:rsidRPr="00BC47C6">
        <w:t>Koszty związane z</w:t>
      </w:r>
      <w:r w:rsidR="00132536">
        <w:t xml:space="preserve"> zarządzaniem i</w:t>
      </w:r>
      <w:r w:rsidR="007E3ECA" w:rsidRPr="00BC47C6">
        <w:t xml:space="preserve"> obsługą prowadzonej inwestycji nie stanowi</w:t>
      </w:r>
      <w:r w:rsidR="00132536">
        <w:t xml:space="preserve">ą kosztów administracyjnych, </w:t>
      </w:r>
      <w:r w:rsidR="007E3ECA" w:rsidRPr="00BC47C6">
        <w:t>są kosztami merytorycznymi projektu</w:t>
      </w:r>
      <w:r w:rsidR="00A62C32">
        <w:t>.</w:t>
      </w:r>
    </w:p>
    <w:p w14:paraId="37DCB0F8" w14:textId="77777777" w:rsidR="00132536" w:rsidRPr="00BC47C6" w:rsidRDefault="00132536" w:rsidP="00132536">
      <w:pPr>
        <w:tabs>
          <w:tab w:val="left" w:pos="0"/>
          <w:tab w:val="left" w:pos="426"/>
        </w:tabs>
        <w:autoSpaceDE w:val="0"/>
        <w:autoSpaceDN w:val="0"/>
        <w:adjustRightInd w:val="0"/>
        <w:spacing w:after="0" w:line="240" w:lineRule="auto"/>
        <w:jc w:val="both"/>
      </w:pPr>
    </w:p>
    <w:p w14:paraId="287DEF97" w14:textId="77777777" w:rsidR="00132536" w:rsidRPr="00132536" w:rsidRDefault="00132536" w:rsidP="0073754D">
      <w:pPr>
        <w:pStyle w:val="umowa-poziom3"/>
        <w:numPr>
          <w:ilvl w:val="1"/>
          <w:numId w:val="3"/>
        </w:numPr>
        <w:ind w:left="851" w:hanging="425"/>
        <w:rPr>
          <w:sz w:val="22"/>
          <w:szCs w:val="22"/>
        </w:rPr>
      </w:pPr>
      <w:r w:rsidRPr="004E1A11">
        <w:rPr>
          <w:b/>
          <w:sz w:val="22"/>
          <w:szCs w:val="22"/>
        </w:rPr>
        <w:t>Koszty</w:t>
      </w:r>
      <w:r w:rsidRPr="00132536">
        <w:rPr>
          <w:sz w:val="22"/>
          <w:szCs w:val="22"/>
        </w:rPr>
        <w:t xml:space="preserve"> </w:t>
      </w:r>
      <w:r w:rsidRPr="00132536">
        <w:rPr>
          <w:b/>
          <w:sz w:val="22"/>
          <w:szCs w:val="22"/>
        </w:rPr>
        <w:t xml:space="preserve">merytoryczne </w:t>
      </w:r>
      <w:r w:rsidRPr="00132536">
        <w:rPr>
          <w:sz w:val="22"/>
          <w:szCs w:val="22"/>
        </w:rPr>
        <w:t>mogą obejmować w szczególności:</w:t>
      </w:r>
    </w:p>
    <w:p w14:paraId="025D3100" w14:textId="2FEC2A3F" w:rsidR="00132536" w:rsidRPr="00132536" w:rsidRDefault="00132536" w:rsidP="0073754D">
      <w:pPr>
        <w:tabs>
          <w:tab w:val="left" w:pos="1276"/>
        </w:tabs>
        <w:spacing w:after="0"/>
        <w:ind w:left="851"/>
        <w:jc w:val="both"/>
        <w:rPr>
          <w:rFonts w:ascii="Calibri" w:hAnsi="Calibri" w:cs="Calibri"/>
          <w:lang w:eastAsia="pl-PL"/>
        </w:rPr>
      </w:pPr>
      <w:r w:rsidRPr="00132536">
        <w:rPr>
          <w:rFonts w:ascii="Calibri" w:hAnsi="Calibri" w:cs="Calibri"/>
          <w:lang w:eastAsia="pl-PL"/>
        </w:rPr>
        <w:t>a</w:t>
      </w:r>
      <w:r w:rsidR="0073754D">
        <w:rPr>
          <w:rFonts w:ascii="Calibri" w:hAnsi="Calibri" w:cs="Calibri"/>
          <w:lang w:eastAsia="pl-PL"/>
        </w:rPr>
        <w:t>)</w:t>
      </w:r>
      <w:r w:rsidR="0073754D">
        <w:rPr>
          <w:rFonts w:ascii="Calibri" w:hAnsi="Calibri" w:cs="Calibri"/>
          <w:lang w:eastAsia="pl-PL"/>
        </w:rPr>
        <w:tab/>
      </w:r>
      <w:r w:rsidRPr="00132536">
        <w:rPr>
          <w:rFonts w:ascii="Calibri" w:hAnsi="Calibri" w:cs="Calibri"/>
          <w:lang w:eastAsia="pl-PL"/>
        </w:rPr>
        <w:t>koszty projektowe i nadzoru budowlanego</w:t>
      </w:r>
      <w:r w:rsidR="00FC04AF">
        <w:rPr>
          <w:rFonts w:ascii="Calibri" w:hAnsi="Calibri" w:cs="Calibri"/>
          <w:lang w:eastAsia="pl-PL"/>
        </w:rPr>
        <w:t>,</w:t>
      </w:r>
      <w:r w:rsidRPr="00132536">
        <w:rPr>
          <w:rFonts w:ascii="Calibri" w:hAnsi="Calibri" w:cs="Calibri"/>
          <w:lang w:eastAsia="pl-PL"/>
        </w:rPr>
        <w:t xml:space="preserve"> </w:t>
      </w:r>
    </w:p>
    <w:p w14:paraId="4C2D88DE" w14:textId="37A2A115" w:rsidR="00132536" w:rsidRPr="00132536" w:rsidRDefault="00132536" w:rsidP="0073754D">
      <w:pPr>
        <w:tabs>
          <w:tab w:val="left" w:pos="1276"/>
        </w:tabs>
        <w:spacing w:after="0"/>
        <w:ind w:left="1271" w:hanging="420"/>
        <w:jc w:val="both"/>
        <w:rPr>
          <w:rFonts w:ascii="Calibri" w:hAnsi="Calibri" w:cs="Calibri"/>
          <w:lang w:eastAsia="pl-PL"/>
        </w:rPr>
      </w:pPr>
      <w:r w:rsidRPr="00132536">
        <w:rPr>
          <w:rFonts w:ascii="Calibri" w:hAnsi="Calibri" w:cs="Calibri"/>
          <w:lang w:eastAsia="pl-PL"/>
        </w:rPr>
        <w:t xml:space="preserve">b) </w:t>
      </w:r>
      <w:r w:rsidRPr="00132536">
        <w:rPr>
          <w:rFonts w:ascii="Calibri" w:hAnsi="Calibri" w:cs="Calibri"/>
          <w:lang w:eastAsia="pl-PL"/>
        </w:rPr>
        <w:tab/>
        <w:t xml:space="preserve">koszty wynikające ze specyfiki działań podejmowanych w ramach zadania, </w:t>
      </w:r>
      <w:r w:rsidRPr="00132536">
        <w:rPr>
          <w:rFonts w:ascii="Calibri" w:hAnsi="Calibri" w:cs="Calibri"/>
          <w:lang w:eastAsia="pl-PL"/>
        </w:rPr>
        <w:br/>
        <w:t>w tym</w:t>
      </w:r>
      <w:r w:rsidR="001B65EA">
        <w:rPr>
          <w:rFonts w:ascii="Calibri" w:hAnsi="Calibri" w:cs="Calibri"/>
          <w:lang w:eastAsia="pl-PL"/>
        </w:rPr>
        <w:t xml:space="preserve"> materiałów</w:t>
      </w:r>
      <w:r w:rsidRPr="00132536">
        <w:rPr>
          <w:rFonts w:ascii="Calibri" w:hAnsi="Calibri" w:cs="Calibri"/>
          <w:lang w:eastAsia="pl-PL"/>
        </w:rPr>
        <w:t xml:space="preserve">, usług budowlanych i remontowych, </w:t>
      </w:r>
      <w:r w:rsidRPr="00430A38">
        <w:rPr>
          <w:rFonts w:ascii="Calibri" w:hAnsi="Calibri" w:cs="Calibri"/>
          <w:lang w:eastAsia="pl-PL"/>
        </w:rPr>
        <w:t xml:space="preserve">obsługi i zarządzania inwestycją </w:t>
      </w:r>
      <w:r w:rsidRPr="00430A38">
        <w:rPr>
          <w:rFonts w:ascii="Calibri" w:hAnsi="Calibri" w:cs="Calibri"/>
          <w:lang w:eastAsia="pl-PL"/>
        </w:rPr>
        <w:br/>
        <w:t>obiektu infrastruktury,  nieruchomości</w:t>
      </w:r>
      <w:r w:rsidR="00FC04AF">
        <w:rPr>
          <w:rFonts w:ascii="Calibri" w:hAnsi="Calibri" w:cs="Calibri"/>
          <w:lang w:eastAsia="pl-PL"/>
        </w:rPr>
        <w:t>,</w:t>
      </w:r>
      <w:r w:rsidRPr="00132536">
        <w:rPr>
          <w:rFonts w:ascii="Calibri" w:hAnsi="Calibri" w:cs="Calibri"/>
          <w:lang w:eastAsia="pl-PL"/>
        </w:rPr>
        <w:t xml:space="preserve"> </w:t>
      </w:r>
    </w:p>
    <w:p w14:paraId="09E88B83" w14:textId="2747133B" w:rsidR="00132536" w:rsidRPr="00132536" w:rsidRDefault="00132536" w:rsidP="0073754D">
      <w:pPr>
        <w:tabs>
          <w:tab w:val="left" w:pos="1276"/>
        </w:tabs>
        <w:spacing w:after="0"/>
        <w:ind w:left="1271" w:hanging="420"/>
        <w:jc w:val="both"/>
        <w:rPr>
          <w:rFonts w:ascii="Calibri" w:hAnsi="Calibri" w:cs="Calibri"/>
          <w:lang w:eastAsia="pl-PL"/>
        </w:rPr>
      </w:pPr>
      <w:r w:rsidRPr="00132536">
        <w:rPr>
          <w:rFonts w:ascii="Calibri" w:hAnsi="Calibri" w:cs="Calibri"/>
          <w:lang w:eastAsia="pl-PL"/>
        </w:rPr>
        <w:t xml:space="preserve">c) </w:t>
      </w:r>
      <w:r w:rsidRPr="00132536">
        <w:rPr>
          <w:rFonts w:ascii="Calibri" w:hAnsi="Calibri" w:cs="Calibri"/>
          <w:lang w:eastAsia="pl-PL"/>
        </w:rPr>
        <w:tab/>
        <w:t>koszty wynajmu pomieszczeń i sprzętu/urządzeń (z wyjątkiem kosztów wynajmu</w:t>
      </w:r>
      <w:r>
        <w:rPr>
          <w:rFonts w:ascii="Calibri" w:hAnsi="Calibri" w:cs="Calibri"/>
          <w:lang w:eastAsia="pl-PL"/>
        </w:rPr>
        <w:br/>
      </w:r>
      <w:r w:rsidRPr="00132536">
        <w:rPr>
          <w:rFonts w:ascii="Calibri" w:hAnsi="Calibri" w:cs="Calibri"/>
          <w:lang w:eastAsia="pl-PL"/>
        </w:rPr>
        <w:t>z wyposażeniem biura</w:t>
      </w:r>
      <w:r>
        <w:rPr>
          <w:rFonts w:ascii="Calibri" w:hAnsi="Calibri" w:cs="Calibri"/>
          <w:lang w:eastAsia="pl-PL"/>
        </w:rPr>
        <w:t xml:space="preserve"> i jego utrzymania</w:t>
      </w:r>
      <w:r w:rsidR="00262245">
        <w:rPr>
          <w:rFonts w:ascii="Calibri" w:hAnsi="Calibri" w:cs="Calibri"/>
          <w:lang w:eastAsia="pl-PL"/>
        </w:rPr>
        <w:t>, o których mowa w ust 12 pkt 2 lit c)</w:t>
      </w:r>
      <w:r w:rsidR="00FC04AF">
        <w:rPr>
          <w:rFonts w:ascii="Calibri" w:hAnsi="Calibri" w:cs="Calibri"/>
          <w:lang w:eastAsia="pl-PL"/>
        </w:rPr>
        <w:t>,</w:t>
      </w:r>
    </w:p>
    <w:p w14:paraId="393CE96C" w14:textId="6CB99606" w:rsidR="00132536" w:rsidRPr="00132536" w:rsidRDefault="00132536" w:rsidP="0073754D">
      <w:pPr>
        <w:tabs>
          <w:tab w:val="left" w:pos="1276"/>
        </w:tabs>
        <w:spacing w:after="0"/>
        <w:ind w:left="851"/>
        <w:jc w:val="both"/>
        <w:rPr>
          <w:rFonts w:ascii="Calibri" w:hAnsi="Calibri" w:cs="Calibri"/>
          <w:lang w:eastAsia="pl-PL"/>
        </w:rPr>
      </w:pPr>
      <w:r w:rsidRPr="00132536">
        <w:rPr>
          <w:rFonts w:ascii="Calibri" w:hAnsi="Calibri" w:cs="Calibri"/>
          <w:lang w:eastAsia="pl-PL"/>
        </w:rPr>
        <w:t xml:space="preserve">d)    </w:t>
      </w:r>
      <w:r>
        <w:rPr>
          <w:rFonts w:ascii="Calibri" w:hAnsi="Calibri" w:cs="Calibri"/>
          <w:lang w:eastAsia="pl-PL"/>
        </w:rPr>
        <w:tab/>
      </w:r>
      <w:r w:rsidRPr="00132536">
        <w:rPr>
          <w:rFonts w:ascii="Calibri" w:hAnsi="Calibri" w:cs="Calibri"/>
          <w:lang w:eastAsia="pl-PL"/>
        </w:rPr>
        <w:t>koszty ewaluacji działań realizowanych w ramach zadania publicznego</w:t>
      </w:r>
      <w:r w:rsidR="00FC04AF">
        <w:rPr>
          <w:rFonts w:ascii="Calibri" w:hAnsi="Calibri" w:cs="Calibri"/>
          <w:lang w:eastAsia="pl-PL"/>
        </w:rPr>
        <w:t>,</w:t>
      </w:r>
      <w:r w:rsidRPr="00132536">
        <w:rPr>
          <w:rFonts w:ascii="Calibri" w:hAnsi="Calibri" w:cs="Calibri"/>
          <w:lang w:eastAsia="pl-PL"/>
        </w:rPr>
        <w:t xml:space="preserve">  </w:t>
      </w:r>
    </w:p>
    <w:p w14:paraId="70D39CFD" w14:textId="77777777" w:rsidR="00132536" w:rsidRPr="00132536" w:rsidRDefault="00132536" w:rsidP="0073754D">
      <w:pPr>
        <w:tabs>
          <w:tab w:val="left" w:pos="1276"/>
        </w:tabs>
        <w:spacing w:after="0" w:line="240" w:lineRule="auto"/>
        <w:ind w:left="1271" w:hanging="420"/>
        <w:jc w:val="both"/>
        <w:rPr>
          <w:rFonts w:ascii="Calibri" w:hAnsi="Calibri" w:cs="Calibri"/>
          <w:lang w:eastAsia="pl-PL"/>
        </w:rPr>
      </w:pPr>
      <w:r w:rsidRPr="00132536">
        <w:rPr>
          <w:rFonts w:ascii="Calibri" w:hAnsi="Calibri" w:cs="Calibri"/>
          <w:lang w:eastAsia="pl-PL"/>
        </w:rPr>
        <w:t xml:space="preserve">e) </w:t>
      </w:r>
      <w:r>
        <w:rPr>
          <w:rFonts w:ascii="Calibri" w:hAnsi="Calibri" w:cs="Calibri"/>
          <w:lang w:eastAsia="pl-PL"/>
        </w:rPr>
        <w:tab/>
      </w:r>
      <w:r w:rsidRPr="00132536">
        <w:rPr>
          <w:rFonts w:ascii="Calibri" w:hAnsi="Calibri" w:cs="Calibri"/>
          <w:lang w:eastAsia="pl-PL"/>
        </w:rPr>
        <w:t>koszty osobowe - wynagrodzenia osób merytorycznie zaangażowanych</w:t>
      </w:r>
      <w:r>
        <w:rPr>
          <w:rFonts w:ascii="Calibri" w:hAnsi="Calibri" w:cs="Calibri"/>
          <w:lang w:eastAsia="pl-PL"/>
        </w:rPr>
        <w:t xml:space="preserve"> </w:t>
      </w:r>
      <w:r w:rsidRPr="00132536">
        <w:rPr>
          <w:rFonts w:ascii="Calibri" w:hAnsi="Calibri" w:cs="Calibri"/>
          <w:lang w:eastAsia="pl-PL"/>
        </w:rPr>
        <w:t xml:space="preserve">w realizację  zadania publicznego, </w:t>
      </w:r>
    </w:p>
    <w:p w14:paraId="013A7E11" w14:textId="77777777" w:rsidR="00132536" w:rsidRPr="00132536" w:rsidRDefault="00132536" w:rsidP="0073754D">
      <w:pPr>
        <w:tabs>
          <w:tab w:val="left" w:pos="1276"/>
        </w:tabs>
        <w:spacing w:after="0"/>
        <w:ind w:left="851"/>
        <w:jc w:val="both"/>
        <w:rPr>
          <w:rFonts w:ascii="Calibri" w:hAnsi="Calibri" w:cs="Calibri"/>
          <w:lang w:eastAsia="pl-PL"/>
        </w:rPr>
      </w:pPr>
      <w:r w:rsidRPr="00132536">
        <w:rPr>
          <w:rFonts w:ascii="Calibri" w:hAnsi="Calibri" w:cs="Calibri"/>
          <w:lang w:eastAsia="pl-PL"/>
        </w:rPr>
        <w:t xml:space="preserve">f) </w:t>
      </w:r>
      <w:r w:rsidRPr="00132536">
        <w:rPr>
          <w:rFonts w:ascii="Calibri" w:hAnsi="Calibri" w:cs="Calibri"/>
          <w:lang w:eastAsia="pl-PL"/>
        </w:rPr>
        <w:tab/>
        <w:t xml:space="preserve">koszty zakupu usług tłumaczeniowych,  </w:t>
      </w:r>
    </w:p>
    <w:p w14:paraId="3C02F1DF" w14:textId="2C385A7B" w:rsidR="00132536" w:rsidRPr="00132536" w:rsidRDefault="00132536" w:rsidP="0073754D">
      <w:pPr>
        <w:tabs>
          <w:tab w:val="left" w:pos="1276"/>
        </w:tabs>
        <w:spacing w:after="0"/>
        <w:ind w:left="1271" w:hanging="420"/>
        <w:jc w:val="both"/>
        <w:rPr>
          <w:rFonts w:ascii="Calibri" w:hAnsi="Calibri" w:cs="Calibri"/>
          <w:lang w:eastAsia="pl-PL"/>
        </w:rPr>
      </w:pPr>
      <w:r w:rsidRPr="00132536">
        <w:rPr>
          <w:rFonts w:ascii="Calibri" w:hAnsi="Calibri" w:cs="Calibri"/>
          <w:lang w:eastAsia="pl-PL"/>
        </w:rPr>
        <w:t xml:space="preserve">g) </w:t>
      </w:r>
      <w:r w:rsidRPr="00132536">
        <w:rPr>
          <w:rFonts w:ascii="Calibri" w:hAnsi="Calibri" w:cs="Calibri"/>
          <w:lang w:eastAsia="pl-PL"/>
        </w:rPr>
        <w:tab/>
        <w:t xml:space="preserve">koszty podróży/transportu, w tym wydatki na zakup biletów - w zakresie  dotyczącym kosztów delegacji służbowych - </w:t>
      </w:r>
      <w:r w:rsidRPr="00430A38">
        <w:rPr>
          <w:rFonts w:ascii="Calibri" w:hAnsi="Calibri" w:cs="Calibri"/>
          <w:lang w:eastAsia="pl-PL"/>
        </w:rPr>
        <w:t xml:space="preserve">koszty wyjazdów służbowych osób zaangażowanych </w:t>
      </w:r>
      <w:r w:rsidR="00262245" w:rsidRPr="00430A38">
        <w:rPr>
          <w:rFonts w:ascii="Calibri" w:hAnsi="Calibri" w:cs="Calibri"/>
          <w:lang w:eastAsia="pl-PL"/>
        </w:rPr>
        <w:br/>
      </w:r>
      <w:r w:rsidRPr="00430A38">
        <w:rPr>
          <w:rFonts w:ascii="Calibri" w:hAnsi="Calibri" w:cs="Calibri"/>
          <w:lang w:eastAsia="pl-PL"/>
        </w:rPr>
        <w:t>w realizację zadania na podstawie umowy cywilnoprawnej, w umowie tej należy określić zasady i sposób rozlicz</w:t>
      </w:r>
      <w:r w:rsidR="00430A38">
        <w:rPr>
          <w:rFonts w:ascii="Calibri" w:hAnsi="Calibri" w:cs="Calibri"/>
          <w:lang w:eastAsia="pl-PL"/>
        </w:rPr>
        <w:t>enia kosztów podróży służbowych,</w:t>
      </w:r>
    </w:p>
    <w:p w14:paraId="5805CB7B" w14:textId="77777777" w:rsidR="00132536" w:rsidRPr="00132536" w:rsidRDefault="00132536" w:rsidP="00132536">
      <w:pPr>
        <w:spacing w:after="0"/>
        <w:ind w:left="851"/>
        <w:jc w:val="both"/>
        <w:rPr>
          <w:rFonts w:ascii="Calibri" w:hAnsi="Calibri" w:cs="Calibri"/>
          <w:lang w:eastAsia="pl-PL"/>
        </w:rPr>
      </w:pPr>
      <w:r w:rsidRPr="00132536">
        <w:rPr>
          <w:rFonts w:ascii="Calibri" w:hAnsi="Calibri" w:cs="Calibri"/>
          <w:lang w:eastAsia="pl-PL"/>
        </w:rPr>
        <w:t xml:space="preserve">h)     koszty wynajmu środka transportu, koszty paliwa, opłaty parkingowe, </w:t>
      </w:r>
    </w:p>
    <w:p w14:paraId="715C2052" w14:textId="77777777" w:rsidR="00132536" w:rsidRPr="00132536" w:rsidRDefault="00132536" w:rsidP="00132536">
      <w:pPr>
        <w:pStyle w:val="Akapitzlist"/>
        <w:spacing w:after="0"/>
        <w:ind w:left="1276" w:hanging="425"/>
        <w:jc w:val="both"/>
        <w:rPr>
          <w:rFonts w:ascii="Calibri" w:hAnsi="Calibri" w:cs="Calibri"/>
          <w:lang w:eastAsia="pl-PL"/>
        </w:rPr>
      </w:pPr>
      <w:r w:rsidRPr="00132536">
        <w:rPr>
          <w:rFonts w:ascii="Calibri" w:hAnsi="Calibri" w:cs="Calibri"/>
          <w:lang w:eastAsia="pl-PL"/>
        </w:rPr>
        <w:t xml:space="preserve">i) </w:t>
      </w:r>
      <w:r w:rsidRPr="00132536">
        <w:rPr>
          <w:rFonts w:ascii="Calibri" w:hAnsi="Calibri" w:cs="Calibri"/>
          <w:lang w:eastAsia="pl-PL"/>
        </w:rPr>
        <w:tab/>
        <w:t xml:space="preserve">myto, wizy, ubezpieczenie, cło, </w:t>
      </w:r>
    </w:p>
    <w:p w14:paraId="7650E68B" w14:textId="77777777" w:rsidR="00132536" w:rsidRPr="00132536" w:rsidRDefault="00132536" w:rsidP="00132536">
      <w:pPr>
        <w:pStyle w:val="Akapitzlist"/>
        <w:spacing w:after="0"/>
        <w:ind w:left="1276" w:hanging="425"/>
        <w:jc w:val="both"/>
        <w:rPr>
          <w:rFonts w:ascii="Calibri" w:hAnsi="Calibri" w:cs="Calibri"/>
          <w:lang w:eastAsia="pl-PL"/>
        </w:rPr>
      </w:pPr>
      <w:r w:rsidRPr="00132536">
        <w:rPr>
          <w:rFonts w:ascii="Calibri" w:hAnsi="Calibri" w:cs="Calibri"/>
          <w:lang w:eastAsia="pl-PL"/>
        </w:rPr>
        <w:t xml:space="preserve">j) </w:t>
      </w:r>
      <w:r w:rsidRPr="00132536">
        <w:rPr>
          <w:rFonts w:ascii="Calibri" w:hAnsi="Calibri" w:cs="Calibri"/>
          <w:lang w:eastAsia="pl-PL"/>
        </w:rPr>
        <w:tab/>
        <w:t xml:space="preserve">koszty promocji projektu i konkursu „WSPÓŁPRACA Z POLONIĄ I POLAKAMI </w:t>
      </w:r>
      <w:r w:rsidR="00262245">
        <w:rPr>
          <w:rFonts w:ascii="Calibri" w:hAnsi="Calibri" w:cs="Calibri"/>
          <w:lang w:eastAsia="pl-PL"/>
        </w:rPr>
        <w:br/>
      </w:r>
      <w:r w:rsidRPr="00132536">
        <w:rPr>
          <w:rFonts w:ascii="Calibri" w:hAnsi="Calibri" w:cs="Calibri"/>
          <w:lang w:eastAsia="pl-PL"/>
        </w:rPr>
        <w:t>ZA GRANICĄ  2021</w:t>
      </w:r>
      <w:r w:rsidR="00262245">
        <w:rPr>
          <w:rFonts w:ascii="Calibri" w:hAnsi="Calibri" w:cs="Calibri"/>
          <w:lang w:eastAsia="pl-PL"/>
        </w:rPr>
        <w:t xml:space="preserve"> - </w:t>
      </w:r>
      <w:r w:rsidRPr="00132536">
        <w:rPr>
          <w:rFonts w:ascii="Calibri" w:hAnsi="Calibri" w:cs="Calibri"/>
          <w:lang w:eastAsia="pl-PL"/>
        </w:rPr>
        <w:t>INFRASTRUKTURA POL</w:t>
      </w:r>
      <w:r w:rsidR="00262245">
        <w:rPr>
          <w:rFonts w:ascii="Calibri" w:hAnsi="Calibri" w:cs="Calibri"/>
          <w:lang w:eastAsia="pl-PL"/>
        </w:rPr>
        <w:t xml:space="preserve">ONIJNA”, w tym zakup materiałów </w:t>
      </w:r>
      <w:r w:rsidRPr="00132536">
        <w:rPr>
          <w:rFonts w:ascii="Calibri" w:hAnsi="Calibri" w:cs="Calibri"/>
          <w:lang w:eastAsia="pl-PL"/>
        </w:rPr>
        <w:t xml:space="preserve">promocyjnych, outdoor,  </w:t>
      </w:r>
    </w:p>
    <w:p w14:paraId="18A94CF9" w14:textId="44214D48" w:rsidR="00132536" w:rsidRPr="00132536" w:rsidRDefault="00132536" w:rsidP="00132536">
      <w:pPr>
        <w:pStyle w:val="Akapitzlist"/>
        <w:spacing w:after="0"/>
        <w:ind w:left="1276" w:hanging="425"/>
        <w:jc w:val="both"/>
        <w:rPr>
          <w:rFonts w:ascii="Calibri" w:hAnsi="Calibri" w:cs="Calibri"/>
          <w:lang w:eastAsia="pl-PL"/>
        </w:rPr>
      </w:pPr>
      <w:r w:rsidRPr="00132536">
        <w:rPr>
          <w:rFonts w:ascii="Calibri" w:hAnsi="Calibri" w:cs="Calibri"/>
          <w:lang w:eastAsia="pl-PL"/>
        </w:rPr>
        <w:t xml:space="preserve">k) </w:t>
      </w:r>
      <w:r w:rsidRPr="00132536">
        <w:rPr>
          <w:rFonts w:ascii="Calibri" w:hAnsi="Calibri" w:cs="Calibri"/>
          <w:lang w:eastAsia="pl-PL"/>
        </w:rPr>
        <w:tab/>
        <w:t xml:space="preserve">zakup środków trwałych w rozumieniu art. 3 ust. 1 pkt 15 ustawy z dnia 29 września 1994 r. o rachunkowości </w:t>
      </w:r>
      <w:r w:rsidRPr="00430A38">
        <w:rPr>
          <w:rFonts w:ascii="Calibri" w:hAnsi="Calibri" w:cs="Calibri"/>
          <w:lang w:eastAsia="pl-PL"/>
        </w:rPr>
        <w:t>(Dz.</w:t>
      </w:r>
      <w:r w:rsidR="00430A38">
        <w:rPr>
          <w:rFonts w:ascii="Calibri" w:hAnsi="Calibri" w:cs="Calibri"/>
          <w:lang w:eastAsia="pl-PL"/>
        </w:rPr>
        <w:t xml:space="preserve"> </w:t>
      </w:r>
      <w:r w:rsidRPr="00430A38">
        <w:rPr>
          <w:rFonts w:ascii="Calibri" w:hAnsi="Calibri" w:cs="Calibri"/>
          <w:lang w:eastAsia="pl-PL"/>
        </w:rPr>
        <w:t>U. z 2019 r. poz. 351),</w:t>
      </w:r>
      <w:r w:rsidRPr="00132536">
        <w:rPr>
          <w:rFonts w:ascii="Calibri" w:hAnsi="Calibri" w:cs="Calibri"/>
          <w:lang w:eastAsia="pl-PL"/>
        </w:rPr>
        <w:t xml:space="preserve"> jeżeli materiały, środki trwałe,  zostaną użyte tylko i wyłącznie do realizacji tego zadania.</w:t>
      </w:r>
    </w:p>
    <w:p w14:paraId="31FAA448" w14:textId="77777777" w:rsidR="00DD5165" w:rsidRPr="00DD5165" w:rsidRDefault="00DD5165" w:rsidP="00DD5165">
      <w:pPr>
        <w:pStyle w:val="Akapitzlist"/>
        <w:widowControl w:val="0"/>
        <w:spacing w:before="60" w:after="60" w:line="240" w:lineRule="auto"/>
        <w:ind w:left="851"/>
        <w:jc w:val="both"/>
        <w:outlineLvl w:val="3"/>
        <w:rPr>
          <w:rFonts w:eastAsia="Times New Roman" w:cs="Calibri"/>
          <w:bCs/>
          <w:lang w:eastAsia="pl-PL"/>
        </w:rPr>
      </w:pPr>
    </w:p>
    <w:p w14:paraId="777D1DFE" w14:textId="77777777" w:rsidR="00DD5165" w:rsidRPr="001A3BC8" w:rsidRDefault="00DD5165" w:rsidP="00430A38">
      <w:pPr>
        <w:pStyle w:val="Tekstpodstawowywcity"/>
        <w:numPr>
          <w:ilvl w:val="1"/>
          <w:numId w:val="35"/>
        </w:numPr>
        <w:tabs>
          <w:tab w:val="clear" w:pos="360"/>
        </w:tabs>
        <w:spacing w:after="120" w:line="276" w:lineRule="auto"/>
        <w:ind w:left="426" w:hanging="426"/>
        <w:rPr>
          <w:rFonts w:asciiTheme="minorHAnsi" w:hAnsiTheme="minorHAnsi" w:cstheme="minorHAnsi"/>
          <w:sz w:val="22"/>
        </w:rPr>
      </w:pPr>
      <w:r w:rsidRPr="001A3BC8">
        <w:rPr>
          <w:rFonts w:asciiTheme="minorHAnsi" w:hAnsiTheme="minorHAnsi" w:cstheme="minorHAnsi"/>
          <w:sz w:val="22"/>
        </w:rPr>
        <w:t xml:space="preserve">W przypadku, kiedy Zleceniobiorca nie ma możliwości odzyskania podatku VAT, wszelkie koszty wskazane w kosztorysie są kosztami brutto, co oznacza, że w takiej sytuacji podatek VAT jest kosztem kwalifikowalnym. Natomiast w sytuacji, kiedy Zleceniobiorca jest uprawniony do odzyskania podatku VAT, ustala w kosztorysie koszty netto w tym zakresie. Podatek VAT jest </w:t>
      </w:r>
      <w:r w:rsidR="00262245" w:rsidRPr="001A3BC8">
        <w:rPr>
          <w:rFonts w:asciiTheme="minorHAnsi" w:hAnsiTheme="minorHAnsi" w:cstheme="minorHAnsi"/>
          <w:sz w:val="22"/>
        </w:rPr>
        <w:br/>
      </w:r>
      <w:r w:rsidRPr="001A3BC8">
        <w:rPr>
          <w:rFonts w:asciiTheme="minorHAnsi" w:hAnsiTheme="minorHAnsi" w:cstheme="minorHAnsi"/>
          <w:sz w:val="22"/>
        </w:rPr>
        <w:t>w takiej sytuacji kosztem niekwalifikowalnym.</w:t>
      </w:r>
    </w:p>
    <w:p w14:paraId="15F49030" w14:textId="59D6B8DA" w:rsidR="006A34D4" w:rsidRPr="00BC47C6" w:rsidRDefault="006A34D4" w:rsidP="00430A38">
      <w:pPr>
        <w:pStyle w:val="Akapitzlist"/>
        <w:numPr>
          <w:ilvl w:val="1"/>
          <w:numId w:val="35"/>
        </w:numPr>
        <w:tabs>
          <w:tab w:val="left" w:pos="0"/>
          <w:tab w:val="left" w:pos="426"/>
        </w:tabs>
        <w:autoSpaceDE w:val="0"/>
        <w:autoSpaceDN w:val="0"/>
        <w:adjustRightInd w:val="0"/>
        <w:spacing w:after="0" w:line="240" w:lineRule="auto"/>
        <w:ind w:left="426" w:hanging="426"/>
        <w:jc w:val="both"/>
        <w:rPr>
          <w:rFonts w:eastAsia="Times New Roman" w:cs="Calibri"/>
          <w:bCs/>
          <w:lang w:eastAsia="pl-PL"/>
        </w:rPr>
      </w:pPr>
      <w:r w:rsidRPr="00BC47C6">
        <w:rPr>
          <w:rFonts w:eastAsia="Times New Roman" w:cs="Calibri"/>
          <w:lang w:eastAsia="pl-PL"/>
        </w:rPr>
        <w:t>Szczegółowe</w:t>
      </w:r>
      <w:r w:rsidRPr="00BC47C6">
        <w:t xml:space="preserve"> zasady kwalifikowalności kosztów projektu określone są w </w:t>
      </w:r>
      <w:r w:rsidR="000C0A3B">
        <w:rPr>
          <w:color w:val="000000" w:themeColor="text1"/>
        </w:rPr>
        <w:t>Istotnych Postanowieniach U</w:t>
      </w:r>
      <w:r w:rsidRPr="00BC47C6">
        <w:rPr>
          <w:color w:val="000000" w:themeColor="text1"/>
        </w:rPr>
        <w:t xml:space="preserve">mowy dotacji </w:t>
      </w:r>
      <w:r w:rsidRPr="00BC47C6">
        <w:t xml:space="preserve">stanowiących </w:t>
      </w:r>
      <w:r w:rsidRPr="003C43D2">
        <w:t>załącznik</w:t>
      </w:r>
      <w:r w:rsidR="00932FE5" w:rsidRPr="003C43D2">
        <w:t>i</w:t>
      </w:r>
      <w:r w:rsidRPr="003C43D2">
        <w:t xml:space="preserve"> nr 5</w:t>
      </w:r>
      <w:r w:rsidR="00932FE5" w:rsidRPr="003C43D2">
        <w:t>a i 5b</w:t>
      </w:r>
      <w:r w:rsidRPr="003C43D2">
        <w:t xml:space="preserve"> do</w:t>
      </w:r>
      <w:r w:rsidR="00147200">
        <w:t xml:space="preserve"> r</w:t>
      </w:r>
      <w:r w:rsidRPr="00BC47C6">
        <w:t>egulaminu.</w:t>
      </w:r>
    </w:p>
    <w:p w14:paraId="624C3F1A" w14:textId="77777777" w:rsidR="006A34D4" w:rsidRPr="00BC47C6" w:rsidRDefault="006A34D4" w:rsidP="006A34D4">
      <w:pPr>
        <w:pStyle w:val="Akapitzlist"/>
        <w:widowControl w:val="0"/>
        <w:spacing w:before="60" w:after="60" w:line="240" w:lineRule="auto"/>
        <w:ind w:left="360"/>
        <w:jc w:val="both"/>
        <w:outlineLvl w:val="3"/>
        <w:rPr>
          <w:rFonts w:eastAsia="Times New Roman" w:cs="Calibri"/>
          <w:bCs/>
          <w:lang w:eastAsia="pl-PL"/>
        </w:rPr>
      </w:pPr>
    </w:p>
    <w:p w14:paraId="68B91BBA" w14:textId="77777777" w:rsidR="006A34D4" w:rsidRPr="00BC47C6" w:rsidRDefault="006A34D4" w:rsidP="006A34D4">
      <w:pPr>
        <w:widowControl w:val="0"/>
        <w:spacing w:before="60" w:after="60" w:line="240" w:lineRule="auto"/>
        <w:jc w:val="both"/>
        <w:outlineLvl w:val="3"/>
        <w:rPr>
          <w:rFonts w:eastAsia="Times New Roman" w:cs="Calibri"/>
          <w:bCs/>
          <w:lang w:eastAsia="pl-PL"/>
        </w:rPr>
      </w:pPr>
    </w:p>
    <w:p w14:paraId="2069AFC0" w14:textId="77777777" w:rsidR="006A34D4" w:rsidRDefault="006A34D4" w:rsidP="00C315F0">
      <w:pPr>
        <w:tabs>
          <w:tab w:val="left" w:pos="567"/>
        </w:tabs>
        <w:spacing w:after="0" w:line="276" w:lineRule="auto"/>
        <w:jc w:val="center"/>
        <w:rPr>
          <w:b/>
        </w:rPr>
      </w:pPr>
      <w:r w:rsidRPr="00BC47C6">
        <w:rPr>
          <w:rFonts w:cstheme="minorHAnsi"/>
          <w:b/>
        </w:rPr>
        <w:t xml:space="preserve">§ 6. </w:t>
      </w:r>
      <w:r w:rsidRPr="00BC47C6">
        <w:rPr>
          <w:b/>
        </w:rPr>
        <w:t>Terminy</w:t>
      </w:r>
    </w:p>
    <w:p w14:paraId="08F3EB51" w14:textId="77777777" w:rsidR="00430A38" w:rsidRPr="00BC47C6" w:rsidRDefault="00430A38" w:rsidP="00C315F0">
      <w:pPr>
        <w:tabs>
          <w:tab w:val="left" w:pos="567"/>
        </w:tabs>
        <w:spacing w:after="0" w:line="276" w:lineRule="auto"/>
        <w:jc w:val="center"/>
        <w:rPr>
          <w:b/>
        </w:rPr>
      </w:pPr>
    </w:p>
    <w:p w14:paraId="118811EC" w14:textId="07048E6A" w:rsidR="006A34D4" w:rsidRDefault="006A34D4" w:rsidP="0015685C">
      <w:pPr>
        <w:pStyle w:val="Akapitzlist"/>
        <w:numPr>
          <w:ilvl w:val="1"/>
          <w:numId w:val="26"/>
        </w:numPr>
        <w:tabs>
          <w:tab w:val="left" w:pos="567"/>
        </w:tabs>
        <w:spacing w:after="200" w:line="276" w:lineRule="auto"/>
        <w:ind w:left="567" w:hanging="567"/>
        <w:jc w:val="both"/>
      </w:pPr>
      <w:r w:rsidRPr="00BC47C6">
        <w:t xml:space="preserve">Termin realizacji projektu (w przypadku </w:t>
      </w:r>
      <w:r w:rsidR="001B65EA">
        <w:t>oferty</w:t>
      </w:r>
      <w:r w:rsidRPr="00BC47C6">
        <w:t xml:space="preserve"> modułowe</w:t>
      </w:r>
      <w:r w:rsidR="001B65EA">
        <w:t>j</w:t>
      </w:r>
      <w:r w:rsidRPr="00BC47C6">
        <w:t xml:space="preserve"> </w:t>
      </w:r>
      <w:r w:rsidR="00FB298C" w:rsidRPr="00BC47C6">
        <w:t>–</w:t>
      </w:r>
      <w:r w:rsidRPr="00BC47C6">
        <w:t xml:space="preserve"> </w:t>
      </w:r>
      <w:r w:rsidR="001B65EA">
        <w:t>pierwszego modułu</w:t>
      </w:r>
      <w:r w:rsidRPr="00BC47C6">
        <w:t>) w roku 2021:</w:t>
      </w:r>
      <w:r w:rsidR="00FB298C" w:rsidRPr="00BC47C6">
        <w:t xml:space="preserve"> </w:t>
      </w:r>
      <w:r w:rsidRPr="00BC47C6">
        <w:t>nie wcześniej niż od dnia 01.01.2021 r. i nie później niż do dnia 31.12.2021 r.</w:t>
      </w:r>
    </w:p>
    <w:p w14:paraId="2C2454EA" w14:textId="77777777" w:rsidR="003C43D2" w:rsidRPr="00BC47C6" w:rsidRDefault="003C43D2" w:rsidP="003C43D2">
      <w:pPr>
        <w:pStyle w:val="Akapitzlist"/>
        <w:tabs>
          <w:tab w:val="left" w:pos="567"/>
        </w:tabs>
        <w:spacing w:after="200" w:line="276" w:lineRule="auto"/>
        <w:ind w:left="567"/>
        <w:jc w:val="both"/>
      </w:pPr>
    </w:p>
    <w:p w14:paraId="08DA681B" w14:textId="0FF75E9B" w:rsidR="003C43D2" w:rsidRDefault="006A34D4" w:rsidP="0015685C">
      <w:pPr>
        <w:pStyle w:val="Akapitzlist"/>
        <w:numPr>
          <w:ilvl w:val="1"/>
          <w:numId w:val="26"/>
        </w:numPr>
        <w:tabs>
          <w:tab w:val="left" w:pos="567"/>
        </w:tabs>
        <w:spacing w:after="200" w:line="276" w:lineRule="auto"/>
        <w:ind w:left="567" w:hanging="567"/>
        <w:jc w:val="both"/>
      </w:pPr>
      <w:r w:rsidRPr="00BC47C6">
        <w:lastRenderedPageBreak/>
        <w:t>Termin realizacji projektu w roku 2022: nie wcześniej niż od dnia 01.01.2022</w:t>
      </w:r>
      <w:r w:rsidR="00FB298C" w:rsidRPr="00BC47C6">
        <w:t xml:space="preserve"> </w:t>
      </w:r>
      <w:r w:rsidRPr="00BC47C6">
        <w:t>r.</w:t>
      </w:r>
      <w:r w:rsidR="00FB298C" w:rsidRPr="00BC47C6">
        <w:t xml:space="preserve"> </w:t>
      </w:r>
      <w:r w:rsidRPr="00BC47C6">
        <w:t>i</w:t>
      </w:r>
      <w:r w:rsidR="00FB298C" w:rsidRPr="00BC47C6">
        <w:t xml:space="preserve"> </w:t>
      </w:r>
      <w:r w:rsidRPr="00BC47C6">
        <w:t>nie później niż do dnia 31.12.2022 r.</w:t>
      </w:r>
    </w:p>
    <w:p w14:paraId="3DD89825" w14:textId="77777777" w:rsidR="003C43D2" w:rsidRDefault="003C43D2" w:rsidP="004B7FE4">
      <w:pPr>
        <w:pStyle w:val="Akapitzlist"/>
        <w:spacing w:after="0"/>
      </w:pPr>
    </w:p>
    <w:p w14:paraId="39519018" w14:textId="18E7ED7A" w:rsidR="006A34D4" w:rsidRPr="00BC47C6" w:rsidRDefault="006A34D4" w:rsidP="0015685C">
      <w:pPr>
        <w:pStyle w:val="Akapitzlist"/>
        <w:numPr>
          <w:ilvl w:val="1"/>
          <w:numId w:val="26"/>
        </w:numPr>
        <w:tabs>
          <w:tab w:val="left" w:pos="567"/>
        </w:tabs>
        <w:spacing w:after="200" w:line="276" w:lineRule="auto"/>
        <w:ind w:left="567" w:hanging="567"/>
        <w:jc w:val="both"/>
      </w:pPr>
      <w:r w:rsidRPr="00BC47C6">
        <w:t>Termin realizacji projektu w roku 2023: nie wcześniej niż od dnia 01.01.202</w:t>
      </w:r>
      <w:r w:rsidR="00FB298C" w:rsidRPr="00BC47C6">
        <w:t>3</w:t>
      </w:r>
      <w:r w:rsidRPr="00BC47C6">
        <w:t xml:space="preserve"> r. i ni</w:t>
      </w:r>
      <w:r w:rsidR="00FB298C" w:rsidRPr="00BC47C6">
        <w:t>e później niż do dnia 31.12.2023</w:t>
      </w:r>
      <w:r w:rsidRPr="00BC47C6">
        <w:t xml:space="preserve"> r.</w:t>
      </w:r>
    </w:p>
    <w:p w14:paraId="0911BB98" w14:textId="77777777" w:rsidR="006A34D4" w:rsidRPr="00BC47C6" w:rsidRDefault="006A34D4" w:rsidP="006A34D4">
      <w:pPr>
        <w:tabs>
          <w:tab w:val="left" w:pos="567"/>
        </w:tabs>
        <w:spacing w:after="200" w:line="276" w:lineRule="auto"/>
        <w:ind w:left="567" w:hanging="567"/>
        <w:jc w:val="both"/>
      </w:pPr>
      <w:r w:rsidRPr="00BC47C6">
        <w:t xml:space="preserve">4. </w:t>
      </w:r>
      <w:r w:rsidRPr="00BC47C6">
        <w:tab/>
        <w:t>Termin poniesienia wydatków z dotacji</w:t>
      </w:r>
      <w:r w:rsidRPr="00BC47C6">
        <w:rPr>
          <w:vertAlign w:val="superscript"/>
        </w:rPr>
        <w:footnoteReference w:id="1"/>
      </w:r>
      <w:r w:rsidRPr="00BC47C6">
        <w:t xml:space="preserve"> w 2021 r.: nie wcześniej niż od dnia 01.01.2021 r. i nie później niż 21 dni od daty końcowej realizacji projektu wskazanej w umowie dotacji, jednak nie później niż do dnia 31.12.2021 r. </w:t>
      </w:r>
    </w:p>
    <w:p w14:paraId="085665A7" w14:textId="143F66FE" w:rsidR="006A34D4" w:rsidRPr="00BC47C6" w:rsidRDefault="006A34D4" w:rsidP="006A34D4">
      <w:pPr>
        <w:tabs>
          <w:tab w:val="left" w:pos="567"/>
        </w:tabs>
        <w:spacing w:after="200" w:line="276" w:lineRule="auto"/>
        <w:ind w:left="567" w:hanging="567"/>
        <w:jc w:val="both"/>
      </w:pPr>
      <w:r w:rsidRPr="00BC47C6">
        <w:t xml:space="preserve">5. </w:t>
      </w:r>
      <w:r w:rsidRPr="00BC47C6">
        <w:tab/>
        <w:t>Termin poniesienia wydatków z dotacji w 2022 r.: nie wcześniej niż od dnia 01.01.2022 r. i nie później niż 21 dni od daty końcowej realizacji projektu wskazanej w umowie dotacji, jednak nie później niż do dnia 31.12.20</w:t>
      </w:r>
      <w:r w:rsidR="00B952AF">
        <w:t>2</w:t>
      </w:r>
      <w:r w:rsidR="004044D5">
        <w:t>2</w:t>
      </w:r>
      <w:r w:rsidRPr="00BC47C6">
        <w:t xml:space="preserve"> r., po spełnieniu warunków, o których mowa w </w:t>
      </w:r>
      <w:r w:rsidRPr="00E201A5">
        <w:rPr>
          <w:rFonts w:cstheme="minorHAnsi"/>
        </w:rPr>
        <w:t xml:space="preserve">§ 5 </w:t>
      </w:r>
      <w:r w:rsidR="00E201A5" w:rsidRPr="00E201A5">
        <w:t>ust.</w:t>
      </w:r>
      <w:r w:rsidRPr="00E201A5">
        <w:t xml:space="preserve"> </w:t>
      </w:r>
      <w:r w:rsidRPr="00E201A5">
        <w:rPr>
          <w:rFonts w:cstheme="minorHAnsi"/>
        </w:rPr>
        <w:t>4</w:t>
      </w:r>
      <w:r w:rsidR="00E201A5" w:rsidRPr="00E201A5">
        <w:rPr>
          <w:rFonts w:cstheme="minorHAnsi"/>
        </w:rPr>
        <w:t xml:space="preserve"> </w:t>
      </w:r>
      <w:r w:rsidR="00E201A5" w:rsidRPr="00E201A5">
        <w:t xml:space="preserve">pkt </w:t>
      </w:r>
      <w:r w:rsidRPr="00E201A5">
        <w:t xml:space="preserve">6, </w:t>
      </w:r>
      <w:r w:rsidRPr="00E201A5">
        <w:br/>
        <w:t xml:space="preserve">z </w:t>
      </w:r>
      <w:r w:rsidR="00E201A5" w:rsidRPr="00E201A5">
        <w:t>uwzględnieniem</w:t>
      </w:r>
      <w:r w:rsidRPr="00E201A5">
        <w:t xml:space="preserve"> </w:t>
      </w:r>
      <w:r w:rsidRPr="00E201A5">
        <w:rPr>
          <w:rFonts w:cstheme="minorHAnsi"/>
        </w:rPr>
        <w:t>§ 5</w:t>
      </w:r>
      <w:r w:rsidR="00E201A5" w:rsidRPr="00E201A5">
        <w:rPr>
          <w:rFonts w:cstheme="minorHAnsi"/>
        </w:rPr>
        <w:t xml:space="preserve"> ust</w:t>
      </w:r>
      <w:r w:rsidRPr="00E201A5">
        <w:rPr>
          <w:rFonts w:cstheme="minorHAnsi"/>
        </w:rPr>
        <w:t>. 4</w:t>
      </w:r>
      <w:r w:rsidR="00E201A5" w:rsidRPr="00E201A5">
        <w:rPr>
          <w:rFonts w:cstheme="minorHAnsi"/>
        </w:rPr>
        <w:t xml:space="preserve"> pkt </w:t>
      </w:r>
      <w:r w:rsidR="00147200">
        <w:t>7 r</w:t>
      </w:r>
      <w:r w:rsidRPr="00E201A5">
        <w:t>egulaminu.</w:t>
      </w:r>
      <w:r w:rsidRPr="00BC47C6">
        <w:t xml:space="preserve"> </w:t>
      </w:r>
    </w:p>
    <w:p w14:paraId="75866A51" w14:textId="231DDC81" w:rsidR="00E201A5" w:rsidRPr="00E201A5" w:rsidRDefault="006A34D4" w:rsidP="00E201A5">
      <w:pPr>
        <w:tabs>
          <w:tab w:val="left" w:pos="567"/>
        </w:tabs>
        <w:spacing w:after="200" w:line="276" w:lineRule="auto"/>
        <w:ind w:left="567" w:hanging="567"/>
        <w:jc w:val="both"/>
      </w:pPr>
      <w:r w:rsidRPr="00BC47C6">
        <w:t xml:space="preserve">6. </w:t>
      </w:r>
      <w:r w:rsidRPr="00BC47C6">
        <w:tab/>
        <w:t xml:space="preserve">Termin poniesienia wydatków z dotacji w 2023 r.: nie wcześniej niż od 01.01.2023 r. i nie później niż 21 dni od daty końcowej realizacji projektu wskazanej w umowie dotacji, jednak nie później niż do dnia 31.12.2023 r., po spełnieniu warunków, o których </w:t>
      </w:r>
      <w:r w:rsidRPr="00E201A5">
        <w:t xml:space="preserve">mowa </w:t>
      </w:r>
      <w:r w:rsidR="00E201A5" w:rsidRPr="00E201A5">
        <w:t xml:space="preserve">§ 5 ust. 4 pkt 6, </w:t>
      </w:r>
      <w:r w:rsidR="00E201A5" w:rsidRPr="00E201A5">
        <w:br/>
        <w:t>z u</w:t>
      </w:r>
      <w:r w:rsidR="00147200">
        <w:t>względnieniem § 5 ust. 4 pkt 7 r</w:t>
      </w:r>
      <w:r w:rsidR="00E201A5" w:rsidRPr="00E201A5">
        <w:t xml:space="preserve">egulaminu. </w:t>
      </w:r>
    </w:p>
    <w:p w14:paraId="40A99D89" w14:textId="77777777" w:rsidR="006A34D4" w:rsidRPr="00BC47C6" w:rsidRDefault="006A34D4" w:rsidP="006A34D4">
      <w:pPr>
        <w:tabs>
          <w:tab w:val="left" w:pos="567"/>
        </w:tabs>
        <w:spacing w:after="200" w:line="276" w:lineRule="auto"/>
        <w:ind w:left="567" w:hanging="567"/>
        <w:jc w:val="both"/>
      </w:pPr>
      <w:r w:rsidRPr="00BC47C6">
        <w:t xml:space="preserve">7. </w:t>
      </w:r>
      <w:r w:rsidRPr="00BC47C6">
        <w:tab/>
        <w:t xml:space="preserve">Termin poniesienia wydatków z wkładu własnego </w:t>
      </w:r>
      <w:r w:rsidR="00FB298C" w:rsidRPr="00BC47C6">
        <w:t xml:space="preserve">w </w:t>
      </w:r>
      <w:r w:rsidRPr="00BC47C6">
        <w:t xml:space="preserve">2021 r.: nie wcześniej niż od dnia 01.01.2021 r. i nie później niż 21 dni od daty końcowej realizacji projektu wskazanej w umowie dotacji, jednak nie później niż do dnia 31.12.2021 r. </w:t>
      </w:r>
    </w:p>
    <w:p w14:paraId="460D7134" w14:textId="7DB08D00" w:rsidR="006A34D4" w:rsidRPr="00BC47C6" w:rsidRDefault="006A34D4" w:rsidP="00E201A5">
      <w:pPr>
        <w:tabs>
          <w:tab w:val="left" w:pos="567"/>
        </w:tabs>
        <w:spacing w:after="200" w:line="276" w:lineRule="auto"/>
        <w:ind w:left="567" w:hanging="567"/>
        <w:jc w:val="both"/>
      </w:pPr>
      <w:r w:rsidRPr="00BC47C6">
        <w:t xml:space="preserve">8. </w:t>
      </w:r>
      <w:r w:rsidRPr="00BC47C6">
        <w:tab/>
        <w:t xml:space="preserve">Termin poniesienia wydatków z wkładu własnego </w:t>
      </w:r>
      <w:r w:rsidR="00FB298C" w:rsidRPr="00BC47C6">
        <w:t xml:space="preserve">w </w:t>
      </w:r>
      <w:r w:rsidRPr="00BC47C6">
        <w:t xml:space="preserve">2022 r.: nie wcześniej niż od dnia 01.01.2022 r. i nie później niż 21 dni od daty końcowej realizacji projektu wskazanej w umowie dotacji, jednak nie później niż do dnia 31.12.2022 r., </w:t>
      </w:r>
      <w:r w:rsidRPr="00E201A5">
        <w:t xml:space="preserve">po spełnieniu warunków, o których mowa </w:t>
      </w:r>
      <w:r w:rsidR="00E201A5">
        <w:t>w § 5 ust. 4 pkt 6, z u</w:t>
      </w:r>
      <w:r w:rsidR="00147200">
        <w:t>względnieniem § 5 ust. 4 pkt 7 r</w:t>
      </w:r>
      <w:r w:rsidR="00E201A5">
        <w:t>egulaminu.</w:t>
      </w:r>
    </w:p>
    <w:p w14:paraId="0CBCA8F7" w14:textId="7759D1A5" w:rsidR="006A34D4" w:rsidRPr="00BC47C6" w:rsidRDefault="006A34D4" w:rsidP="00E201A5">
      <w:pPr>
        <w:tabs>
          <w:tab w:val="left" w:pos="567"/>
        </w:tabs>
        <w:spacing w:after="200" w:line="276" w:lineRule="auto"/>
        <w:ind w:left="567" w:hanging="567"/>
        <w:jc w:val="both"/>
      </w:pPr>
      <w:r w:rsidRPr="00BC47C6">
        <w:t>9.</w:t>
      </w:r>
      <w:r w:rsidRPr="00BC47C6">
        <w:tab/>
        <w:t xml:space="preserve">Termin poniesienia wydatków z wkładu własnego </w:t>
      </w:r>
      <w:r w:rsidR="00FB298C" w:rsidRPr="00BC47C6">
        <w:t xml:space="preserve">w </w:t>
      </w:r>
      <w:r w:rsidRPr="00BC47C6">
        <w:t>2023</w:t>
      </w:r>
      <w:r w:rsidR="00FB298C" w:rsidRPr="00BC47C6">
        <w:t xml:space="preserve"> r</w:t>
      </w:r>
      <w:r w:rsidRPr="00BC47C6">
        <w:t xml:space="preserve">: nie wcześniej niż od dnia 01.01.2023 r. i nie później niż 21 dni od daty końcowej realizacji projektu wskazanej w umowie dotacji, jednak nie później niż do dnia 31.12.2023 r., po spełnieniu warunków, o których mowa </w:t>
      </w:r>
      <w:r w:rsidR="00E201A5">
        <w:t>w § 5 ust. 4 pkt 6, z u</w:t>
      </w:r>
      <w:r w:rsidR="00147200">
        <w:t>względnieniem § 5 ust. 4 pkt 7 r</w:t>
      </w:r>
      <w:r w:rsidR="00E201A5">
        <w:t>egulaminu.</w:t>
      </w:r>
    </w:p>
    <w:p w14:paraId="3CAAD3BD" w14:textId="6C156906" w:rsidR="006A34D4" w:rsidRDefault="006A34D4" w:rsidP="00C315F0">
      <w:pPr>
        <w:tabs>
          <w:tab w:val="left" w:pos="567"/>
        </w:tabs>
        <w:spacing w:after="0" w:line="276" w:lineRule="auto"/>
        <w:ind w:left="567" w:hanging="567"/>
        <w:jc w:val="both"/>
      </w:pPr>
      <w:r w:rsidRPr="00BC47C6">
        <w:t xml:space="preserve">10. </w:t>
      </w:r>
      <w:r w:rsidRPr="00BC47C6">
        <w:tab/>
        <w:t xml:space="preserve">Koszty poniesione przez oferenta, zgodnie z zasadami, o których mowa </w:t>
      </w:r>
      <w:r w:rsidRPr="003C43D2">
        <w:t xml:space="preserve">w </w:t>
      </w:r>
      <w:r w:rsidRPr="003C43D2">
        <w:rPr>
          <w:rFonts w:cstheme="minorHAnsi"/>
        </w:rPr>
        <w:t>§ 5</w:t>
      </w:r>
      <w:r w:rsidR="00E201A5" w:rsidRPr="003C43D2">
        <w:rPr>
          <w:rFonts w:cstheme="minorHAnsi"/>
        </w:rPr>
        <w:t xml:space="preserve"> ust. </w:t>
      </w:r>
      <w:r w:rsidRPr="003C43D2">
        <w:rPr>
          <w:rFonts w:cstheme="minorHAnsi"/>
        </w:rPr>
        <w:t>12</w:t>
      </w:r>
      <w:r w:rsidR="00147200">
        <w:t xml:space="preserve"> r</w:t>
      </w:r>
      <w:r w:rsidRPr="003C43D2">
        <w:t xml:space="preserve">egulaminu, w terminie od dnia 01.01.2021 r. do dnia </w:t>
      </w:r>
      <w:r w:rsidR="00FB298C" w:rsidRPr="003C43D2">
        <w:t>zawarcia umowy dotacji</w:t>
      </w:r>
      <w:r w:rsidR="00FB298C" w:rsidRPr="00BC47C6">
        <w:t xml:space="preserve"> </w:t>
      </w:r>
      <w:r w:rsidRPr="00BC47C6">
        <w:t xml:space="preserve">będą kwalifikowane tylko w przypadku uzyskania finansowania i zawarcia umowy dotacji.  </w:t>
      </w:r>
    </w:p>
    <w:p w14:paraId="4437444E" w14:textId="77777777" w:rsidR="00430A38" w:rsidRPr="00BC47C6" w:rsidRDefault="00430A38" w:rsidP="00C315F0">
      <w:pPr>
        <w:tabs>
          <w:tab w:val="left" w:pos="567"/>
        </w:tabs>
        <w:spacing w:after="0" w:line="276" w:lineRule="auto"/>
        <w:ind w:left="567" w:hanging="567"/>
        <w:jc w:val="both"/>
      </w:pPr>
    </w:p>
    <w:p w14:paraId="0089C27F" w14:textId="77777777" w:rsidR="006A34D4" w:rsidRPr="00BC47C6" w:rsidRDefault="006A34D4" w:rsidP="00C315F0">
      <w:pPr>
        <w:pStyle w:val="Akapitzlist"/>
        <w:spacing w:after="0"/>
        <w:ind w:left="1044"/>
        <w:jc w:val="center"/>
        <w:rPr>
          <w:b/>
        </w:rPr>
      </w:pPr>
      <w:r w:rsidRPr="00BC47C6">
        <w:rPr>
          <w:rFonts w:cstheme="minorHAnsi"/>
          <w:b/>
        </w:rPr>
        <w:t>§</w:t>
      </w:r>
      <w:r w:rsidRPr="00BC47C6">
        <w:rPr>
          <w:b/>
        </w:rPr>
        <w:t xml:space="preserve"> 7</w:t>
      </w:r>
      <w:r w:rsidR="00FB298C" w:rsidRPr="00BC47C6">
        <w:rPr>
          <w:b/>
        </w:rPr>
        <w:t>.</w:t>
      </w:r>
      <w:r w:rsidRPr="00BC47C6">
        <w:rPr>
          <w:b/>
        </w:rPr>
        <w:t xml:space="preserve"> Zasady udziału w konkursie</w:t>
      </w:r>
    </w:p>
    <w:p w14:paraId="3FF72487" w14:textId="64BCC931" w:rsidR="006A34D4" w:rsidRPr="005E55D6" w:rsidRDefault="006A34D4" w:rsidP="0015685C">
      <w:pPr>
        <w:numPr>
          <w:ilvl w:val="1"/>
          <w:numId w:val="18"/>
        </w:numPr>
        <w:spacing w:before="120" w:after="0" w:line="276" w:lineRule="auto"/>
        <w:ind w:left="567" w:hanging="567"/>
        <w:contextualSpacing/>
        <w:jc w:val="both"/>
        <w:rPr>
          <w:rFonts w:eastAsia="Calibri" w:cs="Calibri"/>
          <w:color w:val="000000" w:themeColor="text1"/>
          <w:lang w:eastAsia="pl-PL"/>
        </w:rPr>
      </w:pPr>
      <w:r w:rsidRPr="00BC47C6">
        <w:rPr>
          <w:rFonts w:eastAsia="Calibri" w:cs="Calibri"/>
        </w:rPr>
        <w:t xml:space="preserve">Warunkiem </w:t>
      </w:r>
      <w:r w:rsidR="0077489A">
        <w:rPr>
          <w:rFonts w:eastAsia="Calibri" w:cs="Calibri"/>
        </w:rPr>
        <w:t xml:space="preserve"> do otrzymania </w:t>
      </w:r>
      <w:r w:rsidRPr="00BC47C6">
        <w:rPr>
          <w:rFonts w:eastAsia="Calibri" w:cs="Calibri"/>
        </w:rPr>
        <w:t xml:space="preserve"> dotacj</w:t>
      </w:r>
      <w:r w:rsidR="0077489A">
        <w:rPr>
          <w:rFonts w:eastAsia="Calibri" w:cs="Calibri"/>
        </w:rPr>
        <w:t>i</w:t>
      </w:r>
      <w:r w:rsidRPr="00BC47C6">
        <w:rPr>
          <w:rFonts w:eastAsia="Calibri" w:cs="Calibri"/>
        </w:rPr>
        <w:t xml:space="preserve"> na realizację </w:t>
      </w:r>
      <w:r w:rsidRPr="003C43D2">
        <w:rPr>
          <w:rFonts w:eastAsia="Calibri" w:cs="Calibri"/>
        </w:rPr>
        <w:t>projektu priorytetowego</w:t>
      </w:r>
      <w:r w:rsidRPr="00BC47C6">
        <w:rPr>
          <w:rFonts w:eastAsia="Calibri" w:cs="Calibri"/>
          <w:i/>
        </w:rPr>
        <w:t>,</w:t>
      </w:r>
      <w:r w:rsidR="00147200">
        <w:rPr>
          <w:rFonts w:eastAsia="Calibri" w:cs="Calibri"/>
        </w:rPr>
        <w:t xml:space="preserve"> wskazanego w § 3 ust. 1 r</w:t>
      </w:r>
      <w:r w:rsidRPr="00BC47C6">
        <w:rPr>
          <w:rFonts w:eastAsia="Calibri" w:cs="Calibri"/>
        </w:rPr>
        <w:t xml:space="preserve">egulaminu, przez podmioty do tego uprawnione, określone w </w:t>
      </w:r>
      <w:r w:rsidRPr="003C43D2">
        <w:rPr>
          <w:rFonts w:eastAsia="Calibri" w:cs="Calibri"/>
        </w:rPr>
        <w:t>§ </w:t>
      </w:r>
      <w:r w:rsidR="003C43D2" w:rsidRPr="003C43D2">
        <w:rPr>
          <w:rFonts w:eastAsia="Calibri" w:cs="Calibri"/>
        </w:rPr>
        <w:t>4</w:t>
      </w:r>
      <w:r w:rsidR="003C43D2">
        <w:rPr>
          <w:rFonts w:eastAsia="Calibri" w:cs="Calibri"/>
        </w:rPr>
        <w:t xml:space="preserve"> i</w:t>
      </w:r>
      <w:r w:rsidRPr="003C43D2">
        <w:rPr>
          <w:rFonts w:eastAsia="Calibri" w:cs="Calibri"/>
        </w:rPr>
        <w:t xml:space="preserve"> spełniające warunki </w:t>
      </w:r>
      <w:r w:rsidR="003C43D2" w:rsidRPr="005E55D6">
        <w:rPr>
          <w:rFonts w:eastAsia="Calibri" w:cs="Calibri"/>
        </w:rPr>
        <w:t xml:space="preserve">określone w </w:t>
      </w:r>
      <w:r w:rsidR="00147200" w:rsidRPr="005E55D6">
        <w:rPr>
          <w:rFonts w:eastAsia="Calibri" w:cs="Calibri"/>
        </w:rPr>
        <w:t>r</w:t>
      </w:r>
      <w:r w:rsidRPr="005E55D6">
        <w:rPr>
          <w:rFonts w:eastAsia="Calibri" w:cs="Calibri"/>
        </w:rPr>
        <w:t>e</w:t>
      </w:r>
      <w:r w:rsidR="003C43D2" w:rsidRPr="005E55D6">
        <w:rPr>
          <w:rFonts w:eastAsia="Calibri" w:cs="Calibri"/>
        </w:rPr>
        <w:t>gulaminie</w:t>
      </w:r>
      <w:r w:rsidRPr="005E55D6">
        <w:rPr>
          <w:rFonts w:eastAsia="Calibri" w:cs="Calibri"/>
        </w:rPr>
        <w:t>,</w:t>
      </w:r>
      <w:r w:rsidRPr="005E55D6">
        <w:rPr>
          <w:rFonts w:eastAsia="Calibri" w:cs="Calibri"/>
          <w:color w:val="000000" w:themeColor="text1"/>
        </w:rPr>
        <w:t xml:space="preserve"> jest:</w:t>
      </w:r>
    </w:p>
    <w:p w14:paraId="6BEF4A89" w14:textId="27409CF5" w:rsidR="006A34D4" w:rsidRPr="005E55D6" w:rsidRDefault="006A34D4" w:rsidP="00E3516C">
      <w:pPr>
        <w:pStyle w:val="Akapitzlist"/>
        <w:numPr>
          <w:ilvl w:val="0"/>
          <w:numId w:val="19"/>
        </w:numPr>
        <w:tabs>
          <w:tab w:val="num" w:pos="1440"/>
        </w:tabs>
        <w:spacing w:before="120" w:after="0" w:line="276" w:lineRule="auto"/>
        <w:ind w:left="993" w:hanging="426"/>
        <w:jc w:val="both"/>
        <w:rPr>
          <w:rFonts w:eastAsia="Calibri" w:cs="Calibri"/>
          <w:color w:val="000000" w:themeColor="text1"/>
        </w:rPr>
      </w:pPr>
      <w:r w:rsidRPr="005E55D6">
        <w:rPr>
          <w:rFonts w:eastAsia="Calibri" w:cs="Calibri"/>
          <w:color w:val="000000" w:themeColor="text1"/>
        </w:rPr>
        <w:t>posiadanie przez oferenta doświadczenia we współpracy z Polonią i Polakami za granicą</w:t>
      </w:r>
      <w:r w:rsidR="00D35A27" w:rsidRPr="005E55D6">
        <w:rPr>
          <w:rFonts w:eastAsia="Calibri" w:cs="Calibri"/>
          <w:color w:val="000000" w:themeColor="text1"/>
        </w:rPr>
        <w:t xml:space="preserve"> i </w:t>
      </w:r>
      <w:r w:rsidRPr="005E55D6">
        <w:rPr>
          <w:rFonts w:eastAsia="Calibri" w:cs="Calibri"/>
          <w:color w:val="000000" w:themeColor="text1"/>
        </w:rPr>
        <w:t>zrealizowanie co najmniej  jednego projektu inwestycyjnego</w:t>
      </w:r>
      <w:r w:rsidR="00FB298C" w:rsidRPr="005E55D6">
        <w:rPr>
          <w:rFonts w:eastAsia="Calibri" w:cs="Calibri"/>
          <w:color w:val="000000" w:themeColor="text1"/>
        </w:rPr>
        <w:t xml:space="preserve"> </w:t>
      </w:r>
      <w:r w:rsidRPr="005E55D6">
        <w:rPr>
          <w:rFonts w:eastAsia="Calibri" w:cs="Calibri"/>
          <w:color w:val="000000" w:themeColor="text1"/>
        </w:rPr>
        <w:t xml:space="preserve">/ infrastrukturalnego </w:t>
      </w:r>
      <w:r w:rsidRPr="005E55D6">
        <w:rPr>
          <w:rFonts w:eastAsia="Calibri" w:cs="Calibri"/>
          <w:color w:val="000000" w:themeColor="text1"/>
        </w:rPr>
        <w:br/>
      </w:r>
      <w:r w:rsidRPr="005E55D6">
        <w:rPr>
          <w:rFonts w:eastAsia="Calibri" w:cs="Calibri"/>
          <w:color w:val="000000" w:themeColor="text1"/>
        </w:rPr>
        <w:lastRenderedPageBreak/>
        <w:t>w obszarze współpracy z Polonią i Polakami za granicą na kwotę co najmniej 100 000 zł</w:t>
      </w:r>
      <w:r w:rsidR="004044D5" w:rsidRPr="005E55D6">
        <w:rPr>
          <w:rFonts w:eastAsia="Calibri" w:cs="Calibri"/>
          <w:color w:val="000000" w:themeColor="text1"/>
        </w:rPr>
        <w:t xml:space="preserve"> (sto tysięcy złotych)</w:t>
      </w:r>
      <w:r w:rsidRPr="005E55D6">
        <w:rPr>
          <w:rFonts w:eastAsia="Calibri" w:cs="Calibri"/>
          <w:color w:val="000000" w:themeColor="text1"/>
        </w:rPr>
        <w:t>,</w:t>
      </w:r>
    </w:p>
    <w:p w14:paraId="560B4DA6" w14:textId="1EDF6ABC" w:rsidR="001F2CD2" w:rsidRPr="005E55D6" w:rsidRDefault="006A34D4" w:rsidP="001F2CD2">
      <w:pPr>
        <w:pStyle w:val="Akapitzlist"/>
        <w:numPr>
          <w:ilvl w:val="0"/>
          <w:numId w:val="19"/>
        </w:numPr>
        <w:ind w:left="993" w:hanging="426"/>
        <w:jc w:val="both"/>
        <w:rPr>
          <w:rFonts w:eastAsia="Calibri" w:cs="Calibri"/>
          <w:bCs/>
          <w:color w:val="000000" w:themeColor="text1"/>
        </w:rPr>
      </w:pPr>
      <w:r w:rsidRPr="005E55D6">
        <w:rPr>
          <w:rFonts w:eastAsia="Calibri" w:cs="Calibri"/>
          <w:color w:val="000000" w:themeColor="text1"/>
        </w:rPr>
        <w:t xml:space="preserve">posiadanie doświadczenia w gospodarowaniu środkami finansowymi w kwocie </w:t>
      </w:r>
      <w:r w:rsidRPr="005E55D6">
        <w:rPr>
          <w:rFonts w:eastAsia="Calibri" w:cs="Calibri"/>
          <w:color w:val="000000" w:themeColor="text1"/>
        </w:rPr>
        <w:br/>
        <w:t>nie mniejszej niż 500</w:t>
      </w:r>
      <w:r w:rsidR="00FB298C" w:rsidRPr="005E55D6">
        <w:rPr>
          <w:rFonts w:eastAsia="Calibri" w:cs="Calibri"/>
          <w:color w:val="000000" w:themeColor="text1"/>
        </w:rPr>
        <w:t> </w:t>
      </w:r>
      <w:r w:rsidRPr="005E55D6">
        <w:rPr>
          <w:rFonts w:eastAsia="Calibri" w:cs="Calibri"/>
          <w:color w:val="000000" w:themeColor="text1"/>
        </w:rPr>
        <w:t>000</w:t>
      </w:r>
      <w:r w:rsidR="00FB298C" w:rsidRPr="005E55D6">
        <w:rPr>
          <w:rFonts w:eastAsia="Calibri" w:cs="Calibri"/>
          <w:color w:val="000000" w:themeColor="text1"/>
        </w:rPr>
        <w:t xml:space="preserve"> </w:t>
      </w:r>
      <w:r w:rsidRPr="005E55D6">
        <w:rPr>
          <w:rFonts w:eastAsia="Calibri" w:cs="Calibri"/>
          <w:color w:val="000000" w:themeColor="text1"/>
        </w:rPr>
        <w:t xml:space="preserve">zł </w:t>
      </w:r>
      <w:r w:rsidR="004044D5" w:rsidRPr="005E55D6">
        <w:rPr>
          <w:rFonts w:eastAsia="Calibri" w:cs="Calibri"/>
          <w:color w:val="000000" w:themeColor="text1"/>
        </w:rPr>
        <w:t xml:space="preserve">(pięćset tysięcy złotych) </w:t>
      </w:r>
      <w:r w:rsidRPr="005E55D6">
        <w:rPr>
          <w:rFonts w:eastAsia="Calibri" w:cs="Calibri"/>
          <w:color w:val="000000" w:themeColor="text1"/>
        </w:rPr>
        <w:t>w skali wybranego r</w:t>
      </w:r>
      <w:r w:rsidR="00BA0A1E" w:rsidRPr="005E55D6">
        <w:rPr>
          <w:rFonts w:eastAsia="Calibri" w:cs="Calibri"/>
          <w:color w:val="000000" w:themeColor="text1"/>
        </w:rPr>
        <w:t>oku kalendarzowego w latach 2017</w:t>
      </w:r>
      <w:r w:rsidRPr="005E55D6">
        <w:rPr>
          <w:rFonts w:eastAsia="Calibri" w:cs="Calibri"/>
          <w:color w:val="000000" w:themeColor="text1"/>
        </w:rPr>
        <w:t>-2020</w:t>
      </w:r>
      <w:r w:rsidR="005874C3" w:rsidRPr="005E55D6">
        <w:rPr>
          <w:rFonts w:eastAsia="Calibri" w:cs="Calibri"/>
          <w:color w:val="000000" w:themeColor="text1"/>
        </w:rPr>
        <w:t>,</w:t>
      </w:r>
    </w:p>
    <w:p w14:paraId="0AAEB818" w14:textId="77777777" w:rsidR="006A34D4" w:rsidRPr="005E55D6" w:rsidRDefault="001F2CD2" w:rsidP="001F2CD2">
      <w:pPr>
        <w:pStyle w:val="Akapitzlist"/>
        <w:numPr>
          <w:ilvl w:val="0"/>
          <w:numId w:val="19"/>
        </w:numPr>
        <w:ind w:left="993" w:hanging="426"/>
        <w:jc w:val="both"/>
        <w:rPr>
          <w:rFonts w:eastAsia="Calibri" w:cs="Calibri"/>
          <w:bCs/>
          <w:color w:val="000000" w:themeColor="text1"/>
        </w:rPr>
      </w:pPr>
      <w:r w:rsidRPr="005E55D6">
        <w:rPr>
          <w:rFonts w:eastAsia="Calibri" w:cs="Calibri"/>
          <w:bCs/>
          <w:color w:val="000000" w:themeColor="text1"/>
        </w:rPr>
        <w:t>zawarcie umowy partnerstwa z podmiotem np. instytucją, organizacją polonijną w kraju realizacji projektu w zakresie współpracy z beneficjentem projektu – organizacją instytucją polonijną.</w:t>
      </w:r>
    </w:p>
    <w:p w14:paraId="6BD91B93" w14:textId="7BC11101" w:rsidR="006A34D4" w:rsidRPr="005E55D6" w:rsidRDefault="006A34D4" w:rsidP="0015685C">
      <w:pPr>
        <w:numPr>
          <w:ilvl w:val="1"/>
          <w:numId w:val="18"/>
        </w:numPr>
        <w:spacing w:before="120" w:after="0" w:line="276" w:lineRule="auto"/>
        <w:ind w:left="567" w:hanging="567"/>
        <w:contextualSpacing/>
        <w:jc w:val="both"/>
        <w:rPr>
          <w:rFonts w:eastAsia="Calibri" w:cs="Calibri"/>
          <w:color w:val="000000" w:themeColor="text1"/>
          <w:lang w:eastAsia="pl-PL"/>
        </w:rPr>
      </w:pPr>
      <w:r w:rsidRPr="005E55D6">
        <w:rPr>
          <w:rFonts w:eastAsia="Calibri" w:cs="Calibri"/>
        </w:rPr>
        <w:t xml:space="preserve">Warunkiem </w:t>
      </w:r>
      <w:r w:rsidR="0077489A" w:rsidRPr="005E55D6">
        <w:rPr>
          <w:rFonts w:eastAsia="Calibri" w:cs="Calibri"/>
        </w:rPr>
        <w:t xml:space="preserve">do otrzymania  dotacji </w:t>
      </w:r>
      <w:r w:rsidR="001F2CD2" w:rsidRPr="005E55D6">
        <w:rPr>
          <w:rFonts w:eastAsia="Calibri" w:cs="Calibri"/>
        </w:rPr>
        <w:t xml:space="preserve">na realizację </w:t>
      </w:r>
      <w:r w:rsidR="001F2CD2" w:rsidRPr="005E55D6">
        <w:rPr>
          <w:rFonts w:eastAsia="Calibri" w:cs="Calibri"/>
          <w:color w:val="000000" w:themeColor="text1"/>
        </w:rPr>
        <w:t>dowolnych (pozostałych) projektów infrastrukturalnych opisanych w § 3 ust 2</w:t>
      </w:r>
      <w:r w:rsidRPr="005E55D6">
        <w:rPr>
          <w:rFonts w:eastAsia="Calibri" w:cs="Calibri"/>
        </w:rPr>
        <w:t xml:space="preserve"> przez podmioty określone w § </w:t>
      </w:r>
      <w:r w:rsidR="001F2CD2" w:rsidRPr="005E55D6">
        <w:rPr>
          <w:rFonts w:eastAsia="Calibri" w:cs="Calibri"/>
        </w:rPr>
        <w:t>4</w:t>
      </w:r>
      <w:r w:rsidRPr="005E55D6">
        <w:rPr>
          <w:rFonts w:eastAsia="Calibri" w:cs="Calibri"/>
        </w:rPr>
        <w:t xml:space="preserve"> </w:t>
      </w:r>
      <w:r w:rsidR="00147200" w:rsidRPr="005E55D6">
        <w:rPr>
          <w:rFonts w:eastAsia="Calibri" w:cs="Calibri"/>
        </w:rPr>
        <w:t>r</w:t>
      </w:r>
      <w:r w:rsidRPr="005E55D6">
        <w:rPr>
          <w:rFonts w:eastAsia="Calibri" w:cs="Calibri"/>
        </w:rPr>
        <w:t>egulaminu,</w:t>
      </w:r>
      <w:r w:rsidRPr="005E55D6">
        <w:t xml:space="preserve"> </w:t>
      </w:r>
      <w:r w:rsidRPr="005E55D6">
        <w:rPr>
          <w:rFonts w:eastAsia="Calibri" w:cs="Calibri"/>
        </w:rPr>
        <w:t xml:space="preserve">spełniające warunki określone w </w:t>
      </w:r>
      <w:r w:rsidR="00147200" w:rsidRPr="005E55D6">
        <w:rPr>
          <w:rFonts w:eastAsia="Calibri" w:cs="Calibri"/>
        </w:rPr>
        <w:t>r</w:t>
      </w:r>
      <w:r w:rsidR="001F2CD2" w:rsidRPr="005E55D6">
        <w:rPr>
          <w:rFonts w:eastAsia="Calibri" w:cs="Calibri"/>
        </w:rPr>
        <w:t>egulaminie</w:t>
      </w:r>
      <w:r w:rsidRPr="005E55D6">
        <w:rPr>
          <w:rFonts w:eastAsia="Calibri" w:cs="Calibri"/>
          <w:color w:val="000000" w:themeColor="text1"/>
        </w:rPr>
        <w:t xml:space="preserve"> jest:</w:t>
      </w:r>
    </w:p>
    <w:p w14:paraId="0303D2B6" w14:textId="2B981BB6" w:rsidR="006A34D4" w:rsidRPr="005E55D6" w:rsidRDefault="006A34D4" w:rsidP="0015685C">
      <w:pPr>
        <w:pStyle w:val="Akapitzlist"/>
        <w:numPr>
          <w:ilvl w:val="2"/>
          <w:numId w:val="26"/>
        </w:numPr>
        <w:spacing w:before="120" w:after="0" w:line="276" w:lineRule="auto"/>
        <w:ind w:left="993" w:hanging="426"/>
        <w:jc w:val="both"/>
        <w:rPr>
          <w:rFonts w:eastAsia="Calibri" w:cs="Calibri"/>
          <w:color w:val="000000" w:themeColor="text1"/>
        </w:rPr>
      </w:pPr>
      <w:r w:rsidRPr="005E55D6">
        <w:rPr>
          <w:rFonts w:eastAsia="Calibri" w:cs="Calibri"/>
          <w:color w:val="000000" w:themeColor="text1"/>
        </w:rPr>
        <w:t>posiadanie przez oferenta doświadczenia we współpracy z Polonią i Polakami za granicą</w:t>
      </w:r>
      <w:r w:rsidR="00D35A27" w:rsidRPr="005E55D6">
        <w:rPr>
          <w:rFonts w:eastAsia="Calibri" w:cs="Calibri"/>
          <w:color w:val="000000" w:themeColor="text1"/>
        </w:rPr>
        <w:t xml:space="preserve"> </w:t>
      </w:r>
    </w:p>
    <w:p w14:paraId="44B750C8" w14:textId="4F58F98E" w:rsidR="006A34D4" w:rsidRPr="005E55D6" w:rsidRDefault="006A34D4" w:rsidP="0015685C">
      <w:pPr>
        <w:pStyle w:val="Akapitzlist"/>
        <w:numPr>
          <w:ilvl w:val="2"/>
          <w:numId w:val="26"/>
        </w:numPr>
        <w:spacing w:before="120" w:after="0" w:line="276" w:lineRule="auto"/>
        <w:ind w:left="993" w:hanging="426"/>
        <w:jc w:val="both"/>
        <w:rPr>
          <w:rFonts w:eastAsia="Calibri" w:cs="Calibri"/>
          <w:color w:val="000000" w:themeColor="text1"/>
          <w:lang w:eastAsia="pl-PL"/>
        </w:rPr>
      </w:pPr>
      <w:r w:rsidRPr="005E55D6">
        <w:rPr>
          <w:rFonts w:eastAsia="Calibri" w:cs="Calibri"/>
          <w:color w:val="000000" w:themeColor="text1"/>
        </w:rPr>
        <w:t xml:space="preserve">posiadanie doświadczenia w gospodarowaniu środkami finansowymi w kwocie nie mniejszej niż 50 000 zł </w:t>
      </w:r>
      <w:r w:rsidR="00A93D75" w:rsidRPr="005E55D6">
        <w:rPr>
          <w:rFonts w:eastAsia="Calibri" w:cs="Calibri"/>
          <w:color w:val="000000" w:themeColor="text1"/>
        </w:rPr>
        <w:t xml:space="preserve">(pięćdziesiąt tysięcy złotych) </w:t>
      </w:r>
      <w:r w:rsidRPr="005E55D6">
        <w:rPr>
          <w:rFonts w:eastAsia="Calibri" w:cs="Calibri"/>
          <w:color w:val="000000" w:themeColor="text1"/>
        </w:rPr>
        <w:t>w skali wybranego roku kalendarzowego w latach 201</w:t>
      </w:r>
      <w:r w:rsidR="00BA0A1E" w:rsidRPr="005E55D6">
        <w:rPr>
          <w:rFonts w:eastAsia="Calibri" w:cs="Calibri"/>
          <w:color w:val="000000" w:themeColor="text1"/>
        </w:rPr>
        <w:t>7</w:t>
      </w:r>
      <w:r w:rsidRPr="005E55D6">
        <w:rPr>
          <w:rFonts w:eastAsia="Calibri" w:cs="Calibri"/>
          <w:color w:val="000000" w:themeColor="text1"/>
        </w:rPr>
        <w:t>-2020</w:t>
      </w:r>
      <w:r w:rsidR="005874C3" w:rsidRPr="005E55D6">
        <w:rPr>
          <w:rFonts w:eastAsia="Calibri" w:cs="Calibri"/>
          <w:color w:val="000000" w:themeColor="text1"/>
        </w:rPr>
        <w:t>,</w:t>
      </w:r>
    </w:p>
    <w:p w14:paraId="47A2D922" w14:textId="77777777" w:rsidR="006A34D4" w:rsidRPr="005E55D6" w:rsidRDefault="001F2CD2" w:rsidP="0015685C">
      <w:pPr>
        <w:pStyle w:val="Akapitzlist"/>
        <w:numPr>
          <w:ilvl w:val="2"/>
          <w:numId w:val="26"/>
        </w:numPr>
        <w:ind w:left="993" w:hanging="426"/>
        <w:jc w:val="both"/>
        <w:rPr>
          <w:lang w:eastAsia="pl-PL"/>
        </w:rPr>
      </w:pPr>
      <w:r w:rsidRPr="005E55D6">
        <w:rPr>
          <w:rFonts w:eastAsia="Calibri" w:cs="Calibri"/>
          <w:color w:val="000000" w:themeColor="text1"/>
          <w:lang w:eastAsia="pl-PL"/>
        </w:rPr>
        <w:t>zawarcie umowy</w:t>
      </w:r>
      <w:r w:rsidR="006A34D4" w:rsidRPr="005E55D6">
        <w:rPr>
          <w:rFonts w:eastAsia="Calibri" w:cs="Calibri"/>
          <w:color w:val="000000" w:themeColor="text1"/>
          <w:lang w:eastAsia="pl-PL"/>
        </w:rPr>
        <w:t xml:space="preserve"> partnerstwa z podmiotem np. instytucją, organizacją polonijną w kraju</w:t>
      </w:r>
      <w:r w:rsidRPr="005E55D6">
        <w:rPr>
          <w:rFonts w:eastAsia="Calibri" w:cs="Calibri"/>
          <w:color w:val="000000" w:themeColor="text1"/>
          <w:lang w:eastAsia="pl-PL"/>
        </w:rPr>
        <w:t xml:space="preserve"> realizacji projektu w zakresie </w:t>
      </w:r>
      <w:r w:rsidR="006A34D4" w:rsidRPr="005E55D6">
        <w:rPr>
          <w:rFonts w:eastAsia="Calibri" w:cs="Calibri"/>
          <w:color w:val="000000" w:themeColor="text1"/>
          <w:lang w:eastAsia="pl-PL"/>
        </w:rPr>
        <w:t>współpracy z beneficjentem projektu – organizacją instytucją polonijną</w:t>
      </w:r>
      <w:r w:rsidRPr="005E55D6">
        <w:rPr>
          <w:rFonts w:eastAsia="Calibri" w:cs="Calibri"/>
          <w:color w:val="000000" w:themeColor="text1"/>
          <w:lang w:eastAsia="pl-PL"/>
        </w:rPr>
        <w:t>.</w:t>
      </w:r>
    </w:p>
    <w:p w14:paraId="4D70BAFA" w14:textId="72753CF4" w:rsidR="00BC47C6" w:rsidRPr="00BC47C6" w:rsidRDefault="006A34D4" w:rsidP="0015685C">
      <w:pPr>
        <w:numPr>
          <w:ilvl w:val="1"/>
          <w:numId w:val="18"/>
        </w:numPr>
        <w:spacing w:before="120" w:after="0" w:line="276" w:lineRule="auto"/>
        <w:ind w:left="567" w:hanging="567"/>
        <w:contextualSpacing/>
        <w:jc w:val="both"/>
        <w:rPr>
          <w:rFonts w:eastAsia="Calibri" w:cs="Calibri"/>
        </w:rPr>
      </w:pPr>
      <w:bookmarkStart w:id="2" w:name="_Ref274429988"/>
      <w:r w:rsidRPr="00BC47C6">
        <w:rPr>
          <w:rFonts w:eastAsia="Calibri" w:cs="Calibri"/>
        </w:rPr>
        <w:t>Warunkiem ubiegania się o dotację jest</w:t>
      </w:r>
      <w:bookmarkEnd w:id="2"/>
      <w:r w:rsidRPr="00BC47C6">
        <w:rPr>
          <w:rFonts w:eastAsia="Calibri" w:cs="Calibri"/>
        </w:rPr>
        <w:t xml:space="preserve"> złożenie </w:t>
      </w:r>
      <w:r w:rsidR="008A3BDF">
        <w:rPr>
          <w:rFonts w:eastAsia="Calibri" w:cs="Calibri"/>
        </w:rPr>
        <w:t xml:space="preserve">podpisanej </w:t>
      </w:r>
      <w:r w:rsidRPr="00BC47C6">
        <w:rPr>
          <w:rFonts w:eastAsia="Calibri" w:cs="Calibri"/>
        </w:rPr>
        <w:t>oferty</w:t>
      </w:r>
      <w:r w:rsidR="000C0A3B">
        <w:rPr>
          <w:rFonts w:eastAsia="Calibri" w:cs="Calibri"/>
        </w:rPr>
        <w:t xml:space="preserve"> </w:t>
      </w:r>
      <w:r w:rsidR="008A3BDF">
        <w:rPr>
          <w:rFonts w:eastAsia="Calibri" w:cs="Calibri"/>
        </w:rPr>
        <w:t xml:space="preserve">sporządzonej </w:t>
      </w:r>
      <w:r w:rsidR="000C0A3B">
        <w:rPr>
          <w:rFonts w:eastAsia="Calibri" w:cs="Calibri"/>
        </w:rPr>
        <w:t>w języku polskim</w:t>
      </w:r>
      <w:r w:rsidR="00147200">
        <w:rPr>
          <w:rFonts w:eastAsia="Calibri" w:cs="Calibri"/>
        </w:rPr>
        <w:t xml:space="preserve"> zgodnie z r</w:t>
      </w:r>
      <w:r w:rsidRPr="00BC47C6">
        <w:rPr>
          <w:rFonts w:eastAsia="Calibri" w:cs="Calibri"/>
        </w:rPr>
        <w:t xml:space="preserve">egulaminem oraz wzorem oferty stanowiącym załącznik nr </w:t>
      </w:r>
      <w:r w:rsidR="005874C3" w:rsidRPr="00BC47C6">
        <w:rPr>
          <w:rFonts w:eastAsia="Calibri" w:cs="Calibri"/>
        </w:rPr>
        <w:t>1</w:t>
      </w:r>
      <w:r w:rsidR="00262245">
        <w:rPr>
          <w:rFonts w:eastAsia="Calibri" w:cs="Calibri"/>
        </w:rPr>
        <w:t xml:space="preserve"> </w:t>
      </w:r>
      <w:r w:rsidRPr="00BC47C6">
        <w:rPr>
          <w:rFonts w:eastAsia="Calibri" w:cs="Calibri"/>
        </w:rPr>
        <w:t xml:space="preserve">do </w:t>
      </w:r>
      <w:r w:rsidR="00147200">
        <w:rPr>
          <w:rFonts w:eastAsia="Calibri" w:cs="Calibri"/>
        </w:rPr>
        <w:t>r</w:t>
      </w:r>
      <w:r w:rsidRPr="00BC47C6">
        <w:rPr>
          <w:rFonts w:eastAsia="Calibri" w:cs="Calibri"/>
        </w:rPr>
        <w:t>egulaminu. Ofertę wraz z obowiązkowymi załącznikami należy złożyć w jednym egzemplarzu</w:t>
      </w:r>
      <w:r w:rsidR="008A3BDF">
        <w:rPr>
          <w:rFonts w:eastAsia="Calibri" w:cs="Calibri"/>
        </w:rPr>
        <w:t xml:space="preserve">, przy czym </w:t>
      </w:r>
      <w:r w:rsidR="008A3BDF" w:rsidRPr="008A3BDF">
        <w:rPr>
          <w:rFonts w:eastAsia="Calibri" w:cs="Calibri"/>
        </w:rPr>
        <w:t xml:space="preserve">w przypadku </w:t>
      </w:r>
      <w:r w:rsidR="001B65EA">
        <w:rPr>
          <w:rFonts w:eastAsia="Calibri" w:cs="Calibri"/>
        </w:rPr>
        <w:t>oferty</w:t>
      </w:r>
      <w:r w:rsidR="008A3BDF" w:rsidRPr="008A3BDF">
        <w:rPr>
          <w:rFonts w:eastAsia="Calibri" w:cs="Calibri"/>
        </w:rPr>
        <w:t xml:space="preserve"> modułowe</w:t>
      </w:r>
      <w:r w:rsidR="001B65EA">
        <w:rPr>
          <w:rFonts w:eastAsia="Calibri" w:cs="Calibri"/>
        </w:rPr>
        <w:t xml:space="preserve">j </w:t>
      </w:r>
      <w:r w:rsidR="008A3BDF">
        <w:rPr>
          <w:rFonts w:eastAsia="Calibri" w:cs="Calibri"/>
        </w:rPr>
        <w:t xml:space="preserve">należy złożyć podpisaną ofertę na każdy moduł </w:t>
      </w:r>
      <w:r w:rsidR="001B65EA">
        <w:rPr>
          <w:rFonts w:eastAsia="Calibri" w:cs="Calibri"/>
        </w:rPr>
        <w:t>(projekt)</w:t>
      </w:r>
      <w:r w:rsidR="008A3BDF">
        <w:rPr>
          <w:rFonts w:eastAsia="Calibri" w:cs="Calibri"/>
        </w:rPr>
        <w:t xml:space="preserve">. </w:t>
      </w:r>
    </w:p>
    <w:p w14:paraId="78C1E98D" w14:textId="77777777" w:rsidR="006A34D4" w:rsidRPr="00BC47C6" w:rsidRDefault="006A34D4" w:rsidP="0015685C">
      <w:pPr>
        <w:numPr>
          <w:ilvl w:val="1"/>
          <w:numId w:val="18"/>
        </w:numPr>
        <w:spacing w:before="120" w:after="0" w:line="276" w:lineRule="auto"/>
        <w:ind w:left="567" w:hanging="567"/>
        <w:contextualSpacing/>
        <w:jc w:val="both"/>
        <w:rPr>
          <w:rFonts w:eastAsia="Calibri" w:cs="Calibri"/>
        </w:rPr>
      </w:pPr>
      <w:r w:rsidRPr="00BC47C6">
        <w:rPr>
          <w:rFonts w:eastAsia="Calibri" w:cs="Calibri"/>
        </w:rPr>
        <w:t>Dwa lub więcej podmiotów, działających wspólnie, może złożyć ofertę wspólną, w rozumieniu i na zasadach określonych w art. 14 ust. 2-5 ustawy z dnia 24 kwietnia 2003 r. o działalności pożytku publicznego i o wolontariacie pod warunkiem, że nie stoi to w sprzeczności z zasadami określonymi w dokumentach statutowych.</w:t>
      </w:r>
    </w:p>
    <w:p w14:paraId="4229B32B" w14:textId="03328F5B" w:rsidR="006A34D4" w:rsidRPr="00BC47C6" w:rsidRDefault="006A34D4" w:rsidP="0015685C">
      <w:pPr>
        <w:numPr>
          <w:ilvl w:val="1"/>
          <w:numId w:val="18"/>
        </w:numPr>
        <w:spacing w:before="120" w:after="0" w:line="276" w:lineRule="auto"/>
        <w:ind w:left="567" w:hanging="567"/>
        <w:contextualSpacing/>
        <w:jc w:val="both"/>
        <w:rPr>
          <w:rFonts w:eastAsia="Calibri" w:cs="Calibri"/>
        </w:rPr>
      </w:pPr>
      <w:r w:rsidRPr="00BC47C6">
        <w:rPr>
          <w:rFonts w:eastAsia="Calibri" w:cs="Calibri"/>
        </w:rPr>
        <w:t>W przypadku oferty wspólnej wymogi okre</w:t>
      </w:r>
      <w:r w:rsidR="00147200">
        <w:rPr>
          <w:rFonts w:eastAsia="Calibri" w:cs="Calibri"/>
        </w:rPr>
        <w:t>ślone w § 4 oraz w § 7 ust 1-2 r</w:t>
      </w:r>
      <w:r w:rsidRPr="00BC47C6">
        <w:rPr>
          <w:rFonts w:eastAsia="Calibri" w:cs="Calibri"/>
        </w:rPr>
        <w:t>egulaminu muszą być spełnione przez każdego z oferentów z osobna.</w:t>
      </w:r>
    </w:p>
    <w:p w14:paraId="54CB56A8" w14:textId="77777777" w:rsidR="006A34D4" w:rsidRPr="00BC47C6" w:rsidRDefault="006A34D4" w:rsidP="00043434">
      <w:pPr>
        <w:numPr>
          <w:ilvl w:val="1"/>
          <w:numId w:val="18"/>
        </w:numPr>
        <w:spacing w:before="120" w:after="0" w:line="276" w:lineRule="auto"/>
        <w:ind w:left="567" w:hanging="567"/>
        <w:contextualSpacing/>
        <w:jc w:val="both"/>
        <w:rPr>
          <w:rFonts w:eastAsia="Calibri" w:cs="Calibri"/>
        </w:rPr>
      </w:pPr>
      <w:r w:rsidRPr="00BC47C6">
        <w:rPr>
          <w:rFonts w:eastAsia="Calibri" w:cs="Calibri"/>
        </w:rPr>
        <w:t>W przypadku składania oferty wspólnej należy wskazać w niej jeden podmiot odpowiedzialny za koordynację zadania publicznego i dołączyć do oferty pisemną umowę</w:t>
      </w:r>
      <w:r w:rsidR="00DB167A">
        <w:rPr>
          <w:rFonts w:eastAsia="Calibri" w:cs="Calibri"/>
        </w:rPr>
        <w:t xml:space="preserve"> </w:t>
      </w:r>
      <w:r w:rsidRPr="00BC47C6">
        <w:rPr>
          <w:rFonts w:eastAsia="Calibri" w:cs="Calibri"/>
        </w:rPr>
        <w:t>/ porozumienie określającą zasady współpracy podczas</w:t>
      </w:r>
      <w:r w:rsidR="00043434">
        <w:rPr>
          <w:rFonts w:eastAsia="Calibri" w:cs="Calibri"/>
        </w:rPr>
        <w:t xml:space="preserve"> realizacji zadania publicznego,</w:t>
      </w:r>
      <w:r w:rsidRPr="00BC47C6">
        <w:rPr>
          <w:rFonts w:eastAsia="Calibri" w:cs="Calibri"/>
        </w:rPr>
        <w:t xml:space="preserve"> </w:t>
      </w:r>
      <w:r w:rsidR="00043434">
        <w:rPr>
          <w:rFonts w:eastAsia="Calibri" w:cs="Calibri"/>
        </w:rPr>
        <w:t>p</w:t>
      </w:r>
      <w:r w:rsidR="00262245" w:rsidRPr="00262245">
        <w:rPr>
          <w:rFonts w:eastAsia="Calibri" w:cs="Calibri"/>
        </w:rPr>
        <w:t xml:space="preserve">rawa i obowiązki każdego ze </w:t>
      </w:r>
      <w:r w:rsidR="00043434">
        <w:rPr>
          <w:rFonts w:eastAsia="Calibri" w:cs="Calibri"/>
        </w:rPr>
        <w:t>współ-oferentów</w:t>
      </w:r>
      <w:r w:rsidR="00262245" w:rsidRPr="00262245">
        <w:rPr>
          <w:rFonts w:eastAsia="Calibri" w:cs="Calibri"/>
        </w:rPr>
        <w:t>, w tym zakres ich świadczeń składających się na realizację projektu</w:t>
      </w:r>
      <w:r w:rsidR="00043434">
        <w:rPr>
          <w:rFonts w:eastAsia="Calibri" w:cs="Calibri"/>
        </w:rPr>
        <w:t>.</w:t>
      </w:r>
      <w:r w:rsidR="00262245" w:rsidRPr="00262245">
        <w:rPr>
          <w:rFonts w:eastAsia="Calibri" w:cs="Calibri"/>
        </w:rPr>
        <w:t xml:space="preserve"> </w:t>
      </w:r>
    </w:p>
    <w:p w14:paraId="17C8434D" w14:textId="77777777" w:rsidR="006A34D4" w:rsidRPr="00BC47C6" w:rsidRDefault="006A34D4" w:rsidP="0015685C">
      <w:pPr>
        <w:numPr>
          <w:ilvl w:val="1"/>
          <w:numId w:val="18"/>
        </w:numPr>
        <w:spacing w:before="120" w:after="0" w:line="276" w:lineRule="auto"/>
        <w:ind w:left="567" w:hanging="567"/>
        <w:contextualSpacing/>
        <w:jc w:val="both"/>
        <w:rPr>
          <w:lang w:eastAsia="pl-PL"/>
        </w:rPr>
      </w:pPr>
      <w:r w:rsidRPr="00BC47C6">
        <w:rPr>
          <w:rFonts w:eastAsia="Calibri" w:cs="Calibri"/>
        </w:rPr>
        <w:t>W przypadku</w:t>
      </w:r>
      <w:r w:rsidRPr="00BC47C6">
        <w:rPr>
          <w:lang w:eastAsia="pl-PL"/>
        </w:rPr>
        <w:t xml:space="preserve"> realizacji zadania wraz z partnerami w ofercie należy wskazać działania, jakie wykonywać będzie</w:t>
      </w:r>
      <w:r w:rsidR="00262245">
        <w:rPr>
          <w:lang w:eastAsia="pl-PL"/>
        </w:rPr>
        <w:t>/będą</w:t>
      </w:r>
      <w:r w:rsidRPr="00BC47C6">
        <w:rPr>
          <w:lang w:eastAsia="pl-PL"/>
        </w:rPr>
        <w:t xml:space="preserve"> partner/partnerzy, a w przypadku oferty wspólnej także poszczególni oferenci.</w:t>
      </w:r>
    </w:p>
    <w:p w14:paraId="78CA9365" w14:textId="77777777" w:rsidR="006A34D4" w:rsidRPr="00BC47C6" w:rsidRDefault="006A34D4" w:rsidP="0015685C">
      <w:pPr>
        <w:numPr>
          <w:ilvl w:val="1"/>
          <w:numId w:val="18"/>
        </w:numPr>
        <w:spacing w:before="120" w:after="0" w:line="276" w:lineRule="auto"/>
        <w:ind w:left="567" w:hanging="567"/>
        <w:contextualSpacing/>
        <w:jc w:val="both"/>
        <w:rPr>
          <w:lang w:eastAsia="pl-PL"/>
        </w:rPr>
      </w:pPr>
      <w:r w:rsidRPr="00BC47C6">
        <w:rPr>
          <w:lang w:eastAsia="pl-PL"/>
        </w:rPr>
        <w:t xml:space="preserve">Podmioty składające ofertę wspólną odpowiadają solidarnie za zobowiązania wynikające </w:t>
      </w:r>
      <w:r w:rsidRPr="00BC47C6">
        <w:rPr>
          <w:lang w:eastAsia="pl-PL"/>
        </w:rPr>
        <w:br/>
        <w:t xml:space="preserve">z podpisanej umowy dotacji. </w:t>
      </w:r>
    </w:p>
    <w:p w14:paraId="0E859343" w14:textId="24F619D5" w:rsidR="006A34D4" w:rsidRPr="00BC47C6" w:rsidRDefault="006A34D4" w:rsidP="0015685C">
      <w:pPr>
        <w:numPr>
          <w:ilvl w:val="1"/>
          <w:numId w:val="18"/>
        </w:numPr>
        <w:spacing w:before="120" w:after="0" w:line="276" w:lineRule="auto"/>
        <w:ind w:left="567" w:hanging="567"/>
        <w:contextualSpacing/>
        <w:jc w:val="both"/>
        <w:rPr>
          <w:rFonts w:eastAsia="Calibri" w:cs="Calibri"/>
        </w:rPr>
      </w:pPr>
      <w:r w:rsidRPr="00BC47C6">
        <w:rPr>
          <w:rFonts w:eastAsia="Calibri" w:cs="Calibri"/>
        </w:rPr>
        <w:t xml:space="preserve">Każdy </w:t>
      </w:r>
      <w:r w:rsidR="00806F18">
        <w:rPr>
          <w:rFonts w:eastAsia="Calibri" w:cs="Calibri"/>
        </w:rPr>
        <w:t>oferent</w:t>
      </w:r>
      <w:r w:rsidRPr="00BC47C6">
        <w:rPr>
          <w:rFonts w:eastAsia="Calibri" w:cs="Calibri"/>
        </w:rPr>
        <w:t xml:space="preserve"> może złożyć więcej niż jedną ofertę </w:t>
      </w:r>
      <w:r w:rsidR="00806F18">
        <w:rPr>
          <w:rFonts w:eastAsia="Calibri" w:cs="Calibri"/>
        </w:rPr>
        <w:t>w ramach niniejszego Konkursu.</w:t>
      </w:r>
    </w:p>
    <w:p w14:paraId="356F37B3" w14:textId="77777777" w:rsidR="006A34D4" w:rsidRPr="00BC47C6" w:rsidRDefault="006A34D4" w:rsidP="0015685C">
      <w:pPr>
        <w:numPr>
          <w:ilvl w:val="1"/>
          <w:numId w:val="18"/>
        </w:numPr>
        <w:spacing w:before="120" w:after="0" w:line="276" w:lineRule="auto"/>
        <w:ind w:left="567" w:hanging="567"/>
        <w:contextualSpacing/>
        <w:jc w:val="both"/>
        <w:rPr>
          <w:lang w:eastAsia="pl-PL"/>
        </w:rPr>
      </w:pPr>
      <w:r w:rsidRPr="00BC47C6">
        <w:rPr>
          <w:lang w:eastAsia="pl-PL"/>
        </w:rPr>
        <w:t>Załączniki do oferty:</w:t>
      </w:r>
    </w:p>
    <w:p w14:paraId="06B89703" w14:textId="4D71AB36" w:rsidR="008A3BDF" w:rsidRPr="00C36B4C" w:rsidRDefault="006A34D4" w:rsidP="0015685C">
      <w:pPr>
        <w:pStyle w:val="Akapitzlist"/>
        <w:numPr>
          <w:ilvl w:val="2"/>
          <w:numId w:val="27"/>
        </w:numPr>
        <w:ind w:left="993" w:hanging="426"/>
        <w:jc w:val="both"/>
        <w:rPr>
          <w:lang w:eastAsia="pl-PL"/>
        </w:rPr>
      </w:pPr>
      <w:r w:rsidRPr="00C36B4C">
        <w:rPr>
          <w:lang w:eastAsia="pl-PL"/>
        </w:rPr>
        <w:t>o</w:t>
      </w:r>
      <w:r w:rsidR="008A3BDF" w:rsidRPr="00C36B4C">
        <w:rPr>
          <w:lang w:eastAsia="pl-PL"/>
        </w:rPr>
        <w:t>świadczenie</w:t>
      </w:r>
      <w:r w:rsidRPr="00C36B4C">
        <w:rPr>
          <w:lang w:eastAsia="pl-PL"/>
        </w:rPr>
        <w:t xml:space="preserve"> oferenta</w:t>
      </w:r>
      <w:r w:rsidRPr="00C36B4C">
        <w:rPr>
          <w:b/>
          <w:lang w:eastAsia="pl-PL"/>
        </w:rPr>
        <w:t xml:space="preserve"> </w:t>
      </w:r>
      <w:r w:rsidRPr="00C36B4C">
        <w:rPr>
          <w:lang w:eastAsia="pl-PL"/>
        </w:rPr>
        <w:t xml:space="preserve">o </w:t>
      </w:r>
      <w:r w:rsidR="00C36B4C" w:rsidRPr="00C36B4C">
        <w:rPr>
          <w:lang w:eastAsia="pl-PL"/>
        </w:rPr>
        <w:t xml:space="preserve">spełnieniu kryteriów, o których </w:t>
      </w:r>
      <w:r w:rsidR="00C36B4C" w:rsidRPr="00863422">
        <w:rPr>
          <w:lang w:eastAsia="pl-PL"/>
        </w:rPr>
        <w:t xml:space="preserve">mowa </w:t>
      </w:r>
      <w:r w:rsidRPr="00863422">
        <w:rPr>
          <w:lang w:eastAsia="pl-PL"/>
        </w:rPr>
        <w:t xml:space="preserve"> § </w:t>
      </w:r>
      <w:r w:rsidR="00930BED" w:rsidRPr="00863422">
        <w:rPr>
          <w:lang w:eastAsia="pl-PL"/>
        </w:rPr>
        <w:t>4</w:t>
      </w:r>
      <w:r w:rsidR="00147200" w:rsidRPr="00863422">
        <w:rPr>
          <w:lang w:eastAsia="pl-PL"/>
        </w:rPr>
        <w:t xml:space="preserve"> </w:t>
      </w:r>
      <w:r w:rsidR="00781816" w:rsidRPr="00863422">
        <w:rPr>
          <w:lang w:eastAsia="pl-PL"/>
        </w:rPr>
        <w:t>ust</w:t>
      </w:r>
      <w:r w:rsidR="00781816">
        <w:rPr>
          <w:lang w:eastAsia="pl-PL"/>
        </w:rPr>
        <w:t xml:space="preserve">. </w:t>
      </w:r>
      <w:r w:rsidR="00FD2C9E">
        <w:rPr>
          <w:lang w:eastAsia="pl-PL"/>
        </w:rPr>
        <w:t>1</w:t>
      </w:r>
      <w:r w:rsidR="00781816">
        <w:rPr>
          <w:lang w:eastAsia="pl-PL"/>
        </w:rPr>
        <w:t xml:space="preserve">-4 </w:t>
      </w:r>
      <w:r w:rsidR="00147200" w:rsidRPr="00C36B4C">
        <w:rPr>
          <w:lang w:eastAsia="pl-PL"/>
        </w:rPr>
        <w:t>r</w:t>
      </w:r>
      <w:r w:rsidR="00F37E5F" w:rsidRPr="00C36B4C">
        <w:rPr>
          <w:lang w:eastAsia="pl-PL"/>
        </w:rPr>
        <w:t>egulaminu</w:t>
      </w:r>
      <w:r w:rsidRPr="00C36B4C">
        <w:rPr>
          <w:lang w:eastAsia="pl-PL"/>
        </w:rPr>
        <w:t xml:space="preserve">, zgodnie ze wzorem stanowiącym załącznik nr 3 do </w:t>
      </w:r>
      <w:r w:rsidR="00C36B4C">
        <w:rPr>
          <w:lang w:eastAsia="pl-PL"/>
        </w:rPr>
        <w:t>r</w:t>
      </w:r>
      <w:r w:rsidRPr="00C36B4C">
        <w:rPr>
          <w:lang w:eastAsia="pl-PL"/>
        </w:rPr>
        <w:t>egulaminu;</w:t>
      </w:r>
    </w:p>
    <w:p w14:paraId="7285FE6A" w14:textId="14B31470" w:rsidR="00D66213" w:rsidRPr="00C27C31" w:rsidRDefault="006A34D4" w:rsidP="0015685C">
      <w:pPr>
        <w:pStyle w:val="Akapitzlist"/>
        <w:numPr>
          <w:ilvl w:val="2"/>
          <w:numId w:val="27"/>
        </w:numPr>
        <w:ind w:left="993" w:hanging="426"/>
        <w:jc w:val="both"/>
        <w:rPr>
          <w:lang w:eastAsia="pl-PL"/>
        </w:rPr>
      </w:pPr>
      <w:r w:rsidRPr="00C27C31">
        <w:rPr>
          <w:lang w:eastAsia="pl-PL"/>
        </w:rPr>
        <w:lastRenderedPageBreak/>
        <w:t xml:space="preserve">oświadczenie oferenta o spełnianiu warunków określonych, odpowiednio, w </w:t>
      </w:r>
      <w:r w:rsidR="00D66213" w:rsidRPr="00C27C31">
        <w:rPr>
          <w:lang w:eastAsia="pl-PL"/>
        </w:rPr>
        <w:t>§</w:t>
      </w:r>
      <w:r w:rsidR="00DB4141" w:rsidRPr="00C27C31">
        <w:rPr>
          <w:lang w:eastAsia="pl-PL"/>
        </w:rPr>
        <w:t xml:space="preserve"> 7</w:t>
      </w:r>
      <w:r w:rsidR="00D66213" w:rsidRPr="00C27C31">
        <w:rPr>
          <w:lang w:eastAsia="pl-PL"/>
        </w:rPr>
        <w:t xml:space="preserve"> ust</w:t>
      </w:r>
      <w:r w:rsidRPr="00C27C31">
        <w:rPr>
          <w:lang w:eastAsia="pl-PL"/>
        </w:rPr>
        <w:t>.</w:t>
      </w:r>
      <w:r w:rsidR="00D66213" w:rsidRPr="00C27C31">
        <w:rPr>
          <w:lang w:eastAsia="pl-PL"/>
        </w:rPr>
        <w:t xml:space="preserve"> </w:t>
      </w:r>
      <w:r w:rsidR="00DB4141" w:rsidRPr="00C27C31">
        <w:rPr>
          <w:lang w:eastAsia="pl-PL"/>
        </w:rPr>
        <w:t>1 pkt 1-3 l</w:t>
      </w:r>
      <w:r w:rsidRPr="00C27C31">
        <w:rPr>
          <w:lang w:eastAsia="pl-PL"/>
        </w:rPr>
        <w:t xml:space="preserve">ub </w:t>
      </w:r>
      <w:r w:rsidR="00DB4141" w:rsidRPr="00C27C31">
        <w:rPr>
          <w:lang w:eastAsia="pl-PL"/>
        </w:rPr>
        <w:t xml:space="preserve">§ 7 ust. </w:t>
      </w:r>
      <w:r w:rsidRPr="00C27C31">
        <w:rPr>
          <w:lang w:eastAsia="pl-PL"/>
        </w:rPr>
        <w:t>2</w:t>
      </w:r>
      <w:r w:rsidR="00A10DF1" w:rsidRPr="00C27C31">
        <w:rPr>
          <w:lang w:eastAsia="pl-PL"/>
        </w:rPr>
        <w:t xml:space="preserve"> pkt 1-2</w:t>
      </w:r>
      <w:r w:rsidR="00147200">
        <w:rPr>
          <w:lang w:eastAsia="pl-PL"/>
        </w:rPr>
        <w:t xml:space="preserve"> r</w:t>
      </w:r>
      <w:r w:rsidRPr="00C27C31">
        <w:rPr>
          <w:lang w:eastAsia="pl-PL"/>
        </w:rPr>
        <w:t>egulaminu, zgodne z</w:t>
      </w:r>
      <w:r w:rsidR="00D66213" w:rsidRPr="00C27C31">
        <w:rPr>
          <w:lang w:eastAsia="pl-PL"/>
        </w:rPr>
        <w:t>e</w:t>
      </w:r>
      <w:r w:rsidRPr="00C27C31">
        <w:rPr>
          <w:lang w:eastAsia="pl-PL"/>
        </w:rPr>
        <w:t xml:space="preserve"> wzorem </w:t>
      </w:r>
      <w:r w:rsidR="00C36B4C">
        <w:rPr>
          <w:lang w:eastAsia="pl-PL"/>
        </w:rPr>
        <w:t>stanowiącym załącznik nr  4 do r</w:t>
      </w:r>
      <w:r w:rsidRPr="00C27C31">
        <w:rPr>
          <w:lang w:eastAsia="pl-PL"/>
        </w:rPr>
        <w:t>egulaminu</w:t>
      </w:r>
      <w:r w:rsidR="00D66213" w:rsidRPr="00C27C31">
        <w:rPr>
          <w:lang w:eastAsia="pl-PL"/>
        </w:rPr>
        <w:t>;</w:t>
      </w:r>
    </w:p>
    <w:p w14:paraId="197E2EC8" w14:textId="2B3EF48F" w:rsidR="00D66213" w:rsidRDefault="006A34D4" w:rsidP="0015685C">
      <w:pPr>
        <w:pStyle w:val="Akapitzlist"/>
        <w:numPr>
          <w:ilvl w:val="2"/>
          <w:numId w:val="27"/>
        </w:numPr>
        <w:ind w:left="993" w:hanging="426"/>
        <w:jc w:val="both"/>
        <w:rPr>
          <w:lang w:eastAsia="pl-PL"/>
        </w:rPr>
      </w:pPr>
      <w:r w:rsidRPr="00D66213">
        <w:rPr>
          <w:lang w:eastAsia="pl-PL"/>
        </w:rPr>
        <w:t>budżet projektu zawierający kalkulację ko</w:t>
      </w:r>
      <w:r w:rsidR="00D66213">
        <w:rPr>
          <w:lang w:eastAsia="pl-PL"/>
        </w:rPr>
        <w:t>sztów oraz źródła finansowania, zgodnie ze wzorem stanowiącym</w:t>
      </w:r>
      <w:r w:rsidRPr="00D66213">
        <w:rPr>
          <w:lang w:eastAsia="pl-PL"/>
        </w:rPr>
        <w:t xml:space="preserve"> </w:t>
      </w:r>
      <w:r w:rsidR="00D66213" w:rsidRPr="00D66213">
        <w:rPr>
          <w:lang w:eastAsia="pl-PL"/>
        </w:rPr>
        <w:t xml:space="preserve">załącznik nr  </w:t>
      </w:r>
      <w:r w:rsidR="00932FE5">
        <w:rPr>
          <w:lang w:eastAsia="pl-PL"/>
        </w:rPr>
        <w:t>6</w:t>
      </w:r>
      <w:r w:rsidR="00147200">
        <w:rPr>
          <w:lang w:eastAsia="pl-PL"/>
        </w:rPr>
        <w:t xml:space="preserve"> do r</w:t>
      </w:r>
      <w:r w:rsidR="00D66213" w:rsidRPr="00D66213">
        <w:rPr>
          <w:lang w:eastAsia="pl-PL"/>
        </w:rPr>
        <w:t>egulaminu</w:t>
      </w:r>
      <w:r w:rsidR="00D66213">
        <w:rPr>
          <w:lang w:eastAsia="pl-PL"/>
        </w:rPr>
        <w:t>;</w:t>
      </w:r>
    </w:p>
    <w:p w14:paraId="18D57551" w14:textId="687D0716" w:rsidR="00D66213" w:rsidRDefault="00D66213" w:rsidP="0015685C">
      <w:pPr>
        <w:pStyle w:val="Akapitzlist"/>
        <w:numPr>
          <w:ilvl w:val="2"/>
          <w:numId w:val="27"/>
        </w:numPr>
        <w:ind w:left="993" w:hanging="426"/>
        <w:jc w:val="both"/>
        <w:rPr>
          <w:lang w:eastAsia="pl-PL"/>
        </w:rPr>
      </w:pPr>
      <w:r>
        <w:rPr>
          <w:lang w:eastAsia="pl-PL"/>
        </w:rPr>
        <w:t>kopia</w:t>
      </w:r>
      <w:r w:rsidR="006A34D4" w:rsidRPr="00D66213">
        <w:rPr>
          <w:lang w:eastAsia="pl-PL"/>
        </w:rPr>
        <w:t xml:space="preserve"> statutu lub innego</w:t>
      </w:r>
      <w:r w:rsidR="006A34D4" w:rsidRPr="008A3BDF">
        <w:rPr>
          <w:b/>
          <w:lang w:eastAsia="pl-PL"/>
        </w:rPr>
        <w:t xml:space="preserve"> </w:t>
      </w:r>
      <w:r w:rsidR="006A34D4" w:rsidRPr="00D66213">
        <w:rPr>
          <w:lang w:eastAsia="pl-PL"/>
        </w:rPr>
        <w:t>dokumentu potwierdzającego status</w:t>
      </w:r>
      <w:r w:rsidR="006A34D4" w:rsidRPr="00BC47C6">
        <w:rPr>
          <w:lang w:eastAsia="pl-PL"/>
        </w:rPr>
        <w:t xml:space="preserve"> prawny oferenta</w:t>
      </w:r>
      <w:r w:rsidRPr="00D66213">
        <w:t xml:space="preserve"> </w:t>
      </w:r>
      <w:r w:rsidRPr="00D66213">
        <w:rPr>
          <w:lang w:eastAsia="pl-PL"/>
        </w:rPr>
        <w:t>potwierdzona za zgodność z oryginałem</w:t>
      </w:r>
      <w:r w:rsidR="006A34D4" w:rsidRPr="00BC47C6">
        <w:rPr>
          <w:lang w:eastAsia="pl-PL"/>
        </w:rPr>
        <w:t>, w przypadku podmiotów niepodlegających wpisowi do Krajowego Rejestru Sądowego</w:t>
      </w:r>
      <w:r>
        <w:rPr>
          <w:lang w:eastAsia="pl-PL"/>
        </w:rPr>
        <w:t>,</w:t>
      </w:r>
      <w:r w:rsidR="008E79F0">
        <w:rPr>
          <w:lang w:eastAsia="pl-PL"/>
        </w:rPr>
        <w:t xml:space="preserve"> (w przypadku oferentów składających ofertę wspólną – wymóg dotyczy każdego z oferentów);</w:t>
      </w:r>
    </w:p>
    <w:p w14:paraId="500262EA" w14:textId="67CC46B5" w:rsidR="00D66213" w:rsidRDefault="006A34D4" w:rsidP="0015685C">
      <w:pPr>
        <w:pStyle w:val="Akapitzlist"/>
        <w:numPr>
          <w:ilvl w:val="2"/>
          <w:numId w:val="27"/>
        </w:numPr>
        <w:ind w:left="993" w:hanging="426"/>
        <w:jc w:val="both"/>
        <w:rPr>
          <w:lang w:eastAsia="pl-PL"/>
        </w:rPr>
      </w:pPr>
      <w:r w:rsidRPr="00D66213">
        <w:rPr>
          <w:lang w:eastAsia="pl-PL"/>
        </w:rPr>
        <w:t>kopia umowy lub statutu spółki</w:t>
      </w:r>
      <w:r w:rsidRPr="00BC47C6">
        <w:rPr>
          <w:lang w:eastAsia="pl-PL"/>
        </w:rPr>
        <w:t xml:space="preserve"> potwierdzona za zgodność z oryginałem – w przypadku spółek prawa handlowego, o których mowa w art. 3 ust. 3 pkt 4 ustawy o działalności pożytku publicznego i o wolontariacie</w:t>
      </w:r>
      <w:r w:rsidR="008E79F0">
        <w:rPr>
          <w:lang w:eastAsia="pl-PL"/>
        </w:rPr>
        <w:t>;</w:t>
      </w:r>
    </w:p>
    <w:p w14:paraId="06999795" w14:textId="77777777" w:rsidR="006A34D4" w:rsidRPr="00BC47C6" w:rsidRDefault="006A34D4" w:rsidP="0015685C">
      <w:pPr>
        <w:pStyle w:val="Akapitzlist"/>
        <w:numPr>
          <w:ilvl w:val="2"/>
          <w:numId w:val="27"/>
        </w:numPr>
        <w:ind w:left="993" w:hanging="426"/>
        <w:jc w:val="both"/>
        <w:rPr>
          <w:lang w:eastAsia="pl-PL"/>
        </w:rPr>
      </w:pPr>
      <w:r w:rsidRPr="00D07A57">
        <w:rPr>
          <w:lang w:eastAsia="pl-PL"/>
        </w:rPr>
        <w:t>deklaracja zaangażowania partnera</w:t>
      </w:r>
      <w:r w:rsidRPr="00BC47C6">
        <w:rPr>
          <w:lang w:eastAsia="pl-PL"/>
        </w:rPr>
        <w:t>/partnerów</w:t>
      </w:r>
      <w:r w:rsidRPr="00BC47C6">
        <w:rPr>
          <w:rStyle w:val="Odwoanieprzypisudolnego"/>
          <w:lang w:eastAsia="pl-PL"/>
        </w:rPr>
        <w:footnoteReference w:id="2"/>
      </w:r>
      <w:r w:rsidRPr="00BC47C6">
        <w:rPr>
          <w:lang w:eastAsia="pl-PL"/>
        </w:rPr>
        <w:t xml:space="preserve"> polskich, zagranicznych, polonijnych </w:t>
      </w:r>
      <w:r w:rsidRPr="00BC47C6">
        <w:rPr>
          <w:lang w:eastAsia="pl-PL"/>
        </w:rPr>
        <w:br/>
        <w:t xml:space="preserve">(podpisana przez partnera/-ów lub kopia potwierdzona za zgodność z oryginałem przez oferenta),  </w:t>
      </w:r>
    </w:p>
    <w:p w14:paraId="4D58EA2C" w14:textId="5D061782" w:rsidR="006A34D4" w:rsidRDefault="00B87895" w:rsidP="004E0E1A">
      <w:pPr>
        <w:pStyle w:val="Akapitzlist"/>
        <w:numPr>
          <w:ilvl w:val="0"/>
          <w:numId w:val="28"/>
        </w:numPr>
        <w:ind w:left="1418"/>
        <w:jc w:val="both"/>
        <w:rPr>
          <w:lang w:eastAsia="pl-PL"/>
        </w:rPr>
      </w:pPr>
      <w:r>
        <w:rPr>
          <w:lang w:eastAsia="pl-PL"/>
        </w:rPr>
        <w:t>d</w:t>
      </w:r>
      <w:r w:rsidR="006A34D4" w:rsidRPr="00D07A57">
        <w:rPr>
          <w:lang w:eastAsia="pl-PL"/>
        </w:rPr>
        <w:t>eklaracja powinna zawierać informacje na temat zakresu/rodzaju działań, które będą realizowane przez partnera, kwoty wkładu finansowego partnera do projektu, jeśli jest to przewidziane</w:t>
      </w:r>
      <w:r w:rsidR="00071D87">
        <w:rPr>
          <w:lang w:eastAsia="pl-PL"/>
        </w:rPr>
        <w:t>; z</w:t>
      </w:r>
      <w:r w:rsidR="006A34D4" w:rsidRPr="00D07A57">
        <w:rPr>
          <w:lang w:eastAsia="pl-PL"/>
        </w:rPr>
        <w:t>aangażowanie partnera nie może ograniczać się wyłącznie do wyrażenia woli współpracy przy realizacji projektu wspólnie z oferentem.</w:t>
      </w:r>
    </w:p>
    <w:p w14:paraId="671C78EB" w14:textId="1405E881" w:rsidR="006A34D4" w:rsidRPr="00D07A57" w:rsidRDefault="00071D87" w:rsidP="004E0E1A">
      <w:pPr>
        <w:pStyle w:val="Akapitzlist"/>
        <w:numPr>
          <w:ilvl w:val="0"/>
          <w:numId w:val="28"/>
        </w:numPr>
        <w:ind w:left="1418"/>
        <w:jc w:val="both"/>
        <w:rPr>
          <w:lang w:eastAsia="pl-PL"/>
        </w:rPr>
      </w:pPr>
      <w:r>
        <w:rPr>
          <w:lang w:eastAsia="pl-PL"/>
        </w:rPr>
        <w:t>z</w:t>
      </w:r>
      <w:r w:rsidR="006A34D4" w:rsidRPr="00D07A57">
        <w:rPr>
          <w:lang w:eastAsia="pl-PL"/>
        </w:rPr>
        <w:t>akres/rodzaj działań realizowanych przez partnera należy wskazać w kolumnie o nazwie „Zakres działania realizowany przez podmiot niebędący stroną</w:t>
      </w:r>
      <w:r w:rsidR="00B87895">
        <w:rPr>
          <w:lang w:eastAsia="pl-PL"/>
        </w:rPr>
        <w:t xml:space="preserve"> umowy” w tabeli w punkcie III.4</w:t>
      </w:r>
      <w:r w:rsidR="006A34D4" w:rsidRPr="00D07A57">
        <w:rPr>
          <w:lang w:eastAsia="pl-PL"/>
        </w:rPr>
        <w:t xml:space="preserve"> oferty.</w:t>
      </w:r>
    </w:p>
    <w:p w14:paraId="4A57AE88" w14:textId="06F645B3" w:rsidR="006A34D4" w:rsidRPr="00BC47C6" w:rsidRDefault="00071D87" w:rsidP="0015685C">
      <w:pPr>
        <w:pStyle w:val="Akapitzlist"/>
        <w:numPr>
          <w:ilvl w:val="0"/>
          <w:numId w:val="28"/>
        </w:numPr>
        <w:ind w:left="1418" w:hanging="425"/>
        <w:jc w:val="both"/>
        <w:rPr>
          <w:lang w:eastAsia="pl-PL"/>
        </w:rPr>
      </w:pPr>
      <w:r>
        <w:rPr>
          <w:lang w:eastAsia="pl-PL"/>
        </w:rPr>
        <w:t>j</w:t>
      </w:r>
      <w:r w:rsidR="006A34D4" w:rsidRPr="00D07A57">
        <w:rPr>
          <w:lang w:eastAsia="pl-PL"/>
        </w:rPr>
        <w:t>eżeli oferent</w:t>
      </w:r>
      <w:r w:rsidR="006A34D4" w:rsidRPr="00BC47C6">
        <w:rPr>
          <w:lang w:eastAsia="pl-PL"/>
        </w:rPr>
        <w:t xml:space="preserve"> przewiduje przekazywanie środków finansowych partnerowi na poszczególne działania projektowe, konieczne będzie </w:t>
      </w:r>
      <w:r w:rsidR="00806F18">
        <w:rPr>
          <w:lang w:eastAsia="pl-PL"/>
        </w:rPr>
        <w:t>uwzględnienie tego w</w:t>
      </w:r>
      <w:r w:rsidR="00806F18" w:rsidRPr="00BC47C6">
        <w:rPr>
          <w:lang w:eastAsia="pl-PL"/>
        </w:rPr>
        <w:t xml:space="preserve"> </w:t>
      </w:r>
      <w:r w:rsidR="006A34D4" w:rsidRPr="00BC47C6">
        <w:rPr>
          <w:lang w:eastAsia="pl-PL"/>
        </w:rPr>
        <w:t>umow</w:t>
      </w:r>
      <w:r w:rsidR="00806F18">
        <w:rPr>
          <w:lang w:eastAsia="pl-PL"/>
        </w:rPr>
        <w:t>ie</w:t>
      </w:r>
      <w:r w:rsidR="006A34D4" w:rsidRPr="00BC47C6">
        <w:rPr>
          <w:lang w:eastAsia="pl-PL"/>
        </w:rPr>
        <w:t xml:space="preserve"> partnerskiej. Umowa partnerska stanowić będzie załącznik do umowy dotacji. Umowa partnerska nie jest wymagana na etapie składania oferty.</w:t>
      </w:r>
    </w:p>
    <w:p w14:paraId="20CF651C" w14:textId="77777777" w:rsidR="006A34D4" w:rsidRPr="00BC47C6" w:rsidRDefault="00071D87" w:rsidP="0015685C">
      <w:pPr>
        <w:pStyle w:val="Akapitzlist"/>
        <w:numPr>
          <w:ilvl w:val="0"/>
          <w:numId w:val="28"/>
        </w:numPr>
        <w:ind w:left="1418" w:hanging="425"/>
        <w:jc w:val="both"/>
        <w:rPr>
          <w:lang w:eastAsia="pl-PL"/>
        </w:rPr>
      </w:pPr>
      <w:r>
        <w:rPr>
          <w:lang w:eastAsia="pl-PL"/>
        </w:rPr>
        <w:t>w</w:t>
      </w:r>
      <w:r w:rsidR="006A34D4" w:rsidRPr="00BC47C6">
        <w:rPr>
          <w:lang w:eastAsia="pl-PL"/>
        </w:rPr>
        <w:t xml:space="preserve"> przypadku wniesienia wkładu finansowego do zadania publicznego przez partnera, deklaracja współpracy z partnerem musi zawierać informację dotyczącą wysokości oraz rodzaju kosztów, które zostaną poniesione przez partnera.</w:t>
      </w:r>
    </w:p>
    <w:p w14:paraId="4F66A482" w14:textId="77777777" w:rsidR="00A10DF1" w:rsidRDefault="00A26B45" w:rsidP="0015685C">
      <w:pPr>
        <w:pStyle w:val="Akapitzlist"/>
        <w:numPr>
          <w:ilvl w:val="2"/>
          <w:numId w:val="27"/>
        </w:numPr>
        <w:ind w:left="993" w:hanging="426"/>
        <w:jc w:val="both"/>
        <w:rPr>
          <w:lang w:eastAsia="pl-PL"/>
        </w:rPr>
      </w:pPr>
      <w:r>
        <w:rPr>
          <w:lang w:eastAsia="pl-PL"/>
        </w:rPr>
        <w:t>umowa</w:t>
      </w:r>
      <w:r w:rsidR="00A10DF1">
        <w:rPr>
          <w:lang w:eastAsia="pl-PL"/>
        </w:rPr>
        <w:t xml:space="preserve"> </w:t>
      </w:r>
      <w:r>
        <w:rPr>
          <w:lang w:eastAsia="pl-PL"/>
        </w:rPr>
        <w:t xml:space="preserve">oferenta </w:t>
      </w:r>
      <w:r w:rsidR="00A10DF1">
        <w:rPr>
          <w:lang w:eastAsia="pl-PL"/>
        </w:rPr>
        <w:t>z właścicielem budynku/gruntu, w/na którym prowadzony ma być projek</w:t>
      </w:r>
      <w:r>
        <w:rPr>
          <w:lang w:eastAsia="pl-PL"/>
        </w:rPr>
        <w:t>t infrastrukturalny, określająca</w:t>
      </w:r>
      <w:r w:rsidR="00A10DF1">
        <w:rPr>
          <w:lang w:eastAsia="pl-PL"/>
        </w:rPr>
        <w:t xml:space="preserve">  zasady i czasokres udostępnienia, w tym zasad</w:t>
      </w:r>
      <w:r>
        <w:rPr>
          <w:lang w:eastAsia="pl-PL"/>
        </w:rPr>
        <w:t>y ponoszenia kosztów utrzymania.</w:t>
      </w:r>
    </w:p>
    <w:p w14:paraId="3F55E8FC" w14:textId="3C8D1DDB" w:rsidR="00A26B45" w:rsidRDefault="00A26B45" w:rsidP="0015685C">
      <w:pPr>
        <w:pStyle w:val="Akapitzlist"/>
        <w:numPr>
          <w:ilvl w:val="2"/>
          <w:numId w:val="27"/>
        </w:numPr>
        <w:ind w:left="993" w:hanging="426"/>
        <w:jc w:val="both"/>
        <w:rPr>
          <w:lang w:eastAsia="pl-PL"/>
        </w:rPr>
      </w:pPr>
      <w:r w:rsidRPr="00D07A57">
        <w:rPr>
          <w:lang w:eastAsia="pl-PL"/>
        </w:rPr>
        <w:t>przynajmniej jeden list intencyjny</w:t>
      </w:r>
      <w:r w:rsidRPr="00BC47C6">
        <w:rPr>
          <w:lang w:eastAsia="pl-PL"/>
        </w:rPr>
        <w:t xml:space="preserve"> od beneficjentów bezpośrednich ze środowisk polonijnych za granicą, potwierdzający ich zainteresowanie projektem, aktywną współpracę z oferentem/-ami. </w:t>
      </w:r>
    </w:p>
    <w:p w14:paraId="5DD7D25A" w14:textId="4E380710" w:rsidR="001F0953" w:rsidRDefault="00A10DF1" w:rsidP="0015685C">
      <w:pPr>
        <w:pStyle w:val="Akapitzlist"/>
        <w:numPr>
          <w:ilvl w:val="2"/>
          <w:numId w:val="27"/>
        </w:numPr>
        <w:ind w:left="993" w:hanging="426"/>
        <w:jc w:val="both"/>
        <w:rPr>
          <w:lang w:eastAsia="pl-PL"/>
        </w:rPr>
      </w:pPr>
      <w:r>
        <w:rPr>
          <w:lang w:eastAsia="pl-PL"/>
        </w:rPr>
        <w:t>oświadczenie beneficjenta końcowego (podmiot polonijny/szkoła) projektu określając</w:t>
      </w:r>
      <w:r w:rsidR="008E79F0">
        <w:rPr>
          <w:lang w:eastAsia="pl-PL"/>
        </w:rPr>
        <w:t>e</w:t>
      </w:r>
      <w:r>
        <w:rPr>
          <w:lang w:eastAsia="pl-PL"/>
        </w:rPr>
        <w:t xml:space="preserve"> zasady korzystania z budowa</w:t>
      </w:r>
      <w:r w:rsidR="00A26B45">
        <w:rPr>
          <w:lang w:eastAsia="pl-PL"/>
        </w:rPr>
        <w:t>nej/remontowanej infrastruktury.</w:t>
      </w:r>
    </w:p>
    <w:p w14:paraId="3BADB97C" w14:textId="77777777" w:rsidR="006A34D4" w:rsidRPr="00BC47C6" w:rsidRDefault="001F0953" w:rsidP="0015685C">
      <w:pPr>
        <w:pStyle w:val="Akapitzlist"/>
        <w:numPr>
          <w:ilvl w:val="2"/>
          <w:numId w:val="27"/>
        </w:numPr>
        <w:ind w:left="993" w:hanging="426"/>
        <w:jc w:val="both"/>
        <w:rPr>
          <w:lang w:eastAsia="pl-PL"/>
        </w:rPr>
      </w:pPr>
      <w:r w:rsidRPr="001F0953">
        <w:rPr>
          <w:lang w:eastAsia="pl-PL"/>
        </w:rPr>
        <w:t>d</w:t>
      </w:r>
      <w:r w:rsidR="006A34D4" w:rsidRPr="001F0953">
        <w:rPr>
          <w:lang w:eastAsia="pl-PL"/>
        </w:rPr>
        <w:t xml:space="preserve">okument/ty potwierdzający/ce </w:t>
      </w:r>
      <w:r>
        <w:rPr>
          <w:lang w:eastAsia="pl-PL"/>
        </w:rPr>
        <w:t>zabezpieczenie</w:t>
      </w:r>
      <w:r w:rsidR="006A34D4" w:rsidRPr="001F0953">
        <w:rPr>
          <w:lang w:eastAsia="pl-PL"/>
        </w:rPr>
        <w:t xml:space="preserve"> trwałości rezultatów zadania publicznego/projektu</w:t>
      </w:r>
      <w:r w:rsidR="00E56FB7">
        <w:rPr>
          <w:lang w:eastAsia="pl-PL"/>
        </w:rPr>
        <w:t xml:space="preserve">, określające w szczególności </w:t>
      </w:r>
      <w:r>
        <w:rPr>
          <w:lang w:eastAsia="pl-PL"/>
        </w:rPr>
        <w:t>t</w:t>
      </w:r>
      <w:r w:rsidR="006A34D4" w:rsidRPr="00BC47C6">
        <w:rPr>
          <w:lang w:eastAsia="pl-PL"/>
        </w:rPr>
        <w:t xml:space="preserve">ytuł prawny do dysponowania nieruchomością, okres dysponowania nieruchomością oraz sposób i okres zabezpieczenia trwałości przeznaczenia i wykorzystania nieruchomości </w:t>
      </w:r>
      <w:r w:rsidR="00E56FB7">
        <w:rPr>
          <w:lang w:eastAsia="pl-PL"/>
        </w:rPr>
        <w:t>na cele działalności polonijnej</w:t>
      </w:r>
      <w:r w:rsidR="008E524C">
        <w:rPr>
          <w:lang w:eastAsia="pl-PL"/>
        </w:rPr>
        <w:t>, jak na przykład</w:t>
      </w:r>
      <w:r w:rsidR="00E56FB7">
        <w:rPr>
          <w:lang w:eastAsia="pl-PL"/>
        </w:rPr>
        <w:t>:</w:t>
      </w:r>
      <w:r w:rsidR="006A34D4" w:rsidRPr="00BC47C6">
        <w:rPr>
          <w:lang w:eastAsia="pl-PL"/>
        </w:rPr>
        <w:t xml:space="preserve"> </w:t>
      </w:r>
    </w:p>
    <w:p w14:paraId="12B1AE61" w14:textId="58E1DA43" w:rsidR="00E56FB7" w:rsidRDefault="00E56FB7" w:rsidP="004E0E1A">
      <w:pPr>
        <w:pStyle w:val="Akapitzlist"/>
        <w:numPr>
          <w:ilvl w:val="0"/>
          <w:numId w:val="29"/>
        </w:numPr>
        <w:ind w:left="1418" w:hanging="425"/>
        <w:jc w:val="both"/>
        <w:rPr>
          <w:lang w:eastAsia="pl-PL"/>
        </w:rPr>
      </w:pPr>
      <w:r>
        <w:rPr>
          <w:lang w:eastAsia="pl-PL"/>
        </w:rPr>
        <w:t xml:space="preserve">przy własności </w:t>
      </w:r>
      <w:r w:rsidR="006A34D4" w:rsidRPr="00BC47C6">
        <w:rPr>
          <w:lang w:eastAsia="pl-PL"/>
        </w:rPr>
        <w:t xml:space="preserve">polskiej </w:t>
      </w:r>
      <w:r w:rsidR="001F0953">
        <w:rPr>
          <w:lang w:eastAsia="pl-PL"/>
        </w:rPr>
        <w:t>organizacji pozarządowej</w:t>
      </w:r>
      <w:r>
        <w:rPr>
          <w:lang w:eastAsia="pl-PL"/>
        </w:rPr>
        <w:t xml:space="preserve"> statutowa gwarancja</w:t>
      </w:r>
      <w:r w:rsidR="006A34D4" w:rsidRPr="00BC47C6">
        <w:rPr>
          <w:lang w:eastAsia="pl-PL"/>
        </w:rPr>
        <w:t xml:space="preserve"> wykorzystania </w:t>
      </w:r>
      <w:r w:rsidR="001F0953">
        <w:rPr>
          <w:lang w:eastAsia="pl-PL"/>
        </w:rPr>
        <w:t xml:space="preserve">nieruchomości </w:t>
      </w:r>
      <w:r w:rsidR="006A34D4" w:rsidRPr="00BC47C6">
        <w:rPr>
          <w:lang w:eastAsia="pl-PL"/>
        </w:rPr>
        <w:t xml:space="preserve">na cele polonijne </w:t>
      </w:r>
      <w:r>
        <w:rPr>
          <w:lang w:eastAsia="pl-PL"/>
        </w:rPr>
        <w:t>lub</w:t>
      </w:r>
    </w:p>
    <w:p w14:paraId="457B7B08" w14:textId="77777777" w:rsidR="006A34D4" w:rsidRPr="00BC47C6" w:rsidRDefault="00E56FB7" w:rsidP="0015685C">
      <w:pPr>
        <w:pStyle w:val="Akapitzlist"/>
        <w:numPr>
          <w:ilvl w:val="0"/>
          <w:numId w:val="29"/>
        </w:numPr>
        <w:ind w:left="1418" w:hanging="425"/>
        <w:jc w:val="both"/>
        <w:rPr>
          <w:lang w:eastAsia="pl-PL"/>
        </w:rPr>
      </w:pPr>
      <w:r>
        <w:rPr>
          <w:lang w:eastAsia="pl-PL"/>
        </w:rPr>
        <w:lastRenderedPageBreak/>
        <w:t>przy własności</w:t>
      </w:r>
      <w:r w:rsidR="006A34D4" w:rsidRPr="00BC47C6">
        <w:rPr>
          <w:lang w:eastAsia="pl-PL"/>
        </w:rPr>
        <w:t xml:space="preserve"> polonijnej organizacji/instytucji za</w:t>
      </w:r>
      <w:r w:rsidR="005A1E25">
        <w:rPr>
          <w:lang w:eastAsia="pl-PL"/>
        </w:rPr>
        <w:t xml:space="preserve">pisy </w:t>
      </w:r>
      <w:r w:rsidR="006A34D4" w:rsidRPr="00BC47C6">
        <w:rPr>
          <w:lang w:eastAsia="pl-PL"/>
        </w:rPr>
        <w:t xml:space="preserve">w księdze wieczystej nieruchomości </w:t>
      </w:r>
      <w:r w:rsidR="005A1E25">
        <w:rPr>
          <w:lang w:eastAsia="pl-PL"/>
        </w:rPr>
        <w:t xml:space="preserve">gwarancji </w:t>
      </w:r>
      <w:r w:rsidR="006A34D4" w:rsidRPr="00BC47C6">
        <w:rPr>
          <w:lang w:eastAsia="pl-PL"/>
        </w:rPr>
        <w:t>wykorzystania na cele działalności polonijnej obiektu infrastruktury/nieruchomości lub jego remontowanej części</w:t>
      </w:r>
      <w:r w:rsidR="005A1E25">
        <w:rPr>
          <w:lang w:eastAsia="pl-PL"/>
        </w:rPr>
        <w:t xml:space="preserve"> lub</w:t>
      </w:r>
    </w:p>
    <w:p w14:paraId="2D2BB9CC" w14:textId="6891A6BC" w:rsidR="006A34D4" w:rsidRPr="00BC47C6" w:rsidRDefault="001F0953" w:rsidP="0015685C">
      <w:pPr>
        <w:pStyle w:val="Akapitzlist"/>
        <w:numPr>
          <w:ilvl w:val="0"/>
          <w:numId w:val="29"/>
        </w:numPr>
        <w:ind w:left="1418" w:hanging="425"/>
        <w:jc w:val="both"/>
        <w:rPr>
          <w:lang w:eastAsia="pl-PL"/>
        </w:rPr>
      </w:pPr>
      <w:r>
        <w:rPr>
          <w:lang w:eastAsia="pl-PL"/>
        </w:rPr>
        <w:t>przy własności po stronie</w:t>
      </w:r>
      <w:r w:rsidR="006A34D4" w:rsidRPr="00BC47C6">
        <w:rPr>
          <w:lang w:eastAsia="pl-PL"/>
        </w:rPr>
        <w:t xml:space="preserve"> </w:t>
      </w:r>
      <w:r w:rsidR="008854B8">
        <w:rPr>
          <w:lang w:eastAsia="pl-PL"/>
        </w:rPr>
        <w:t>podmiotu w</w:t>
      </w:r>
      <w:r w:rsidR="006A34D4" w:rsidRPr="00BC47C6">
        <w:rPr>
          <w:lang w:eastAsia="pl-PL"/>
        </w:rPr>
        <w:t xml:space="preserve"> kraju zamieszkania</w:t>
      </w:r>
      <w:r>
        <w:rPr>
          <w:lang w:eastAsia="pl-PL"/>
        </w:rPr>
        <w:t>,</w:t>
      </w:r>
      <w:r w:rsidR="006A34D4" w:rsidRPr="00BC47C6">
        <w:rPr>
          <w:lang w:eastAsia="pl-PL"/>
        </w:rPr>
        <w:t xml:space="preserve"> </w:t>
      </w:r>
      <w:r w:rsidR="005A1E25">
        <w:rPr>
          <w:lang w:eastAsia="pl-PL"/>
        </w:rPr>
        <w:t>długoletnia umowa</w:t>
      </w:r>
      <w:r>
        <w:rPr>
          <w:lang w:eastAsia="pl-PL"/>
        </w:rPr>
        <w:t xml:space="preserve"> dzierżawy</w:t>
      </w:r>
      <w:r w:rsidR="008854B8">
        <w:rPr>
          <w:lang w:eastAsia="pl-PL"/>
        </w:rPr>
        <w:t xml:space="preserve"> lub najmu</w:t>
      </w:r>
      <w:r>
        <w:rPr>
          <w:lang w:eastAsia="pl-PL"/>
        </w:rPr>
        <w:t xml:space="preserve"> </w:t>
      </w:r>
      <w:r w:rsidR="005A1E25">
        <w:rPr>
          <w:lang w:eastAsia="pl-PL"/>
        </w:rPr>
        <w:t>gwarantująca</w:t>
      </w:r>
      <w:r>
        <w:rPr>
          <w:lang w:eastAsia="pl-PL"/>
        </w:rPr>
        <w:t xml:space="preserve"> wykorzystanie nieruchomości </w:t>
      </w:r>
      <w:r w:rsidR="006A34D4" w:rsidRPr="00BC47C6">
        <w:rPr>
          <w:lang w:eastAsia="pl-PL"/>
        </w:rPr>
        <w:t>na cele polonijne</w:t>
      </w:r>
      <w:r>
        <w:rPr>
          <w:lang w:eastAsia="pl-PL"/>
        </w:rPr>
        <w:t xml:space="preserve"> lub</w:t>
      </w:r>
      <w:r w:rsidR="006A34D4" w:rsidRPr="00BC47C6">
        <w:rPr>
          <w:lang w:eastAsia="pl-PL"/>
        </w:rPr>
        <w:t xml:space="preserve"> </w:t>
      </w:r>
      <w:r>
        <w:rPr>
          <w:lang w:eastAsia="pl-PL"/>
        </w:rPr>
        <w:t xml:space="preserve">zapisy w formie notarialnej zabezpieczające </w:t>
      </w:r>
      <w:r w:rsidR="008854B8">
        <w:rPr>
          <w:lang w:eastAsia="pl-PL"/>
        </w:rPr>
        <w:t xml:space="preserve">zwrot nakładów poniesionych przez </w:t>
      </w:r>
      <w:r w:rsidR="005A1E25">
        <w:rPr>
          <w:lang w:eastAsia="pl-PL"/>
        </w:rPr>
        <w:t>S</w:t>
      </w:r>
      <w:r w:rsidR="008854B8">
        <w:rPr>
          <w:lang w:eastAsia="pl-PL"/>
        </w:rPr>
        <w:t>karb Państwa na nieruchomości w przypadku rozwiązania umowy najmu lub dzierżawy</w:t>
      </w:r>
      <w:r w:rsidR="008E79F0">
        <w:rPr>
          <w:lang w:eastAsia="pl-PL"/>
        </w:rPr>
        <w:t>.</w:t>
      </w:r>
    </w:p>
    <w:p w14:paraId="0183A36D" w14:textId="77777777" w:rsidR="001F0953" w:rsidRDefault="001F0953" w:rsidP="0015685C">
      <w:pPr>
        <w:pStyle w:val="Akapitzlist"/>
        <w:numPr>
          <w:ilvl w:val="0"/>
          <w:numId w:val="30"/>
        </w:numPr>
        <w:ind w:left="567" w:hanging="567"/>
        <w:jc w:val="both"/>
        <w:rPr>
          <w:lang w:eastAsia="pl-PL"/>
        </w:rPr>
      </w:pPr>
      <w:r>
        <w:rPr>
          <w:lang w:eastAsia="pl-PL"/>
        </w:rPr>
        <w:t>W przypadku dokumen</w:t>
      </w:r>
      <w:r w:rsidR="007C1309">
        <w:rPr>
          <w:lang w:eastAsia="pl-PL"/>
        </w:rPr>
        <w:t>tów w języku innym niż polski</w:t>
      </w:r>
      <w:r>
        <w:rPr>
          <w:lang w:eastAsia="pl-PL"/>
        </w:rPr>
        <w:t xml:space="preserve"> należy dołączyć </w:t>
      </w:r>
      <w:r w:rsidR="00AB0F00">
        <w:rPr>
          <w:lang w:eastAsia="pl-PL"/>
        </w:rPr>
        <w:t>ich</w:t>
      </w:r>
      <w:r>
        <w:rPr>
          <w:lang w:eastAsia="pl-PL"/>
        </w:rPr>
        <w:t xml:space="preserve"> zwykłe tłumaczenie na język polski, nie m</w:t>
      </w:r>
      <w:r w:rsidR="00AB0F00">
        <w:rPr>
          <w:lang w:eastAsia="pl-PL"/>
        </w:rPr>
        <w:t>a wymogu poświadczania dokumentów</w:t>
      </w:r>
      <w:r>
        <w:rPr>
          <w:lang w:eastAsia="pl-PL"/>
        </w:rPr>
        <w:t xml:space="preserve"> za zgodność  z oryginałem.</w:t>
      </w:r>
    </w:p>
    <w:p w14:paraId="322137AF" w14:textId="5E18539D" w:rsidR="006A34D4" w:rsidRPr="00BC47C6" w:rsidRDefault="002F7B97" w:rsidP="0015685C">
      <w:pPr>
        <w:pStyle w:val="Akapitzlist"/>
        <w:numPr>
          <w:ilvl w:val="0"/>
          <w:numId w:val="30"/>
        </w:numPr>
        <w:ind w:left="567" w:hanging="567"/>
        <w:jc w:val="both"/>
        <w:rPr>
          <w:lang w:eastAsia="pl-PL"/>
        </w:rPr>
      </w:pPr>
      <w:r>
        <w:rPr>
          <w:lang w:eastAsia="pl-PL"/>
        </w:rPr>
        <w:t>Do</w:t>
      </w:r>
      <w:r w:rsidR="006A34D4" w:rsidRPr="00BC47C6">
        <w:rPr>
          <w:lang w:eastAsia="pl-PL"/>
        </w:rPr>
        <w:t xml:space="preserve"> ofer</w:t>
      </w:r>
      <w:r>
        <w:rPr>
          <w:lang w:eastAsia="pl-PL"/>
        </w:rPr>
        <w:t>ty</w:t>
      </w:r>
      <w:r w:rsidR="006A34D4" w:rsidRPr="00BC47C6">
        <w:rPr>
          <w:lang w:eastAsia="pl-PL"/>
        </w:rPr>
        <w:t xml:space="preserve"> </w:t>
      </w:r>
      <w:r w:rsidR="00AB0F00">
        <w:rPr>
          <w:lang w:eastAsia="pl-PL"/>
        </w:rPr>
        <w:t xml:space="preserve">na projekt obejmujący więcej niż jeden </w:t>
      </w:r>
      <w:r w:rsidR="006A34D4" w:rsidRPr="00BC47C6">
        <w:rPr>
          <w:lang w:eastAsia="pl-PL"/>
        </w:rPr>
        <w:t>mod</w:t>
      </w:r>
      <w:r w:rsidR="00AB0F00">
        <w:rPr>
          <w:lang w:eastAsia="pl-PL"/>
        </w:rPr>
        <w:t>uł,</w:t>
      </w:r>
      <w:r w:rsidR="006A34D4" w:rsidRPr="00BC47C6">
        <w:rPr>
          <w:lang w:eastAsia="pl-PL"/>
        </w:rPr>
        <w:t xml:space="preserve"> należy </w:t>
      </w:r>
      <w:r w:rsidR="00955991">
        <w:rPr>
          <w:lang w:eastAsia="pl-PL"/>
        </w:rPr>
        <w:t xml:space="preserve">dołączyć </w:t>
      </w:r>
      <w:r w:rsidR="006A34D4" w:rsidRPr="00BC47C6">
        <w:rPr>
          <w:lang w:eastAsia="pl-PL"/>
        </w:rPr>
        <w:t xml:space="preserve">załączniki, o których mowa w </w:t>
      </w:r>
      <w:r w:rsidR="00AB0F00">
        <w:rPr>
          <w:lang w:eastAsia="pl-PL"/>
        </w:rPr>
        <w:t>ust</w:t>
      </w:r>
      <w:r w:rsidR="006A34D4" w:rsidRPr="00BC47C6">
        <w:rPr>
          <w:lang w:eastAsia="pl-PL"/>
        </w:rPr>
        <w:t>. 1</w:t>
      </w:r>
      <w:r w:rsidR="00AB0F00">
        <w:rPr>
          <w:lang w:eastAsia="pl-PL"/>
        </w:rPr>
        <w:t>0</w:t>
      </w:r>
      <w:r w:rsidR="006A34D4" w:rsidRPr="00BC47C6">
        <w:rPr>
          <w:lang w:eastAsia="pl-PL"/>
        </w:rPr>
        <w:t xml:space="preserve"> w odniesieniu do każdego modułu oferty.</w:t>
      </w:r>
    </w:p>
    <w:p w14:paraId="3F61F90F" w14:textId="78D56D93" w:rsidR="006A34D4" w:rsidRPr="004E0E1A" w:rsidRDefault="006A34D4" w:rsidP="004E0E1A">
      <w:pPr>
        <w:pStyle w:val="Akapitzlist"/>
        <w:numPr>
          <w:ilvl w:val="0"/>
          <w:numId w:val="30"/>
        </w:numPr>
        <w:ind w:left="567" w:hanging="567"/>
        <w:jc w:val="both"/>
        <w:rPr>
          <w:b/>
          <w:lang w:eastAsia="pl-PL"/>
        </w:rPr>
      </w:pPr>
      <w:r w:rsidRPr="00BC47C6">
        <w:rPr>
          <w:lang w:eastAsia="pl-PL"/>
        </w:rPr>
        <w:t>Oferta oraz załączniki powinny być</w:t>
      </w:r>
      <w:r w:rsidR="002F7B97">
        <w:rPr>
          <w:lang w:eastAsia="pl-PL"/>
        </w:rPr>
        <w:t xml:space="preserve"> podpisane (</w:t>
      </w:r>
      <w:r w:rsidR="002F7B97" w:rsidRPr="004E0E1A">
        <w:rPr>
          <w:b/>
          <w:lang w:eastAsia="pl-PL"/>
        </w:rPr>
        <w:t>imię i nazwisko lub podpis z imienną pieczątką</w:t>
      </w:r>
      <w:r w:rsidR="002F7B97">
        <w:rPr>
          <w:lang w:eastAsia="pl-PL"/>
        </w:rPr>
        <w:t>)</w:t>
      </w:r>
      <w:r w:rsidRPr="00BC47C6">
        <w:rPr>
          <w:lang w:eastAsia="pl-PL"/>
        </w:rPr>
        <w:t xml:space="preserve"> przez osobę/osoby upoważnioną/upoważnione do składania w imieniu oferenta oświadczeń woli, zgodnie</w:t>
      </w:r>
      <w:r w:rsidR="004E0E1A">
        <w:rPr>
          <w:lang w:eastAsia="pl-PL"/>
        </w:rPr>
        <w:t xml:space="preserve"> </w:t>
      </w:r>
      <w:r w:rsidRPr="00BC47C6">
        <w:rPr>
          <w:lang w:eastAsia="pl-PL"/>
        </w:rPr>
        <w:t>z zasadami reprezentacji, tj. podpisane przez osobę/o</w:t>
      </w:r>
      <w:r w:rsidR="004E0E1A">
        <w:rPr>
          <w:lang w:eastAsia="pl-PL"/>
        </w:rPr>
        <w:t xml:space="preserve">soby wskazane do reprezentacji </w:t>
      </w:r>
      <w:r w:rsidRPr="00BC47C6">
        <w:rPr>
          <w:lang w:eastAsia="pl-PL"/>
        </w:rPr>
        <w:t>w dokumencie rejestrowym lub przez</w:t>
      </w:r>
      <w:r w:rsidRPr="004E0E1A">
        <w:rPr>
          <w:b/>
          <w:lang w:eastAsia="pl-PL"/>
        </w:rPr>
        <w:t xml:space="preserve"> </w:t>
      </w:r>
      <w:r w:rsidRPr="00AB0F00">
        <w:rPr>
          <w:lang w:eastAsia="pl-PL"/>
        </w:rPr>
        <w:t xml:space="preserve">upoważnionego pełnomocnika w załączonym do oferty pełnomocnictwie lub potwierdzonej za zgodność z oryginałem przez oferenta jego kopii. </w:t>
      </w:r>
      <w:r w:rsidR="00AB0F00" w:rsidRPr="00AB0F00">
        <w:rPr>
          <w:lang w:eastAsia="pl-PL"/>
        </w:rPr>
        <w:t xml:space="preserve">W przypadku </w:t>
      </w:r>
      <w:r w:rsidR="001B65EA">
        <w:rPr>
          <w:lang w:eastAsia="pl-PL"/>
        </w:rPr>
        <w:t>oferty</w:t>
      </w:r>
      <w:r w:rsidR="00AB0F00" w:rsidRPr="00AB0F00">
        <w:rPr>
          <w:lang w:eastAsia="pl-PL"/>
        </w:rPr>
        <w:t xml:space="preserve"> obejmując</w:t>
      </w:r>
      <w:r w:rsidR="00955991">
        <w:rPr>
          <w:lang w:eastAsia="pl-PL"/>
        </w:rPr>
        <w:t>e</w:t>
      </w:r>
      <w:r w:rsidR="001B65EA">
        <w:rPr>
          <w:lang w:eastAsia="pl-PL"/>
        </w:rPr>
        <w:t>j</w:t>
      </w:r>
      <w:r w:rsidR="00AB0F00" w:rsidRPr="00AB0F00">
        <w:rPr>
          <w:lang w:eastAsia="pl-PL"/>
        </w:rPr>
        <w:t xml:space="preserve"> więcej niż jeden moduł </w:t>
      </w:r>
      <w:r w:rsidR="001B65EA">
        <w:rPr>
          <w:lang w:eastAsia="pl-PL"/>
        </w:rPr>
        <w:t xml:space="preserve">(projekt) </w:t>
      </w:r>
      <w:r w:rsidR="00AB0F00" w:rsidRPr="00AB0F00">
        <w:rPr>
          <w:lang w:eastAsia="pl-PL"/>
        </w:rPr>
        <w:t xml:space="preserve"> </w:t>
      </w:r>
      <w:r w:rsidR="00AB0F00">
        <w:rPr>
          <w:lang w:eastAsia="pl-PL"/>
        </w:rPr>
        <w:t>podpisan</w:t>
      </w:r>
      <w:r w:rsidR="00955991">
        <w:rPr>
          <w:lang w:eastAsia="pl-PL"/>
        </w:rPr>
        <w:t xml:space="preserve">e muszą być formularze oferty dla każdego modułu </w:t>
      </w:r>
      <w:r w:rsidR="004E0E1A">
        <w:rPr>
          <w:lang w:eastAsia="pl-PL"/>
        </w:rPr>
        <w:t>(</w:t>
      </w:r>
      <w:r w:rsidR="001B65EA">
        <w:rPr>
          <w:lang w:eastAsia="pl-PL"/>
        </w:rPr>
        <w:t>projektu</w:t>
      </w:r>
      <w:r w:rsidR="004E0E1A">
        <w:rPr>
          <w:lang w:eastAsia="pl-PL"/>
        </w:rPr>
        <w:t xml:space="preserve">) osobno </w:t>
      </w:r>
      <w:r w:rsidR="00955991">
        <w:rPr>
          <w:lang w:eastAsia="pl-PL"/>
        </w:rPr>
        <w:t xml:space="preserve"> </w:t>
      </w:r>
      <w:r w:rsidR="00AB0F00">
        <w:rPr>
          <w:lang w:eastAsia="pl-PL"/>
        </w:rPr>
        <w:t>wraz ze wszystkimi</w:t>
      </w:r>
      <w:r w:rsidR="001076E5">
        <w:rPr>
          <w:lang w:eastAsia="pl-PL"/>
        </w:rPr>
        <w:t xml:space="preserve"> załącznikami.</w:t>
      </w:r>
    </w:p>
    <w:p w14:paraId="2C9C9A8A" w14:textId="77777777" w:rsidR="006A34D4" w:rsidRPr="00BC47C6" w:rsidRDefault="006A34D4" w:rsidP="006A34D4">
      <w:pPr>
        <w:rPr>
          <w:lang w:eastAsia="pl-PL"/>
        </w:rPr>
      </w:pPr>
      <w:r w:rsidRPr="00BC47C6">
        <w:rPr>
          <w:b/>
          <w:lang w:eastAsia="pl-PL"/>
        </w:rPr>
        <w:t>Uwaga</w:t>
      </w:r>
      <w:r w:rsidRPr="00BC47C6">
        <w:rPr>
          <w:lang w:eastAsia="pl-PL"/>
        </w:rPr>
        <w:t xml:space="preserve">: nie dopuszcza się składania podpisów przy użyciu faksymile. </w:t>
      </w:r>
    </w:p>
    <w:p w14:paraId="0EE17973" w14:textId="25430443" w:rsidR="006A34D4" w:rsidRPr="00BC47C6" w:rsidRDefault="006A34D4" w:rsidP="0015685C">
      <w:pPr>
        <w:pStyle w:val="Akapitzlist"/>
        <w:numPr>
          <w:ilvl w:val="0"/>
          <w:numId w:val="30"/>
        </w:numPr>
        <w:jc w:val="both"/>
        <w:rPr>
          <w:b/>
          <w:lang w:eastAsia="pl-PL"/>
        </w:rPr>
      </w:pPr>
      <w:r w:rsidRPr="00BC47C6">
        <w:rPr>
          <w:lang w:eastAsia="pl-PL"/>
        </w:rPr>
        <w:t xml:space="preserve">Oferty wraz z wymaganymi wszystkimi załącznikami </w:t>
      </w:r>
      <w:r w:rsidRPr="00BC47C6">
        <w:rPr>
          <w:b/>
          <w:lang w:eastAsia="pl-PL"/>
        </w:rPr>
        <w:t>w jednym egzemplarzu</w:t>
      </w:r>
      <w:r w:rsidRPr="00BC47C6">
        <w:rPr>
          <w:lang w:eastAsia="pl-PL"/>
        </w:rPr>
        <w:t xml:space="preserve"> należy przesłać</w:t>
      </w:r>
      <w:r w:rsidRPr="00BC47C6">
        <w:t xml:space="preserve"> </w:t>
      </w:r>
      <w:r w:rsidRPr="00BC47C6">
        <w:br/>
      </w:r>
      <w:r w:rsidRPr="00BC47C6">
        <w:rPr>
          <w:b/>
          <w:lang w:eastAsia="pl-PL"/>
        </w:rPr>
        <w:t xml:space="preserve">w nieprzekraczalnym </w:t>
      </w:r>
      <w:r w:rsidRPr="00FD2C9E">
        <w:rPr>
          <w:b/>
          <w:lang w:eastAsia="pl-PL"/>
        </w:rPr>
        <w:t xml:space="preserve">terminie </w:t>
      </w:r>
      <w:r w:rsidR="00CD45A9" w:rsidRPr="00FD2C9E">
        <w:rPr>
          <w:b/>
          <w:lang w:eastAsia="pl-PL"/>
        </w:rPr>
        <w:t>do dnia</w:t>
      </w:r>
      <w:r w:rsidRPr="00FD2C9E">
        <w:rPr>
          <w:b/>
          <w:lang w:eastAsia="pl-PL"/>
        </w:rPr>
        <w:t xml:space="preserve"> </w:t>
      </w:r>
      <w:r w:rsidR="00C611CE">
        <w:rPr>
          <w:b/>
          <w:lang w:eastAsia="pl-PL"/>
        </w:rPr>
        <w:t xml:space="preserve">18 grudnia </w:t>
      </w:r>
      <w:r w:rsidRPr="00FD2C9E">
        <w:rPr>
          <w:b/>
          <w:lang w:eastAsia="pl-PL"/>
        </w:rPr>
        <w:t xml:space="preserve">2020 r. </w:t>
      </w:r>
      <w:r w:rsidR="001076E5" w:rsidRPr="00FD2C9E">
        <w:rPr>
          <w:b/>
          <w:lang w:eastAsia="pl-PL"/>
        </w:rPr>
        <w:t>d</w:t>
      </w:r>
      <w:r w:rsidRPr="00FD2C9E">
        <w:rPr>
          <w:b/>
          <w:lang w:eastAsia="pl-PL"/>
        </w:rPr>
        <w:t>o godz. 16.15</w:t>
      </w:r>
      <w:r w:rsidRPr="00BC47C6">
        <w:rPr>
          <w:b/>
          <w:lang w:eastAsia="pl-PL"/>
        </w:rPr>
        <w:t>.:</w:t>
      </w:r>
    </w:p>
    <w:p w14:paraId="7AFCF808" w14:textId="77777777" w:rsidR="006A34D4" w:rsidRPr="00BC47C6" w:rsidRDefault="006A34D4" w:rsidP="0015685C">
      <w:pPr>
        <w:widowControl w:val="0"/>
        <w:numPr>
          <w:ilvl w:val="0"/>
          <w:numId w:val="21"/>
        </w:numPr>
        <w:tabs>
          <w:tab w:val="num" w:pos="1827"/>
        </w:tabs>
        <w:spacing w:before="60" w:after="60" w:line="240" w:lineRule="auto"/>
        <w:ind w:left="1276" w:hanging="425"/>
        <w:jc w:val="both"/>
        <w:outlineLvl w:val="2"/>
        <w:rPr>
          <w:rFonts w:eastAsia="Times New Roman" w:cs="Calibri"/>
          <w:lang w:eastAsia="pl-PL"/>
        </w:rPr>
      </w:pPr>
      <w:r w:rsidRPr="00BC47C6">
        <w:rPr>
          <w:rFonts w:eastAsia="Times New Roman" w:cs="Calibri"/>
          <w:lang w:eastAsia="pl-PL"/>
        </w:rPr>
        <w:t>pocztą lub przesyłką kurierską na adres:</w:t>
      </w:r>
    </w:p>
    <w:p w14:paraId="55C44124" w14:textId="77777777" w:rsidR="006A34D4" w:rsidRPr="00BC47C6" w:rsidRDefault="006A34D4" w:rsidP="006A34D4">
      <w:pPr>
        <w:tabs>
          <w:tab w:val="num" w:pos="1276"/>
        </w:tabs>
        <w:spacing w:before="60" w:after="60" w:line="240" w:lineRule="auto"/>
        <w:ind w:left="1276" w:hanging="567"/>
        <w:jc w:val="center"/>
        <w:rPr>
          <w:rFonts w:eastAsia="Times New Roman" w:cs="Calibri"/>
          <w:lang w:eastAsia="pl-PL"/>
        </w:rPr>
      </w:pPr>
      <w:r w:rsidRPr="00BC47C6">
        <w:rPr>
          <w:rFonts w:eastAsia="Times New Roman" w:cs="Calibri"/>
          <w:lang w:eastAsia="pl-PL"/>
        </w:rPr>
        <w:t>Ministerstwo Spraw Zagranicznych</w:t>
      </w:r>
    </w:p>
    <w:p w14:paraId="6503F431" w14:textId="400A6125" w:rsidR="006A34D4" w:rsidRPr="00BC47C6" w:rsidRDefault="006A34D4" w:rsidP="006A34D4">
      <w:pPr>
        <w:tabs>
          <w:tab w:val="num" w:pos="1276"/>
        </w:tabs>
        <w:spacing w:before="60" w:after="60" w:line="240" w:lineRule="auto"/>
        <w:ind w:left="1276" w:hanging="567"/>
        <w:jc w:val="center"/>
        <w:rPr>
          <w:rFonts w:eastAsia="Times New Roman" w:cs="Calibri"/>
          <w:lang w:eastAsia="pl-PL"/>
        </w:rPr>
      </w:pPr>
      <w:r w:rsidRPr="00BC47C6">
        <w:rPr>
          <w:rFonts w:eastAsia="Times New Roman" w:cs="Calibri"/>
          <w:lang w:eastAsia="pl-PL"/>
        </w:rPr>
        <w:t xml:space="preserve">Departament Współpracy </w:t>
      </w:r>
      <w:r w:rsidR="00B952AF">
        <w:rPr>
          <w:rFonts w:eastAsia="Times New Roman" w:cs="Calibri"/>
          <w:lang w:eastAsia="pl-PL"/>
        </w:rPr>
        <w:t>z Polonią i Polakami za Granicą</w:t>
      </w:r>
    </w:p>
    <w:p w14:paraId="63BBEE24" w14:textId="77777777" w:rsidR="006A34D4" w:rsidRPr="00BC47C6" w:rsidRDefault="006A34D4" w:rsidP="006A34D4">
      <w:pPr>
        <w:tabs>
          <w:tab w:val="num" w:pos="1276"/>
        </w:tabs>
        <w:spacing w:before="60" w:after="60" w:line="240" w:lineRule="auto"/>
        <w:ind w:left="1276" w:hanging="567"/>
        <w:jc w:val="center"/>
        <w:rPr>
          <w:rFonts w:eastAsia="Times New Roman" w:cs="Calibri"/>
          <w:lang w:eastAsia="pl-PL"/>
        </w:rPr>
      </w:pPr>
      <w:r w:rsidRPr="00BC47C6">
        <w:rPr>
          <w:rFonts w:eastAsia="Times New Roman" w:cs="Calibri"/>
          <w:lang w:eastAsia="pl-PL"/>
        </w:rPr>
        <w:t>al. J. Ch. Szucha 23</w:t>
      </w:r>
    </w:p>
    <w:p w14:paraId="3BABBBF6" w14:textId="77777777" w:rsidR="006A34D4" w:rsidRPr="00BC47C6" w:rsidRDefault="006A34D4" w:rsidP="006A34D4">
      <w:pPr>
        <w:tabs>
          <w:tab w:val="num" w:pos="1276"/>
        </w:tabs>
        <w:spacing w:before="60" w:after="60" w:line="240" w:lineRule="auto"/>
        <w:ind w:left="1276" w:hanging="567"/>
        <w:jc w:val="center"/>
        <w:rPr>
          <w:rFonts w:eastAsia="Times New Roman" w:cs="Calibri"/>
          <w:lang w:eastAsia="pl-PL"/>
        </w:rPr>
      </w:pPr>
      <w:r w:rsidRPr="00BC47C6">
        <w:rPr>
          <w:rFonts w:eastAsia="Times New Roman" w:cs="Calibri"/>
          <w:lang w:eastAsia="pl-PL"/>
        </w:rPr>
        <w:t>00-580 Warszawa</w:t>
      </w:r>
    </w:p>
    <w:p w14:paraId="4656A0E3" w14:textId="77777777" w:rsidR="006A34D4" w:rsidRPr="00BC47C6" w:rsidRDefault="006A34D4" w:rsidP="006A34D4">
      <w:pPr>
        <w:tabs>
          <w:tab w:val="num" w:pos="1276"/>
        </w:tabs>
        <w:spacing w:before="60" w:after="60" w:line="240" w:lineRule="auto"/>
        <w:ind w:left="1276" w:hanging="567"/>
        <w:jc w:val="center"/>
        <w:rPr>
          <w:rFonts w:eastAsia="Times New Roman" w:cs="Calibri"/>
          <w:b/>
          <w:lang w:eastAsia="pl-PL"/>
        </w:rPr>
      </w:pPr>
      <w:r w:rsidRPr="00BC47C6">
        <w:rPr>
          <w:rFonts w:eastAsia="Times New Roman" w:cs="Calibri"/>
          <w:b/>
          <w:lang w:eastAsia="pl-PL"/>
        </w:rPr>
        <w:t>z dopiskiem na kopercie:</w:t>
      </w:r>
    </w:p>
    <w:p w14:paraId="0466FA1D" w14:textId="77777777" w:rsidR="006A34D4" w:rsidRPr="00BC47C6" w:rsidRDefault="006A34D4" w:rsidP="006A34D4">
      <w:pPr>
        <w:tabs>
          <w:tab w:val="num" w:pos="1276"/>
        </w:tabs>
        <w:spacing w:before="60" w:after="60" w:line="240" w:lineRule="auto"/>
        <w:ind w:left="1276" w:hanging="567"/>
        <w:jc w:val="center"/>
        <w:rPr>
          <w:rFonts w:eastAsia="Times New Roman" w:cs="Calibri"/>
          <w:i/>
          <w:lang w:eastAsia="pl-PL"/>
        </w:rPr>
      </w:pPr>
      <w:r w:rsidRPr="00BC47C6">
        <w:rPr>
          <w:rFonts w:eastAsia="Times New Roman" w:cs="Calibri"/>
          <w:i/>
          <w:lang w:eastAsia="pl-PL"/>
        </w:rPr>
        <w:t>„</w:t>
      </w:r>
      <w:r w:rsidRPr="00BC47C6">
        <w:rPr>
          <w:rFonts w:eastAsia="Times New Roman" w:cs="Calibri"/>
          <w:b/>
          <w:i/>
          <w:lang w:eastAsia="pl-PL"/>
        </w:rPr>
        <w:t xml:space="preserve">Konkurs Współpraca z Polonią i Polakami za Granicą 2021 – Infrastruktura Polonijna                             </w:t>
      </w:r>
    </w:p>
    <w:p w14:paraId="7D95CF3F" w14:textId="77777777" w:rsidR="006A34D4" w:rsidRPr="00BC47C6" w:rsidRDefault="006A34D4" w:rsidP="006A34D4">
      <w:pPr>
        <w:tabs>
          <w:tab w:val="num" w:pos="1276"/>
        </w:tabs>
        <w:spacing w:before="60" w:after="60" w:line="240" w:lineRule="auto"/>
        <w:ind w:left="1276" w:hanging="567"/>
        <w:jc w:val="both"/>
        <w:rPr>
          <w:rFonts w:eastAsia="Times New Roman" w:cs="Calibri"/>
          <w:lang w:eastAsia="pl-PL"/>
        </w:rPr>
      </w:pPr>
      <w:r w:rsidRPr="00BC47C6">
        <w:rPr>
          <w:rFonts w:eastAsia="Times New Roman" w:cs="Calibri"/>
          <w:lang w:eastAsia="pl-PL"/>
        </w:rPr>
        <w:t>albo</w:t>
      </w:r>
    </w:p>
    <w:p w14:paraId="773CA43C" w14:textId="77777777" w:rsidR="006A34D4" w:rsidRPr="00BC47C6" w:rsidRDefault="006A34D4" w:rsidP="0015685C">
      <w:pPr>
        <w:numPr>
          <w:ilvl w:val="0"/>
          <w:numId w:val="20"/>
        </w:numPr>
        <w:tabs>
          <w:tab w:val="num" w:pos="1276"/>
        </w:tabs>
        <w:spacing w:before="60" w:after="60" w:line="240" w:lineRule="auto"/>
        <w:ind w:left="1276" w:hanging="567"/>
        <w:jc w:val="both"/>
        <w:rPr>
          <w:rFonts w:eastAsia="Times New Roman" w:cs="Calibri"/>
          <w:color w:val="FF0000"/>
          <w:lang w:eastAsia="pl-PL"/>
        </w:rPr>
      </w:pPr>
      <w:r w:rsidRPr="00BC47C6">
        <w:rPr>
          <w:rFonts w:eastAsia="Times New Roman" w:cs="Calibri"/>
          <w:lang w:eastAsia="pl-PL"/>
        </w:rPr>
        <w:t>złożyć w Dzienniku Podawczym Ministerstwa Spraw Zagranicznych, znajdującym się przy al. J. Ch. Szucha 21, wejście od ul. Litewskiej</w:t>
      </w:r>
      <w:r w:rsidRPr="00BC47C6">
        <w:rPr>
          <w:rFonts w:eastAsia="Times New Roman" w:cs="Calibri"/>
          <w:b/>
          <w:lang w:eastAsia="pl-PL"/>
        </w:rPr>
        <w:t xml:space="preserve">. </w:t>
      </w:r>
      <w:r w:rsidRPr="00BC47C6">
        <w:rPr>
          <w:rFonts w:eastAsia="Times New Roman" w:cs="Calibri"/>
          <w:lang w:eastAsia="pl-PL"/>
        </w:rPr>
        <w:t>Dziennik Podawczy jest czynny</w:t>
      </w:r>
      <w:r w:rsidRPr="00BC47C6">
        <w:rPr>
          <w:rFonts w:eastAsia="Times New Roman" w:cs="Calibri"/>
          <w:b/>
          <w:lang w:eastAsia="pl-PL"/>
        </w:rPr>
        <w:t xml:space="preserve"> </w:t>
      </w:r>
      <w:r w:rsidRPr="00BC47C6">
        <w:rPr>
          <w:rFonts w:eastAsia="Times New Roman" w:cs="Calibri"/>
          <w:lang w:eastAsia="pl-PL"/>
        </w:rPr>
        <w:t xml:space="preserve">od poniedziałku do piątku w godzinach 8:15 – 16:15. Dziennik Podawczy jest zamknięty </w:t>
      </w:r>
      <w:r w:rsidRPr="00BC47C6">
        <w:rPr>
          <w:rFonts w:eastAsia="Times New Roman" w:cs="Calibri"/>
          <w:lang w:eastAsia="pl-PL"/>
        </w:rPr>
        <w:br/>
        <w:t xml:space="preserve">w soboty, niedziele oraz pozostałe dni ustawowo wolne od pracy </w:t>
      </w:r>
    </w:p>
    <w:p w14:paraId="6C7597D7" w14:textId="77777777" w:rsidR="006A34D4" w:rsidRPr="00BC47C6" w:rsidRDefault="006A34D4" w:rsidP="006A34D4">
      <w:pPr>
        <w:tabs>
          <w:tab w:val="num" w:pos="1276"/>
        </w:tabs>
        <w:spacing w:before="60" w:after="60" w:line="240" w:lineRule="auto"/>
        <w:ind w:left="720"/>
        <w:jc w:val="center"/>
        <w:rPr>
          <w:rFonts w:eastAsia="Times New Roman" w:cs="Calibri"/>
          <w:b/>
          <w:lang w:eastAsia="pl-PL"/>
        </w:rPr>
      </w:pPr>
      <w:r w:rsidRPr="00BC47C6">
        <w:rPr>
          <w:rFonts w:eastAsia="Times New Roman" w:cs="Calibri"/>
          <w:b/>
          <w:lang w:eastAsia="pl-PL"/>
        </w:rPr>
        <w:t>z dopiskiem na kopercie:</w:t>
      </w:r>
    </w:p>
    <w:p w14:paraId="764F11A8" w14:textId="3AF38182" w:rsidR="006A34D4" w:rsidRDefault="006A34D4" w:rsidP="006A34D4">
      <w:pPr>
        <w:spacing w:before="60" w:after="60" w:line="240" w:lineRule="auto"/>
        <w:ind w:left="567"/>
        <w:jc w:val="center"/>
        <w:rPr>
          <w:rFonts w:eastAsia="Times New Roman" w:cs="Calibri"/>
          <w:b/>
          <w:i/>
          <w:lang w:eastAsia="pl-PL"/>
        </w:rPr>
      </w:pPr>
      <w:r w:rsidRPr="00BC47C6">
        <w:rPr>
          <w:rFonts w:eastAsia="Times New Roman" w:cs="Calibri"/>
          <w:b/>
          <w:i/>
          <w:lang w:eastAsia="pl-PL"/>
        </w:rPr>
        <w:t>„Konkurs Współpraca z Polonią i Polakami za Granicą 2021 – Infrastruktura Polonijna”</w:t>
      </w:r>
    </w:p>
    <w:p w14:paraId="2ABC1B4A" w14:textId="46189643" w:rsidR="00B94965" w:rsidRPr="00B94965" w:rsidRDefault="00B94965" w:rsidP="00B94965">
      <w:pPr>
        <w:spacing w:before="60" w:after="60" w:line="240" w:lineRule="auto"/>
        <w:ind w:left="567"/>
        <w:rPr>
          <w:rFonts w:eastAsia="Times New Roman" w:cs="Calibri"/>
          <w:lang w:eastAsia="pl-PL"/>
        </w:rPr>
      </w:pPr>
      <w:r>
        <w:rPr>
          <w:rFonts w:eastAsia="Times New Roman" w:cs="Calibri"/>
          <w:lang w:eastAsia="pl-PL"/>
        </w:rPr>
        <w:t>albo</w:t>
      </w:r>
    </w:p>
    <w:p w14:paraId="3BB8FAAD" w14:textId="145B9464" w:rsidR="00B94965" w:rsidRPr="00BC47C6" w:rsidRDefault="00B94965" w:rsidP="00B94965">
      <w:pPr>
        <w:numPr>
          <w:ilvl w:val="0"/>
          <w:numId w:val="20"/>
        </w:numPr>
        <w:tabs>
          <w:tab w:val="num" w:pos="1276"/>
        </w:tabs>
        <w:spacing w:before="60" w:after="60" w:line="240" w:lineRule="auto"/>
        <w:ind w:left="1276" w:hanging="567"/>
        <w:jc w:val="both"/>
        <w:rPr>
          <w:rFonts w:eastAsia="Times New Roman" w:cs="Calibri"/>
          <w:color w:val="FF0000"/>
          <w:lang w:eastAsia="pl-PL"/>
        </w:rPr>
      </w:pPr>
      <w:r>
        <w:rPr>
          <w:rFonts w:eastAsia="Times New Roman" w:cs="Calibri"/>
          <w:lang w:eastAsia="pl-PL"/>
        </w:rPr>
        <w:t xml:space="preserve">przesłać przez „ePUAP” na adres </w:t>
      </w:r>
      <w:r w:rsidRPr="00B94965">
        <w:rPr>
          <w:rFonts w:eastAsia="Times New Roman" w:cs="Calibri"/>
          <w:b/>
          <w:lang w:eastAsia="pl-PL"/>
        </w:rPr>
        <w:t>/MSZ/Skrytka</w:t>
      </w:r>
      <w:r>
        <w:rPr>
          <w:rFonts w:eastAsia="Times New Roman" w:cs="Calibri"/>
          <w:lang w:eastAsia="pl-PL"/>
        </w:rPr>
        <w:t xml:space="preserve"> lub </w:t>
      </w:r>
      <w:r w:rsidRPr="00B94965">
        <w:rPr>
          <w:rFonts w:eastAsia="Times New Roman" w:cs="Calibri"/>
          <w:b/>
          <w:lang w:eastAsia="pl-PL"/>
        </w:rPr>
        <w:t>/MSZ/SkrytkaESP</w:t>
      </w:r>
    </w:p>
    <w:p w14:paraId="5265524A" w14:textId="77777777" w:rsidR="006A34D4" w:rsidRPr="00BC47C6" w:rsidRDefault="006A34D4" w:rsidP="004B7FE4">
      <w:pPr>
        <w:spacing w:after="0" w:line="240" w:lineRule="auto"/>
        <w:ind w:left="567"/>
        <w:jc w:val="center"/>
        <w:rPr>
          <w:rFonts w:eastAsia="Times New Roman" w:cs="Calibri"/>
          <w:b/>
          <w:i/>
          <w:lang w:eastAsia="pl-PL"/>
        </w:rPr>
      </w:pPr>
    </w:p>
    <w:p w14:paraId="1412CF41" w14:textId="77777777" w:rsidR="006A34D4" w:rsidRPr="00BC47C6" w:rsidRDefault="006A34D4" w:rsidP="0015685C">
      <w:pPr>
        <w:pStyle w:val="Akapitzlist"/>
        <w:numPr>
          <w:ilvl w:val="0"/>
          <w:numId w:val="30"/>
        </w:numPr>
        <w:rPr>
          <w:lang w:eastAsia="pl-PL"/>
        </w:rPr>
      </w:pPr>
      <w:r w:rsidRPr="00BC47C6">
        <w:rPr>
          <w:lang w:eastAsia="pl-PL"/>
        </w:rPr>
        <w:t>Ministerstwo nie ponosi kosztów przygotowania oferty.</w:t>
      </w:r>
    </w:p>
    <w:p w14:paraId="30A5B972" w14:textId="77777777" w:rsidR="006A34D4" w:rsidRPr="00BC47C6" w:rsidRDefault="006A34D4" w:rsidP="004B7FE4">
      <w:pPr>
        <w:pStyle w:val="Akapitzlist"/>
        <w:spacing w:after="0"/>
        <w:ind w:left="360"/>
        <w:rPr>
          <w:lang w:eastAsia="pl-PL"/>
        </w:rPr>
      </w:pPr>
    </w:p>
    <w:p w14:paraId="60C8132B" w14:textId="7325F51D" w:rsidR="006A34D4" w:rsidRPr="00BC47C6" w:rsidRDefault="006A34D4" w:rsidP="00B94965">
      <w:pPr>
        <w:pStyle w:val="Akapitzlist"/>
        <w:numPr>
          <w:ilvl w:val="0"/>
          <w:numId w:val="30"/>
        </w:numPr>
        <w:spacing w:after="0" w:line="240" w:lineRule="auto"/>
        <w:jc w:val="both"/>
        <w:rPr>
          <w:b/>
          <w:lang w:eastAsia="pl-PL"/>
        </w:rPr>
      </w:pPr>
      <w:r w:rsidRPr="00BC47C6">
        <w:rPr>
          <w:b/>
          <w:lang w:eastAsia="pl-PL"/>
        </w:rPr>
        <w:t xml:space="preserve">Skan kompletnej podpisanej oferty wraz z załącznikami (w formacie pdf) oraz wypełniony formularz oferty, w pliku </w:t>
      </w:r>
      <w:r w:rsidR="001076E5">
        <w:rPr>
          <w:b/>
          <w:lang w:eastAsia="pl-PL"/>
        </w:rPr>
        <w:t>(</w:t>
      </w:r>
      <w:r w:rsidRPr="00BC47C6">
        <w:rPr>
          <w:b/>
          <w:lang w:eastAsia="pl-PL"/>
        </w:rPr>
        <w:t xml:space="preserve">w formacie </w:t>
      </w:r>
      <w:r w:rsidR="001076E5">
        <w:rPr>
          <w:b/>
          <w:lang w:eastAsia="pl-PL"/>
        </w:rPr>
        <w:t>Word-.doc, -.docx</w:t>
      </w:r>
      <w:r w:rsidRPr="00BC47C6">
        <w:rPr>
          <w:b/>
          <w:lang w:eastAsia="pl-PL"/>
        </w:rPr>
        <w:t xml:space="preserve">) oraz tabele budżetowe </w:t>
      </w:r>
      <w:r w:rsidR="001076E5">
        <w:rPr>
          <w:b/>
          <w:lang w:eastAsia="pl-PL"/>
        </w:rPr>
        <w:t>(</w:t>
      </w:r>
      <w:r w:rsidRPr="00BC47C6">
        <w:rPr>
          <w:b/>
          <w:lang w:eastAsia="pl-PL"/>
        </w:rPr>
        <w:t>w formacie Excel</w:t>
      </w:r>
      <w:r w:rsidR="001076E5">
        <w:rPr>
          <w:b/>
          <w:lang w:eastAsia="pl-PL"/>
        </w:rPr>
        <w:t>-.</w:t>
      </w:r>
      <w:r w:rsidRPr="00BC47C6">
        <w:rPr>
          <w:b/>
          <w:lang w:eastAsia="pl-PL"/>
        </w:rPr>
        <w:t>xls</w:t>
      </w:r>
      <w:r w:rsidR="001076E5">
        <w:rPr>
          <w:b/>
          <w:lang w:eastAsia="pl-PL"/>
        </w:rPr>
        <w:t>, -.xlsx</w:t>
      </w:r>
      <w:r w:rsidRPr="00BC47C6">
        <w:rPr>
          <w:b/>
          <w:lang w:eastAsia="pl-PL"/>
        </w:rPr>
        <w:t xml:space="preserve">), należy przesłać </w:t>
      </w:r>
      <w:r w:rsidR="00D85B8D">
        <w:rPr>
          <w:b/>
          <w:lang w:eastAsia="pl-PL"/>
        </w:rPr>
        <w:t xml:space="preserve">także </w:t>
      </w:r>
      <w:r w:rsidRPr="00BC47C6">
        <w:rPr>
          <w:b/>
          <w:lang w:eastAsia="pl-PL"/>
        </w:rPr>
        <w:t>na adres mailowy:</w:t>
      </w:r>
      <w:r w:rsidR="004E0E1A">
        <w:rPr>
          <w:b/>
          <w:lang w:eastAsia="pl-PL"/>
        </w:rPr>
        <w:t xml:space="preserve"> dwppg.dotacje@msz.gov.pl</w:t>
      </w:r>
      <w:r w:rsidRPr="00BC47C6">
        <w:rPr>
          <w:b/>
          <w:lang w:eastAsia="pl-PL"/>
        </w:rPr>
        <w:t xml:space="preserve"> w </w:t>
      </w:r>
      <w:r w:rsidRPr="00BC47C6">
        <w:rPr>
          <w:b/>
          <w:lang w:eastAsia="pl-PL"/>
        </w:rPr>
        <w:lastRenderedPageBreak/>
        <w:t>terminie składania ofert, o którym mowa w ust. 1</w:t>
      </w:r>
      <w:r w:rsidR="001076E5">
        <w:rPr>
          <w:b/>
          <w:lang w:eastAsia="pl-PL"/>
        </w:rPr>
        <w:t>4</w:t>
      </w:r>
      <w:r w:rsidRPr="00BC47C6">
        <w:rPr>
          <w:b/>
          <w:lang w:eastAsia="pl-PL"/>
        </w:rPr>
        <w:t>.</w:t>
      </w:r>
      <w:r w:rsidR="00B94965">
        <w:rPr>
          <w:b/>
          <w:lang w:eastAsia="pl-PL"/>
        </w:rPr>
        <w:t xml:space="preserve"> </w:t>
      </w:r>
      <w:r w:rsidR="00D85B8D">
        <w:rPr>
          <w:b/>
          <w:lang w:eastAsia="pl-PL"/>
        </w:rPr>
        <w:t xml:space="preserve">Przesłanie tylko skanu oferty nie oznacza jej prawidłowego i terminowego złożenia. </w:t>
      </w:r>
    </w:p>
    <w:p w14:paraId="769440C5" w14:textId="77777777" w:rsidR="006A34D4" w:rsidRPr="00BC47C6" w:rsidRDefault="006A34D4" w:rsidP="006A34D4">
      <w:pPr>
        <w:spacing w:after="0" w:line="240" w:lineRule="auto"/>
        <w:jc w:val="both"/>
        <w:rPr>
          <w:b/>
          <w:lang w:eastAsia="pl-PL"/>
        </w:rPr>
      </w:pPr>
    </w:p>
    <w:p w14:paraId="3085B1D7" w14:textId="77777777" w:rsidR="006A34D4" w:rsidRPr="00BC47C6" w:rsidRDefault="006A34D4" w:rsidP="004E0E1A">
      <w:pPr>
        <w:spacing w:after="0" w:line="240" w:lineRule="auto"/>
        <w:ind w:left="360"/>
        <w:jc w:val="both"/>
        <w:rPr>
          <w:lang w:eastAsia="pl-PL"/>
        </w:rPr>
      </w:pPr>
      <w:r w:rsidRPr="00BC47C6">
        <w:rPr>
          <w:b/>
          <w:bCs/>
          <w:lang w:eastAsia="pl-PL"/>
        </w:rPr>
        <w:t>W temacie maila należy podać: „oferta na konkurs „Infrastruktura Polonijna 2021” (</w:t>
      </w:r>
      <w:r w:rsidRPr="00BC47C6">
        <w:rPr>
          <w:b/>
          <w:bCs/>
          <w:i/>
          <w:lang w:eastAsia="pl-PL"/>
        </w:rPr>
        <w:t>wraz z nazwą oferenta</w:t>
      </w:r>
      <w:r w:rsidRPr="00BC47C6">
        <w:rPr>
          <w:b/>
          <w:bCs/>
          <w:lang w:eastAsia="pl-PL"/>
        </w:rPr>
        <w:t xml:space="preserve">)”. </w:t>
      </w:r>
      <w:r w:rsidRPr="00BC47C6">
        <w:rPr>
          <w:lang w:eastAsia="pl-PL"/>
        </w:rPr>
        <w:t xml:space="preserve">Maksymalny rozmiar dla wysyłanej wiadomości ze wszystkimi załącznikami nie </w:t>
      </w:r>
      <w:r w:rsidRPr="00BC47C6">
        <w:rPr>
          <w:b/>
          <w:lang w:eastAsia="pl-PL"/>
        </w:rPr>
        <w:t>może przekroczyć 20 MB.</w:t>
      </w:r>
      <w:r w:rsidRPr="00BC47C6">
        <w:rPr>
          <w:lang w:eastAsia="pl-PL"/>
        </w:rPr>
        <w:t xml:space="preserve"> Pliki o większym rozmiarze należy skompresować.</w:t>
      </w:r>
    </w:p>
    <w:p w14:paraId="14044AB8" w14:textId="77777777" w:rsidR="006A34D4" w:rsidRPr="00BC47C6" w:rsidRDefault="006A34D4" w:rsidP="006A34D4">
      <w:pPr>
        <w:spacing w:after="0" w:line="240" w:lineRule="auto"/>
        <w:jc w:val="both"/>
        <w:rPr>
          <w:b/>
          <w:lang w:eastAsia="pl-PL"/>
        </w:rPr>
      </w:pPr>
    </w:p>
    <w:p w14:paraId="03B31E82" w14:textId="6121540A" w:rsidR="006A34D4" w:rsidRPr="00BC47C6" w:rsidRDefault="006A34D4" w:rsidP="0015685C">
      <w:pPr>
        <w:pStyle w:val="Akapitzlist"/>
        <w:numPr>
          <w:ilvl w:val="0"/>
          <w:numId w:val="30"/>
        </w:numPr>
        <w:jc w:val="both"/>
        <w:rPr>
          <w:b/>
          <w:lang w:eastAsia="pl-PL"/>
        </w:rPr>
      </w:pPr>
      <w:r w:rsidRPr="00BC47C6">
        <w:rPr>
          <w:lang w:eastAsia="pl-PL"/>
        </w:rPr>
        <w:t>Oferty doręczone do siedziby MSZ po upływie terminu, o którym mowa w ust. 1</w:t>
      </w:r>
      <w:r w:rsidR="001076E5">
        <w:rPr>
          <w:lang w:eastAsia="pl-PL"/>
        </w:rPr>
        <w:t>4</w:t>
      </w:r>
      <w:r w:rsidR="00D85B8D">
        <w:rPr>
          <w:lang w:eastAsia="pl-PL"/>
        </w:rPr>
        <w:t xml:space="preserve"> r</w:t>
      </w:r>
      <w:r w:rsidRPr="00BC47C6">
        <w:rPr>
          <w:lang w:eastAsia="pl-PL"/>
        </w:rPr>
        <w:t xml:space="preserve">egulaminu, nie będą opiniowane. </w:t>
      </w:r>
      <w:r w:rsidRPr="00BC47C6">
        <w:rPr>
          <w:b/>
          <w:lang w:eastAsia="pl-PL"/>
        </w:rPr>
        <w:t>Obowiązuje data wpływu oferty do siedziby MSZ.</w:t>
      </w:r>
    </w:p>
    <w:p w14:paraId="09A61468" w14:textId="77777777" w:rsidR="006A34D4" w:rsidRPr="00BC47C6" w:rsidRDefault="006A34D4" w:rsidP="004B7FE4">
      <w:pPr>
        <w:pStyle w:val="Akapitzlist"/>
        <w:spacing w:after="0"/>
        <w:ind w:left="360"/>
        <w:jc w:val="both"/>
        <w:rPr>
          <w:b/>
          <w:lang w:eastAsia="pl-PL"/>
        </w:rPr>
      </w:pPr>
    </w:p>
    <w:p w14:paraId="43698F94" w14:textId="2DA12D90" w:rsidR="006A34D4" w:rsidRPr="00BC47C6" w:rsidRDefault="006A34D4" w:rsidP="004B7FE4">
      <w:pPr>
        <w:pStyle w:val="Akapitzlist"/>
        <w:numPr>
          <w:ilvl w:val="0"/>
          <w:numId w:val="30"/>
        </w:numPr>
        <w:spacing w:after="0"/>
        <w:jc w:val="both"/>
        <w:rPr>
          <w:lang w:eastAsia="pl-PL"/>
        </w:rPr>
      </w:pPr>
      <w:r w:rsidRPr="00BC47C6">
        <w:rPr>
          <w:lang w:eastAsia="pl-PL"/>
        </w:rPr>
        <w:t xml:space="preserve">Oferent, w związku z przetwarzaniem danych osobowych w ramach udziału w otwartym konkursie ofert,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(zwanym dalej: „RODO”). Informacje dotyczące przetwarzania danych osobowych zawarte są w </w:t>
      </w:r>
      <w:r w:rsidR="00A93D75">
        <w:rPr>
          <w:lang w:eastAsia="pl-PL"/>
        </w:rPr>
        <w:t>części V.</w:t>
      </w:r>
      <w:r w:rsidRPr="00BC47C6">
        <w:rPr>
          <w:lang w:eastAsia="pl-PL"/>
        </w:rPr>
        <w:t xml:space="preserve"> </w:t>
      </w:r>
      <w:r w:rsidRPr="00B2054F">
        <w:rPr>
          <w:i/>
          <w:lang w:eastAsia="pl-PL"/>
        </w:rPr>
        <w:t>Wytycznych</w:t>
      </w:r>
      <w:r w:rsidR="00A93D75" w:rsidRPr="00B2054F">
        <w:rPr>
          <w:i/>
          <w:lang w:eastAsia="pl-PL"/>
        </w:rPr>
        <w:t xml:space="preserve"> dla oferentów</w:t>
      </w:r>
      <w:r w:rsidR="00A93D75">
        <w:rPr>
          <w:lang w:eastAsia="pl-PL"/>
        </w:rPr>
        <w:t>,</w:t>
      </w:r>
      <w:r w:rsidRPr="00BC47C6">
        <w:rPr>
          <w:lang w:eastAsia="pl-PL"/>
        </w:rPr>
        <w:t xml:space="preserve"> stanowiących załącznik nr </w:t>
      </w:r>
      <w:r w:rsidR="00A93D75">
        <w:rPr>
          <w:lang w:eastAsia="pl-PL"/>
        </w:rPr>
        <w:t>2</w:t>
      </w:r>
      <w:r w:rsidRPr="00BC47C6">
        <w:rPr>
          <w:lang w:eastAsia="pl-PL"/>
        </w:rPr>
        <w:t xml:space="preserve"> do regulaminu.</w:t>
      </w:r>
    </w:p>
    <w:p w14:paraId="43B60AA4" w14:textId="77777777" w:rsidR="006A34D4" w:rsidRPr="00BC47C6" w:rsidRDefault="006A34D4" w:rsidP="006A34D4">
      <w:pPr>
        <w:spacing w:after="0" w:line="240" w:lineRule="auto"/>
        <w:ind w:left="708" w:firstLine="708"/>
        <w:rPr>
          <w:rFonts w:eastAsia="Times New Roman" w:cs="Times New Roman"/>
          <w:b/>
          <w:sz w:val="24"/>
          <w:szCs w:val="24"/>
          <w:lang w:eastAsia="pl-PL"/>
        </w:rPr>
      </w:pPr>
    </w:p>
    <w:p w14:paraId="39C3024E" w14:textId="77777777" w:rsidR="006A34D4" w:rsidRPr="00BC47C6" w:rsidRDefault="006A34D4" w:rsidP="006A34D4">
      <w:pPr>
        <w:spacing w:after="0" w:line="240" w:lineRule="auto"/>
        <w:ind w:left="708" w:firstLine="708"/>
        <w:rPr>
          <w:rFonts w:eastAsia="Times New Roman" w:cs="Times New Roman"/>
          <w:sz w:val="24"/>
          <w:szCs w:val="24"/>
          <w:lang w:eastAsia="pl-PL"/>
        </w:rPr>
      </w:pPr>
      <w:r w:rsidRPr="00BC47C6">
        <w:rPr>
          <w:rFonts w:eastAsia="Times New Roman" w:cs="Times New Roman"/>
          <w:b/>
          <w:sz w:val="24"/>
          <w:szCs w:val="24"/>
          <w:lang w:eastAsia="pl-PL"/>
        </w:rPr>
        <w:t>§ 8. Opiniowanie ofert pod względem formalnym i merytorycznym</w:t>
      </w:r>
    </w:p>
    <w:p w14:paraId="093C442E" w14:textId="77777777" w:rsidR="006A34D4" w:rsidRPr="00143F71" w:rsidRDefault="006A34D4" w:rsidP="0015685C">
      <w:pPr>
        <w:widowControl w:val="0"/>
        <w:numPr>
          <w:ilvl w:val="0"/>
          <w:numId w:val="11"/>
        </w:numPr>
        <w:autoSpaceDE w:val="0"/>
        <w:autoSpaceDN w:val="0"/>
        <w:adjustRightInd w:val="0"/>
        <w:spacing w:before="120" w:after="120" w:line="240" w:lineRule="auto"/>
        <w:ind w:left="567" w:hanging="567"/>
        <w:jc w:val="both"/>
        <w:rPr>
          <w:rFonts w:eastAsia="Times New Roman" w:cs="Arial"/>
          <w:lang w:eastAsia="pl-PL"/>
        </w:rPr>
      </w:pPr>
      <w:r w:rsidRPr="00BC47C6">
        <w:rPr>
          <w:rFonts w:eastAsia="Times New Roman" w:cs="Times New Roman"/>
          <w:lang w:eastAsia="pl-PL"/>
        </w:rPr>
        <w:t xml:space="preserve">Oferty, które wpłynęły w terminie, o którym mowa </w:t>
      </w:r>
      <w:r w:rsidRPr="001076E5">
        <w:rPr>
          <w:rFonts w:eastAsia="Times New Roman" w:cs="Times New Roman"/>
          <w:lang w:eastAsia="pl-PL"/>
        </w:rPr>
        <w:t xml:space="preserve">w § </w:t>
      </w:r>
      <w:r w:rsidR="001076E5" w:rsidRPr="001076E5">
        <w:rPr>
          <w:rFonts w:eastAsia="Times New Roman" w:cs="Times New Roman"/>
          <w:lang w:eastAsia="pl-PL"/>
        </w:rPr>
        <w:t>7</w:t>
      </w:r>
      <w:r w:rsidRPr="001076E5">
        <w:rPr>
          <w:rFonts w:eastAsia="Times New Roman" w:cs="Times New Roman"/>
          <w:lang w:eastAsia="pl-PL"/>
        </w:rPr>
        <w:t xml:space="preserve"> ust. 1</w:t>
      </w:r>
      <w:r w:rsidR="001076E5" w:rsidRPr="001076E5">
        <w:rPr>
          <w:rFonts w:eastAsia="Times New Roman" w:cs="Times New Roman"/>
          <w:lang w:eastAsia="pl-PL"/>
        </w:rPr>
        <w:t>4</w:t>
      </w:r>
      <w:r w:rsidRPr="00BC47C6">
        <w:rPr>
          <w:rFonts w:eastAsia="Times New Roman" w:cs="Times New Roman"/>
          <w:lang w:eastAsia="pl-PL"/>
        </w:rPr>
        <w:t xml:space="preserve"> podlegają opiniowaniu przez </w:t>
      </w:r>
      <w:r w:rsidRPr="00143F71">
        <w:rPr>
          <w:rFonts w:eastAsia="Times New Roman" w:cs="Times New Roman"/>
          <w:lang w:eastAsia="pl-PL"/>
        </w:rPr>
        <w:t>Komisję</w:t>
      </w:r>
      <w:r w:rsidRPr="00143F71">
        <w:rPr>
          <w:rFonts w:eastAsia="Times New Roman" w:cs="Arial"/>
          <w:lang w:eastAsia="pl-PL"/>
        </w:rPr>
        <w:t xml:space="preserve">. Nie podlegają opinii Komisji oferty, które wpłynęły do MSZ po </w:t>
      </w:r>
      <w:r w:rsidR="001076E5" w:rsidRPr="00143F71">
        <w:rPr>
          <w:rFonts w:eastAsia="Times New Roman" w:cs="Arial"/>
          <w:lang w:eastAsia="pl-PL"/>
        </w:rPr>
        <w:t>tym terminie.</w:t>
      </w:r>
    </w:p>
    <w:p w14:paraId="68104404" w14:textId="1E6160D9" w:rsidR="006A34D4" w:rsidRPr="00BC47C6" w:rsidRDefault="006A34D4" w:rsidP="0015685C">
      <w:pPr>
        <w:widowControl w:val="0"/>
        <w:numPr>
          <w:ilvl w:val="0"/>
          <w:numId w:val="11"/>
        </w:numPr>
        <w:autoSpaceDE w:val="0"/>
        <w:autoSpaceDN w:val="0"/>
        <w:adjustRightInd w:val="0"/>
        <w:spacing w:after="120" w:line="240" w:lineRule="auto"/>
        <w:ind w:left="567" w:hanging="567"/>
        <w:jc w:val="both"/>
        <w:rPr>
          <w:rFonts w:eastAsia="Times New Roman" w:cs="Arial"/>
          <w:lang w:eastAsia="pl-PL"/>
        </w:rPr>
      </w:pPr>
      <w:r w:rsidRPr="00143F71">
        <w:rPr>
          <w:rFonts w:eastAsia="Times New Roman" w:cs="Arial"/>
          <w:lang w:eastAsia="pl-PL"/>
        </w:rPr>
        <w:t xml:space="preserve">Komisja opiniuje oferty </w:t>
      </w:r>
      <w:r w:rsidR="00F36AB0" w:rsidRPr="00143F71">
        <w:rPr>
          <w:rFonts w:eastAsia="Times New Roman" w:cs="Arial"/>
          <w:lang w:eastAsia="pl-PL"/>
        </w:rPr>
        <w:t xml:space="preserve">łącznie </w:t>
      </w:r>
      <w:r w:rsidRPr="00143F71">
        <w:rPr>
          <w:rFonts w:eastAsia="Times New Roman" w:cs="Arial"/>
          <w:lang w:eastAsia="pl-PL"/>
        </w:rPr>
        <w:t>pod wzgl</w:t>
      </w:r>
      <w:r w:rsidR="001076E5" w:rsidRPr="00143F71">
        <w:rPr>
          <w:rFonts w:eastAsia="Times New Roman" w:cs="Arial"/>
          <w:lang w:eastAsia="pl-PL"/>
        </w:rPr>
        <w:t>ędem</w:t>
      </w:r>
      <w:r w:rsidR="001076E5">
        <w:rPr>
          <w:rFonts w:eastAsia="Times New Roman" w:cs="Arial"/>
          <w:lang w:eastAsia="pl-PL"/>
        </w:rPr>
        <w:t xml:space="preserve"> formalnym i merytorycznym.</w:t>
      </w:r>
    </w:p>
    <w:p w14:paraId="530E4D34" w14:textId="77777777" w:rsidR="006A34D4" w:rsidRPr="00BC47C6" w:rsidRDefault="006A34D4" w:rsidP="0015685C">
      <w:pPr>
        <w:widowControl w:val="0"/>
        <w:numPr>
          <w:ilvl w:val="0"/>
          <w:numId w:val="11"/>
        </w:numPr>
        <w:autoSpaceDE w:val="0"/>
        <w:autoSpaceDN w:val="0"/>
        <w:adjustRightInd w:val="0"/>
        <w:spacing w:after="120" w:line="240" w:lineRule="auto"/>
        <w:ind w:left="567" w:hanging="567"/>
        <w:jc w:val="both"/>
        <w:rPr>
          <w:rFonts w:eastAsia="Times New Roman" w:cs="Arial"/>
          <w:lang w:eastAsia="pl-PL"/>
        </w:rPr>
      </w:pPr>
      <w:r w:rsidRPr="00BC47C6">
        <w:rPr>
          <w:rFonts w:eastAsia="Times New Roman" w:cs="Arial"/>
          <w:lang w:eastAsia="pl-PL"/>
        </w:rPr>
        <w:t>Opiniowanie złożonych ofert następuje zgodnie z przepisami ustawy o działalności pożytku publicznego i o wolontariacie, a także zgodnie z niniejszym regulaminem.</w:t>
      </w:r>
    </w:p>
    <w:p w14:paraId="3E161270" w14:textId="388D6F38" w:rsidR="006A34D4" w:rsidRPr="00BC47C6" w:rsidRDefault="006A34D4" w:rsidP="0015685C">
      <w:pPr>
        <w:widowControl w:val="0"/>
        <w:numPr>
          <w:ilvl w:val="0"/>
          <w:numId w:val="11"/>
        </w:numPr>
        <w:autoSpaceDE w:val="0"/>
        <w:autoSpaceDN w:val="0"/>
        <w:adjustRightInd w:val="0"/>
        <w:spacing w:before="120" w:after="0" w:line="240" w:lineRule="auto"/>
        <w:ind w:left="567" w:hanging="567"/>
        <w:jc w:val="both"/>
        <w:rPr>
          <w:rFonts w:eastAsia="Times New Roman" w:cs="Arial"/>
          <w:lang w:eastAsia="pl-PL"/>
        </w:rPr>
      </w:pPr>
      <w:r w:rsidRPr="00BC47C6">
        <w:rPr>
          <w:rFonts w:eastAsia="Times New Roman" w:cs="Arial"/>
          <w:lang w:eastAsia="pl-PL"/>
        </w:rPr>
        <w:t>O</w:t>
      </w:r>
      <w:r w:rsidR="00A93D75">
        <w:rPr>
          <w:rFonts w:eastAsia="Times New Roman" w:cs="Arial"/>
          <w:lang w:eastAsia="pl-PL"/>
        </w:rPr>
        <w:t>ferta zaopiniowana</w:t>
      </w:r>
      <w:r w:rsidRPr="00BC47C6">
        <w:rPr>
          <w:rFonts w:eastAsia="Times New Roman" w:cs="Arial"/>
          <w:lang w:eastAsia="pl-PL"/>
        </w:rPr>
        <w:t xml:space="preserve"> negatywnie pod względem formalnym podlega odrzuceniu </w:t>
      </w:r>
      <w:r w:rsidR="002C7293">
        <w:rPr>
          <w:rFonts w:eastAsia="Times New Roman" w:cs="Arial"/>
          <w:lang w:eastAsia="pl-PL"/>
        </w:rPr>
        <w:t>i nie będ</w:t>
      </w:r>
      <w:r w:rsidR="00A93D75">
        <w:rPr>
          <w:rFonts w:eastAsia="Times New Roman" w:cs="Arial"/>
          <w:lang w:eastAsia="pl-PL"/>
        </w:rPr>
        <w:t>zie</w:t>
      </w:r>
      <w:r w:rsidR="002C7293">
        <w:rPr>
          <w:rFonts w:eastAsia="Times New Roman" w:cs="Arial"/>
          <w:lang w:eastAsia="pl-PL"/>
        </w:rPr>
        <w:t xml:space="preserve"> </w:t>
      </w:r>
      <w:r w:rsidR="00534A47">
        <w:rPr>
          <w:rFonts w:eastAsia="Times New Roman" w:cs="Arial"/>
          <w:lang w:eastAsia="pl-PL"/>
        </w:rPr>
        <w:t>opiniowan</w:t>
      </w:r>
      <w:r w:rsidR="00A93D75">
        <w:rPr>
          <w:rFonts w:eastAsia="Times New Roman" w:cs="Arial"/>
          <w:lang w:eastAsia="pl-PL"/>
        </w:rPr>
        <w:t>a</w:t>
      </w:r>
      <w:r w:rsidR="00534A47">
        <w:rPr>
          <w:rFonts w:eastAsia="Times New Roman" w:cs="Arial"/>
          <w:lang w:eastAsia="pl-PL"/>
        </w:rPr>
        <w:t xml:space="preserve"> pod względem merytorycznym</w:t>
      </w:r>
      <w:r w:rsidR="002C7293">
        <w:rPr>
          <w:rFonts w:eastAsia="Times New Roman" w:cs="Arial"/>
          <w:lang w:eastAsia="pl-PL"/>
        </w:rPr>
        <w:t xml:space="preserve">, </w:t>
      </w:r>
      <w:r w:rsidRPr="00BC47C6">
        <w:rPr>
          <w:rFonts w:eastAsia="Times New Roman" w:cs="Arial"/>
          <w:lang w:eastAsia="pl-PL"/>
        </w:rPr>
        <w:t>jeśli:</w:t>
      </w:r>
    </w:p>
    <w:p w14:paraId="006BA82D" w14:textId="7E11FB08" w:rsidR="006A34D4" w:rsidRPr="00781816" w:rsidRDefault="006A34D4" w:rsidP="00B7637A">
      <w:pPr>
        <w:widowControl w:val="0"/>
        <w:numPr>
          <w:ilvl w:val="0"/>
          <w:numId w:val="12"/>
        </w:numPr>
        <w:autoSpaceDE w:val="0"/>
        <w:autoSpaceDN w:val="0"/>
        <w:adjustRightInd w:val="0"/>
        <w:spacing w:before="120" w:after="0" w:line="240" w:lineRule="auto"/>
        <w:ind w:left="1134" w:hanging="567"/>
        <w:jc w:val="both"/>
        <w:rPr>
          <w:rFonts w:eastAsia="Times New Roman" w:cs="Arial"/>
          <w:lang w:eastAsia="pl-PL"/>
        </w:rPr>
      </w:pPr>
      <w:r w:rsidRPr="00BC47C6">
        <w:rPr>
          <w:rFonts w:eastAsia="Times New Roman" w:cs="Arial"/>
          <w:lang w:eastAsia="pl-PL"/>
        </w:rPr>
        <w:t>oferent nie jest uprawniony do ubiegania się o dotację</w:t>
      </w:r>
      <w:r w:rsidR="00B7637A">
        <w:rPr>
          <w:rFonts w:eastAsia="Times New Roman" w:cs="Arial"/>
          <w:lang w:eastAsia="pl-PL"/>
        </w:rPr>
        <w:t xml:space="preserve"> </w:t>
      </w:r>
      <w:r w:rsidR="00B7637A" w:rsidRPr="00B7637A">
        <w:rPr>
          <w:rFonts w:eastAsia="Times New Roman" w:cs="Arial"/>
          <w:lang w:eastAsia="pl-PL"/>
        </w:rPr>
        <w:t xml:space="preserve">na podstawie § 4 ust. </w:t>
      </w:r>
      <w:r w:rsidR="00B7637A">
        <w:rPr>
          <w:rFonts w:eastAsia="Times New Roman" w:cs="Arial"/>
          <w:lang w:eastAsia="pl-PL"/>
        </w:rPr>
        <w:t>1</w:t>
      </w:r>
      <w:r w:rsidR="00B7637A" w:rsidRPr="00B7637A">
        <w:rPr>
          <w:rFonts w:eastAsia="Times New Roman" w:cs="Arial"/>
          <w:lang w:eastAsia="pl-PL"/>
        </w:rPr>
        <w:t xml:space="preserve"> </w:t>
      </w:r>
      <w:r w:rsidR="00B7637A">
        <w:rPr>
          <w:rFonts w:eastAsia="Times New Roman" w:cs="Arial"/>
          <w:lang w:eastAsia="pl-PL"/>
        </w:rPr>
        <w:t xml:space="preserve">lub </w:t>
      </w:r>
      <w:r w:rsidRPr="00B7637A">
        <w:rPr>
          <w:rFonts w:eastAsia="Times New Roman" w:cs="Arial"/>
          <w:lang w:eastAsia="pl-PL"/>
        </w:rPr>
        <w:t xml:space="preserve">podlega </w:t>
      </w:r>
      <w:r w:rsidR="00C36B4C">
        <w:rPr>
          <w:rFonts w:eastAsia="Times New Roman" w:cs="Arial"/>
          <w:lang w:eastAsia="pl-PL"/>
        </w:rPr>
        <w:t>odrzuceniu</w:t>
      </w:r>
      <w:r w:rsidRPr="00B7637A">
        <w:rPr>
          <w:rFonts w:eastAsia="Times New Roman" w:cs="Arial"/>
          <w:lang w:eastAsia="pl-PL"/>
        </w:rPr>
        <w:t xml:space="preserve"> </w:t>
      </w:r>
      <w:r w:rsidRPr="00781816">
        <w:rPr>
          <w:rFonts w:eastAsia="Times New Roman" w:cs="Arial"/>
          <w:lang w:eastAsia="pl-PL"/>
        </w:rPr>
        <w:t xml:space="preserve">na podstawie § </w:t>
      </w:r>
      <w:r w:rsidR="00375C1C" w:rsidRPr="00781816">
        <w:rPr>
          <w:rFonts w:eastAsia="Times New Roman" w:cs="Arial"/>
          <w:lang w:eastAsia="pl-PL"/>
        </w:rPr>
        <w:t>4</w:t>
      </w:r>
      <w:r w:rsidRPr="00781816">
        <w:rPr>
          <w:rFonts w:eastAsia="Times New Roman" w:cs="Arial"/>
          <w:lang w:eastAsia="pl-PL"/>
        </w:rPr>
        <w:t xml:space="preserve"> ust. </w:t>
      </w:r>
      <w:r w:rsidR="00375C1C" w:rsidRPr="00781816">
        <w:rPr>
          <w:rFonts w:eastAsia="Times New Roman" w:cs="Arial"/>
          <w:lang w:eastAsia="pl-PL"/>
        </w:rPr>
        <w:t>2</w:t>
      </w:r>
      <w:r w:rsidRPr="00781816">
        <w:rPr>
          <w:rFonts w:eastAsia="Times New Roman" w:cs="Arial"/>
          <w:lang w:eastAsia="pl-PL"/>
        </w:rPr>
        <w:t>-</w:t>
      </w:r>
      <w:r w:rsidR="00375C1C" w:rsidRPr="00781816">
        <w:rPr>
          <w:rFonts w:eastAsia="Times New Roman" w:cs="Arial"/>
          <w:lang w:eastAsia="pl-PL"/>
        </w:rPr>
        <w:t>4</w:t>
      </w:r>
      <w:r w:rsidRPr="00781816">
        <w:rPr>
          <w:rFonts w:eastAsia="Times New Roman" w:cs="Arial"/>
          <w:lang w:eastAsia="pl-PL"/>
        </w:rPr>
        <w:t xml:space="preserve"> </w:t>
      </w:r>
      <w:r w:rsidR="00147200" w:rsidRPr="00781816">
        <w:rPr>
          <w:rFonts w:eastAsia="Times New Roman" w:cs="Arial"/>
          <w:lang w:eastAsia="pl-PL"/>
        </w:rPr>
        <w:t>r</w:t>
      </w:r>
      <w:r w:rsidRPr="00781816">
        <w:rPr>
          <w:rFonts w:eastAsia="Times New Roman" w:cs="Arial"/>
          <w:lang w:eastAsia="pl-PL"/>
        </w:rPr>
        <w:t>egulaminu;</w:t>
      </w:r>
    </w:p>
    <w:p w14:paraId="3D1F7C99" w14:textId="14200ACE" w:rsidR="006A34D4" w:rsidRPr="00781816" w:rsidRDefault="006A34D4" w:rsidP="0015685C">
      <w:pPr>
        <w:widowControl w:val="0"/>
        <w:numPr>
          <w:ilvl w:val="0"/>
          <w:numId w:val="12"/>
        </w:numPr>
        <w:autoSpaceDE w:val="0"/>
        <w:autoSpaceDN w:val="0"/>
        <w:adjustRightInd w:val="0"/>
        <w:spacing w:before="120" w:after="0" w:line="240" w:lineRule="auto"/>
        <w:ind w:left="1134" w:hanging="567"/>
        <w:jc w:val="both"/>
        <w:rPr>
          <w:rFonts w:eastAsia="Times New Roman" w:cs="Arial"/>
          <w:lang w:eastAsia="pl-PL"/>
        </w:rPr>
      </w:pPr>
      <w:r w:rsidRPr="00781816">
        <w:rPr>
          <w:rFonts w:eastAsia="Times New Roman" w:cs="Arial"/>
          <w:lang w:eastAsia="pl-PL"/>
        </w:rPr>
        <w:t xml:space="preserve">termin realizacji zadania publicznego nie spełnia wymagań określonych w § 6 </w:t>
      </w:r>
      <w:r w:rsidR="00375C1C" w:rsidRPr="00781816">
        <w:rPr>
          <w:rFonts w:eastAsia="Times New Roman" w:cs="Arial"/>
          <w:lang w:eastAsia="pl-PL"/>
        </w:rPr>
        <w:t>R</w:t>
      </w:r>
      <w:r w:rsidRPr="00781816">
        <w:rPr>
          <w:rFonts w:eastAsia="Times New Roman" w:cs="Arial"/>
          <w:lang w:eastAsia="pl-PL"/>
        </w:rPr>
        <w:t xml:space="preserve">egulaminu; </w:t>
      </w:r>
    </w:p>
    <w:p w14:paraId="7BFBC089" w14:textId="7637AC20" w:rsidR="006A34D4" w:rsidRPr="00781816" w:rsidRDefault="00721CB9" w:rsidP="004E1A11">
      <w:pPr>
        <w:widowControl w:val="0"/>
        <w:numPr>
          <w:ilvl w:val="0"/>
          <w:numId w:val="12"/>
        </w:numPr>
        <w:autoSpaceDE w:val="0"/>
        <w:autoSpaceDN w:val="0"/>
        <w:adjustRightInd w:val="0"/>
        <w:spacing w:before="120" w:after="0" w:line="240" w:lineRule="auto"/>
        <w:ind w:left="1134" w:hanging="567"/>
        <w:jc w:val="both"/>
        <w:rPr>
          <w:rFonts w:eastAsia="Times New Roman" w:cs="Arial"/>
          <w:b/>
          <w:i/>
          <w:lang w:eastAsia="pl-PL"/>
        </w:rPr>
      </w:pPr>
      <w:r w:rsidRPr="00781816">
        <w:rPr>
          <w:rFonts w:eastAsia="Times New Roman" w:cs="Arial"/>
          <w:lang w:eastAsia="pl-PL"/>
        </w:rPr>
        <w:t>w komponencie I kwota wnioskowanej dotacji jest wyższa niż maksymalna wskazana w § 3 ust. 1 pkt 1</w:t>
      </w:r>
      <w:r w:rsidR="00534A47" w:rsidRPr="00781816">
        <w:rPr>
          <w:rFonts w:eastAsia="Times New Roman" w:cs="Arial"/>
          <w:lang w:eastAsia="pl-PL"/>
        </w:rPr>
        <w:t xml:space="preserve"> r</w:t>
      </w:r>
      <w:r w:rsidRPr="00781816">
        <w:rPr>
          <w:rFonts w:eastAsia="Times New Roman" w:cs="Arial"/>
          <w:lang w:eastAsia="pl-PL"/>
        </w:rPr>
        <w:t xml:space="preserve">egulaminu; w komponencie II </w:t>
      </w:r>
      <w:r w:rsidR="006A34D4" w:rsidRPr="00781816">
        <w:rPr>
          <w:rFonts w:eastAsia="Times New Roman" w:cs="Arial"/>
          <w:lang w:eastAsia="pl-PL"/>
        </w:rPr>
        <w:t xml:space="preserve">kwota wnioskowanej dotacji jest niższa niż minimalna </w:t>
      </w:r>
      <w:r w:rsidR="00375C1C" w:rsidRPr="00781816">
        <w:rPr>
          <w:rFonts w:eastAsia="Times New Roman" w:cs="Arial"/>
          <w:lang w:eastAsia="pl-PL"/>
        </w:rPr>
        <w:t xml:space="preserve">lub wyższa niż maksymalna wskazana </w:t>
      </w:r>
      <w:r w:rsidR="006A34D4" w:rsidRPr="00781816">
        <w:rPr>
          <w:rFonts w:eastAsia="Times New Roman" w:cs="Arial"/>
          <w:lang w:eastAsia="pl-PL"/>
        </w:rPr>
        <w:t xml:space="preserve">w § 3 ust. </w:t>
      </w:r>
      <w:r w:rsidR="00375C1C" w:rsidRPr="00781816">
        <w:rPr>
          <w:rFonts w:eastAsia="Times New Roman" w:cs="Arial"/>
          <w:lang w:eastAsia="pl-PL"/>
        </w:rPr>
        <w:t>2 pkt 1</w:t>
      </w:r>
      <w:r w:rsidR="006A34D4" w:rsidRPr="00781816">
        <w:rPr>
          <w:rFonts w:eastAsia="Times New Roman" w:cs="Arial"/>
          <w:lang w:eastAsia="pl-PL"/>
        </w:rPr>
        <w:t xml:space="preserve"> </w:t>
      </w:r>
      <w:r w:rsidR="00534A47" w:rsidRPr="00781816">
        <w:rPr>
          <w:rFonts w:eastAsia="Times New Roman" w:cs="Arial"/>
          <w:lang w:eastAsia="pl-PL"/>
        </w:rPr>
        <w:t>r</w:t>
      </w:r>
      <w:r w:rsidR="00375C1C" w:rsidRPr="00781816">
        <w:rPr>
          <w:rFonts w:eastAsia="Times New Roman" w:cs="Arial"/>
          <w:lang w:eastAsia="pl-PL"/>
        </w:rPr>
        <w:t>egulaminu</w:t>
      </w:r>
      <w:r w:rsidR="006A34D4" w:rsidRPr="00781816">
        <w:rPr>
          <w:rFonts w:eastAsia="Times New Roman" w:cs="Arial"/>
          <w:lang w:eastAsia="pl-PL"/>
        </w:rPr>
        <w:t>;</w:t>
      </w:r>
      <w:r w:rsidR="00375C1C" w:rsidRPr="00781816">
        <w:rPr>
          <w:rFonts w:eastAsia="Times New Roman" w:cs="Arial"/>
          <w:lang w:eastAsia="pl-PL"/>
        </w:rPr>
        <w:t xml:space="preserve"> </w:t>
      </w:r>
    </w:p>
    <w:p w14:paraId="041653F7" w14:textId="6A2B9FEA" w:rsidR="006A34D4" w:rsidRPr="005E55D6" w:rsidRDefault="006A34D4" w:rsidP="0015685C">
      <w:pPr>
        <w:widowControl w:val="0"/>
        <w:numPr>
          <w:ilvl w:val="0"/>
          <w:numId w:val="12"/>
        </w:numPr>
        <w:autoSpaceDE w:val="0"/>
        <w:autoSpaceDN w:val="0"/>
        <w:adjustRightInd w:val="0"/>
        <w:spacing w:before="120" w:after="0" w:line="240" w:lineRule="auto"/>
        <w:ind w:left="1134" w:hanging="567"/>
        <w:jc w:val="both"/>
        <w:rPr>
          <w:rFonts w:eastAsia="Times New Roman" w:cs="Arial"/>
          <w:lang w:eastAsia="pl-PL"/>
        </w:rPr>
      </w:pPr>
      <w:r w:rsidRPr="005E55D6">
        <w:rPr>
          <w:rFonts w:eastAsia="Times New Roman" w:cs="Arial"/>
          <w:lang w:eastAsia="pl-PL"/>
        </w:rPr>
        <w:t xml:space="preserve">wkład własny oferenta jest niższy niż wskazany w § </w:t>
      </w:r>
      <w:r w:rsidR="00375C1C" w:rsidRPr="005E55D6">
        <w:rPr>
          <w:rFonts w:eastAsia="Times New Roman" w:cs="Arial"/>
          <w:lang w:eastAsia="pl-PL"/>
        </w:rPr>
        <w:t>5</w:t>
      </w:r>
      <w:r w:rsidRPr="005E55D6">
        <w:rPr>
          <w:rFonts w:eastAsia="Times New Roman" w:cs="Arial"/>
          <w:lang w:eastAsia="pl-PL"/>
        </w:rPr>
        <w:t xml:space="preserve"> ust.</w:t>
      </w:r>
      <w:r w:rsidR="00375C1C" w:rsidRPr="005E55D6">
        <w:rPr>
          <w:rFonts w:eastAsia="Times New Roman" w:cs="Arial"/>
          <w:lang w:eastAsia="pl-PL"/>
        </w:rPr>
        <w:t xml:space="preserve"> 5</w:t>
      </w:r>
      <w:r w:rsidRPr="005E55D6">
        <w:rPr>
          <w:rFonts w:eastAsia="Times New Roman" w:cs="Arial"/>
          <w:lang w:eastAsia="pl-PL"/>
        </w:rPr>
        <w:t xml:space="preserve"> </w:t>
      </w:r>
      <w:r w:rsidR="00375C1C" w:rsidRPr="005E55D6">
        <w:rPr>
          <w:rFonts w:eastAsia="Times New Roman" w:cs="Arial"/>
          <w:lang w:eastAsia="pl-PL"/>
        </w:rPr>
        <w:t>pkt 2</w:t>
      </w:r>
      <w:r w:rsidRPr="005E55D6">
        <w:rPr>
          <w:rFonts w:eastAsia="Times New Roman" w:cs="Arial"/>
          <w:lang w:eastAsia="pl-PL"/>
        </w:rPr>
        <w:t xml:space="preserve"> </w:t>
      </w:r>
      <w:r w:rsidR="00892D7C" w:rsidRPr="005E55D6">
        <w:rPr>
          <w:rFonts w:eastAsia="Times New Roman" w:cs="Arial"/>
          <w:lang w:eastAsia="pl-PL"/>
        </w:rPr>
        <w:t>r</w:t>
      </w:r>
      <w:r w:rsidRPr="005E55D6">
        <w:rPr>
          <w:rFonts w:eastAsia="Times New Roman" w:cs="Arial"/>
          <w:lang w:eastAsia="pl-PL"/>
        </w:rPr>
        <w:t>egulaminu;</w:t>
      </w:r>
    </w:p>
    <w:p w14:paraId="1474BD9C" w14:textId="0443325F" w:rsidR="005E55D6" w:rsidRPr="005E55D6" w:rsidRDefault="00A63D27" w:rsidP="00E3516C">
      <w:pPr>
        <w:widowControl w:val="0"/>
        <w:numPr>
          <w:ilvl w:val="0"/>
          <w:numId w:val="12"/>
        </w:numPr>
        <w:autoSpaceDE w:val="0"/>
        <w:autoSpaceDN w:val="0"/>
        <w:adjustRightInd w:val="0"/>
        <w:spacing w:before="120" w:after="0" w:line="240" w:lineRule="auto"/>
        <w:ind w:left="1134" w:hanging="567"/>
        <w:jc w:val="both"/>
        <w:rPr>
          <w:rFonts w:eastAsia="Times New Roman" w:cs="Arial"/>
          <w:lang w:eastAsia="pl-PL"/>
        </w:rPr>
      </w:pPr>
      <w:r w:rsidRPr="005E55D6">
        <w:rPr>
          <w:rFonts w:eastAsia="Times New Roman" w:cs="Arial"/>
          <w:lang w:eastAsia="pl-PL"/>
        </w:rPr>
        <w:t xml:space="preserve">oferent nie spełnia wymogu posiadania doświadczenia, o którym mowa w </w:t>
      </w:r>
      <w:r w:rsidRPr="005E55D6">
        <w:rPr>
          <w:rFonts w:eastAsia="Calibri" w:cs="Calibri"/>
          <w:color w:val="000000" w:themeColor="text1"/>
        </w:rPr>
        <w:t>§ 7 ust 1</w:t>
      </w:r>
      <w:r w:rsidR="005E55D6" w:rsidRPr="005E55D6">
        <w:rPr>
          <w:rFonts w:eastAsia="Calibri" w:cs="Calibri"/>
          <w:color w:val="000000" w:themeColor="text1"/>
        </w:rPr>
        <w:t xml:space="preserve"> pkt. 1 i 2</w:t>
      </w:r>
      <w:r w:rsidRPr="005E55D6">
        <w:rPr>
          <w:rFonts w:eastAsia="Calibri" w:cs="Calibri"/>
          <w:color w:val="000000" w:themeColor="text1"/>
        </w:rPr>
        <w:t xml:space="preserve"> lub </w:t>
      </w:r>
      <w:r w:rsidR="005E55D6" w:rsidRPr="005E55D6">
        <w:rPr>
          <w:rFonts w:eastAsia="Calibri" w:cs="Calibri"/>
          <w:color w:val="000000" w:themeColor="text1"/>
        </w:rPr>
        <w:t>§ 7 ust 2 pkt. 1 i 2</w:t>
      </w:r>
    </w:p>
    <w:p w14:paraId="4C4D3212" w14:textId="7C20E16B" w:rsidR="00721CB9" w:rsidRPr="005E55D6" w:rsidRDefault="006A34D4" w:rsidP="00E3516C">
      <w:pPr>
        <w:widowControl w:val="0"/>
        <w:numPr>
          <w:ilvl w:val="0"/>
          <w:numId w:val="12"/>
        </w:numPr>
        <w:autoSpaceDE w:val="0"/>
        <w:autoSpaceDN w:val="0"/>
        <w:adjustRightInd w:val="0"/>
        <w:spacing w:before="120" w:after="0" w:line="240" w:lineRule="auto"/>
        <w:ind w:left="1134" w:hanging="567"/>
        <w:jc w:val="both"/>
        <w:rPr>
          <w:rFonts w:eastAsia="Times New Roman" w:cs="Arial"/>
          <w:lang w:eastAsia="pl-PL"/>
        </w:rPr>
      </w:pPr>
      <w:r w:rsidRPr="005E55D6">
        <w:rPr>
          <w:rFonts w:eastAsia="Times New Roman" w:cs="Arial"/>
          <w:lang w:eastAsia="pl-PL"/>
        </w:rPr>
        <w:t xml:space="preserve">oferta nie została podpisana w sposób określony </w:t>
      </w:r>
      <w:r w:rsidR="00892D7C" w:rsidRPr="005E55D6">
        <w:rPr>
          <w:rFonts w:eastAsia="Times New Roman" w:cs="Arial"/>
          <w:lang w:eastAsia="pl-PL"/>
        </w:rPr>
        <w:t xml:space="preserve">w </w:t>
      </w:r>
      <w:r w:rsidRPr="005E55D6">
        <w:rPr>
          <w:rFonts w:eastAsia="Times New Roman" w:cs="Arial"/>
          <w:lang w:eastAsia="pl-PL"/>
        </w:rPr>
        <w:t xml:space="preserve">§ </w:t>
      </w:r>
      <w:r w:rsidR="007F10CA" w:rsidRPr="005E55D6">
        <w:rPr>
          <w:rFonts w:eastAsia="Times New Roman" w:cs="Arial"/>
          <w:lang w:eastAsia="pl-PL"/>
        </w:rPr>
        <w:t xml:space="preserve">7 </w:t>
      </w:r>
      <w:r w:rsidRPr="005E55D6">
        <w:rPr>
          <w:rFonts w:eastAsia="Times New Roman" w:cs="Arial"/>
          <w:lang w:eastAsia="pl-PL"/>
        </w:rPr>
        <w:t>ust.</w:t>
      </w:r>
      <w:r w:rsidR="007F10CA" w:rsidRPr="005E55D6">
        <w:rPr>
          <w:rFonts w:eastAsia="Times New Roman" w:cs="Arial"/>
          <w:lang w:eastAsia="pl-PL"/>
        </w:rPr>
        <w:t xml:space="preserve"> 13</w:t>
      </w:r>
      <w:r w:rsidRPr="005E55D6">
        <w:rPr>
          <w:rFonts w:eastAsia="Times New Roman" w:cs="Arial"/>
          <w:lang w:eastAsia="pl-PL"/>
        </w:rPr>
        <w:t xml:space="preserve"> </w:t>
      </w:r>
      <w:r w:rsidR="00892D7C" w:rsidRPr="005E55D6">
        <w:rPr>
          <w:rFonts w:eastAsia="Times New Roman" w:cs="Arial"/>
          <w:lang w:eastAsia="pl-PL"/>
        </w:rPr>
        <w:t>r</w:t>
      </w:r>
      <w:r w:rsidRPr="005E55D6">
        <w:rPr>
          <w:rFonts w:eastAsia="Times New Roman" w:cs="Arial"/>
          <w:lang w:eastAsia="pl-PL"/>
        </w:rPr>
        <w:t>egulaminu</w:t>
      </w:r>
      <w:r w:rsidR="00892D7C" w:rsidRPr="005E55D6">
        <w:rPr>
          <w:rFonts w:eastAsia="Times New Roman" w:cs="Arial"/>
          <w:lang w:eastAsia="pl-PL"/>
        </w:rPr>
        <w:t>;</w:t>
      </w:r>
      <w:r w:rsidR="00721CB9" w:rsidRPr="005E55D6">
        <w:rPr>
          <w:rFonts w:eastAsia="Times New Roman" w:cs="Arial"/>
          <w:lang w:eastAsia="pl-PL"/>
        </w:rPr>
        <w:t xml:space="preserve"> </w:t>
      </w:r>
    </w:p>
    <w:p w14:paraId="68ED2B4C" w14:textId="0B387662" w:rsidR="007F10CA" w:rsidRDefault="007F10CA" w:rsidP="00892D7C">
      <w:pPr>
        <w:widowControl w:val="0"/>
        <w:numPr>
          <w:ilvl w:val="0"/>
          <w:numId w:val="12"/>
        </w:numPr>
        <w:autoSpaceDE w:val="0"/>
        <w:autoSpaceDN w:val="0"/>
        <w:adjustRightInd w:val="0"/>
        <w:spacing w:before="120" w:after="0" w:line="240" w:lineRule="auto"/>
        <w:ind w:left="1134" w:hanging="567"/>
        <w:jc w:val="both"/>
        <w:rPr>
          <w:rFonts w:eastAsia="Times New Roman" w:cs="Arial"/>
          <w:lang w:eastAsia="pl-PL"/>
        </w:rPr>
      </w:pPr>
      <w:r w:rsidRPr="005E55D6">
        <w:rPr>
          <w:rFonts w:eastAsia="Times New Roman" w:cs="Arial"/>
          <w:lang w:eastAsia="pl-PL"/>
        </w:rPr>
        <w:t>do oferty nie są dołączone w</w:t>
      </w:r>
      <w:r w:rsidR="00892D7C" w:rsidRPr="005E55D6">
        <w:rPr>
          <w:rFonts w:eastAsia="Times New Roman" w:cs="Arial"/>
          <w:lang w:eastAsia="pl-PL"/>
        </w:rPr>
        <w:t>szystkie załączniki</w:t>
      </w:r>
      <w:r w:rsidR="00892D7C">
        <w:rPr>
          <w:rFonts w:eastAsia="Times New Roman" w:cs="Arial"/>
          <w:lang w:eastAsia="pl-PL"/>
        </w:rPr>
        <w:t xml:space="preserve"> wymagane w r</w:t>
      </w:r>
      <w:r w:rsidRPr="00721CB9">
        <w:rPr>
          <w:rFonts w:eastAsia="Times New Roman" w:cs="Arial"/>
          <w:lang w:eastAsia="pl-PL"/>
        </w:rPr>
        <w:t>egulaminie;</w:t>
      </w:r>
    </w:p>
    <w:p w14:paraId="6DA2FACB" w14:textId="69F95DDF" w:rsidR="006A34D4" w:rsidRDefault="006A34D4" w:rsidP="00892D7C">
      <w:pPr>
        <w:widowControl w:val="0"/>
        <w:numPr>
          <w:ilvl w:val="0"/>
          <w:numId w:val="12"/>
        </w:numPr>
        <w:autoSpaceDE w:val="0"/>
        <w:autoSpaceDN w:val="0"/>
        <w:adjustRightInd w:val="0"/>
        <w:spacing w:before="120" w:after="0" w:line="240" w:lineRule="auto"/>
        <w:ind w:left="1134" w:hanging="567"/>
        <w:jc w:val="both"/>
        <w:rPr>
          <w:rFonts w:eastAsia="Times New Roman" w:cs="Arial"/>
          <w:lang w:eastAsia="pl-PL"/>
        </w:rPr>
      </w:pPr>
      <w:r w:rsidRPr="00721CB9">
        <w:rPr>
          <w:rFonts w:eastAsia="Times New Roman" w:cs="Arial"/>
          <w:lang w:eastAsia="pl-PL"/>
        </w:rPr>
        <w:t xml:space="preserve">oferent nie udokumentował formy dysponowania obiektem </w:t>
      </w:r>
      <w:r w:rsidR="007F10CA" w:rsidRPr="00721CB9">
        <w:rPr>
          <w:rFonts w:eastAsia="Times New Roman" w:cs="Arial"/>
          <w:lang w:eastAsia="pl-PL"/>
        </w:rPr>
        <w:t xml:space="preserve">infrastruktury/ nieruchomością </w:t>
      </w:r>
      <w:r w:rsidRPr="00721CB9">
        <w:rPr>
          <w:rFonts w:eastAsia="Times New Roman" w:cs="Arial"/>
          <w:lang w:eastAsia="pl-PL"/>
        </w:rPr>
        <w:t>oraz warunków zabezpieczenia trwałości przeznaczenia i wykorzystania nieruchomości n</w:t>
      </w:r>
      <w:r w:rsidR="00721CB9">
        <w:rPr>
          <w:rFonts w:eastAsia="Times New Roman" w:cs="Arial"/>
          <w:lang w:eastAsia="pl-PL"/>
        </w:rPr>
        <w:t>a cele działalności polonijnej;</w:t>
      </w:r>
    </w:p>
    <w:p w14:paraId="28C74298" w14:textId="29F60433" w:rsidR="00534A47" w:rsidRPr="00143F71" w:rsidRDefault="00C52E08" w:rsidP="00C52E08">
      <w:pPr>
        <w:widowControl w:val="0"/>
        <w:numPr>
          <w:ilvl w:val="0"/>
          <w:numId w:val="12"/>
        </w:numPr>
        <w:autoSpaceDE w:val="0"/>
        <w:autoSpaceDN w:val="0"/>
        <w:adjustRightInd w:val="0"/>
        <w:spacing w:before="120" w:after="0" w:line="240" w:lineRule="auto"/>
        <w:ind w:left="1134" w:hanging="567"/>
        <w:jc w:val="both"/>
        <w:rPr>
          <w:rFonts w:eastAsia="Times New Roman" w:cs="Arial"/>
          <w:lang w:eastAsia="pl-PL"/>
        </w:rPr>
      </w:pPr>
      <w:r w:rsidRPr="00143F71">
        <w:rPr>
          <w:rFonts w:eastAsia="Times New Roman" w:cs="Arial"/>
          <w:lang w:eastAsia="pl-PL"/>
        </w:rPr>
        <w:t xml:space="preserve">w komponencie I </w:t>
      </w:r>
      <w:r w:rsidR="00534A47" w:rsidRPr="00143F71">
        <w:rPr>
          <w:rFonts w:eastAsia="Times New Roman" w:cs="Arial"/>
          <w:lang w:eastAsia="pl-PL"/>
        </w:rPr>
        <w:t>kwota kosztów administracyjnych wskazana w budżecie przekracza</w:t>
      </w:r>
      <w:r w:rsidR="00BB24EE" w:rsidRPr="00143F71">
        <w:rPr>
          <w:rFonts w:eastAsia="Times New Roman" w:cs="Arial"/>
          <w:lang w:eastAsia="pl-PL"/>
        </w:rPr>
        <w:t xml:space="preserve"> limit</w:t>
      </w:r>
      <w:r w:rsidR="00B7637A" w:rsidRPr="00143F71">
        <w:rPr>
          <w:rFonts w:eastAsia="Times New Roman" w:cs="Arial"/>
          <w:lang w:eastAsia="pl-PL"/>
        </w:rPr>
        <w:t>y</w:t>
      </w:r>
      <w:r w:rsidR="00BB24EE" w:rsidRPr="00143F71">
        <w:rPr>
          <w:rFonts w:eastAsia="Times New Roman" w:cs="Arial"/>
          <w:lang w:eastAsia="pl-PL"/>
        </w:rPr>
        <w:t xml:space="preserve"> określon</w:t>
      </w:r>
      <w:r w:rsidR="00B7637A" w:rsidRPr="00143F71">
        <w:rPr>
          <w:rFonts w:eastAsia="Times New Roman" w:cs="Arial"/>
          <w:lang w:eastAsia="pl-PL"/>
        </w:rPr>
        <w:t>e</w:t>
      </w:r>
      <w:r w:rsidR="00BB24EE" w:rsidRPr="00143F71">
        <w:rPr>
          <w:rFonts w:eastAsia="Times New Roman" w:cs="Arial"/>
          <w:lang w:eastAsia="pl-PL"/>
        </w:rPr>
        <w:t xml:space="preserve"> </w:t>
      </w:r>
      <w:r w:rsidR="00534A47" w:rsidRPr="00143F71">
        <w:rPr>
          <w:rFonts w:eastAsia="Times New Roman" w:cs="Arial"/>
          <w:lang w:eastAsia="pl-PL"/>
        </w:rPr>
        <w:t xml:space="preserve"> </w:t>
      </w:r>
      <w:r w:rsidR="00BB24EE" w:rsidRPr="00143F71">
        <w:rPr>
          <w:rFonts w:eastAsia="Times New Roman" w:cs="Arial"/>
          <w:lang w:eastAsia="pl-PL"/>
        </w:rPr>
        <w:t>w §  5 ust. 4 pkt. 4</w:t>
      </w:r>
      <w:r w:rsidR="00B7637A" w:rsidRPr="00143F71">
        <w:rPr>
          <w:rFonts w:eastAsia="Times New Roman" w:cs="Arial"/>
          <w:lang w:eastAsia="pl-PL"/>
        </w:rPr>
        <w:t>;</w:t>
      </w:r>
      <w:r w:rsidRPr="00143F71">
        <w:rPr>
          <w:rFonts w:eastAsia="Times New Roman" w:cs="Arial"/>
          <w:lang w:eastAsia="pl-PL"/>
        </w:rPr>
        <w:t xml:space="preserve"> w komponencie II </w:t>
      </w:r>
      <w:r w:rsidR="00BB24EE" w:rsidRPr="00143F71">
        <w:rPr>
          <w:rFonts w:eastAsia="Times New Roman" w:cs="Arial"/>
          <w:lang w:eastAsia="pl-PL"/>
        </w:rPr>
        <w:t xml:space="preserve"> </w:t>
      </w:r>
      <w:r w:rsidRPr="00143F71">
        <w:rPr>
          <w:rFonts w:eastAsia="Times New Roman" w:cs="Arial"/>
          <w:lang w:eastAsia="pl-PL"/>
        </w:rPr>
        <w:t>kwota kosztów administracyjnych wskazana w budżecie nie przekracza limitu określonego  w §  5 ust. 5 pkt. 3.</w:t>
      </w:r>
    </w:p>
    <w:p w14:paraId="55A70FF6" w14:textId="1C61C0AD" w:rsidR="006A34D4" w:rsidRPr="007F10CA" w:rsidRDefault="006A34D4" w:rsidP="0015685C">
      <w:pPr>
        <w:widowControl w:val="0"/>
        <w:numPr>
          <w:ilvl w:val="0"/>
          <w:numId w:val="11"/>
        </w:numPr>
        <w:autoSpaceDE w:val="0"/>
        <w:autoSpaceDN w:val="0"/>
        <w:adjustRightInd w:val="0"/>
        <w:spacing w:before="120" w:after="0" w:line="240" w:lineRule="auto"/>
        <w:ind w:left="567" w:hanging="567"/>
        <w:jc w:val="both"/>
        <w:rPr>
          <w:rFonts w:eastAsia="Times New Roman" w:cs="Arial"/>
          <w:lang w:eastAsia="pl-PL"/>
        </w:rPr>
      </w:pPr>
      <w:r w:rsidRPr="00BC47C6">
        <w:rPr>
          <w:rFonts w:eastAsia="Times New Roman" w:cs="Arial"/>
          <w:lang w:eastAsia="pl-PL"/>
        </w:rPr>
        <w:lastRenderedPageBreak/>
        <w:t xml:space="preserve">Oferty zaopiniowane pozytywnie pod względem formalnym podlegają opiniowaniu </w:t>
      </w:r>
      <w:r w:rsidRPr="00BC47C6">
        <w:rPr>
          <w:rFonts w:eastAsia="Times New Roman" w:cs="Arial"/>
          <w:lang w:eastAsia="pl-PL"/>
        </w:rPr>
        <w:br/>
        <w:t>pod względem merytorycznym. W trakcie opinii merytorycznej w pierwszym etapie Komisja weryf</w:t>
      </w:r>
      <w:r w:rsidR="007F10CA">
        <w:rPr>
          <w:rFonts w:eastAsia="Times New Roman" w:cs="Arial"/>
          <w:lang w:eastAsia="pl-PL"/>
        </w:rPr>
        <w:t xml:space="preserve">ikuje spełnienie przez oferenta </w:t>
      </w:r>
      <w:r w:rsidRPr="007F10CA">
        <w:rPr>
          <w:rFonts w:eastAsia="Times New Roman" w:cs="Arial"/>
          <w:lang w:eastAsia="pl-PL"/>
        </w:rPr>
        <w:t xml:space="preserve">wymogu zgodności zadania z Rządowym Programem Współpracy z Polonią i Polakami za Granicą oraz z celami określonymi w § 2 </w:t>
      </w:r>
      <w:r w:rsidR="00AE2694">
        <w:rPr>
          <w:rFonts w:eastAsia="Times New Roman" w:cs="Arial"/>
          <w:lang w:eastAsia="pl-PL"/>
        </w:rPr>
        <w:t>r</w:t>
      </w:r>
      <w:r w:rsidR="007F10CA">
        <w:rPr>
          <w:rFonts w:eastAsia="Times New Roman" w:cs="Arial"/>
          <w:lang w:eastAsia="pl-PL"/>
        </w:rPr>
        <w:t xml:space="preserve">egulaminu. </w:t>
      </w:r>
      <w:r w:rsidR="007C1309">
        <w:rPr>
          <w:rFonts w:eastAsia="Times New Roman" w:cs="Arial"/>
          <w:lang w:eastAsia="pl-PL"/>
        </w:rPr>
        <w:br/>
      </w:r>
      <w:r w:rsidRPr="007F10CA">
        <w:rPr>
          <w:rFonts w:eastAsia="Times New Roman" w:cs="Calibri"/>
          <w:lang w:eastAsia="pl-PL"/>
        </w:rPr>
        <w:t xml:space="preserve">W przypadku stwierdzenia niezgodności </w:t>
      </w:r>
      <w:r w:rsidR="007F10CA">
        <w:rPr>
          <w:rFonts w:eastAsia="Times New Roman" w:cs="Calibri"/>
          <w:lang w:eastAsia="pl-PL"/>
        </w:rPr>
        <w:t>w tym zakresie</w:t>
      </w:r>
      <w:r w:rsidRPr="007F10CA">
        <w:rPr>
          <w:rFonts w:eastAsia="Times New Roman" w:cs="Calibri"/>
          <w:lang w:eastAsia="pl-PL"/>
        </w:rPr>
        <w:t>, oferta nie podlega dalszemu opiniowaniu pod względem merytorycznym</w:t>
      </w:r>
      <w:r w:rsidRPr="007F10CA">
        <w:rPr>
          <w:rFonts w:eastAsia="Times New Roman" w:cs="Arial"/>
          <w:lang w:eastAsia="pl-PL"/>
        </w:rPr>
        <w:t xml:space="preserve">. </w:t>
      </w:r>
    </w:p>
    <w:p w14:paraId="051C23D7" w14:textId="77777777" w:rsidR="006A34D4" w:rsidRPr="00BC47C6" w:rsidRDefault="006A34D4" w:rsidP="0015685C">
      <w:pPr>
        <w:widowControl w:val="0"/>
        <w:numPr>
          <w:ilvl w:val="0"/>
          <w:numId w:val="11"/>
        </w:numPr>
        <w:autoSpaceDE w:val="0"/>
        <w:autoSpaceDN w:val="0"/>
        <w:adjustRightInd w:val="0"/>
        <w:spacing w:before="120" w:after="0" w:line="240" w:lineRule="auto"/>
        <w:ind w:left="567" w:hanging="567"/>
        <w:jc w:val="both"/>
        <w:rPr>
          <w:rFonts w:eastAsia="Times New Roman" w:cs="Arial"/>
          <w:lang w:eastAsia="pl-PL"/>
        </w:rPr>
      </w:pPr>
      <w:r w:rsidRPr="00BC47C6">
        <w:rPr>
          <w:rFonts w:eastAsia="Times New Roman" w:cs="Arial"/>
          <w:lang w:eastAsia="pl-PL"/>
        </w:rPr>
        <w:t>Przy analizie i opiniowaniu oferty pod względem merytorycznym Komisja bierze pod uwagę:</w:t>
      </w:r>
    </w:p>
    <w:p w14:paraId="2397AFEC" w14:textId="409EC814" w:rsidR="006A34D4" w:rsidRPr="00AE2694" w:rsidRDefault="006A34D4" w:rsidP="00AE2694">
      <w:pPr>
        <w:pStyle w:val="Akapitzlist"/>
        <w:widowControl w:val="0"/>
        <w:numPr>
          <w:ilvl w:val="0"/>
          <w:numId w:val="14"/>
        </w:numPr>
        <w:autoSpaceDE w:val="0"/>
        <w:autoSpaceDN w:val="0"/>
        <w:adjustRightInd w:val="0"/>
        <w:spacing w:before="120" w:after="0" w:line="240" w:lineRule="auto"/>
        <w:jc w:val="both"/>
        <w:rPr>
          <w:rFonts w:eastAsia="Times New Roman" w:cs="Arial"/>
          <w:iCs/>
          <w:lang w:eastAsia="pl-PL"/>
        </w:rPr>
      </w:pPr>
      <w:r w:rsidRPr="00AE2694">
        <w:rPr>
          <w:rFonts w:eastAsia="Times New Roman" w:cs="Arial"/>
          <w:iCs/>
          <w:lang w:eastAsia="pl-PL"/>
        </w:rPr>
        <w:t xml:space="preserve">możliwość realizacji </w:t>
      </w:r>
      <w:r w:rsidRPr="00AE2694">
        <w:rPr>
          <w:rFonts w:eastAsia="Times New Roman" w:cs="Arial"/>
          <w:lang w:eastAsia="pl-PL"/>
        </w:rPr>
        <w:t>zadania publicznego</w:t>
      </w:r>
      <w:r w:rsidRPr="00AE2694">
        <w:rPr>
          <w:rFonts w:eastAsia="Times New Roman" w:cs="Arial"/>
          <w:iCs/>
          <w:lang w:eastAsia="pl-PL"/>
        </w:rPr>
        <w:t xml:space="preserve"> przez oferenta (celowość, wykonalność); </w:t>
      </w:r>
    </w:p>
    <w:p w14:paraId="0D44A8C9" w14:textId="77777777" w:rsidR="006A34D4" w:rsidRPr="007F10CA" w:rsidRDefault="006A34D4" w:rsidP="00AE2694">
      <w:pPr>
        <w:widowControl w:val="0"/>
        <w:numPr>
          <w:ilvl w:val="0"/>
          <w:numId w:val="14"/>
        </w:numPr>
        <w:autoSpaceDE w:val="0"/>
        <w:autoSpaceDN w:val="0"/>
        <w:adjustRightInd w:val="0"/>
        <w:spacing w:before="120" w:after="0" w:line="240" w:lineRule="auto"/>
        <w:ind w:left="993" w:hanging="426"/>
        <w:jc w:val="both"/>
        <w:rPr>
          <w:rFonts w:eastAsia="Times New Roman" w:cs="Arial"/>
          <w:iCs/>
          <w:lang w:eastAsia="pl-PL"/>
        </w:rPr>
      </w:pPr>
      <w:r w:rsidRPr="007F10CA">
        <w:rPr>
          <w:rFonts w:eastAsia="Times New Roman" w:cs="Arial"/>
          <w:iCs/>
          <w:lang w:eastAsia="pl-PL"/>
        </w:rPr>
        <w:t>proponowaną jakość wykonania zadania publicznego (efektywność);</w:t>
      </w:r>
    </w:p>
    <w:p w14:paraId="1E0BD567" w14:textId="77777777" w:rsidR="006A34D4" w:rsidRPr="00BC47C6" w:rsidRDefault="006A34D4" w:rsidP="00AE2694">
      <w:pPr>
        <w:widowControl w:val="0"/>
        <w:numPr>
          <w:ilvl w:val="0"/>
          <w:numId w:val="14"/>
        </w:numPr>
        <w:autoSpaceDE w:val="0"/>
        <w:autoSpaceDN w:val="0"/>
        <w:adjustRightInd w:val="0"/>
        <w:spacing w:before="120" w:after="0" w:line="240" w:lineRule="auto"/>
        <w:ind w:left="993" w:hanging="426"/>
        <w:jc w:val="both"/>
        <w:rPr>
          <w:rFonts w:eastAsia="Times New Roman" w:cs="Arial"/>
          <w:iCs/>
          <w:lang w:eastAsia="pl-PL"/>
        </w:rPr>
      </w:pPr>
      <w:r w:rsidRPr="007F10CA">
        <w:rPr>
          <w:rFonts w:eastAsia="Times New Roman" w:cs="Arial"/>
          <w:iCs/>
          <w:lang w:eastAsia="pl-PL"/>
        </w:rPr>
        <w:t>planowany przez oferenta wkład rzeczowy, osobowy, w tym świadczenia</w:t>
      </w:r>
      <w:r w:rsidRPr="00BC47C6">
        <w:rPr>
          <w:rFonts w:eastAsia="Times New Roman" w:cs="Arial"/>
          <w:iCs/>
          <w:lang w:eastAsia="pl-PL"/>
        </w:rPr>
        <w:t xml:space="preserve"> wolontariuszy </w:t>
      </w:r>
      <w:r w:rsidRPr="00BC47C6">
        <w:rPr>
          <w:rFonts w:eastAsia="Times New Roman" w:cs="Arial"/>
          <w:iCs/>
          <w:lang w:eastAsia="pl-PL"/>
        </w:rPr>
        <w:br/>
        <w:t>i pracę społeczną członków;</w:t>
      </w:r>
    </w:p>
    <w:p w14:paraId="4706949A" w14:textId="77777777" w:rsidR="006A34D4" w:rsidRPr="00BC47C6" w:rsidRDefault="006A34D4" w:rsidP="00AE2694">
      <w:pPr>
        <w:widowControl w:val="0"/>
        <w:numPr>
          <w:ilvl w:val="0"/>
          <w:numId w:val="14"/>
        </w:numPr>
        <w:autoSpaceDE w:val="0"/>
        <w:autoSpaceDN w:val="0"/>
        <w:adjustRightInd w:val="0"/>
        <w:spacing w:before="120" w:after="0" w:line="240" w:lineRule="auto"/>
        <w:ind w:left="993" w:hanging="426"/>
        <w:jc w:val="both"/>
        <w:rPr>
          <w:rFonts w:eastAsia="Times New Roman" w:cs="Arial"/>
          <w:iCs/>
          <w:lang w:eastAsia="pl-PL"/>
        </w:rPr>
      </w:pPr>
      <w:r w:rsidRPr="00BC47C6">
        <w:rPr>
          <w:rFonts w:eastAsia="Times New Roman" w:cs="Times New Roman"/>
          <w:color w:val="000000"/>
          <w:lang w:eastAsia="pl-PL"/>
        </w:rPr>
        <w:t>kalkulację kosztów realizacji zadania publicznego, szczególnie w odniesieniu do zakresu rzeczowego zadania publicznego;</w:t>
      </w:r>
    </w:p>
    <w:p w14:paraId="627FBD06" w14:textId="77777777" w:rsidR="006A34D4" w:rsidRPr="00BC47C6" w:rsidRDefault="006A34D4" w:rsidP="00AE2694">
      <w:pPr>
        <w:widowControl w:val="0"/>
        <w:numPr>
          <w:ilvl w:val="0"/>
          <w:numId w:val="14"/>
        </w:numPr>
        <w:autoSpaceDE w:val="0"/>
        <w:autoSpaceDN w:val="0"/>
        <w:adjustRightInd w:val="0"/>
        <w:spacing w:before="120" w:after="0" w:line="240" w:lineRule="auto"/>
        <w:ind w:left="993" w:hanging="426"/>
        <w:jc w:val="both"/>
        <w:rPr>
          <w:rFonts w:eastAsia="Times New Roman" w:cs="Arial"/>
          <w:iCs/>
          <w:lang w:eastAsia="pl-PL"/>
        </w:rPr>
      </w:pPr>
      <w:r w:rsidRPr="00BC47C6">
        <w:rPr>
          <w:rFonts w:eastAsia="Times New Roman" w:cs="Times New Roman"/>
          <w:color w:val="000000"/>
          <w:lang w:eastAsia="pl-PL"/>
        </w:rPr>
        <w:t>planowany przez oferenta udział środków finansowych własnych i/lub środków finansowych pochodzących z innych źródeł na realizację zadania publicznego;</w:t>
      </w:r>
    </w:p>
    <w:p w14:paraId="59836A4B" w14:textId="414C6940" w:rsidR="006A34D4" w:rsidRPr="00BC47C6" w:rsidRDefault="006A34D4" w:rsidP="00AE2694">
      <w:pPr>
        <w:widowControl w:val="0"/>
        <w:numPr>
          <w:ilvl w:val="0"/>
          <w:numId w:val="14"/>
        </w:numPr>
        <w:autoSpaceDE w:val="0"/>
        <w:autoSpaceDN w:val="0"/>
        <w:adjustRightInd w:val="0"/>
        <w:spacing w:before="120" w:after="0" w:line="240" w:lineRule="auto"/>
        <w:ind w:left="993" w:hanging="426"/>
        <w:jc w:val="both"/>
        <w:rPr>
          <w:rFonts w:eastAsia="Times New Roman" w:cs="Arial"/>
          <w:lang w:eastAsia="pl-PL"/>
        </w:rPr>
      </w:pPr>
      <w:r w:rsidRPr="00BC47C6">
        <w:rPr>
          <w:rFonts w:eastAsia="Times New Roman" w:cs="Arial"/>
          <w:iCs/>
          <w:lang w:eastAsia="pl-PL"/>
        </w:rPr>
        <w:t xml:space="preserve">rzetelność i terminowość oraz sposób rozliczenia przez oferenta środków otrzymanych </w:t>
      </w:r>
      <w:r w:rsidRPr="00BC47C6">
        <w:rPr>
          <w:rFonts w:eastAsia="Times New Roman" w:cs="Arial"/>
          <w:iCs/>
          <w:lang w:eastAsia="pl-PL"/>
        </w:rPr>
        <w:br/>
        <w:t xml:space="preserve">w latach </w:t>
      </w:r>
      <w:r w:rsidRPr="004A3166">
        <w:rPr>
          <w:rFonts w:eastAsia="Times New Roman" w:cs="Arial"/>
          <w:iCs/>
          <w:lang w:eastAsia="pl-PL"/>
        </w:rPr>
        <w:t>20</w:t>
      </w:r>
      <w:r w:rsidR="00B2054F">
        <w:rPr>
          <w:rFonts w:eastAsia="Times New Roman" w:cs="Arial"/>
          <w:iCs/>
          <w:lang w:eastAsia="pl-PL"/>
        </w:rPr>
        <w:t>19</w:t>
      </w:r>
      <w:r w:rsidRPr="004A3166">
        <w:rPr>
          <w:rFonts w:eastAsia="Times New Roman" w:cs="Arial"/>
          <w:iCs/>
          <w:lang w:eastAsia="pl-PL"/>
        </w:rPr>
        <w:t>-20</w:t>
      </w:r>
      <w:r w:rsidR="00B2054F">
        <w:rPr>
          <w:rFonts w:eastAsia="Times New Roman" w:cs="Arial"/>
          <w:iCs/>
          <w:lang w:eastAsia="pl-PL"/>
        </w:rPr>
        <w:t>20</w:t>
      </w:r>
      <w:r w:rsidR="00776F59">
        <w:rPr>
          <w:rFonts w:eastAsia="Times New Roman" w:cs="Arial"/>
          <w:iCs/>
          <w:lang w:eastAsia="pl-PL"/>
        </w:rPr>
        <w:t>.</w:t>
      </w:r>
      <w:r w:rsidRPr="00BC47C6">
        <w:rPr>
          <w:rFonts w:eastAsia="Times New Roman" w:cs="Arial"/>
          <w:iCs/>
          <w:lang w:eastAsia="pl-PL"/>
        </w:rPr>
        <w:t xml:space="preserve"> </w:t>
      </w:r>
      <w:r w:rsidR="00776F59">
        <w:rPr>
          <w:rFonts w:eastAsia="Times New Roman" w:cs="Arial"/>
          <w:iCs/>
          <w:lang w:eastAsia="pl-PL"/>
        </w:rPr>
        <w:t>W</w:t>
      </w:r>
      <w:r w:rsidRPr="00BC47C6">
        <w:rPr>
          <w:rFonts w:eastAsia="Times New Roman" w:cs="Arial"/>
          <w:iCs/>
          <w:lang w:eastAsia="pl-PL"/>
        </w:rPr>
        <w:t xml:space="preserve"> przypadku podmiotu składającego ofertę, który realizował już </w:t>
      </w:r>
      <w:r w:rsidRPr="00BC47C6">
        <w:rPr>
          <w:rFonts w:eastAsia="Times New Roman" w:cs="Arial"/>
          <w:lang w:eastAsia="pl-PL"/>
        </w:rPr>
        <w:t>zadania publiczne</w:t>
      </w:r>
      <w:r w:rsidRPr="00BC47C6">
        <w:rPr>
          <w:rFonts w:eastAsia="Times New Roman" w:cs="Arial"/>
          <w:iCs/>
          <w:lang w:eastAsia="pl-PL"/>
        </w:rPr>
        <w:t xml:space="preserve"> zlecone przez Ministerstwo Spraw Zagranicznych, uwzględniając analizę i ocenę realizacji dotychczas zleconych </w:t>
      </w:r>
      <w:r w:rsidRPr="00BC47C6">
        <w:rPr>
          <w:rFonts w:eastAsia="Times New Roman" w:cs="Arial"/>
          <w:lang w:eastAsia="pl-PL"/>
        </w:rPr>
        <w:t>zadań publicznych</w:t>
      </w:r>
      <w:r w:rsidRPr="00BC47C6">
        <w:rPr>
          <w:rFonts w:eastAsia="Times New Roman" w:cs="Arial"/>
          <w:iCs/>
          <w:lang w:eastAsia="pl-PL"/>
        </w:rPr>
        <w:t xml:space="preserve"> </w:t>
      </w:r>
      <w:r w:rsidRPr="00BC47C6">
        <w:rPr>
          <w:rFonts w:eastAsia="Times New Roman" w:cs="Arial"/>
          <w:lang w:eastAsia="pl-PL"/>
        </w:rPr>
        <w:t>(w niniejszym kryterium badane są również przypadki, gdy z przyczyn, za które odpowiada oferent, nie zakończono kontroli rozliczenia dotacji)</w:t>
      </w:r>
      <w:r w:rsidRPr="00BC47C6">
        <w:rPr>
          <w:rFonts w:eastAsia="Times New Roman" w:cs="Arial"/>
          <w:iCs/>
          <w:lang w:eastAsia="pl-PL"/>
        </w:rPr>
        <w:t>,</w:t>
      </w:r>
    </w:p>
    <w:p w14:paraId="2191944B" w14:textId="75343F74" w:rsidR="006A34D4" w:rsidRPr="00BC47C6" w:rsidRDefault="006A34D4" w:rsidP="006A34D4">
      <w:pPr>
        <w:widowControl w:val="0"/>
        <w:autoSpaceDE w:val="0"/>
        <w:autoSpaceDN w:val="0"/>
        <w:adjustRightInd w:val="0"/>
        <w:spacing w:before="120" w:after="240" w:line="240" w:lineRule="auto"/>
        <w:ind w:left="567"/>
        <w:rPr>
          <w:rFonts w:eastAsia="Times New Roman" w:cs="Arial"/>
          <w:lang w:eastAsia="pl-PL"/>
        </w:rPr>
      </w:pPr>
      <w:r w:rsidRPr="00BC47C6">
        <w:rPr>
          <w:rFonts w:eastAsia="Times New Roman" w:cs="Arial"/>
          <w:lang w:eastAsia="pl-PL"/>
        </w:rPr>
        <w:t xml:space="preserve">przy użyciu następujących kryteriów i ich wag w odniesieniu do </w:t>
      </w:r>
      <w:r w:rsidR="00AE2694">
        <w:rPr>
          <w:rFonts w:eastAsia="Times New Roman" w:cs="Arial"/>
          <w:lang w:eastAsia="pl-PL"/>
        </w:rPr>
        <w:t>pkt. 1-5</w:t>
      </w:r>
      <w:r w:rsidRPr="00BC47C6">
        <w:rPr>
          <w:rFonts w:eastAsia="Times New Roman" w:cs="Arial"/>
          <w:lang w:eastAsia="pl-PL"/>
        </w:rPr>
        <w:t>:</w:t>
      </w:r>
    </w:p>
    <w:tbl>
      <w:tblPr>
        <w:tblStyle w:val="Tabela-Siatka"/>
        <w:tblW w:w="8684" w:type="dxa"/>
        <w:tblInd w:w="279" w:type="dxa"/>
        <w:tblLook w:val="04A0" w:firstRow="1" w:lastRow="0" w:firstColumn="1" w:lastColumn="0" w:noHBand="0" w:noVBand="1"/>
      </w:tblPr>
      <w:tblGrid>
        <w:gridCol w:w="1685"/>
        <w:gridCol w:w="1433"/>
        <w:gridCol w:w="4133"/>
        <w:gridCol w:w="15"/>
        <w:gridCol w:w="1403"/>
        <w:gridCol w:w="15"/>
      </w:tblGrid>
      <w:tr w:rsidR="00E20127" w:rsidRPr="007F10CA" w14:paraId="32544C0B" w14:textId="77777777" w:rsidTr="00147200">
        <w:trPr>
          <w:trHeight w:val="795"/>
        </w:trPr>
        <w:tc>
          <w:tcPr>
            <w:tcW w:w="1685" w:type="dxa"/>
            <w:vAlign w:val="center"/>
          </w:tcPr>
          <w:p w14:paraId="68F2BAF0" w14:textId="77777777" w:rsidR="006A34D4" w:rsidRPr="007F10CA" w:rsidRDefault="006A34D4" w:rsidP="007F10CA">
            <w:pPr>
              <w:autoSpaceDE w:val="0"/>
              <w:autoSpaceDN w:val="0"/>
              <w:adjustRightInd w:val="0"/>
              <w:spacing w:after="0" w:line="276" w:lineRule="auto"/>
              <w:jc w:val="center"/>
              <w:rPr>
                <w:rFonts w:cs="Calibri"/>
                <w:b/>
              </w:rPr>
            </w:pPr>
            <w:r w:rsidRPr="007F10CA">
              <w:rPr>
                <w:rFonts w:cs="Calibri"/>
                <w:b/>
              </w:rPr>
              <w:t>Kryterium</w:t>
            </w:r>
          </w:p>
        </w:tc>
        <w:tc>
          <w:tcPr>
            <w:tcW w:w="5581" w:type="dxa"/>
            <w:gridSpan w:val="3"/>
            <w:shd w:val="clear" w:color="auto" w:fill="FFFFFF" w:themeFill="background1"/>
            <w:vAlign w:val="center"/>
          </w:tcPr>
          <w:p w14:paraId="42FA8425" w14:textId="77777777" w:rsidR="006A34D4" w:rsidRPr="00147200" w:rsidRDefault="006A34D4" w:rsidP="007F10CA">
            <w:pPr>
              <w:autoSpaceDE w:val="0"/>
              <w:autoSpaceDN w:val="0"/>
              <w:adjustRightInd w:val="0"/>
              <w:spacing w:after="0" w:line="276" w:lineRule="auto"/>
              <w:jc w:val="center"/>
              <w:rPr>
                <w:rFonts w:cs="Calibri"/>
                <w:b/>
              </w:rPr>
            </w:pPr>
            <w:r w:rsidRPr="00147200">
              <w:rPr>
                <w:rFonts w:cs="Calibri"/>
                <w:b/>
              </w:rPr>
              <w:t>Czynnik oceny</w:t>
            </w:r>
          </w:p>
        </w:tc>
        <w:tc>
          <w:tcPr>
            <w:tcW w:w="1418" w:type="dxa"/>
            <w:gridSpan w:val="2"/>
            <w:shd w:val="clear" w:color="auto" w:fill="FFFFFF" w:themeFill="background1"/>
            <w:vAlign w:val="center"/>
          </w:tcPr>
          <w:p w14:paraId="1FAC5C0E" w14:textId="77777777" w:rsidR="006A34D4" w:rsidRPr="00147200" w:rsidRDefault="006A34D4" w:rsidP="007F10CA">
            <w:pPr>
              <w:autoSpaceDE w:val="0"/>
              <w:autoSpaceDN w:val="0"/>
              <w:adjustRightInd w:val="0"/>
              <w:spacing w:after="0" w:line="276" w:lineRule="auto"/>
              <w:jc w:val="center"/>
              <w:rPr>
                <w:rFonts w:cs="Calibri"/>
                <w:b/>
              </w:rPr>
            </w:pPr>
            <w:r w:rsidRPr="00147200">
              <w:rPr>
                <w:rFonts w:cs="Calibri"/>
                <w:b/>
              </w:rPr>
              <w:t>Skala punktowa</w:t>
            </w:r>
          </w:p>
        </w:tc>
      </w:tr>
      <w:tr w:rsidR="00E20127" w:rsidRPr="00147200" w14:paraId="7E35562B" w14:textId="77777777" w:rsidTr="00147200">
        <w:trPr>
          <w:gridAfter w:val="1"/>
          <w:wAfter w:w="15" w:type="dxa"/>
          <w:trHeight w:val="794"/>
        </w:trPr>
        <w:tc>
          <w:tcPr>
            <w:tcW w:w="1685" w:type="dxa"/>
            <w:vMerge w:val="restart"/>
            <w:vAlign w:val="center"/>
          </w:tcPr>
          <w:p w14:paraId="66F61C5C" w14:textId="77777777" w:rsidR="006A34D4" w:rsidRPr="00E20127" w:rsidRDefault="007F10CA" w:rsidP="00E20127">
            <w:pPr>
              <w:autoSpaceDE w:val="0"/>
              <w:autoSpaceDN w:val="0"/>
              <w:adjustRightInd w:val="0"/>
              <w:spacing w:after="0" w:line="276" w:lineRule="auto"/>
              <w:jc w:val="center"/>
              <w:rPr>
                <w:rFonts w:cs="Calibri"/>
                <w:b/>
              </w:rPr>
            </w:pPr>
            <w:r w:rsidRPr="007F10CA">
              <w:rPr>
                <w:rFonts w:cs="Calibri"/>
                <w:b/>
              </w:rPr>
              <w:t>CELOWOŚĆ</w:t>
            </w:r>
          </w:p>
        </w:tc>
        <w:tc>
          <w:tcPr>
            <w:tcW w:w="1433" w:type="dxa"/>
          </w:tcPr>
          <w:p w14:paraId="0AAAD183" w14:textId="77777777" w:rsidR="006A34D4" w:rsidRPr="007F10CA" w:rsidRDefault="006A34D4" w:rsidP="007F10CA">
            <w:pPr>
              <w:autoSpaceDE w:val="0"/>
              <w:autoSpaceDN w:val="0"/>
              <w:adjustRightInd w:val="0"/>
              <w:spacing w:after="0" w:line="276" w:lineRule="auto"/>
              <w:rPr>
                <w:rFonts w:cs="Calibri"/>
              </w:rPr>
            </w:pPr>
          </w:p>
          <w:p w14:paraId="56344B22" w14:textId="77777777" w:rsidR="006A34D4" w:rsidRPr="007F10CA" w:rsidRDefault="006A34D4" w:rsidP="007F10CA">
            <w:pPr>
              <w:autoSpaceDE w:val="0"/>
              <w:autoSpaceDN w:val="0"/>
              <w:adjustRightInd w:val="0"/>
              <w:spacing w:after="0" w:line="276" w:lineRule="auto"/>
              <w:rPr>
                <w:rFonts w:cs="Calibri"/>
              </w:rPr>
            </w:pPr>
          </w:p>
          <w:p w14:paraId="2F332833" w14:textId="77777777" w:rsidR="006A34D4" w:rsidRPr="007F10CA" w:rsidRDefault="006A34D4" w:rsidP="007F10CA">
            <w:pPr>
              <w:autoSpaceDE w:val="0"/>
              <w:autoSpaceDN w:val="0"/>
              <w:adjustRightInd w:val="0"/>
              <w:spacing w:after="0" w:line="276" w:lineRule="auto"/>
              <w:rPr>
                <w:rFonts w:cs="Calibri"/>
              </w:rPr>
            </w:pPr>
          </w:p>
          <w:p w14:paraId="589A05FE" w14:textId="77777777" w:rsidR="006A34D4" w:rsidRPr="007F10CA" w:rsidRDefault="006A34D4" w:rsidP="006D1455">
            <w:pPr>
              <w:autoSpaceDE w:val="0"/>
              <w:autoSpaceDN w:val="0"/>
              <w:adjustRightInd w:val="0"/>
              <w:spacing w:after="0" w:line="276" w:lineRule="auto"/>
              <w:rPr>
                <w:rFonts w:cs="Calibri"/>
              </w:rPr>
            </w:pPr>
            <w:r w:rsidRPr="007F10CA">
              <w:rPr>
                <w:rFonts w:cs="Calibri"/>
              </w:rPr>
              <w:t xml:space="preserve">Projekty priorytetowe  </w:t>
            </w:r>
          </w:p>
        </w:tc>
        <w:tc>
          <w:tcPr>
            <w:tcW w:w="4133" w:type="dxa"/>
          </w:tcPr>
          <w:p w14:paraId="27E4B678" w14:textId="77777777" w:rsidR="006A34D4" w:rsidRPr="007F10CA" w:rsidRDefault="006A34D4" w:rsidP="007F10CA">
            <w:pPr>
              <w:autoSpaceDE w:val="0"/>
              <w:autoSpaceDN w:val="0"/>
              <w:adjustRightInd w:val="0"/>
              <w:spacing w:after="0" w:line="276" w:lineRule="auto"/>
              <w:jc w:val="both"/>
              <w:rPr>
                <w:rFonts w:cs="Calibri"/>
              </w:rPr>
            </w:pPr>
          </w:p>
          <w:p w14:paraId="0C38E13B" w14:textId="77777777" w:rsidR="006A34D4" w:rsidRPr="007F10CA" w:rsidRDefault="006A34D4" w:rsidP="007F10CA">
            <w:pPr>
              <w:autoSpaceDE w:val="0"/>
              <w:autoSpaceDN w:val="0"/>
              <w:adjustRightInd w:val="0"/>
              <w:spacing w:after="0" w:line="276" w:lineRule="auto"/>
              <w:jc w:val="both"/>
              <w:rPr>
                <w:rFonts w:cs="Calibri"/>
              </w:rPr>
            </w:pPr>
          </w:p>
          <w:p w14:paraId="7D253A6B" w14:textId="77777777" w:rsidR="007F10CA" w:rsidRDefault="007F10CA" w:rsidP="007F10CA">
            <w:pPr>
              <w:autoSpaceDE w:val="0"/>
              <w:autoSpaceDN w:val="0"/>
              <w:adjustRightInd w:val="0"/>
              <w:spacing w:after="0" w:line="276" w:lineRule="auto"/>
              <w:jc w:val="both"/>
              <w:rPr>
                <w:rFonts w:cs="Calibri"/>
              </w:rPr>
            </w:pPr>
          </w:p>
          <w:p w14:paraId="183F1E99" w14:textId="67DB8EE8" w:rsidR="006A34D4" w:rsidRPr="007F10CA" w:rsidRDefault="00147200" w:rsidP="007F10CA">
            <w:pPr>
              <w:autoSpaceDE w:val="0"/>
              <w:autoSpaceDN w:val="0"/>
              <w:adjustRightInd w:val="0"/>
              <w:spacing w:after="0" w:line="276" w:lineRule="auto"/>
              <w:jc w:val="both"/>
              <w:rPr>
                <w:rFonts w:cs="Calibri"/>
              </w:rPr>
            </w:pPr>
            <w:r>
              <w:rPr>
                <w:rFonts w:cs="Calibri"/>
              </w:rPr>
              <w:t>Z</w:t>
            </w:r>
            <w:r w:rsidR="006A34D4" w:rsidRPr="007F10CA">
              <w:rPr>
                <w:rFonts w:cs="Calibri"/>
              </w:rPr>
              <w:t xml:space="preserve">godność oferty z celami zadania publicznego przewidzianymi dla obszaru priorytetowego; </w:t>
            </w:r>
          </w:p>
          <w:p w14:paraId="488593A5" w14:textId="77777777" w:rsidR="006A34D4" w:rsidRPr="007F10CA" w:rsidRDefault="006A34D4" w:rsidP="007F10CA">
            <w:pPr>
              <w:autoSpaceDE w:val="0"/>
              <w:autoSpaceDN w:val="0"/>
              <w:adjustRightInd w:val="0"/>
              <w:spacing w:after="0" w:line="276" w:lineRule="auto"/>
              <w:jc w:val="both"/>
              <w:rPr>
                <w:rFonts w:cs="Calibri"/>
              </w:rPr>
            </w:pPr>
          </w:p>
          <w:p w14:paraId="477E0665" w14:textId="614F712B" w:rsidR="006A34D4" w:rsidRPr="007F10CA" w:rsidRDefault="00147200" w:rsidP="007F10CA">
            <w:pPr>
              <w:autoSpaceDE w:val="0"/>
              <w:autoSpaceDN w:val="0"/>
              <w:adjustRightInd w:val="0"/>
              <w:spacing w:after="0" w:line="276" w:lineRule="auto"/>
              <w:jc w:val="both"/>
              <w:rPr>
                <w:rFonts w:cs="Calibri"/>
              </w:rPr>
            </w:pPr>
            <w:r>
              <w:rPr>
                <w:rFonts w:cs="Calibri"/>
              </w:rPr>
              <w:t>U</w:t>
            </w:r>
            <w:r w:rsidR="006A34D4" w:rsidRPr="007F10CA">
              <w:rPr>
                <w:rFonts w:cs="Calibri"/>
              </w:rPr>
              <w:t>zasadnienie potrzeby realizacji projektu</w:t>
            </w:r>
            <w:r w:rsidR="006A34D4" w:rsidRPr="007F10CA">
              <w:rPr>
                <w:rFonts w:cs="Calibri"/>
              </w:rPr>
              <w:br/>
              <w:t xml:space="preserve">w oparciu o analizę sytuacji Polonii i Polaków, stanu infrastruktury lub dostępności do infrastruktury, w kraju przeznaczenia dotacji, możliwości finansowe organizacji polonijnych, opis odbiorców zadania (grupy odbiorców), liczba beneficjentów, oraz opis rodzaju działalności, aktywność; </w:t>
            </w:r>
          </w:p>
        </w:tc>
        <w:tc>
          <w:tcPr>
            <w:tcW w:w="1418" w:type="dxa"/>
            <w:gridSpan w:val="2"/>
            <w:shd w:val="clear" w:color="auto" w:fill="FFFFFF" w:themeFill="background1"/>
          </w:tcPr>
          <w:p w14:paraId="48C82848" w14:textId="77777777" w:rsidR="007F10CA" w:rsidRPr="00147200" w:rsidRDefault="006A34D4" w:rsidP="00E20127">
            <w:pPr>
              <w:autoSpaceDE w:val="0"/>
              <w:autoSpaceDN w:val="0"/>
              <w:adjustRightInd w:val="0"/>
              <w:spacing w:after="0" w:line="276" w:lineRule="auto"/>
              <w:jc w:val="center"/>
              <w:rPr>
                <w:rFonts w:cs="Calibri"/>
                <w:b/>
              </w:rPr>
            </w:pPr>
            <w:r w:rsidRPr="00147200">
              <w:rPr>
                <w:rFonts w:cs="Calibri"/>
                <w:b/>
              </w:rPr>
              <w:t>0-25 pkt</w:t>
            </w:r>
          </w:p>
          <w:p w14:paraId="41BE38F5" w14:textId="77777777" w:rsidR="006A34D4" w:rsidRPr="00147200" w:rsidRDefault="006A34D4" w:rsidP="00E20127">
            <w:pPr>
              <w:autoSpaceDE w:val="0"/>
              <w:autoSpaceDN w:val="0"/>
              <w:adjustRightInd w:val="0"/>
              <w:spacing w:after="0" w:line="276" w:lineRule="auto"/>
              <w:jc w:val="center"/>
              <w:rPr>
                <w:rFonts w:cs="Calibri"/>
                <w:b/>
              </w:rPr>
            </w:pPr>
            <w:r w:rsidRPr="00147200">
              <w:rPr>
                <w:rFonts w:cs="Calibri"/>
                <w:b/>
              </w:rPr>
              <w:t>w tym:</w:t>
            </w:r>
          </w:p>
          <w:p w14:paraId="399BF0F0" w14:textId="77777777" w:rsidR="006A34D4" w:rsidRPr="00147200" w:rsidRDefault="006A34D4" w:rsidP="007F10CA">
            <w:pPr>
              <w:autoSpaceDE w:val="0"/>
              <w:autoSpaceDN w:val="0"/>
              <w:adjustRightInd w:val="0"/>
              <w:spacing w:after="0" w:line="276" w:lineRule="auto"/>
              <w:rPr>
                <w:rFonts w:cs="Calibri"/>
                <w:b/>
              </w:rPr>
            </w:pPr>
          </w:p>
          <w:p w14:paraId="2E76EA2D" w14:textId="77777777" w:rsidR="006A34D4" w:rsidRPr="00147200" w:rsidRDefault="006A34D4" w:rsidP="007F10CA">
            <w:pPr>
              <w:autoSpaceDE w:val="0"/>
              <w:autoSpaceDN w:val="0"/>
              <w:adjustRightInd w:val="0"/>
              <w:spacing w:after="0" w:line="276" w:lineRule="auto"/>
              <w:rPr>
                <w:rFonts w:cs="Calibri"/>
              </w:rPr>
            </w:pPr>
            <w:r w:rsidRPr="00147200">
              <w:rPr>
                <w:rFonts w:cs="Calibri"/>
              </w:rPr>
              <w:t xml:space="preserve">     0-10 pkt</w:t>
            </w:r>
          </w:p>
          <w:p w14:paraId="230282A9" w14:textId="77777777" w:rsidR="006A34D4" w:rsidRPr="00147200" w:rsidRDefault="006A34D4" w:rsidP="007F10CA">
            <w:pPr>
              <w:autoSpaceDE w:val="0"/>
              <w:autoSpaceDN w:val="0"/>
              <w:adjustRightInd w:val="0"/>
              <w:spacing w:after="0" w:line="276" w:lineRule="auto"/>
              <w:jc w:val="center"/>
              <w:rPr>
                <w:rFonts w:cs="Calibri"/>
              </w:rPr>
            </w:pPr>
          </w:p>
          <w:p w14:paraId="325B5DB8" w14:textId="77777777" w:rsidR="007F10CA" w:rsidRPr="00147200" w:rsidRDefault="007F10CA" w:rsidP="007F10CA">
            <w:pPr>
              <w:autoSpaceDE w:val="0"/>
              <w:autoSpaceDN w:val="0"/>
              <w:adjustRightInd w:val="0"/>
              <w:spacing w:after="0" w:line="276" w:lineRule="auto"/>
              <w:jc w:val="center"/>
              <w:rPr>
                <w:rFonts w:cs="Calibri"/>
              </w:rPr>
            </w:pPr>
          </w:p>
          <w:p w14:paraId="76272AE4" w14:textId="77777777" w:rsidR="007C1309" w:rsidRPr="00147200" w:rsidRDefault="007C1309" w:rsidP="007F10CA">
            <w:pPr>
              <w:autoSpaceDE w:val="0"/>
              <w:autoSpaceDN w:val="0"/>
              <w:adjustRightInd w:val="0"/>
              <w:spacing w:after="0" w:line="276" w:lineRule="auto"/>
              <w:jc w:val="center"/>
              <w:rPr>
                <w:rFonts w:cs="Calibri"/>
              </w:rPr>
            </w:pPr>
          </w:p>
          <w:p w14:paraId="57A55EDE" w14:textId="77777777" w:rsidR="006A34D4" w:rsidRPr="00147200" w:rsidRDefault="006A34D4" w:rsidP="007F10CA">
            <w:pPr>
              <w:autoSpaceDE w:val="0"/>
              <w:autoSpaceDN w:val="0"/>
              <w:adjustRightInd w:val="0"/>
              <w:spacing w:after="0" w:line="276" w:lineRule="auto"/>
              <w:jc w:val="center"/>
              <w:rPr>
                <w:rFonts w:cs="Calibri"/>
              </w:rPr>
            </w:pPr>
            <w:r w:rsidRPr="00147200">
              <w:rPr>
                <w:rFonts w:cs="Calibri"/>
              </w:rPr>
              <w:t>0-15 pkt</w:t>
            </w:r>
          </w:p>
        </w:tc>
      </w:tr>
      <w:tr w:rsidR="00E20127" w:rsidRPr="00147200" w14:paraId="11A4B809" w14:textId="77777777" w:rsidTr="00147200">
        <w:trPr>
          <w:gridAfter w:val="1"/>
          <w:wAfter w:w="15" w:type="dxa"/>
          <w:trHeight w:val="794"/>
        </w:trPr>
        <w:tc>
          <w:tcPr>
            <w:tcW w:w="1685" w:type="dxa"/>
            <w:vMerge/>
          </w:tcPr>
          <w:p w14:paraId="5F37A28F" w14:textId="77777777" w:rsidR="006A34D4" w:rsidRPr="007F10CA" w:rsidRDefault="006A34D4" w:rsidP="006A34D4">
            <w:pPr>
              <w:autoSpaceDE w:val="0"/>
              <w:autoSpaceDN w:val="0"/>
              <w:adjustRightInd w:val="0"/>
              <w:spacing w:after="200" w:line="276" w:lineRule="auto"/>
              <w:jc w:val="center"/>
              <w:rPr>
                <w:rFonts w:cs="Calibri"/>
              </w:rPr>
            </w:pPr>
          </w:p>
        </w:tc>
        <w:tc>
          <w:tcPr>
            <w:tcW w:w="1433" w:type="dxa"/>
          </w:tcPr>
          <w:p w14:paraId="74643A5D" w14:textId="77777777" w:rsidR="006A34D4" w:rsidRPr="007F10CA" w:rsidRDefault="006A34D4" w:rsidP="006A34D4">
            <w:pPr>
              <w:autoSpaceDE w:val="0"/>
              <w:autoSpaceDN w:val="0"/>
              <w:adjustRightInd w:val="0"/>
              <w:spacing w:line="276" w:lineRule="auto"/>
              <w:rPr>
                <w:rFonts w:cs="Calibri"/>
              </w:rPr>
            </w:pPr>
          </w:p>
          <w:p w14:paraId="441FE9A3" w14:textId="77777777" w:rsidR="006A34D4" w:rsidRPr="007F10CA" w:rsidRDefault="006A34D4" w:rsidP="006A34D4">
            <w:pPr>
              <w:autoSpaceDE w:val="0"/>
              <w:autoSpaceDN w:val="0"/>
              <w:adjustRightInd w:val="0"/>
              <w:spacing w:line="276" w:lineRule="auto"/>
              <w:rPr>
                <w:rFonts w:cs="Calibri"/>
              </w:rPr>
            </w:pPr>
          </w:p>
          <w:p w14:paraId="1752E2C4" w14:textId="77777777" w:rsidR="006A34D4" w:rsidRPr="007F10CA" w:rsidRDefault="00E20127" w:rsidP="006D1455">
            <w:pPr>
              <w:autoSpaceDE w:val="0"/>
              <w:autoSpaceDN w:val="0"/>
              <w:adjustRightInd w:val="0"/>
              <w:spacing w:line="276" w:lineRule="auto"/>
              <w:rPr>
                <w:rFonts w:cs="Calibri"/>
              </w:rPr>
            </w:pPr>
            <w:r>
              <w:rPr>
                <w:rFonts w:cs="Calibri"/>
              </w:rPr>
              <w:lastRenderedPageBreak/>
              <w:t xml:space="preserve">Projekty pozostałe (dowolne) </w:t>
            </w:r>
            <w:r w:rsidR="006A34D4" w:rsidRPr="007F10CA">
              <w:rPr>
                <w:rFonts w:cs="Calibri"/>
              </w:rPr>
              <w:t xml:space="preserve"> </w:t>
            </w:r>
          </w:p>
        </w:tc>
        <w:tc>
          <w:tcPr>
            <w:tcW w:w="4133" w:type="dxa"/>
          </w:tcPr>
          <w:p w14:paraId="61D236CB" w14:textId="77777777" w:rsidR="006A34D4" w:rsidRPr="007F10CA" w:rsidRDefault="006A34D4" w:rsidP="006A34D4">
            <w:pPr>
              <w:autoSpaceDE w:val="0"/>
              <w:autoSpaceDN w:val="0"/>
              <w:adjustRightInd w:val="0"/>
              <w:spacing w:line="276" w:lineRule="auto"/>
              <w:jc w:val="both"/>
              <w:rPr>
                <w:rFonts w:cs="Calibri"/>
              </w:rPr>
            </w:pPr>
          </w:p>
          <w:p w14:paraId="588CEF6C" w14:textId="77777777" w:rsidR="006A34D4" w:rsidRPr="007F10CA" w:rsidRDefault="006A34D4" w:rsidP="006A34D4">
            <w:pPr>
              <w:autoSpaceDE w:val="0"/>
              <w:autoSpaceDN w:val="0"/>
              <w:adjustRightInd w:val="0"/>
              <w:spacing w:line="276" w:lineRule="auto"/>
              <w:jc w:val="both"/>
              <w:rPr>
                <w:rFonts w:cs="Calibri"/>
              </w:rPr>
            </w:pPr>
          </w:p>
          <w:p w14:paraId="31C9EEBB" w14:textId="46BA32B9" w:rsidR="006A34D4" w:rsidRPr="007F10CA" w:rsidRDefault="00147200" w:rsidP="006A34D4">
            <w:pPr>
              <w:autoSpaceDE w:val="0"/>
              <w:autoSpaceDN w:val="0"/>
              <w:adjustRightInd w:val="0"/>
              <w:spacing w:line="276" w:lineRule="auto"/>
              <w:jc w:val="both"/>
              <w:rPr>
                <w:rFonts w:cs="Calibri"/>
                <w:color w:val="FF0000"/>
              </w:rPr>
            </w:pPr>
            <w:r>
              <w:rPr>
                <w:rFonts w:cs="Calibri"/>
              </w:rPr>
              <w:lastRenderedPageBreak/>
              <w:t>Z</w:t>
            </w:r>
            <w:r w:rsidR="006A34D4" w:rsidRPr="007F10CA">
              <w:rPr>
                <w:rFonts w:cs="Calibri"/>
              </w:rPr>
              <w:t xml:space="preserve">godność z celami Rządowego programu współpracy z Polonią i Polakami za Granicą; </w:t>
            </w:r>
          </w:p>
          <w:p w14:paraId="2AD85660" w14:textId="4E8428C0" w:rsidR="006A34D4" w:rsidRPr="007F10CA" w:rsidRDefault="00147200" w:rsidP="006A34D4">
            <w:pPr>
              <w:autoSpaceDE w:val="0"/>
              <w:autoSpaceDN w:val="0"/>
              <w:adjustRightInd w:val="0"/>
              <w:spacing w:after="200" w:line="276" w:lineRule="auto"/>
              <w:jc w:val="both"/>
              <w:rPr>
                <w:rFonts w:cs="Calibri"/>
              </w:rPr>
            </w:pPr>
            <w:r>
              <w:rPr>
                <w:rFonts w:cs="Calibri"/>
              </w:rPr>
              <w:t>U</w:t>
            </w:r>
            <w:r w:rsidR="006A34D4" w:rsidRPr="007F10CA">
              <w:rPr>
                <w:rFonts w:cs="Calibri"/>
              </w:rPr>
              <w:t xml:space="preserve">zasadnienie potrzeby realizacji projektu </w:t>
            </w:r>
            <w:r w:rsidR="006A34D4" w:rsidRPr="007F10CA">
              <w:rPr>
                <w:rFonts w:cs="Calibri"/>
              </w:rPr>
              <w:br/>
              <w:t xml:space="preserve">w oparciu o analizę sytuacji Polonii i Polaków, stanu infrastruktury lub dostępności do infrastruktury, w kraju przeznaczenia dotacji, możliwości finansowe organizacji polonijnych, opis odbiorców zadania (grupy odbiorców), liczba beneficjentów, oraz opis rodzaju działalności, aktywność; </w:t>
            </w:r>
          </w:p>
        </w:tc>
        <w:tc>
          <w:tcPr>
            <w:tcW w:w="1418" w:type="dxa"/>
            <w:gridSpan w:val="2"/>
            <w:shd w:val="clear" w:color="auto" w:fill="FFFFFF" w:themeFill="background1"/>
          </w:tcPr>
          <w:p w14:paraId="7FF06275" w14:textId="091B19D7" w:rsidR="006A34D4" w:rsidRPr="00147200" w:rsidRDefault="006A34D4" w:rsidP="006A34D4">
            <w:pPr>
              <w:autoSpaceDE w:val="0"/>
              <w:autoSpaceDN w:val="0"/>
              <w:adjustRightInd w:val="0"/>
              <w:spacing w:line="276" w:lineRule="auto"/>
              <w:jc w:val="center"/>
              <w:rPr>
                <w:rFonts w:cs="Calibri"/>
                <w:b/>
              </w:rPr>
            </w:pPr>
            <w:r w:rsidRPr="00147200">
              <w:rPr>
                <w:rFonts w:cs="Calibri"/>
                <w:b/>
              </w:rPr>
              <w:lastRenderedPageBreak/>
              <w:t>0-20 pkt</w:t>
            </w:r>
            <w:r w:rsidR="00757B77" w:rsidRPr="00147200">
              <w:rPr>
                <w:rFonts w:cs="Calibri"/>
                <w:b/>
              </w:rPr>
              <w:t xml:space="preserve">      </w:t>
            </w:r>
          </w:p>
          <w:p w14:paraId="43FE1A17" w14:textId="77777777" w:rsidR="006A34D4" w:rsidRPr="00147200" w:rsidRDefault="006A34D4" w:rsidP="006A34D4">
            <w:pPr>
              <w:autoSpaceDE w:val="0"/>
              <w:autoSpaceDN w:val="0"/>
              <w:adjustRightInd w:val="0"/>
              <w:spacing w:line="276" w:lineRule="auto"/>
              <w:jc w:val="center"/>
              <w:rPr>
                <w:rFonts w:cs="Calibri"/>
              </w:rPr>
            </w:pPr>
          </w:p>
          <w:p w14:paraId="063BBA4D" w14:textId="77777777" w:rsidR="006A34D4" w:rsidRPr="00147200" w:rsidRDefault="006A34D4" w:rsidP="006A34D4">
            <w:pPr>
              <w:autoSpaceDE w:val="0"/>
              <w:autoSpaceDN w:val="0"/>
              <w:adjustRightInd w:val="0"/>
              <w:spacing w:line="276" w:lineRule="auto"/>
              <w:jc w:val="center"/>
              <w:rPr>
                <w:rFonts w:cs="Calibri"/>
              </w:rPr>
            </w:pPr>
          </w:p>
          <w:p w14:paraId="512849D1" w14:textId="77777777" w:rsidR="006A34D4" w:rsidRPr="00147200" w:rsidRDefault="006A34D4" w:rsidP="006A34D4">
            <w:pPr>
              <w:autoSpaceDE w:val="0"/>
              <w:autoSpaceDN w:val="0"/>
              <w:adjustRightInd w:val="0"/>
              <w:spacing w:line="276" w:lineRule="auto"/>
              <w:jc w:val="center"/>
              <w:rPr>
                <w:rFonts w:cs="Calibri"/>
              </w:rPr>
            </w:pPr>
            <w:r w:rsidRPr="00147200">
              <w:rPr>
                <w:rFonts w:cs="Calibri"/>
              </w:rPr>
              <w:t>0-20 pkt</w:t>
            </w:r>
          </w:p>
        </w:tc>
      </w:tr>
      <w:tr w:rsidR="00E20127" w:rsidRPr="00147200" w14:paraId="25B3BFF2" w14:textId="77777777" w:rsidTr="00147200">
        <w:trPr>
          <w:gridAfter w:val="1"/>
          <w:wAfter w:w="15" w:type="dxa"/>
          <w:trHeight w:val="794"/>
        </w:trPr>
        <w:tc>
          <w:tcPr>
            <w:tcW w:w="1685" w:type="dxa"/>
            <w:vAlign w:val="center"/>
          </w:tcPr>
          <w:p w14:paraId="7734F454" w14:textId="77777777" w:rsidR="006A34D4" w:rsidRPr="00E20127" w:rsidRDefault="00E20127" w:rsidP="00E20127">
            <w:pPr>
              <w:autoSpaceDE w:val="0"/>
              <w:autoSpaceDN w:val="0"/>
              <w:adjustRightInd w:val="0"/>
              <w:spacing w:after="0" w:line="276" w:lineRule="auto"/>
              <w:jc w:val="center"/>
              <w:rPr>
                <w:rFonts w:cs="Calibri"/>
                <w:b/>
              </w:rPr>
            </w:pPr>
            <w:r w:rsidRPr="00E20127">
              <w:rPr>
                <w:rFonts w:cs="Calibri"/>
                <w:b/>
              </w:rPr>
              <w:lastRenderedPageBreak/>
              <w:t>EFEKTYWNOŚĆ</w:t>
            </w:r>
          </w:p>
          <w:p w14:paraId="458E2A29" w14:textId="77777777" w:rsidR="006A34D4" w:rsidRPr="007F10CA" w:rsidRDefault="006A34D4" w:rsidP="00E20127">
            <w:pPr>
              <w:autoSpaceDE w:val="0"/>
              <w:autoSpaceDN w:val="0"/>
              <w:adjustRightInd w:val="0"/>
              <w:spacing w:after="200" w:line="276" w:lineRule="auto"/>
              <w:jc w:val="center"/>
              <w:rPr>
                <w:rFonts w:cs="Calibri"/>
              </w:rPr>
            </w:pPr>
          </w:p>
        </w:tc>
        <w:tc>
          <w:tcPr>
            <w:tcW w:w="1433" w:type="dxa"/>
            <w:vAlign w:val="center"/>
          </w:tcPr>
          <w:p w14:paraId="79F4333E" w14:textId="77777777" w:rsidR="006A34D4" w:rsidRPr="007F10CA" w:rsidRDefault="006A34D4" w:rsidP="00757B77">
            <w:pPr>
              <w:autoSpaceDE w:val="0"/>
              <w:autoSpaceDN w:val="0"/>
              <w:adjustRightInd w:val="0"/>
              <w:spacing w:after="200" w:line="276" w:lineRule="auto"/>
              <w:rPr>
                <w:rFonts w:eastAsia="Calibri" w:cs="Calibri"/>
              </w:rPr>
            </w:pPr>
            <w:r w:rsidRPr="007F10CA">
              <w:rPr>
                <w:rFonts w:eastAsia="Calibri" w:cs="Calibri"/>
              </w:rPr>
              <w:t>Projekty priorytetowe</w:t>
            </w:r>
            <w:r w:rsidR="00E20127">
              <w:rPr>
                <w:rFonts w:eastAsia="Calibri" w:cs="Calibri"/>
              </w:rPr>
              <w:t xml:space="preserve"> i  pozostałe (dowolne)</w:t>
            </w:r>
          </w:p>
        </w:tc>
        <w:tc>
          <w:tcPr>
            <w:tcW w:w="4133" w:type="dxa"/>
          </w:tcPr>
          <w:p w14:paraId="21CB555D" w14:textId="77777777" w:rsidR="00147200" w:rsidRDefault="00147200" w:rsidP="008E524C">
            <w:pPr>
              <w:autoSpaceDE w:val="0"/>
              <w:autoSpaceDN w:val="0"/>
              <w:adjustRightInd w:val="0"/>
              <w:spacing w:after="0" w:line="276" w:lineRule="auto"/>
              <w:jc w:val="both"/>
              <w:rPr>
                <w:rFonts w:eastAsia="Calibri" w:cs="Calibri"/>
              </w:rPr>
            </w:pPr>
          </w:p>
          <w:p w14:paraId="55E61668" w14:textId="77777777" w:rsidR="00147200" w:rsidRDefault="00147200" w:rsidP="008E524C">
            <w:pPr>
              <w:autoSpaceDE w:val="0"/>
              <w:autoSpaceDN w:val="0"/>
              <w:adjustRightInd w:val="0"/>
              <w:spacing w:after="0" w:line="276" w:lineRule="auto"/>
              <w:jc w:val="both"/>
              <w:rPr>
                <w:rFonts w:eastAsia="Calibri" w:cs="Calibri"/>
              </w:rPr>
            </w:pPr>
          </w:p>
          <w:p w14:paraId="77A33A70" w14:textId="77777777" w:rsidR="00147200" w:rsidRDefault="00147200" w:rsidP="008E524C">
            <w:pPr>
              <w:autoSpaceDE w:val="0"/>
              <w:autoSpaceDN w:val="0"/>
              <w:adjustRightInd w:val="0"/>
              <w:spacing w:after="0" w:line="276" w:lineRule="auto"/>
              <w:jc w:val="both"/>
              <w:rPr>
                <w:rFonts w:eastAsia="Calibri" w:cs="Calibri"/>
              </w:rPr>
            </w:pPr>
          </w:p>
          <w:p w14:paraId="285ED540" w14:textId="2EE0FCB2" w:rsidR="006A34D4" w:rsidRPr="007F10CA" w:rsidRDefault="00147200" w:rsidP="008E524C">
            <w:pPr>
              <w:autoSpaceDE w:val="0"/>
              <w:autoSpaceDN w:val="0"/>
              <w:adjustRightInd w:val="0"/>
              <w:spacing w:after="0" w:line="276" w:lineRule="auto"/>
              <w:jc w:val="both"/>
              <w:rPr>
                <w:rFonts w:eastAsia="Calibri" w:cs="Calibri"/>
              </w:rPr>
            </w:pPr>
            <w:r>
              <w:rPr>
                <w:rFonts w:eastAsia="Calibri" w:cs="Calibri"/>
              </w:rPr>
              <w:t>S</w:t>
            </w:r>
            <w:r w:rsidR="006A34D4" w:rsidRPr="007F10CA">
              <w:rPr>
                <w:rFonts w:eastAsia="Calibri" w:cs="Calibri"/>
              </w:rPr>
              <w:t>posób dysponowania nieruchomością – forma własności, okres dysponowania nieruchomością oraz sposób i okres zabezpieczenia trwałości przeznaczenia i wykorzystania nieruchomości n</w:t>
            </w:r>
            <w:r w:rsidR="008E524C">
              <w:rPr>
                <w:rFonts w:eastAsia="Calibri" w:cs="Calibri"/>
              </w:rPr>
              <w:t>a cele działalności polonijnej:</w:t>
            </w:r>
          </w:p>
          <w:p w14:paraId="5927B850" w14:textId="05BF4534" w:rsidR="006A34D4" w:rsidRDefault="006A34D4" w:rsidP="0015685C">
            <w:pPr>
              <w:pStyle w:val="Akapitzlist"/>
              <w:numPr>
                <w:ilvl w:val="0"/>
                <w:numId w:val="15"/>
              </w:numPr>
              <w:autoSpaceDE w:val="0"/>
              <w:autoSpaceDN w:val="0"/>
              <w:adjustRightInd w:val="0"/>
              <w:spacing w:after="0" w:line="276" w:lineRule="auto"/>
              <w:ind w:left="343" w:hanging="343"/>
              <w:jc w:val="both"/>
              <w:rPr>
                <w:rFonts w:eastAsia="Calibri" w:cs="Calibri"/>
              </w:rPr>
            </w:pPr>
            <w:r w:rsidRPr="007F10CA">
              <w:rPr>
                <w:rFonts w:eastAsia="Calibri" w:cs="Calibri"/>
              </w:rPr>
              <w:t xml:space="preserve">własność polskiej </w:t>
            </w:r>
            <w:r w:rsidR="008E524C">
              <w:rPr>
                <w:rFonts w:eastAsia="Calibri" w:cs="Calibri"/>
              </w:rPr>
              <w:t>organizacji pozarządowej</w:t>
            </w:r>
            <w:r w:rsidRPr="007F10CA">
              <w:rPr>
                <w:rFonts w:eastAsia="Calibri" w:cs="Calibri"/>
              </w:rPr>
              <w:t xml:space="preserve"> ze statutową gwarancją wykorzystania na cele polonijne lub własność organizacji</w:t>
            </w:r>
            <w:r w:rsidR="008E524C">
              <w:rPr>
                <w:rFonts w:eastAsia="Calibri" w:cs="Calibri"/>
              </w:rPr>
              <w:t xml:space="preserve"> </w:t>
            </w:r>
            <w:r w:rsidRPr="007F10CA">
              <w:rPr>
                <w:rFonts w:eastAsia="Calibri" w:cs="Calibri"/>
              </w:rPr>
              <w:t xml:space="preserve">zabezpieczona w księdze wieczystej nieruchomości </w:t>
            </w:r>
            <w:r w:rsidR="008E524C">
              <w:rPr>
                <w:rFonts w:eastAsia="Calibri" w:cs="Calibri"/>
              </w:rPr>
              <w:t>;</w:t>
            </w:r>
            <w:r w:rsidRPr="007F10CA">
              <w:rPr>
                <w:rFonts w:eastAsia="Calibri" w:cs="Calibri"/>
              </w:rPr>
              <w:t xml:space="preserve"> </w:t>
            </w:r>
          </w:p>
          <w:p w14:paraId="5AF35192" w14:textId="77777777" w:rsidR="00C74CD2" w:rsidRPr="007F10CA" w:rsidRDefault="00C74CD2" w:rsidP="00C74CD2">
            <w:pPr>
              <w:pStyle w:val="Akapitzlist"/>
              <w:autoSpaceDE w:val="0"/>
              <w:autoSpaceDN w:val="0"/>
              <w:adjustRightInd w:val="0"/>
              <w:spacing w:after="0" w:line="276" w:lineRule="auto"/>
              <w:ind w:left="343"/>
              <w:jc w:val="both"/>
              <w:rPr>
                <w:rFonts w:eastAsia="Calibri" w:cs="Calibri"/>
              </w:rPr>
            </w:pPr>
          </w:p>
          <w:p w14:paraId="54785061" w14:textId="5BAEFCB1" w:rsidR="00C74CD2" w:rsidRDefault="00C74CD2" w:rsidP="00C74CD2">
            <w:pPr>
              <w:pStyle w:val="Akapitzlist"/>
              <w:numPr>
                <w:ilvl w:val="0"/>
                <w:numId w:val="15"/>
              </w:numPr>
              <w:spacing w:after="200" w:line="276" w:lineRule="auto"/>
              <w:ind w:left="317" w:hanging="284"/>
              <w:rPr>
                <w:lang w:eastAsia="pl-PL"/>
              </w:rPr>
            </w:pPr>
            <w:r>
              <w:t>własność organizacji lub instytucji  polonijnej z gwarancjami wykorzystania na cele działalności polonijnej obiektu infrastruktury/nieruchomości lub jego remontowanej części zapisanymi w dokumentach dot. jej własności , np. w formie wpisów w księdze wieczystej, aktach notarialnych, aktach własności.</w:t>
            </w:r>
          </w:p>
          <w:p w14:paraId="604B8DBD" w14:textId="77777777" w:rsidR="00C74CD2" w:rsidRDefault="00C74CD2" w:rsidP="00C74CD2">
            <w:pPr>
              <w:pStyle w:val="Akapitzlist"/>
              <w:rPr>
                <w:lang w:eastAsia="pl-PL"/>
              </w:rPr>
            </w:pPr>
          </w:p>
          <w:p w14:paraId="3FBE318B" w14:textId="56CB8903" w:rsidR="006A34D4" w:rsidRPr="00D40930" w:rsidRDefault="008E524C" w:rsidP="00C74CD2">
            <w:pPr>
              <w:pStyle w:val="Akapitzlist"/>
              <w:numPr>
                <w:ilvl w:val="0"/>
                <w:numId w:val="15"/>
              </w:numPr>
              <w:autoSpaceDE w:val="0"/>
              <w:autoSpaceDN w:val="0"/>
              <w:adjustRightInd w:val="0"/>
              <w:spacing w:after="0" w:line="276" w:lineRule="auto"/>
              <w:ind w:left="343" w:hanging="343"/>
              <w:jc w:val="both"/>
              <w:rPr>
                <w:rFonts w:eastAsia="Calibri" w:cs="Calibri"/>
              </w:rPr>
            </w:pPr>
            <w:r w:rsidRPr="00D40930">
              <w:rPr>
                <w:rFonts w:eastAsia="Calibri" w:cs="Calibri"/>
              </w:rPr>
              <w:t>własnoś</w:t>
            </w:r>
            <w:r w:rsidR="00BB4DF6" w:rsidRPr="00D40930">
              <w:rPr>
                <w:rFonts w:eastAsia="Calibri" w:cs="Calibri"/>
              </w:rPr>
              <w:t>ć</w:t>
            </w:r>
            <w:r w:rsidRPr="00D40930">
              <w:rPr>
                <w:rFonts w:eastAsia="Calibri" w:cs="Calibri"/>
              </w:rPr>
              <w:t xml:space="preserve"> </w:t>
            </w:r>
            <w:r w:rsidR="00BB4DF6" w:rsidRPr="00D40930">
              <w:rPr>
                <w:rFonts w:eastAsia="Calibri" w:cs="Calibri"/>
              </w:rPr>
              <w:t xml:space="preserve">innego podmiotu </w:t>
            </w:r>
            <w:r w:rsidRPr="00D40930">
              <w:rPr>
                <w:rFonts w:eastAsia="Calibri" w:cs="Calibri"/>
              </w:rPr>
              <w:t xml:space="preserve">w kraju </w:t>
            </w:r>
            <w:r w:rsidR="00BB4DF6" w:rsidRPr="00D40930">
              <w:rPr>
                <w:rFonts w:eastAsia="Calibri" w:cs="Calibri"/>
              </w:rPr>
              <w:t>położenia nieruchomości</w:t>
            </w:r>
            <w:r w:rsidR="00D40930" w:rsidRPr="00D40930">
              <w:rPr>
                <w:rFonts w:eastAsia="Calibri" w:cs="Calibri"/>
              </w:rPr>
              <w:t xml:space="preserve"> z długoletnią umową</w:t>
            </w:r>
            <w:r w:rsidRPr="00D40930">
              <w:rPr>
                <w:rFonts w:eastAsia="Calibri" w:cs="Calibri"/>
              </w:rPr>
              <w:t xml:space="preserve"> dzierżawy lub najmu</w:t>
            </w:r>
            <w:r w:rsidR="00BB4DF6" w:rsidRPr="00D40930">
              <w:rPr>
                <w:rFonts w:eastAsia="Calibri" w:cs="Calibri"/>
              </w:rPr>
              <w:t>,</w:t>
            </w:r>
            <w:r w:rsidR="00D40930" w:rsidRPr="00D40930">
              <w:rPr>
                <w:rFonts w:eastAsia="Calibri" w:cs="Calibri"/>
              </w:rPr>
              <w:t xml:space="preserve"> gwarantującą</w:t>
            </w:r>
            <w:r w:rsidRPr="00D40930">
              <w:rPr>
                <w:rFonts w:eastAsia="Calibri" w:cs="Calibri"/>
              </w:rPr>
              <w:t xml:space="preserve"> wykorzystanie nieruchomości na cele polonijne lub zapisy w formie notarialnej zabezpieczające zwrot nakładów poniesionych przez Skarb Państwa na </w:t>
            </w:r>
            <w:r w:rsidRPr="00D40930">
              <w:rPr>
                <w:rFonts w:eastAsia="Calibri" w:cs="Calibri"/>
              </w:rPr>
              <w:lastRenderedPageBreak/>
              <w:t>nieruchomości</w:t>
            </w:r>
            <w:r w:rsidR="00BB4DF6" w:rsidRPr="00D40930">
              <w:rPr>
                <w:rFonts w:eastAsia="Calibri" w:cs="Calibri"/>
              </w:rPr>
              <w:t>,</w:t>
            </w:r>
            <w:r w:rsidRPr="00D40930">
              <w:rPr>
                <w:rFonts w:eastAsia="Calibri" w:cs="Calibri"/>
              </w:rPr>
              <w:t xml:space="preserve"> w przypadku rozwiązania umowy najmu lub dzierżawy</w:t>
            </w:r>
            <w:r w:rsidR="006A34D4" w:rsidRPr="00D40930">
              <w:rPr>
                <w:rFonts w:eastAsia="Calibri" w:cs="Calibri"/>
              </w:rPr>
              <w:t>.</w:t>
            </w:r>
          </w:p>
          <w:p w14:paraId="7E7F884B" w14:textId="77777777" w:rsidR="008E524C" w:rsidRPr="00D40930" w:rsidRDefault="008E524C" w:rsidP="008E524C">
            <w:pPr>
              <w:pStyle w:val="Akapitzlist"/>
              <w:autoSpaceDE w:val="0"/>
              <w:autoSpaceDN w:val="0"/>
              <w:adjustRightInd w:val="0"/>
              <w:spacing w:after="0" w:line="276" w:lineRule="auto"/>
              <w:ind w:left="343"/>
              <w:jc w:val="both"/>
              <w:rPr>
                <w:rFonts w:eastAsia="Calibri" w:cs="Calibri"/>
              </w:rPr>
            </w:pPr>
          </w:p>
          <w:p w14:paraId="7D9CAD8A" w14:textId="77777777" w:rsidR="006A34D4" w:rsidRPr="007F10CA" w:rsidRDefault="006A34D4" w:rsidP="00E20127">
            <w:pPr>
              <w:autoSpaceDE w:val="0"/>
              <w:autoSpaceDN w:val="0"/>
              <w:adjustRightInd w:val="0"/>
              <w:spacing w:after="200" w:line="276" w:lineRule="auto"/>
              <w:jc w:val="both"/>
              <w:rPr>
                <w:rFonts w:eastAsia="Calibri" w:cs="Calibri"/>
              </w:rPr>
            </w:pPr>
            <w:r w:rsidRPr="00D40930">
              <w:rPr>
                <w:rFonts w:eastAsia="Calibri" w:cs="Calibri"/>
              </w:rPr>
              <w:t>Trwałość rezultatów</w:t>
            </w:r>
            <w:r w:rsidRPr="007F10CA">
              <w:rPr>
                <w:rFonts w:eastAsia="Calibri" w:cs="Calibri"/>
              </w:rPr>
              <w:t xml:space="preserve"> projektu, w tym wymierne oddziaływanie na grupę docelową po jego formalnym zakończeniu.</w:t>
            </w:r>
          </w:p>
          <w:p w14:paraId="7EBA708E" w14:textId="040F4861" w:rsidR="006A34D4" w:rsidRPr="007F10CA" w:rsidRDefault="00D40930" w:rsidP="00D40930">
            <w:pPr>
              <w:autoSpaceDE w:val="0"/>
              <w:autoSpaceDN w:val="0"/>
              <w:adjustRightInd w:val="0"/>
              <w:spacing w:after="200" w:line="276" w:lineRule="auto"/>
              <w:jc w:val="both"/>
              <w:rPr>
                <w:rFonts w:eastAsia="Calibri" w:cs="Calibri"/>
              </w:rPr>
            </w:pPr>
            <w:r>
              <w:rPr>
                <w:rFonts w:eastAsia="Calibri" w:cs="Calibri"/>
              </w:rPr>
              <w:t>Ocena relacji oczekiwanych</w:t>
            </w:r>
            <w:r w:rsidR="006A34D4" w:rsidRPr="007F10CA">
              <w:rPr>
                <w:rFonts w:eastAsia="Calibri" w:cs="Calibri"/>
              </w:rPr>
              <w:t xml:space="preserve"> rezultat</w:t>
            </w:r>
            <w:r>
              <w:rPr>
                <w:rFonts w:eastAsia="Calibri" w:cs="Calibri"/>
              </w:rPr>
              <w:t>ów</w:t>
            </w:r>
            <w:r w:rsidR="006A34D4" w:rsidRPr="007F10CA">
              <w:rPr>
                <w:rFonts w:eastAsia="Calibri" w:cs="Calibri"/>
              </w:rPr>
              <w:t xml:space="preserve"> projektu</w:t>
            </w:r>
            <w:r w:rsidR="008E524C">
              <w:rPr>
                <w:rFonts w:eastAsia="Calibri" w:cs="Calibri"/>
              </w:rPr>
              <w:t xml:space="preserve"> w stosunku do</w:t>
            </w:r>
            <w:r w:rsidR="006A34D4" w:rsidRPr="007F10CA">
              <w:rPr>
                <w:rFonts w:eastAsia="Calibri" w:cs="Calibri"/>
              </w:rPr>
              <w:t xml:space="preserve"> nakładów finansowych i niefinansowych.</w:t>
            </w:r>
          </w:p>
        </w:tc>
        <w:tc>
          <w:tcPr>
            <w:tcW w:w="1418" w:type="dxa"/>
            <w:gridSpan w:val="2"/>
            <w:shd w:val="clear" w:color="auto" w:fill="FFFFFF" w:themeFill="background1"/>
          </w:tcPr>
          <w:p w14:paraId="517CE74E" w14:textId="77777777" w:rsidR="006A34D4" w:rsidRPr="00147200" w:rsidRDefault="006A34D4" w:rsidP="00E20127">
            <w:pPr>
              <w:autoSpaceDE w:val="0"/>
              <w:autoSpaceDN w:val="0"/>
              <w:adjustRightInd w:val="0"/>
              <w:spacing w:after="0" w:line="276" w:lineRule="auto"/>
              <w:jc w:val="center"/>
              <w:rPr>
                <w:rFonts w:cs="Calibri"/>
                <w:b/>
              </w:rPr>
            </w:pPr>
            <w:r w:rsidRPr="00147200">
              <w:rPr>
                <w:rFonts w:cs="Calibri"/>
                <w:b/>
              </w:rPr>
              <w:lastRenderedPageBreak/>
              <w:t>0-25 pkt</w:t>
            </w:r>
          </w:p>
          <w:p w14:paraId="3FC26E95" w14:textId="77777777" w:rsidR="006A34D4" w:rsidRPr="00147200" w:rsidRDefault="006A34D4" w:rsidP="00E20127">
            <w:pPr>
              <w:autoSpaceDE w:val="0"/>
              <w:autoSpaceDN w:val="0"/>
              <w:adjustRightInd w:val="0"/>
              <w:spacing w:after="0" w:line="276" w:lineRule="auto"/>
              <w:jc w:val="center"/>
              <w:rPr>
                <w:rFonts w:cs="Calibri"/>
                <w:b/>
              </w:rPr>
            </w:pPr>
            <w:r w:rsidRPr="00147200">
              <w:rPr>
                <w:rFonts w:cs="Calibri"/>
                <w:b/>
              </w:rPr>
              <w:t>w tym:</w:t>
            </w:r>
          </w:p>
          <w:p w14:paraId="21191C67" w14:textId="77777777" w:rsidR="006A34D4" w:rsidRPr="00147200" w:rsidRDefault="006A34D4" w:rsidP="00930250">
            <w:pPr>
              <w:autoSpaceDE w:val="0"/>
              <w:autoSpaceDN w:val="0"/>
              <w:adjustRightInd w:val="0"/>
              <w:spacing w:after="0" w:line="276" w:lineRule="auto"/>
              <w:jc w:val="center"/>
              <w:rPr>
                <w:rFonts w:cs="Calibri"/>
                <w:b/>
                <w:u w:val="single"/>
              </w:rPr>
            </w:pPr>
          </w:p>
          <w:p w14:paraId="5B635FD3" w14:textId="73910AEC" w:rsidR="006A34D4" w:rsidRPr="00147200" w:rsidRDefault="00757B77" w:rsidP="00930250">
            <w:pPr>
              <w:autoSpaceDE w:val="0"/>
              <w:autoSpaceDN w:val="0"/>
              <w:adjustRightInd w:val="0"/>
              <w:spacing w:after="0" w:line="276" w:lineRule="auto"/>
              <w:jc w:val="center"/>
              <w:rPr>
                <w:rFonts w:cs="Calibri"/>
              </w:rPr>
            </w:pPr>
            <w:r w:rsidRPr="00147200">
              <w:rPr>
                <w:rFonts w:cs="Calibri"/>
              </w:rPr>
              <w:t>0-10 pkt</w:t>
            </w:r>
          </w:p>
          <w:p w14:paraId="0E601BA4" w14:textId="77777777" w:rsidR="006A34D4" w:rsidRPr="00147200" w:rsidRDefault="006A34D4" w:rsidP="00930250">
            <w:pPr>
              <w:autoSpaceDE w:val="0"/>
              <w:autoSpaceDN w:val="0"/>
              <w:adjustRightInd w:val="0"/>
              <w:spacing w:after="0" w:line="276" w:lineRule="auto"/>
              <w:jc w:val="center"/>
              <w:rPr>
                <w:rFonts w:cs="Calibri"/>
                <w:b/>
              </w:rPr>
            </w:pPr>
          </w:p>
          <w:p w14:paraId="18110AF8" w14:textId="77777777" w:rsidR="006A34D4" w:rsidRPr="00147200" w:rsidRDefault="006A34D4" w:rsidP="00930250">
            <w:pPr>
              <w:autoSpaceDE w:val="0"/>
              <w:autoSpaceDN w:val="0"/>
              <w:adjustRightInd w:val="0"/>
              <w:spacing w:after="0" w:line="276" w:lineRule="auto"/>
              <w:jc w:val="center"/>
              <w:rPr>
                <w:rFonts w:cs="Calibri"/>
                <w:b/>
              </w:rPr>
            </w:pPr>
          </w:p>
          <w:p w14:paraId="60DE7BE5" w14:textId="77777777" w:rsidR="008E524C" w:rsidRPr="00147200" w:rsidRDefault="008E524C" w:rsidP="00930250">
            <w:pPr>
              <w:autoSpaceDE w:val="0"/>
              <w:autoSpaceDN w:val="0"/>
              <w:adjustRightInd w:val="0"/>
              <w:spacing w:after="0" w:line="276" w:lineRule="auto"/>
              <w:jc w:val="center"/>
              <w:rPr>
                <w:rFonts w:cs="Calibri"/>
              </w:rPr>
            </w:pPr>
          </w:p>
          <w:p w14:paraId="5243FC0C" w14:textId="77777777" w:rsidR="008E524C" w:rsidRPr="00147200" w:rsidRDefault="008E524C" w:rsidP="00930250">
            <w:pPr>
              <w:autoSpaceDE w:val="0"/>
              <w:autoSpaceDN w:val="0"/>
              <w:adjustRightInd w:val="0"/>
              <w:spacing w:after="0" w:line="276" w:lineRule="auto"/>
              <w:jc w:val="center"/>
              <w:rPr>
                <w:rFonts w:cs="Calibri"/>
              </w:rPr>
            </w:pPr>
          </w:p>
          <w:p w14:paraId="05A05E9D" w14:textId="77777777" w:rsidR="00147200" w:rsidRPr="00147200" w:rsidRDefault="00147200" w:rsidP="00930250">
            <w:pPr>
              <w:autoSpaceDE w:val="0"/>
              <w:autoSpaceDN w:val="0"/>
              <w:adjustRightInd w:val="0"/>
              <w:spacing w:after="0" w:line="276" w:lineRule="auto"/>
              <w:jc w:val="center"/>
              <w:rPr>
                <w:rFonts w:cs="Calibri"/>
              </w:rPr>
            </w:pPr>
          </w:p>
          <w:p w14:paraId="15293BDE" w14:textId="357E32F7" w:rsidR="006A34D4" w:rsidRPr="00147200" w:rsidRDefault="006A34D4" w:rsidP="00930250">
            <w:pPr>
              <w:autoSpaceDE w:val="0"/>
              <w:autoSpaceDN w:val="0"/>
              <w:adjustRightInd w:val="0"/>
              <w:spacing w:after="0" w:line="276" w:lineRule="auto"/>
              <w:jc w:val="center"/>
              <w:rPr>
                <w:rFonts w:cs="Calibri"/>
              </w:rPr>
            </w:pPr>
            <w:r w:rsidRPr="00147200">
              <w:rPr>
                <w:rFonts w:cs="Calibri"/>
              </w:rPr>
              <w:t>10 pkt</w:t>
            </w:r>
          </w:p>
          <w:p w14:paraId="69EA6F84" w14:textId="77777777" w:rsidR="006A34D4" w:rsidRPr="00147200" w:rsidRDefault="006A34D4" w:rsidP="00930250">
            <w:pPr>
              <w:autoSpaceDE w:val="0"/>
              <w:autoSpaceDN w:val="0"/>
              <w:adjustRightInd w:val="0"/>
              <w:spacing w:after="0" w:line="276" w:lineRule="auto"/>
              <w:jc w:val="center"/>
              <w:rPr>
                <w:rFonts w:cs="Calibri"/>
              </w:rPr>
            </w:pPr>
          </w:p>
          <w:p w14:paraId="61C4F9D0" w14:textId="77777777" w:rsidR="006A34D4" w:rsidRPr="00147200" w:rsidRDefault="006A34D4" w:rsidP="00930250">
            <w:pPr>
              <w:autoSpaceDE w:val="0"/>
              <w:autoSpaceDN w:val="0"/>
              <w:adjustRightInd w:val="0"/>
              <w:spacing w:after="0" w:line="276" w:lineRule="auto"/>
              <w:jc w:val="center"/>
              <w:rPr>
                <w:rFonts w:cs="Calibri"/>
              </w:rPr>
            </w:pPr>
          </w:p>
          <w:p w14:paraId="5CB078C0" w14:textId="77777777" w:rsidR="006A34D4" w:rsidRPr="00147200" w:rsidRDefault="006A34D4" w:rsidP="00930250">
            <w:pPr>
              <w:autoSpaceDE w:val="0"/>
              <w:autoSpaceDN w:val="0"/>
              <w:adjustRightInd w:val="0"/>
              <w:spacing w:after="0" w:line="276" w:lineRule="auto"/>
              <w:jc w:val="center"/>
              <w:rPr>
                <w:rFonts w:cs="Calibri"/>
              </w:rPr>
            </w:pPr>
          </w:p>
          <w:p w14:paraId="791555EF" w14:textId="77777777" w:rsidR="008E524C" w:rsidRPr="00147200" w:rsidRDefault="008E524C" w:rsidP="00930250">
            <w:pPr>
              <w:autoSpaceDE w:val="0"/>
              <w:autoSpaceDN w:val="0"/>
              <w:adjustRightInd w:val="0"/>
              <w:spacing w:after="0" w:line="276" w:lineRule="auto"/>
              <w:jc w:val="center"/>
              <w:rPr>
                <w:rFonts w:cs="Calibri"/>
              </w:rPr>
            </w:pPr>
          </w:p>
          <w:p w14:paraId="688ACFFF" w14:textId="77777777" w:rsidR="00781816" w:rsidRDefault="00781816" w:rsidP="00930250">
            <w:pPr>
              <w:autoSpaceDE w:val="0"/>
              <w:autoSpaceDN w:val="0"/>
              <w:adjustRightInd w:val="0"/>
              <w:spacing w:after="0" w:line="276" w:lineRule="auto"/>
              <w:jc w:val="center"/>
              <w:rPr>
                <w:rFonts w:cs="Calibri"/>
              </w:rPr>
            </w:pPr>
          </w:p>
          <w:p w14:paraId="73963339" w14:textId="164ECFE9" w:rsidR="006A34D4" w:rsidRPr="00147200" w:rsidRDefault="006A34D4" w:rsidP="00930250">
            <w:pPr>
              <w:autoSpaceDE w:val="0"/>
              <w:autoSpaceDN w:val="0"/>
              <w:adjustRightInd w:val="0"/>
              <w:spacing w:after="0" w:line="276" w:lineRule="auto"/>
              <w:jc w:val="center"/>
              <w:rPr>
                <w:rFonts w:cs="Calibri"/>
              </w:rPr>
            </w:pPr>
            <w:r w:rsidRPr="00147200">
              <w:rPr>
                <w:rFonts w:cs="Calibri"/>
              </w:rPr>
              <w:t>7 pkt</w:t>
            </w:r>
          </w:p>
          <w:p w14:paraId="64380B8A" w14:textId="77777777" w:rsidR="006A34D4" w:rsidRPr="00147200" w:rsidRDefault="006A34D4" w:rsidP="00930250">
            <w:pPr>
              <w:autoSpaceDE w:val="0"/>
              <w:autoSpaceDN w:val="0"/>
              <w:adjustRightInd w:val="0"/>
              <w:spacing w:after="0" w:line="276" w:lineRule="auto"/>
              <w:jc w:val="center"/>
              <w:rPr>
                <w:rFonts w:cs="Calibri"/>
              </w:rPr>
            </w:pPr>
          </w:p>
          <w:p w14:paraId="551F9475" w14:textId="77777777" w:rsidR="006A34D4" w:rsidRPr="00147200" w:rsidRDefault="006A34D4" w:rsidP="00930250">
            <w:pPr>
              <w:autoSpaceDE w:val="0"/>
              <w:autoSpaceDN w:val="0"/>
              <w:adjustRightInd w:val="0"/>
              <w:spacing w:after="0" w:line="276" w:lineRule="auto"/>
              <w:jc w:val="center"/>
              <w:rPr>
                <w:rFonts w:cs="Calibri"/>
              </w:rPr>
            </w:pPr>
          </w:p>
          <w:p w14:paraId="378F38DA" w14:textId="77777777" w:rsidR="006A34D4" w:rsidRPr="00147200" w:rsidRDefault="006A34D4" w:rsidP="00930250">
            <w:pPr>
              <w:autoSpaceDE w:val="0"/>
              <w:autoSpaceDN w:val="0"/>
              <w:adjustRightInd w:val="0"/>
              <w:spacing w:after="0" w:line="276" w:lineRule="auto"/>
              <w:jc w:val="center"/>
              <w:rPr>
                <w:rFonts w:cs="Calibri"/>
              </w:rPr>
            </w:pPr>
          </w:p>
          <w:p w14:paraId="0C84CFB3" w14:textId="77777777" w:rsidR="006A34D4" w:rsidRPr="00147200" w:rsidRDefault="006A34D4" w:rsidP="00930250">
            <w:pPr>
              <w:autoSpaceDE w:val="0"/>
              <w:autoSpaceDN w:val="0"/>
              <w:adjustRightInd w:val="0"/>
              <w:spacing w:after="0" w:line="276" w:lineRule="auto"/>
              <w:jc w:val="center"/>
              <w:rPr>
                <w:rFonts w:cs="Calibri"/>
              </w:rPr>
            </w:pPr>
          </w:p>
          <w:p w14:paraId="5E20CAF6" w14:textId="77777777" w:rsidR="008E524C" w:rsidRPr="00147200" w:rsidRDefault="008E524C" w:rsidP="00930250">
            <w:pPr>
              <w:autoSpaceDE w:val="0"/>
              <w:autoSpaceDN w:val="0"/>
              <w:adjustRightInd w:val="0"/>
              <w:spacing w:after="0" w:line="276" w:lineRule="auto"/>
              <w:jc w:val="center"/>
              <w:rPr>
                <w:rFonts w:cs="Calibri"/>
              </w:rPr>
            </w:pPr>
          </w:p>
          <w:p w14:paraId="53A1B8FA" w14:textId="77777777" w:rsidR="00542532" w:rsidRDefault="00542532" w:rsidP="00930250">
            <w:pPr>
              <w:autoSpaceDE w:val="0"/>
              <w:autoSpaceDN w:val="0"/>
              <w:adjustRightInd w:val="0"/>
              <w:spacing w:after="0" w:line="276" w:lineRule="auto"/>
              <w:jc w:val="center"/>
              <w:rPr>
                <w:rFonts w:cs="Calibri"/>
              </w:rPr>
            </w:pPr>
          </w:p>
          <w:p w14:paraId="2F2D8779" w14:textId="77777777" w:rsidR="00C74CD2" w:rsidRDefault="00C74CD2" w:rsidP="00930250">
            <w:pPr>
              <w:autoSpaceDE w:val="0"/>
              <w:autoSpaceDN w:val="0"/>
              <w:adjustRightInd w:val="0"/>
              <w:spacing w:after="0" w:line="276" w:lineRule="auto"/>
              <w:jc w:val="center"/>
              <w:rPr>
                <w:rFonts w:cs="Calibri"/>
              </w:rPr>
            </w:pPr>
          </w:p>
          <w:p w14:paraId="12F07BB1" w14:textId="77777777" w:rsidR="00C74CD2" w:rsidRDefault="00C74CD2" w:rsidP="00930250">
            <w:pPr>
              <w:autoSpaceDE w:val="0"/>
              <w:autoSpaceDN w:val="0"/>
              <w:adjustRightInd w:val="0"/>
              <w:spacing w:after="0" w:line="276" w:lineRule="auto"/>
              <w:jc w:val="center"/>
              <w:rPr>
                <w:rFonts w:cs="Calibri"/>
              </w:rPr>
            </w:pPr>
          </w:p>
          <w:p w14:paraId="73FC328D" w14:textId="77777777" w:rsidR="00930250" w:rsidRDefault="00930250" w:rsidP="00930250">
            <w:pPr>
              <w:autoSpaceDE w:val="0"/>
              <w:autoSpaceDN w:val="0"/>
              <w:adjustRightInd w:val="0"/>
              <w:spacing w:after="0" w:line="276" w:lineRule="auto"/>
              <w:jc w:val="center"/>
              <w:rPr>
                <w:rFonts w:cs="Calibri"/>
              </w:rPr>
            </w:pPr>
          </w:p>
          <w:p w14:paraId="2B171D67" w14:textId="74120FFC" w:rsidR="006A34D4" w:rsidRPr="00147200" w:rsidRDefault="006A34D4" w:rsidP="008E524C">
            <w:pPr>
              <w:autoSpaceDE w:val="0"/>
              <w:autoSpaceDN w:val="0"/>
              <w:adjustRightInd w:val="0"/>
              <w:spacing w:after="0" w:line="276" w:lineRule="auto"/>
              <w:rPr>
                <w:rFonts w:cs="Calibri"/>
              </w:rPr>
            </w:pPr>
            <w:r w:rsidRPr="00147200">
              <w:rPr>
                <w:rFonts w:cs="Calibri"/>
              </w:rPr>
              <w:t>4 pkt</w:t>
            </w:r>
          </w:p>
          <w:p w14:paraId="30CFD0AF" w14:textId="77777777" w:rsidR="006A34D4" w:rsidRPr="00147200" w:rsidRDefault="006A34D4" w:rsidP="008E524C">
            <w:pPr>
              <w:autoSpaceDE w:val="0"/>
              <w:autoSpaceDN w:val="0"/>
              <w:adjustRightInd w:val="0"/>
              <w:spacing w:after="0" w:line="276" w:lineRule="auto"/>
              <w:rPr>
                <w:rFonts w:cs="Calibri"/>
              </w:rPr>
            </w:pPr>
          </w:p>
          <w:p w14:paraId="2F85A25E" w14:textId="77777777" w:rsidR="006A34D4" w:rsidRPr="00147200" w:rsidRDefault="006A34D4" w:rsidP="008E524C">
            <w:pPr>
              <w:autoSpaceDE w:val="0"/>
              <w:autoSpaceDN w:val="0"/>
              <w:adjustRightInd w:val="0"/>
              <w:spacing w:after="0" w:line="276" w:lineRule="auto"/>
              <w:rPr>
                <w:rFonts w:cs="Calibri"/>
              </w:rPr>
            </w:pPr>
          </w:p>
          <w:p w14:paraId="34B2ACFE" w14:textId="77777777" w:rsidR="008E524C" w:rsidRPr="00147200" w:rsidRDefault="008E524C" w:rsidP="008E524C">
            <w:pPr>
              <w:autoSpaceDE w:val="0"/>
              <w:autoSpaceDN w:val="0"/>
              <w:adjustRightInd w:val="0"/>
              <w:spacing w:after="0" w:line="276" w:lineRule="auto"/>
              <w:jc w:val="center"/>
              <w:rPr>
                <w:rFonts w:cs="Calibri"/>
              </w:rPr>
            </w:pPr>
          </w:p>
          <w:p w14:paraId="45A352A2" w14:textId="77777777" w:rsidR="008E524C" w:rsidRPr="00147200" w:rsidRDefault="008E524C" w:rsidP="008E524C">
            <w:pPr>
              <w:autoSpaceDE w:val="0"/>
              <w:autoSpaceDN w:val="0"/>
              <w:adjustRightInd w:val="0"/>
              <w:spacing w:after="0" w:line="276" w:lineRule="auto"/>
              <w:jc w:val="center"/>
              <w:rPr>
                <w:rFonts w:cs="Calibri"/>
              </w:rPr>
            </w:pPr>
          </w:p>
          <w:p w14:paraId="25A5D9D5" w14:textId="77777777" w:rsidR="008E524C" w:rsidRPr="00147200" w:rsidRDefault="008E524C" w:rsidP="008E524C">
            <w:pPr>
              <w:autoSpaceDE w:val="0"/>
              <w:autoSpaceDN w:val="0"/>
              <w:adjustRightInd w:val="0"/>
              <w:spacing w:after="0" w:line="276" w:lineRule="auto"/>
              <w:jc w:val="center"/>
              <w:rPr>
                <w:rFonts w:cs="Calibri"/>
              </w:rPr>
            </w:pPr>
          </w:p>
          <w:p w14:paraId="66A29712" w14:textId="77777777" w:rsidR="008E524C" w:rsidRPr="00147200" w:rsidRDefault="008E524C" w:rsidP="008E524C">
            <w:pPr>
              <w:autoSpaceDE w:val="0"/>
              <w:autoSpaceDN w:val="0"/>
              <w:adjustRightInd w:val="0"/>
              <w:spacing w:after="0" w:line="276" w:lineRule="auto"/>
              <w:jc w:val="center"/>
              <w:rPr>
                <w:rFonts w:cs="Calibri"/>
              </w:rPr>
            </w:pPr>
          </w:p>
          <w:p w14:paraId="068A6D73" w14:textId="77777777" w:rsidR="008E524C" w:rsidRPr="00147200" w:rsidRDefault="008E524C" w:rsidP="008E524C">
            <w:pPr>
              <w:autoSpaceDE w:val="0"/>
              <w:autoSpaceDN w:val="0"/>
              <w:adjustRightInd w:val="0"/>
              <w:spacing w:after="0" w:line="276" w:lineRule="auto"/>
              <w:jc w:val="center"/>
              <w:rPr>
                <w:rFonts w:cs="Calibri"/>
              </w:rPr>
            </w:pPr>
          </w:p>
          <w:p w14:paraId="07959B70" w14:textId="77777777" w:rsidR="008E524C" w:rsidRPr="00147200" w:rsidRDefault="008E524C" w:rsidP="008E524C">
            <w:pPr>
              <w:autoSpaceDE w:val="0"/>
              <w:autoSpaceDN w:val="0"/>
              <w:adjustRightInd w:val="0"/>
              <w:spacing w:after="0" w:line="276" w:lineRule="auto"/>
              <w:jc w:val="center"/>
              <w:rPr>
                <w:rFonts w:cs="Calibri"/>
              </w:rPr>
            </w:pPr>
          </w:p>
          <w:p w14:paraId="1178D62E" w14:textId="77777777" w:rsidR="008E524C" w:rsidRPr="00147200" w:rsidRDefault="008E524C" w:rsidP="008E524C">
            <w:pPr>
              <w:autoSpaceDE w:val="0"/>
              <w:autoSpaceDN w:val="0"/>
              <w:adjustRightInd w:val="0"/>
              <w:spacing w:after="0" w:line="276" w:lineRule="auto"/>
              <w:jc w:val="center"/>
              <w:rPr>
                <w:rFonts w:cs="Calibri"/>
              </w:rPr>
            </w:pPr>
          </w:p>
          <w:p w14:paraId="2DD99347" w14:textId="77777777" w:rsidR="00930250" w:rsidRDefault="00930250" w:rsidP="008E524C">
            <w:pPr>
              <w:autoSpaceDE w:val="0"/>
              <w:autoSpaceDN w:val="0"/>
              <w:adjustRightInd w:val="0"/>
              <w:spacing w:after="0" w:line="276" w:lineRule="auto"/>
              <w:jc w:val="center"/>
              <w:rPr>
                <w:rFonts w:cs="Calibri"/>
              </w:rPr>
            </w:pPr>
          </w:p>
          <w:p w14:paraId="5B180758" w14:textId="77777777" w:rsidR="00781816" w:rsidRDefault="00781816" w:rsidP="008E524C">
            <w:pPr>
              <w:autoSpaceDE w:val="0"/>
              <w:autoSpaceDN w:val="0"/>
              <w:adjustRightInd w:val="0"/>
              <w:spacing w:after="0" w:line="276" w:lineRule="auto"/>
              <w:jc w:val="center"/>
              <w:rPr>
                <w:rFonts w:cs="Calibri"/>
              </w:rPr>
            </w:pPr>
          </w:p>
          <w:p w14:paraId="63BD68EB" w14:textId="083B0413" w:rsidR="006A34D4" w:rsidRPr="00147200" w:rsidRDefault="006A34D4" w:rsidP="008E524C">
            <w:pPr>
              <w:autoSpaceDE w:val="0"/>
              <w:autoSpaceDN w:val="0"/>
              <w:adjustRightInd w:val="0"/>
              <w:spacing w:after="0" w:line="276" w:lineRule="auto"/>
              <w:jc w:val="center"/>
              <w:rPr>
                <w:rFonts w:cs="Calibri"/>
              </w:rPr>
            </w:pPr>
            <w:r w:rsidRPr="00147200">
              <w:rPr>
                <w:rFonts w:cs="Calibri"/>
              </w:rPr>
              <w:t>0-7 pkt</w:t>
            </w:r>
          </w:p>
          <w:p w14:paraId="746EE0C6" w14:textId="77777777" w:rsidR="006A34D4" w:rsidRPr="00147200" w:rsidRDefault="006A34D4" w:rsidP="008E524C">
            <w:pPr>
              <w:autoSpaceDE w:val="0"/>
              <w:autoSpaceDN w:val="0"/>
              <w:adjustRightInd w:val="0"/>
              <w:spacing w:after="0" w:line="276" w:lineRule="auto"/>
              <w:rPr>
                <w:rFonts w:cs="Calibri"/>
              </w:rPr>
            </w:pPr>
          </w:p>
          <w:p w14:paraId="5CB2113A" w14:textId="77777777" w:rsidR="008E524C" w:rsidRPr="00147200" w:rsidRDefault="008E524C" w:rsidP="008E524C">
            <w:pPr>
              <w:autoSpaceDE w:val="0"/>
              <w:autoSpaceDN w:val="0"/>
              <w:adjustRightInd w:val="0"/>
              <w:spacing w:after="0" w:line="276" w:lineRule="auto"/>
              <w:jc w:val="center"/>
              <w:rPr>
                <w:rFonts w:cs="Calibri"/>
              </w:rPr>
            </w:pPr>
          </w:p>
          <w:p w14:paraId="364BBD4E" w14:textId="77777777" w:rsidR="008E524C" w:rsidRPr="00147200" w:rsidRDefault="008E524C" w:rsidP="008E524C">
            <w:pPr>
              <w:autoSpaceDE w:val="0"/>
              <w:autoSpaceDN w:val="0"/>
              <w:adjustRightInd w:val="0"/>
              <w:spacing w:after="0" w:line="276" w:lineRule="auto"/>
              <w:jc w:val="center"/>
              <w:rPr>
                <w:rFonts w:cs="Calibri"/>
              </w:rPr>
            </w:pPr>
          </w:p>
          <w:p w14:paraId="12AA2E02" w14:textId="77777777" w:rsidR="006A34D4" w:rsidRPr="00147200" w:rsidRDefault="006A34D4" w:rsidP="008E524C">
            <w:pPr>
              <w:autoSpaceDE w:val="0"/>
              <w:autoSpaceDN w:val="0"/>
              <w:adjustRightInd w:val="0"/>
              <w:spacing w:after="0" w:line="276" w:lineRule="auto"/>
              <w:jc w:val="center"/>
              <w:rPr>
                <w:rFonts w:cs="Calibri"/>
              </w:rPr>
            </w:pPr>
            <w:r w:rsidRPr="00147200">
              <w:rPr>
                <w:rFonts w:cs="Calibri"/>
              </w:rPr>
              <w:t>0-8 pkt</w:t>
            </w:r>
          </w:p>
        </w:tc>
      </w:tr>
      <w:tr w:rsidR="00E20127" w:rsidRPr="00147200" w14:paraId="74ED70FB" w14:textId="77777777" w:rsidTr="00147200">
        <w:trPr>
          <w:gridAfter w:val="1"/>
          <w:wAfter w:w="15" w:type="dxa"/>
          <w:trHeight w:val="794"/>
        </w:trPr>
        <w:tc>
          <w:tcPr>
            <w:tcW w:w="1685" w:type="dxa"/>
            <w:vAlign w:val="center"/>
          </w:tcPr>
          <w:p w14:paraId="7BD769BF" w14:textId="77777777" w:rsidR="006A34D4" w:rsidRPr="008E524C" w:rsidRDefault="008E524C" w:rsidP="008E524C">
            <w:pPr>
              <w:autoSpaceDE w:val="0"/>
              <w:autoSpaceDN w:val="0"/>
              <w:adjustRightInd w:val="0"/>
              <w:spacing w:after="0" w:line="276" w:lineRule="auto"/>
              <w:jc w:val="center"/>
              <w:rPr>
                <w:rFonts w:cs="Calibri"/>
                <w:color w:val="FF0000"/>
              </w:rPr>
            </w:pPr>
            <w:r w:rsidRPr="008E524C">
              <w:rPr>
                <w:rFonts w:cs="Calibri"/>
                <w:b/>
              </w:rPr>
              <w:lastRenderedPageBreak/>
              <w:t>WYKONALNOŚĆ</w:t>
            </w:r>
          </w:p>
        </w:tc>
        <w:tc>
          <w:tcPr>
            <w:tcW w:w="1433" w:type="dxa"/>
            <w:vAlign w:val="center"/>
          </w:tcPr>
          <w:p w14:paraId="1200C57E" w14:textId="77777777" w:rsidR="006A34D4" w:rsidRPr="007F10CA" w:rsidRDefault="006A34D4" w:rsidP="00757B77">
            <w:pPr>
              <w:autoSpaceDE w:val="0"/>
              <w:autoSpaceDN w:val="0"/>
              <w:adjustRightInd w:val="0"/>
              <w:spacing w:after="200" w:line="276" w:lineRule="auto"/>
              <w:rPr>
                <w:rFonts w:eastAsia="Calibri" w:cs="Calibri"/>
              </w:rPr>
            </w:pPr>
            <w:r w:rsidRPr="007F10CA">
              <w:rPr>
                <w:rFonts w:eastAsia="Calibri" w:cs="Calibri"/>
              </w:rPr>
              <w:t>Projekty priorytetowe</w:t>
            </w:r>
            <w:r w:rsidR="008E524C">
              <w:rPr>
                <w:rFonts w:eastAsia="Calibri" w:cs="Calibri"/>
              </w:rPr>
              <w:t xml:space="preserve"> i </w:t>
            </w:r>
            <w:r w:rsidRPr="007F10CA">
              <w:rPr>
                <w:rFonts w:eastAsia="Calibri" w:cs="Calibri"/>
              </w:rPr>
              <w:t>pozostałe (dowolne)</w:t>
            </w:r>
          </w:p>
        </w:tc>
        <w:tc>
          <w:tcPr>
            <w:tcW w:w="4133" w:type="dxa"/>
          </w:tcPr>
          <w:p w14:paraId="42A5250D" w14:textId="77777777" w:rsidR="008E524C" w:rsidRDefault="008E524C" w:rsidP="008E524C">
            <w:pPr>
              <w:autoSpaceDE w:val="0"/>
              <w:autoSpaceDN w:val="0"/>
              <w:adjustRightInd w:val="0"/>
              <w:spacing w:after="0" w:line="276" w:lineRule="auto"/>
              <w:jc w:val="both"/>
              <w:rPr>
                <w:rFonts w:eastAsia="Calibri" w:cs="Calibri"/>
              </w:rPr>
            </w:pPr>
          </w:p>
          <w:p w14:paraId="548B38FD" w14:textId="77777777" w:rsidR="008E524C" w:rsidRDefault="008E524C" w:rsidP="008E524C">
            <w:pPr>
              <w:autoSpaceDE w:val="0"/>
              <w:autoSpaceDN w:val="0"/>
              <w:adjustRightInd w:val="0"/>
              <w:spacing w:after="0" w:line="276" w:lineRule="auto"/>
              <w:jc w:val="both"/>
              <w:rPr>
                <w:rFonts w:eastAsia="Calibri" w:cs="Calibri"/>
              </w:rPr>
            </w:pPr>
          </w:p>
          <w:p w14:paraId="7C1636DF" w14:textId="77777777" w:rsidR="008E524C" w:rsidRDefault="008E524C" w:rsidP="008E524C">
            <w:pPr>
              <w:autoSpaceDE w:val="0"/>
              <w:autoSpaceDN w:val="0"/>
              <w:adjustRightInd w:val="0"/>
              <w:spacing w:after="0" w:line="276" w:lineRule="auto"/>
              <w:jc w:val="both"/>
              <w:rPr>
                <w:rFonts w:eastAsia="Calibri" w:cs="Calibri"/>
              </w:rPr>
            </w:pPr>
          </w:p>
          <w:p w14:paraId="797ED30A" w14:textId="77777777" w:rsidR="006A34D4" w:rsidRPr="007F10CA" w:rsidRDefault="006A34D4" w:rsidP="008E524C">
            <w:pPr>
              <w:autoSpaceDE w:val="0"/>
              <w:autoSpaceDN w:val="0"/>
              <w:adjustRightInd w:val="0"/>
              <w:spacing w:line="276" w:lineRule="auto"/>
              <w:jc w:val="both"/>
              <w:rPr>
                <w:rFonts w:eastAsia="Calibri" w:cs="Calibri"/>
              </w:rPr>
            </w:pPr>
            <w:r w:rsidRPr="005E55D6">
              <w:rPr>
                <w:rFonts w:eastAsia="Calibri" w:cs="Calibri"/>
              </w:rPr>
              <w:t>Doświadczenie oferenta w realizacji projektów na rzecz Polonii i Polaków za granicą o podobnej skali, zasięgu, rodzaju i wartości oraz kwalifikacje osób, wykonawców, przy udziale których oferent będzie realizować zadanie publiczne.</w:t>
            </w:r>
          </w:p>
          <w:p w14:paraId="11732FD4" w14:textId="77777777" w:rsidR="006A34D4" w:rsidRPr="007F10CA" w:rsidRDefault="006A34D4" w:rsidP="008E524C">
            <w:pPr>
              <w:autoSpaceDE w:val="0"/>
              <w:autoSpaceDN w:val="0"/>
              <w:adjustRightInd w:val="0"/>
              <w:spacing w:line="276" w:lineRule="auto"/>
              <w:jc w:val="both"/>
              <w:rPr>
                <w:rFonts w:eastAsia="Calibri" w:cs="Calibri"/>
              </w:rPr>
            </w:pPr>
          </w:p>
          <w:p w14:paraId="0AFEA1F9" w14:textId="77777777" w:rsidR="006A34D4" w:rsidRDefault="006A34D4" w:rsidP="008E524C">
            <w:pPr>
              <w:autoSpaceDE w:val="0"/>
              <w:autoSpaceDN w:val="0"/>
              <w:adjustRightInd w:val="0"/>
              <w:spacing w:after="200" w:line="276" w:lineRule="auto"/>
              <w:jc w:val="both"/>
              <w:rPr>
                <w:rFonts w:eastAsia="Calibri" w:cs="Calibri"/>
              </w:rPr>
            </w:pPr>
            <w:r w:rsidRPr="007F10CA">
              <w:rPr>
                <w:rFonts w:eastAsia="Calibri" w:cs="Calibri"/>
              </w:rPr>
              <w:t xml:space="preserve">Udział i sposób zaangażowania partnera/ów, w tym organizacji polonijnej; kwalifikacje zaangażowanych osób po stronie partnera/ organizacji polonijnej; komunikacja -porozumienie pomiędzy partnerami, ocena wzajemnej odpowiedzialności. </w:t>
            </w:r>
          </w:p>
          <w:p w14:paraId="28323001" w14:textId="77777777" w:rsidR="006A34D4" w:rsidRDefault="006A34D4" w:rsidP="008E524C">
            <w:pPr>
              <w:autoSpaceDE w:val="0"/>
              <w:autoSpaceDN w:val="0"/>
              <w:adjustRightInd w:val="0"/>
              <w:spacing w:after="200" w:line="276" w:lineRule="auto"/>
              <w:jc w:val="both"/>
              <w:rPr>
                <w:rFonts w:eastAsia="Calibri" w:cs="Calibri"/>
              </w:rPr>
            </w:pPr>
            <w:r w:rsidRPr="007F10CA">
              <w:rPr>
                <w:rFonts w:eastAsia="Calibri" w:cs="Calibri"/>
              </w:rPr>
              <w:t>Posiadanie, zakres i jakość dokumentacji, spójność i racjonalność opisu działań projektowych i harmonogramu.</w:t>
            </w:r>
          </w:p>
          <w:p w14:paraId="47804543" w14:textId="77777777" w:rsidR="006A34D4" w:rsidRPr="007F10CA" w:rsidRDefault="006D1455" w:rsidP="00550732">
            <w:pPr>
              <w:autoSpaceDE w:val="0"/>
              <w:autoSpaceDN w:val="0"/>
              <w:adjustRightInd w:val="0"/>
              <w:spacing w:after="200" w:line="276" w:lineRule="auto"/>
              <w:jc w:val="both"/>
              <w:rPr>
                <w:rFonts w:eastAsia="Calibri" w:cs="Calibri"/>
              </w:rPr>
            </w:pPr>
            <w:r>
              <w:rPr>
                <w:rFonts w:eastAsia="Calibri" w:cs="Calibri"/>
              </w:rPr>
              <w:t>R</w:t>
            </w:r>
            <w:r w:rsidR="006A34D4" w:rsidRPr="007F10CA">
              <w:rPr>
                <w:rFonts w:eastAsia="Calibri" w:cs="Calibri"/>
              </w:rPr>
              <w:t xml:space="preserve">ealność wykonania projektu przy założonym harmonogramie z </w:t>
            </w:r>
            <w:r w:rsidR="00550732">
              <w:rPr>
                <w:rFonts w:eastAsia="Calibri" w:cs="Calibri"/>
              </w:rPr>
              <w:t>u</w:t>
            </w:r>
            <w:r w:rsidR="006A34D4" w:rsidRPr="007F10CA">
              <w:rPr>
                <w:rFonts w:eastAsia="Calibri" w:cs="Calibri"/>
              </w:rPr>
              <w:t>wzglę</w:t>
            </w:r>
            <w:r w:rsidR="00550732">
              <w:rPr>
                <w:rFonts w:eastAsia="Calibri" w:cs="Calibri"/>
              </w:rPr>
              <w:t>dnieniem czynników zewnętrznych.</w:t>
            </w:r>
          </w:p>
        </w:tc>
        <w:tc>
          <w:tcPr>
            <w:tcW w:w="1418" w:type="dxa"/>
            <w:gridSpan w:val="2"/>
            <w:shd w:val="clear" w:color="auto" w:fill="FFFFFF" w:themeFill="background1"/>
          </w:tcPr>
          <w:p w14:paraId="0D729392" w14:textId="77777777" w:rsidR="00930250" w:rsidRDefault="00930250" w:rsidP="00930250">
            <w:pPr>
              <w:autoSpaceDE w:val="0"/>
              <w:autoSpaceDN w:val="0"/>
              <w:adjustRightInd w:val="0"/>
              <w:spacing w:after="0" w:line="240" w:lineRule="auto"/>
              <w:jc w:val="center"/>
              <w:rPr>
                <w:rFonts w:cs="Calibri"/>
                <w:b/>
              </w:rPr>
            </w:pPr>
            <w:r w:rsidRPr="00147200">
              <w:rPr>
                <w:rFonts w:cs="Calibri"/>
                <w:b/>
              </w:rPr>
              <w:t>0-30 pkt</w:t>
            </w:r>
          </w:p>
          <w:p w14:paraId="7F93FC7C" w14:textId="77777777" w:rsidR="00930250" w:rsidRDefault="00930250" w:rsidP="00930250">
            <w:pPr>
              <w:spacing w:after="0" w:line="240" w:lineRule="auto"/>
              <w:jc w:val="center"/>
            </w:pPr>
            <w:r w:rsidRPr="00147200">
              <w:rPr>
                <w:rFonts w:cs="Calibri"/>
                <w:b/>
              </w:rPr>
              <w:t>w tym:</w:t>
            </w:r>
          </w:p>
          <w:p w14:paraId="1EEE0896" w14:textId="192722E6" w:rsidR="006A34D4" w:rsidRPr="00147200" w:rsidRDefault="006A34D4" w:rsidP="006A34D4">
            <w:pPr>
              <w:autoSpaceDE w:val="0"/>
              <w:autoSpaceDN w:val="0"/>
              <w:adjustRightInd w:val="0"/>
              <w:spacing w:line="276" w:lineRule="auto"/>
              <w:rPr>
                <w:rFonts w:cs="Calibri"/>
                <w:b/>
              </w:rPr>
            </w:pPr>
          </w:p>
          <w:p w14:paraId="6B7E1A03" w14:textId="77777777" w:rsidR="006A34D4" w:rsidRPr="00147200" w:rsidRDefault="006A34D4" w:rsidP="006A34D4">
            <w:pPr>
              <w:autoSpaceDE w:val="0"/>
              <w:autoSpaceDN w:val="0"/>
              <w:adjustRightInd w:val="0"/>
              <w:jc w:val="center"/>
              <w:rPr>
                <w:rFonts w:cs="Calibri"/>
              </w:rPr>
            </w:pPr>
            <w:r w:rsidRPr="00147200">
              <w:rPr>
                <w:rFonts w:cs="Calibri"/>
              </w:rPr>
              <w:t>0-10 pkt</w:t>
            </w:r>
          </w:p>
          <w:p w14:paraId="5FB8DFD2" w14:textId="77777777" w:rsidR="006A34D4" w:rsidRPr="00147200" w:rsidRDefault="006A34D4" w:rsidP="006A34D4">
            <w:pPr>
              <w:autoSpaceDE w:val="0"/>
              <w:autoSpaceDN w:val="0"/>
              <w:adjustRightInd w:val="0"/>
              <w:jc w:val="center"/>
              <w:rPr>
                <w:rFonts w:cs="Calibri"/>
              </w:rPr>
            </w:pPr>
          </w:p>
          <w:p w14:paraId="526F6982" w14:textId="77777777" w:rsidR="006A34D4" w:rsidRPr="00147200" w:rsidRDefault="006A34D4" w:rsidP="006A34D4">
            <w:pPr>
              <w:autoSpaceDE w:val="0"/>
              <w:autoSpaceDN w:val="0"/>
              <w:adjustRightInd w:val="0"/>
              <w:jc w:val="center"/>
              <w:rPr>
                <w:rFonts w:cs="Calibri"/>
              </w:rPr>
            </w:pPr>
          </w:p>
          <w:p w14:paraId="172F817C" w14:textId="77777777" w:rsidR="006A34D4" w:rsidRPr="00147200" w:rsidRDefault="006A34D4" w:rsidP="006A34D4">
            <w:pPr>
              <w:autoSpaceDE w:val="0"/>
              <w:autoSpaceDN w:val="0"/>
              <w:adjustRightInd w:val="0"/>
              <w:jc w:val="center"/>
              <w:rPr>
                <w:rFonts w:cs="Calibri"/>
              </w:rPr>
            </w:pPr>
          </w:p>
          <w:p w14:paraId="1487430C" w14:textId="77777777" w:rsidR="006A34D4" w:rsidRPr="00147200" w:rsidRDefault="006A34D4" w:rsidP="006A34D4">
            <w:pPr>
              <w:autoSpaceDE w:val="0"/>
              <w:autoSpaceDN w:val="0"/>
              <w:adjustRightInd w:val="0"/>
              <w:jc w:val="center"/>
              <w:rPr>
                <w:rFonts w:cs="Calibri"/>
              </w:rPr>
            </w:pPr>
          </w:p>
          <w:p w14:paraId="0FFDEA02" w14:textId="4FEA0DBE" w:rsidR="006A34D4" w:rsidRPr="00147200" w:rsidRDefault="006A34D4" w:rsidP="006A34D4">
            <w:pPr>
              <w:autoSpaceDE w:val="0"/>
              <w:autoSpaceDN w:val="0"/>
              <w:adjustRightInd w:val="0"/>
              <w:jc w:val="center"/>
              <w:rPr>
                <w:rFonts w:cs="Calibri"/>
              </w:rPr>
            </w:pPr>
            <w:r w:rsidRPr="00147200">
              <w:rPr>
                <w:rFonts w:cs="Calibri"/>
              </w:rPr>
              <w:t>0-10 pkt</w:t>
            </w:r>
          </w:p>
          <w:p w14:paraId="1B07171C" w14:textId="77777777" w:rsidR="006A34D4" w:rsidRPr="00147200" w:rsidRDefault="006A34D4" w:rsidP="006A34D4">
            <w:pPr>
              <w:autoSpaceDE w:val="0"/>
              <w:autoSpaceDN w:val="0"/>
              <w:adjustRightInd w:val="0"/>
              <w:rPr>
                <w:rFonts w:cs="Calibri"/>
              </w:rPr>
            </w:pPr>
            <w:r w:rsidRPr="00147200">
              <w:rPr>
                <w:rFonts w:cs="Calibri"/>
              </w:rPr>
              <w:br/>
            </w:r>
          </w:p>
          <w:p w14:paraId="7A0E527A" w14:textId="77777777" w:rsidR="006A34D4" w:rsidRPr="00147200" w:rsidRDefault="006A34D4" w:rsidP="006A34D4">
            <w:pPr>
              <w:autoSpaceDE w:val="0"/>
              <w:autoSpaceDN w:val="0"/>
              <w:adjustRightInd w:val="0"/>
              <w:jc w:val="center"/>
              <w:rPr>
                <w:rFonts w:cs="Calibri"/>
              </w:rPr>
            </w:pPr>
          </w:p>
          <w:p w14:paraId="2C4A53B6" w14:textId="77777777" w:rsidR="00147200" w:rsidRPr="00147200" w:rsidRDefault="00147200" w:rsidP="006A34D4">
            <w:pPr>
              <w:autoSpaceDE w:val="0"/>
              <w:autoSpaceDN w:val="0"/>
              <w:adjustRightInd w:val="0"/>
              <w:jc w:val="center"/>
              <w:rPr>
                <w:rFonts w:cs="Calibri"/>
              </w:rPr>
            </w:pPr>
          </w:p>
          <w:p w14:paraId="7CBABF19" w14:textId="6F9117C8" w:rsidR="006A34D4" w:rsidRPr="00147200" w:rsidRDefault="006A34D4" w:rsidP="006A34D4">
            <w:pPr>
              <w:autoSpaceDE w:val="0"/>
              <w:autoSpaceDN w:val="0"/>
              <w:adjustRightInd w:val="0"/>
              <w:jc w:val="center"/>
              <w:rPr>
                <w:rFonts w:cs="Calibri"/>
              </w:rPr>
            </w:pPr>
            <w:r w:rsidRPr="00147200">
              <w:rPr>
                <w:rFonts w:cs="Calibri"/>
              </w:rPr>
              <w:t>0-5 pkt</w:t>
            </w:r>
          </w:p>
          <w:p w14:paraId="23421A0B" w14:textId="77777777" w:rsidR="006A34D4" w:rsidRPr="00147200" w:rsidRDefault="006A34D4" w:rsidP="006A34D4">
            <w:pPr>
              <w:autoSpaceDE w:val="0"/>
              <w:autoSpaceDN w:val="0"/>
              <w:adjustRightInd w:val="0"/>
              <w:jc w:val="center"/>
              <w:rPr>
                <w:rFonts w:cs="Calibri"/>
              </w:rPr>
            </w:pPr>
          </w:p>
          <w:p w14:paraId="14F4684F" w14:textId="77777777" w:rsidR="00757B77" w:rsidRPr="00147200" w:rsidRDefault="00757B77" w:rsidP="006A34D4">
            <w:pPr>
              <w:autoSpaceDE w:val="0"/>
              <w:autoSpaceDN w:val="0"/>
              <w:adjustRightInd w:val="0"/>
              <w:jc w:val="center"/>
              <w:rPr>
                <w:rFonts w:cs="Calibri"/>
              </w:rPr>
            </w:pPr>
          </w:p>
          <w:p w14:paraId="62E7E29C" w14:textId="67070FC2" w:rsidR="006A34D4" w:rsidRPr="00147200" w:rsidRDefault="006A34D4" w:rsidP="006A34D4">
            <w:pPr>
              <w:autoSpaceDE w:val="0"/>
              <w:autoSpaceDN w:val="0"/>
              <w:adjustRightInd w:val="0"/>
              <w:jc w:val="center"/>
              <w:rPr>
                <w:rFonts w:cs="Calibri"/>
              </w:rPr>
            </w:pPr>
            <w:r w:rsidRPr="00147200">
              <w:rPr>
                <w:rFonts w:cs="Calibri"/>
              </w:rPr>
              <w:t>0-5 pkt</w:t>
            </w:r>
          </w:p>
        </w:tc>
      </w:tr>
      <w:tr w:rsidR="00E20127" w:rsidRPr="007F10CA" w14:paraId="682B5A86" w14:textId="77777777" w:rsidTr="00147200">
        <w:trPr>
          <w:gridAfter w:val="1"/>
          <w:wAfter w:w="15" w:type="dxa"/>
          <w:trHeight w:val="794"/>
        </w:trPr>
        <w:tc>
          <w:tcPr>
            <w:tcW w:w="1685" w:type="dxa"/>
            <w:vMerge w:val="restart"/>
            <w:vAlign w:val="center"/>
          </w:tcPr>
          <w:p w14:paraId="5414461E" w14:textId="77777777" w:rsidR="006A34D4" w:rsidRPr="006D1455" w:rsidRDefault="006D1455" w:rsidP="006D1455">
            <w:pPr>
              <w:autoSpaceDE w:val="0"/>
              <w:autoSpaceDN w:val="0"/>
              <w:adjustRightInd w:val="0"/>
              <w:spacing w:after="0" w:line="276" w:lineRule="auto"/>
              <w:jc w:val="center"/>
              <w:rPr>
                <w:rFonts w:cs="Calibri"/>
                <w:b/>
              </w:rPr>
            </w:pPr>
            <w:r w:rsidRPr="006D1455">
              <w:rPr>
                <w:rFonts w:cs="Calibri"/>
                <w:b/>
              </w:rPr>
              <w:t>KOSZT</w:t>
            </w:r>
            <w:r>
              <w:rPr>
                <w:rFonts w:cs="Calibri"/>
                <w:b/>
              </w:rPr>
              <w:t>Y</w:t>
            </w:r>
            <w:r w:rsidRPr="006D1455">
              <w:rPr>
                <w:rFonts w:cs="Calibri"/>
                <w:b/>
              </w:rPr>
              <w:t xml:space="preserve"> REALIZACJI ZADANIA PUBLICZNEGO W ODNIESIENIU DO JEGO ZAKRESU </w:t>
            </w:r>
            <w:r w:rsidRPr="006D1455">
              <w:rPr>
                <w:rFonts w:cs="Calibri"/>
                <w:b/>
              </w:rPr>
              <w:lastRenderedPageBreak/>
              <w:t>RZECZOWEGO</w:t>
            </w:r>
          </w:p>
          <w:p w14:paraId="28D2CD55" w14:textId="77777777" w:rsidR="006A34D4" w:rsidRPr="006D1455" w:rsidRDefault="006A34D4" w:rsidP="006D1455">
            <w:pPr>
              <w:autoSpaceDE w:val="0"/>
              <w:autoSpaceDN w:val="0"/>
              <w:adjustRightInd w:val="0"/>
              <w:spacing w:after="0" w:line="276" w:lineRule="auto"/>
              <w:jc w:val="center"/>
              <w:rPr>
                <w:rFonts w:cs="Calibri"/>
                <w:b/>
              </w:rPr>
            </w:pPr>
          </w:p>
        </w:tc>
        <w:tc>
          <w:tcPr>
            <w:tcW w:w="1433" w:type="dxa"/>
          </w:tcPr>
          <w:p w14:paraId="3A1C06F4" w14:textId="77777777" w:rsidR="006A34D4" w:rsidRPr="007F10CA" w:rsidRDefault="006A34D4" w:rsidP="006D1455">
            <w:pPr>
              <w:autoSpaceDE w:val="0"/>
              <w:autoSpaceDN w:val="0"/>
              <w:adjustRightInd w:val="0"/>
              <w:spacing w:after="0" w:line="276" w:lineRule="auto"/>
              <w:jc w:val="both"/>
              <w:rPr>
                <w:rFonts w:eastAsia="Calibri" w:cs="Calibri"/>
              </w:rPr>
            </w:pPr>
          </w:p>
          <w:p w14:paraId="604386A5" w14:textId="77777777" w:rsidR="006D1455" w:rsidRDefault="006D1455" w:rsidP="006D1455">
            <w:pPr>
              <w:autoSpaceDE w:val="0"/>
              <w:autoSpaceDN w:val="0"/>
              <w:adjustRightInd w:val="0"/>
              <w:spacing w:after="0" w:line="276" w:lineRule="auto"/>
              <w:jc w:val="both"/>
              <w:rPr>
                <w:rFonts w:eastAsia="Calibri" w:cs="Calibri"/>
              </w:rPr>
            </w:pPr>
          </w:p>
          <w:p w14:paraId="19915723" w14:textId="77777777" w:rsidR="006D1455" w:rsidRDefault="006D1455" w:rsidP="006D1455">
            <w:pPr>
              <w:autoSpaceDE w:val="0"/>
              <w:autoSpaceDN w:val="0"/>
              <w:adjustRightInd w:val="0"/>
              <w:spacing w:after="0" w:line="276" w:lineRule="auto"/>
              <w:jc w:val="both"/>
              <w:rPr>
                <w:rFonts w:eastAsia="Calibri" w:cs="Calibri"/>
              </w:rPr>
            </w:pPr>
          </w:p>
          <w:p w14:paraId="77C8A278" w14:textId="77777777" w:rsidR="006A34D4" w:rsidRPr="007F10CA" w:rsidRDefault="006A34D4" w:rsidP="006D1455">
            <w:pPr>
              <w:autoSpaceDE w:val="0"/>
              <w:autoSpaceDN w:val="0"/>
              <w:adjustRightInd w:val="0"/>
              <w:spacing w:after="200" w:line="276" w:lineRule="auto"/>
              <w:jc w:val="both"/>
              <w:rPr>
                <w:rFonts w:eastAsia="Calibri" w:cs="Calibri"/>
              </w:rPr>
            </w:pPr>
            <w:r w:rsidRPr="007F10CA">
              <w:rPr>
                <w:rFonts w:eastAsia="Calibri" w:cs="Calibri"/>
              </w:rPr>
              <w:t xml:space="preserve">Projekty priorytetowe </w:t>
            </w:r>
          </w:p>
        </w:tc>
        <w:tc>
          <w:tcPr>
            <w:tcW w:w="4133" w:type="dxa"/>
          </w:tcPr>
          <w:p w14:paraId="670DBDBE" w14:textId="77777777" w:rsidR="006A34D4" w:rsidRPr="007F10CA" w:rsidRDefault="006A34D4" w:rsidP="006D1455">
            <w:pPr>
              <w:autoSpaceDE w:val="0"/>
              <w:autoSpaceDN w:val="0"/>
              <w:adjustRightInd w:val="0"/>
              <w:spacing w:after="0"/>
              <w:jc w:val="both"/>
              <w:rPr>
                <w:rFonts w:eastAsia="Calibri" w:cs="Calibri"/>
              </w:rPr>
            </w:pPr>
          </w:p>
          <w:p w14:paraId="15350E73" w14:textId="77777777" w:rsidR="006A34D4" w:rsidRPr="007F10CA" w:rsidRDefault="006A34D4" w:rsidP="006D1455">
            <w:pPr>
              <w:autoSpaceDE w:val="0"/>
              <w:autoSpaceDN w:val="0"/>
              <w:adjustRightInd w:val="0"/>
              <w:spacing w:after="0"/>
              <w:jc w:val="both"/>
              <w:rPr>
                <w:rFonts w:eastAsia="Calibri" w:cs="Calibri"/>
              </w:rPr>
            </w:pPr>
          </w:p>
          <w:p w14:paraId="2F77FEE3" w14:textId="77777777" w:rsidR="006D1455" w:rsidRDefault="006D1455" w:rsidP="006D1455">
            <w:pPr>
              <w:autoSpaceDE w:val="0"/>
              <w:autoSpaceDN w:val="0"/>
              <w:adjustRightInd w:val="0"/>
              <w:spacing w:after="0" w:line="276" w:lineRule="auto"/>
              <w:jc w:val="both"/>
              <w:rPr>
                <w:rFonts w:eastAsia="Calibri" w:cs="Calibri"/>
              </w:rPr>
            </w:pPr>
          </w:p>
          <w:p w14:paraId="297A0B48" w14:textId="77777777" w:rsidR="006A34D4" w:rsidRDefault="006D1455" w:rsidP="006D1455">
            <w:pPr>
              <w:autoSpaceDE w:val="0"/>
              <w:autoSpaceDN w:val="0"/>
              <w:adjustRightInd w:val="0"/>
              <w:spacing w:after="0" w:line="276" w:lineRule="auto"/>
              <w:jc w:val="both"/>
              <w:rPr>
                <w:rFonts w:eastAsia="Calibri" w:cs="Calibri"/>
              </w:rPr>
            </w:pPr>
            <w:r>
              <w:rPr>
                <w:rFonts w:eastAsia="Calibri" w:cs="Calibri"/>
              </w:rPr>
              <w:t>Z</w:t>
            </w:r>
            <w:r w:rsidR="006A34D4" w:rsidRPr="007F10CA">
              <w:rPr>
                <w:rFonts w:eastAsia="Calibri" w:cs="Calibri"/>
              </w:rPr>
              <w:t>asadność i racjonalność (wysokość) kosztów poszczególnych pozycji kosztorysu, kwalifik</w:t>
            </w:r>
            <w:r>
              <w:rPr>
                <w:rFonts w:eastAsia="Calibri" w:cs="Calibri"/>
              </w:rPr>
              <w:t>owalność kosztów.</w:t>
            </w:r>
          </w:p>
          <w:p w14:paraId="4A0F8134" w14:textId="77777777" w:rsidR="006D1455" w:rsidRPr="007F10CA" w:rsidRDefault="006D1455" w:rsidP="006D1455">
            <w:pPr>
              <w:autoSpaceDE w:val="0"/>
              <w:autoSpaceDN w:val="0"/>
              <w:adjustRightInd w:val="0"/>
              <w:spacing w:after="0" w:line="276" w:lineRule="auto"/>
              <w:jc w:val="both"/>
              <w:rPr>
                <w:rFonts w:eastAsia="Calibri" w:cs="Calibri"/>
              </w:rPr>
            </w:pPr>
          </w:p>
          <w:p w14:paraId="4FDC7CA2" w14:textId="77777777" w:rsidR="006A34D4" w:rsidRDefault="006D1455" w:rsidP="006D1455">
            <w:pPr>
              <w:autoSpaceDE w:val="0"/>
              <w:autoSpaceDN w:val="0"/>
              <w:adjustRightInd w:val="0"/>
              <w:spacing w:after="0" w:line="276" w:lineRule="auto"/>
              <w:jc w:val="both"/>
              <w:rPr>
                <w:rFonts w:eastAsia="Calibri" w:cs="Calibri"/>
              </w:rPr>
            </w:pPr>
            <w:r>
              <w:rPr>
                <w:rFonts w:eastAsia="Calibri" w:cs="Calibri"/>
              </w:rPr>
              <w:t>P</w:t>
            </w:r>
            <w:r w:rsidR="006A34D4" w:rsidRPr="007F10CA">
              <w:rPr>
                <w:rFonts w:eastAsia="Calibri" w:cs="Calibri"/>
              </w:rPr>
              <w:t xml:space="preserve">rzejrzystość i spójność budżetu projektu w </w:t>
            </w:r>
            <w:r w:rsidR="006A34D4" w:rsidRPr="007F10CA">
              <w:rPr>
                <w:rFonts w:eastAsia="Calibri" w:cs="Calibri"/>
              </w:rPr>
              <w:lastRenderedPageBreak/>
              <w:t>stosunku do dział</w:t>
            </w:r>
            <w:r>
              <w:rPr>
                <w:rFonts w:eastAsia="Calibri" w:cs="Calibri"/>
              </w:rPr>
              <w:t>ań projektowych i harmonogramu.</w:t>
            </w:r>
          </w:p>
          <w:p w14:paraId="58A63D66" w14:textId="77777777" w:rsidR="006D1455" w:rsidRPr="007F10CA" w:rsidRDefault="006D1455" w:rsidP="006D1455">
            <w:pPr>
              <w:autoSpaceDE w:val="0"/>
              <w:autoSpaceDN w:val="0"/>
              <w:adjustRightInd w:val="0"/>
              <w:spacing w:after="0" w:line="276" w:lineRule="auto"/>
              <w:jc w:val="both"/>
              <w:rPr>
                <w:rFonts w:eastAsia="Calibri" w:cs="Calibri"/>
              </w:rPr>
            </w:pPr>
          </w:p>
          <w:p w14:paraId="7C8E5721" w14:textId="77777777" w:rsidR="006A34D4" w:rsidRPr="007F10CA" w:rsidRDefault="006D1455" w:rsidP="006D1455">
            <w:pPr>
              <w:autoSpaceDE w:val="0"/>
              <w:autoSpaceDN w:val="0"/>
              <w:adjustRightInd w:val="0"/>
              <w:spacing w:after="0" w:line="276" w:lineRule="auto"/>
              <w:jc w:val="both"/>
              <w:rPr>
                <w:rFonts w:eastAsia="Calibri" w:cs="Calibri"/>
              </w:rPr>
            </w:pPr>
            <w:r>
              <w:rPr>
                <w:rFonts w:eastAsia="Calibri" w:cs="Calibri"/>
              </w:rPr>
              <w:t>W</w:t>
            </w:r>
            <w:r w:rsidR="006A34D4" w:rsidRPr="007F10CA">
              <w:rPr>
                <w:rFonts w:eastAsia="Calibri" w:cs="Calibri"/>
              </w:rPr>
              <w:t>ysokość kosztów administracyjnych w stosunku do wysokośc</w:t>
            </w:r>
            <w:r>
              <w:rPr>
                <w:rFonts w:eastAsia="Calibri" w:cs="Calibri"/>
              </w:rPr>
              <w:t>i całkowitych kosztów projektu.</w:t>
            </w:r>
          </w:p>
        </w:tc>
        <w:tc>
          <w:tcPr>
            <w:tcW w:w="1418" w:type="dxa"/>
            <w:gridSpan w:val="2"/>
          </w:tcPr>
          <w:p w14:paraId="7BB18E76" w14:textId="77777777" w:rsidR="006D1455" w:rsidRDefault="006D1455" w:rsidP="004D7079">
            <w:pPr>
              <w:autoSpaceDE w:val="0"/>
              <w:autoSpaceDN w:val="0"/>
              <w:adjustRightInd w:val="0"/>
              <w:spacing w:after="0" w:line="276" w:lineRule="auto"/>
              <w:jc w:val="center"/>
              <w:rPr>
                <w:rFonts w:cs="Calibri"/>
                <w:b/>
              </w:rPr>
            </w:pPr>
            <w:r>
              <w:rPr>
                <w:rFonts w:cs="Calibri"/>
                <w:b/>
              </w:rPr>
              <w:lastRenderedPageBreak/>
              <w:t>0-20 pkt</w:t>
            </w:r>
          </w:p>
          <w:p w14:paraId="65B34046" w14:textId="77777777" w:rsidR="006A34D4" w:rsidRPr="007F10CA" w:rsidRDefault="006A34D4" w:rsidP="004D7079">
            <w:pPr>
              <w:autoSpaceDE w:val="0"/>
              <w:autoSpaceDN w:val="0"/>
              <w:adjustRightInd w:val="0"/>
              <w:spacing w:after="0" w:line="276" w:lineRule="auto"/>
              <w:jc w:val="center"/>
              <w:rPr>
                <w:rFonts w:cs="Calibri"/>
                <w:b/>
              </w:rPr>
            </w:pPr>
            <w:r w:rsidRPr="007F10CA">
              <w:rPr>
                <w:rFonts w:cs="Calibri"/>
                <w:b/>
              </w:rPr>
              <w:t>w tym:</w:t>
            </w:r>
          </w:p>
          <w:p w14:paraId="28B59D90" w14:textId="77777777" w:rsidR="006D1455" w:rsidRDefault="006D1455" w:rsidP="004D7079">
            <w:pPr>
              <w:autoSpaceDE w:val="0"/>
              <w:autoSpaceDN w:val="0"/>
              <w:adjustRightInd w:val="0"/>
              <w:spacing w:after="0" w:line="276" w:lineRule="auto"/>
              <w:jc w:val="center"/>
              <w:rPr>
                <w:rFonts w:cs="Calibri"/>
              </w:rPr>
            </w:pPr>
          </w:p>
          <w:p w14:paraId="41AC01DE" w14:textId="77777777" w:rsidR="006A34D4" w:rsidRPr="007F10CA" w:rsidRDefault="006A34D4" w:rsidP="004D7079">
            <w:pPr>
              <w:autoSpaceDE w:val="0"/>
              <w:autoSpaceDN w:val="0"/>
              <w:adjustRightInd w:val="0"/>
              <w:spacing w:after="0" w:line="276" w:lineRule="auto"/>
              <w:jc w:val="center"/>
              <w:rPr>
                <w:rFonts w:cs="Calibri"/>
              </w:rPr>
            </w:pPr>
            <w:r w:rsidRPr="007F10CA">
              <w:rPr>
                <w:rFonts w:cs="Calibri"/>
              </w:rPr>
              <w:t>0-8 pkt</w:t>
            </w:r>
          </w:p>
          <w:p w14:paraId="7ED068FA" w14:textId="77777777" w:rsidR="006A34D4" w:rsidRPr="007F10CA" w:rsidRDefault="006A34D4" w:rsidP="004D7079">
            <w:pPr>
              <w:autoSpaceDE w:val="0"/>
              <w:autoSpaceDN w:val="0"/>
              <w:adjustRightInd w:val="0"/>
              <w:spacing w:after="0" w:line="276" w:lineRule="auto"/>
              <w:jc w:val="center"/>
              <w:rPr>
                <w:rFonts w:cs="Calibri"/>
              </w:rPr>
            </w:pPr>
          </w:p>
          <w:p w14:paraId="1C583C07" w14:textId="77777777" w:rsidR="006D1455" w:rsidRDefault="006D1455" w:rsidP="004D7079">
            <w:pPr>
              <w:autoSpaceDE w:val="0"/>
              <w:autoSpaceDN w:val="0"/>
              <w:adjustRightInd w:val="0"/>
              <w:spacing w:after="0" w:line="276" w:lineRule="auto"/>
              <w:jc w:val="center"/>
              <w:rPr>
                <w:rFonts w:cs="Calibri"/>
              </w:rPr>
            </w:pPr>
          </w:p>
          <w:p w14:paraId="0003A01B" w14:textId="77777777" w:rsidR="006D1455" w:rsidRDefault="006D1455" w:rsidP="004D7079">
            <w:pPr>
              <w:autoSpaceDE w:val="0"/>
              <w:autoSpaceDN w:val="0"/>
              <w:adjustRightInd w:val="0"/>
              <w:spacing w:after="0" w:line="276" w:lineRule="auto"/>
              <w:jc w:val="center"/>
              <w:rPr>
                <w:rFonts w:cs="Calibri"/>
              </w:rPr>
            </w:pPr>
          </w:p>
          <w:p w14:paraId="2621CAD5" w14:textId="77777777" w:rsidR="006A34D4" w:rsidRPr="007F10CA" w:rsidRDefault="006A34D4" w:rsidP="004D7079">
            <w:pPr>
              <w:autoSpaceDE w:val="0"/>
              <w:autoSpaceDN w:val="0"/>
              <w:adjustRightInd w:val="0"/>
              <w:spacing w:after="0" w:line="276" w:lineRule="auto"/>
              <w:jc w:val="center"/>
              <w:rPr>
                <w:rFonts w:cs="Calibri"/>
              </w:rPr>
            </w:pPr>
            <w:r w:rsidRPr="007F10CA">
              <w:rPr>
                <w:rFonts w:cs="Calibri"/>
              </w:rPr>
              <w:lastRenderedPageBreak/>
              <w:t>0-7 pkt</w:t>
            </w:r>
          </w:p>
          <w:p w14:paraId="796F087F" w14:textId="77777777" w:rsidR="006A34D4" w:rsidRPr="007F10CA" w:rsidRDefault="006A34D4" w:rsidP="004D7079">
            <w:pPr>
              <w:autoSpaceDE w:val="0"/>
              <w:autoSpaceDN w:val="0"/>
              <w:adjustRightInd w:val="0"/>
              <w:spacing w:after="0" w:line="276" w:lineRule="auto"/>
              <w:jc w:val="center"/>
              <w:rPr>
                <w:rFonts w:cs="Calibri"/>
              </w:rPr>
            </w:pPr>
          </w:p>
          <w:p w14:paraId="33A5E3DD" w14:textId="77777777" w:rsidR="006D1455" w:rsidRDefault="006D1455" w:rsidP="004D7079">
            <w:pPr>
              <w:autoSpaceDE w:val="0"/>
              <w:autoSpaceDN w:val="0"/>
              <w:adjustRightInd w:val="0"/>
              <w:spacing w:after="0" w:line="276" w:lineRule="auto"/>
              <w:jc w:val="center"/>
              <w:rPr>
                <w:rFonts w:cs="Calibri"/>
              </w:rPr>
            </w:pPr>
          </w:p>
          <w:p w14:paraId="7E2370EB" w14:textId="77777777" w:rsidR="006D1455" w:rsidRDefault="006D1455" w:rsidP="004D7079">
            <w:pPr>
              <w:autoSpaceDE w:val="0"/>
              <w:autoSpaceDN w:val="0"/>
              <w:adjustRightInd w:val="0"/>
              <w:spacing w:after="0" w:line="276" w:lineRule="auto"/>
              <w:jc w:val="center"/>
              <w:rPr>
                <w:rFonts w:cs="Calibri"/>
              </w:rPr>
            </w:pPr>
          </w:p>
          <w:p w14:paraId="30AFED32" w14:textId="77777777" w:rsidR="006A34D4" w:rsidRPr="007F10CA" w:rsidRDefault="006A34D4" w:rsidP="004D7079">
            <w:pPr>
              <w:autoSpaceDE w:val="0"/>
              <w:autoSpaceDN w:val="0"/>
              <w:adjustRightInd w:val="0"/>
              <w:spacing w:after="0" w:line="276" w:lineRule="auto"/>
              <w:jc w:val="center"/>
              <w:rPr>
                <w:rFonts w:cs="Calibri"/>
              </w:rPr>
            </w:pPr>
            <w:r w:rsidRPr="007F10CA">
              <w:rPr>
                <w:rFonts w:cs="Calibri"/>
              </w:rPr>
              <w:t>0-5 pkt</w:t>
            </w:r>
          </w:p>
        </w:tc>
      </w:tr>
      <w:tr w:rsidR="00E20127" w:rsidRPr="00BC47C6" w14:paraId="28E43267" w14:textId="77777777" w:rsidTr="00147200">
        <w:trPr>
          <w:gridAfter w:val="1"/>
          <w:wAfter w:w="15" w:type="dxa"/>
          <w:trHeight w:val="794"/>
        </w:trPr>
        <w:tc>
          <w:tcPr>
            <w:tcW w:w="1685" w:type="dxa"/>
            <w:vMerge/>
          </w:tcPr>
          <w:p w14:paraId="623CABD5" w14:textId="77777777" w:rsidR="006A34D4" w:rsidRPr="007F10CA" w:rsidRDefault="006A34D4" w:rsidP="006A34D4">
            <w:pPr>
              <w:autoSpaceDE w:val="0"/>
              <w:autoSpaceDN w:val="0"/>
              <w:adjustRightInd w:val="0"/>
              <w:spacing w:line="276" w:lineRule="auto"/>
              <w:jc w:val="center"/>
              <w:rPr>
                <w:rFonts w:cs="Calibri"/>
              </w:rPr>
            </w:pPr>
          </w:p>
        </w:tc>
        <w:tc>
          <w:tcPr>
            <w:tcW w:w="1433" w:type="dxa"/>
          </w:tcPr>
          <w:p w14:paraId="4C98EC76" w14:textId="77777777" w:rsidR="006A34D4" w:rsidRPr="007F10CA" w:rsidRDefault="006A34D4" w:rsidP="006A34D4">
            <w:pPr>
              <w:autoSpaceDE w:val="0"/>
              <w:autoSpaceDN w:val="0"/>
              <w:adjustRightInd w:val="0"/>
              <w:spacing w:line="276" w:lineRule="auto"/>
              <w:jc w:val="both"/>
              <w:rPr>
                <w:rFonts w:eastAsia="Calibri" w:cs="Calibri"/>
              </w:rPr>
            </w:pPr>
          </w:p>
          <w:p w14:paraId="21B43BCB" w14:textId="77777777" w:rsidR="006A34D4" w:rsidRPr="007F10CA" w:rsidRDefault="006A34D4" w:rsidP="006A34D4">
            <w:pPr>
              <w:autoSpaceDE w:val="0"/>
              <w:autoSpaceDN w:val="0"/>
              <w:adjustRightInd w:val="0"/>
              <w:spacing w:line="276" w:lineRule="auto"/>
              <w:jc w:val="both"/>
              <w:rPr>
                <w:rFonts w:eastAsia="Calibri" w:cs="Calibri"/>
              </w:rPr>
            </w:pPr>
          </w:p>
          <w:p w14:paraId="1A6694D1" w14:textId="77777777" w:rsidR="006A34D4" w:rsidRPr="007F10CA" w:rsidRDefault="006A34D4" w:rsidP="006A34D4">
            <w:pPr>
              <w:autoSpaceDE w:val="0"/>
              <w:autoSpaceDN w:val="0"/>
              <w:adjustRightInd w:val="0"/>
              <w:spacing w:line="276" w:lineRule="auto"/>
              <w:jc w:val="both"/>
              <w:rPr>
                <w:rFonts w:eastAsia="Calibri" w:cs="Calibri"/>
              </w:rPr>
            </w:pPr>
          </w:p>
          <w:p w14:paraId="6C67E6FF" w14:textId="77777777" w:rsidR="006A34D4" w:rsidRPr="007F10CA" w:rsidRDefault="006A34D4" w:rsidP="006A34D4">
            <w:pPr>
              <w:autoSpaceDE w:val="0"/>
              <w:autoSpaceDN w:val="0"/>
              <w:adjustRightInd w:val="0"/>
              <w:spacing w:line="276" w:lineRule="auto"/>
              <w:jc w:val="both"/>
              <w:rPr>
                <w:rFonts w:eastAsia="Calibri" w:cs="Calibri"/>
              </w:rPr>
            </w:pPr>
          </w:p>
          <w:p w14:paraId="6915B301" w14:textId="77777777" w:rsidR="006D1455" w:rsidRPr="007F10CA" w:rsidRDefault="006A34D4" w:rsidP="006D1455">
            <w:pPr>
              <w:autoSpaceDE w:val="0"/>
              <w:autoSpaceDN w:val="0"/>
              <w:adjustRightInd w:val="0"/>
              <w:spacing w:line="276" w:lineRule="auto"/>
              <w:jc w:val="both"/>
              <w:rPr>
                <w:rFonts w:eastAsia="Calibri" w:cs="Calibri"/>
              </w:rPr>
            </w:pPr>
            <w:r w:rsidRPr="007F10CA">
              <w:rPr>
                <w:rFonts w:eastAsia="Calibri" w:cs="Calibri"/>
              </w:rPr>
              <w:t xml:space="preserve">Projekty pozostałe (dowolne) </w:t>
            </w:r>
          </w:p>
          <w:p w14:paraId="00811CA3" w14:textId="77777777" w:rsidR="006A34D4" w:rsidRPr="007F10CA" w:rsidRDefault="006A34D4" w:rsidP="006A34D4">
            <w:pPr>
              <w:autoSpaceDE w:val="0"/>
              <w:autoSpaceDN w:val="0"/>
              <w:adjustRightInd w:val="0"/>
              <w:spacing w:line="276" w:lineRule="auto"/>
              <w:jc w:val="both"/>
              <w:rPr>
                <w:rFonts w:eastAsia="Calibri" w:cs="Calibri"/>
              </w:rPr>
            </w:pPr>
          </w:p>
        </w:tc>
        <w:tc>
          <w:tcPr>
            <w:tcW w:w="4133" w:type="dxa"/>
          </w:tcPr>
          <w:p w14:paraId="74344293" w14:textId="77777777" w:rsidR="006A34D4" w:rsidRPr="007F10CA" w:rsidRDefault="006A34D4" w:rsidP="006D1455">
            <w:pPr>
              <w:autoSpaceDE w:val="0"/>
              <w:autoSpaceDN w:val="0"/>
              <w:adjustRightInd w:val="0"/>
              <w:spacing w:after="0" w:line="276" w:lineRule="auto"/>
              <w:rPr>
                <w:rFonts w:eastAsia="Calibri" w:cs="Calibri"/>
              </w:rPr>
            </w:pPr>
          </w:p>
          <w:p w14:paraId="13EAE570" w14:textId="77777777" w:rsidR="006A34D4" w:rsidRPr="007F10CA" w:rsidRDefault="006A34D4" w:rsidP="006D1455">
            <w:pPr>
              <w:autoSpaceDE w:val="0"/>
              <w:autoSpaceDN w:val="0"/>
              <w:adjustRightInd w:val="0"/>
              <w:spacing w:after="0" w:line="276" w:lineRule="auto"/>
              <w:rPr>
                <w:rFonts w:eastAsia="Calibri" w:cs="Calibri"/>
              </w:rPr>
            </w:pPr>
          </w:p>
          <w:p w14:paraId="3570A539" w14:textId="77777777" w:rsidR="006D1455" w:rsidRDefault="006D1455" w:rsidP="006D1455">
            <w:pPr>
              <w:autoSpaceDE w:val="0"/>
              <w:autoSpaceDN w:val="0"/>
              <w:adjustRightInd w:val="0"/>
              <w:spacing w:after="0" w:line="276" w:lineRule="auto"/>
              <w:jc w:val="both"/>
              <w:rPr>
                <w:rFonts w:eastAsia="Calibri" w:cs="Calibri"/>
              </w:rPr>
            </w:pPr>
          </w:p>
          <w:p w14:paraId="5652AC70" w14:textId="77777777" w:rsidR="006A34D4" w:rsidRPr="007F10CA" w:rsidRDefault="006D1455" w:rsidP="006D1455">
            <w:pPr>
              <w:autoSpaceDE w:val="0"/>
              <w:autoSpaceDN w:val="0"/>
              <w:adjustRightInd w:val="0"/>
              <w:spacing w:after="0" w:line="276" w:lineRule="auto"/>
              <w:jc w:val="both"/>
              <w:rPr>
                <w:rFonts w:eastAsia="Calibri" w:cs="Calibri"/>
              </w:rPr>
            </w:pPr>
            <w:r>
              <w:rPr>
                <w:rFonts w:eastAsia="Calibri" w:cs="Calibri"/>
              </w:rPr>
              <w:t>Z</w:t>
            </w:r>
            <w:r w:rsidR="006A34D4" w:rsidRPr="007F10CA">
              <w:rPr>
                <w:rFonts w:eastAsia="Calibri" w:cs="Calibri"/>
              </w:rPr>
              <w:t>asadność i racjonalność (wysokość) kosztów poszczególnych pozycji koszt</w:t>
            </w:r>
            <w:r>
              <w:rPr>
                <w:rFonts w:eastAsia="Calibri" w:cs="Calibri"/>
              </w:rPr>
              <w:t>orysu, kwalifikowalność kosztów.</w:t>
            </w:r>
          </w:p>
          <w:p w14:paraId="3CAE37EE" w14:textId="77777777" w:rsidR="006A34D4" w:rsidRPr="007F10CA" w:rsidRDefault="006A34D4" w:rsidP="006D1455">
            <w:pPr>
              <w:autoSpaceDE w:val="0"/>
              <w:autoSpaceDN w:val="0"/>
              <w:adjustRightInd w:val="0"/>
              <w:spacing w:after="0" w:line="276" w:lineRule="auto"/>
              <w:jc w:val="both"/>
              <w:rPr>
                <w:rFonts w:eastAsia="Calibri" w:cs="Calibri"/>
              </w:rPr>
            </w:pPr>
          </w:p>
          <w:p w14:paraId="02A466E1" w14:textId="77777777" w:rsidR="006A34D4" w:rsidRPr="007F10CA" w:rsidRDefault="006D1455" w:rsidP="006D1455">
            <w:pPr>
              <w:autoSpaceDE w:val="0"/>
              <w:autoSpaceDN w:val="0"/>
              <w:adjustRightInd w:val="0"/>
              <w:spacing w:after="0" w:line="276" w:lineRule="auto"/>
              <w:jc w:val="both"/>
              <w:rPr>
                <w:rFonts w:eastAsia="Calibri" w:cs="Calibri"/>
              </w:rPr>
            </w:pPr>
            <w:r>
              <w:rPr>
                <w:rFonts w:eastAsia="Calibri" w:cs="Calibri"/>
              </w:rPr>
              <w:t>P</w:t>
            </w:r>
            <w:r w:rsidR="006A34D4" w:rsidRPr="007F10CA">
              <w:rPr>
                <w:rFonts w:eastAsia="Calibri" w:cs="Calibri"/>
              </w:rPr>
              <w:t>rzejrzystość i spójność budżetu projektu w stosunku do działań projektowych i harmonogramu</w:t>
            </w:r>
            <w:r>
              <w:rPr>
                <w:rFonts w:eastAsia="Calibri" w:cs="Calibri"/>
              </w:rPr>
              <w:t>.</w:t>
            </w:r>
          </w:p>
          <w:p w14:paraId="780B68CD" w14:textId="77777777" w:rsidR="006A34D4" w:rsidRPr="007F10CA" w:rsidRDefault="006A34D4" w:rsidP="006D1455">
            <w:pPr>
              <w:autoSpaceDE w:val="0"/>
              <w:autoSpaceDN w:val="0"/>
              <w:adjustRightInd w:val="0"/>
              <w:spacing w:after="0" w:line="276" w:lineRule="auto"/>
              <w:jc w:val="both"/>
              <w:rPr>
                <w:rFonts w:eastAsia="Calibri" w:cs="Calibri"/>
              </w:rPr>
            </w:pPr>
          </w:p>
          <w:p w14:paraId="68C080FA" w14:textId="77777777" w:rsidR="006A34D4" w:rsidRPr="007F10CA" w:rsidRDefault="006D1455" w:rsidP="006D1455">
            <w:pPr>
              <w:autoSpaceDE w:val="0"/>
              <w:autoSpaceDN w:val="0"/>
              <w:adjustRightInd w:val="0"/>
              <w:spacing w:after="0" w:line="276" w:lineRule="auto"/>
              <w:jc w:val="both"/>
              <w:rPr>
                <w:rFonts w:eastAsia="Calibri" w:cs="Calibri"/>
              </w:rPr>
            </w:pPr>
            <w:r>
              <w:rPr>
                <w:rFonts w:eastAsia="Calibri" w:cs="Calibri"/>
              </w:rPr>
              <w:t>W</w:t>
            </w:r>
            <w:r w:rsidR="006A34D4" w:rsidRPr="007F10CA">
              <w:rPr>
                <w:rFonts w:eastAsia="Calibri" w:cs="Calibri"/>
              </w:rPr>
              <w:t>ysokość kosztów administracyjnych w stosunku do wysokoś</w:t>
            </w:r>
            <w:r>
              <w:rPr>
                <w:rFonts w:eastAsia="Calibri" w:cs="Calibri"/>
              </w:rPr>
              <w:t>ci całkowitych kosztów projektu.</w:t>
            </w:r>
          </w:p>
          <w:p w14:paraId="3C20D501" w14:textId="77777777" w:rsidR="006A34D4" w:rsidRPr="007F10CA" w:rsidRDefault="006A34D4" w:rsidP="006D1455">
            <w:pPr>
              <w:autoSpaceDE w:val="0"/>
              <w:autoSpaceDN w:val="0"/>
              <w:adjustRightInd w:val="0"/>
              <w:spacing w:after="0" w:line="276" w:lineRule="auto"/>
              <w:jc w:val="both"/>
              <w:rPr>
                <w:rFonts w:eastAsia="Calibri" w:cs="Calibri"/>
              </w:rPr>
            </w:pPr>
          </w:p>
          <w:p w14:paraId="52986D91" w14:textId="77777777" w:rsidR="006A34D4" w:rsidRDefault="006D1455" w:rsidP="006D1455">
            <w:pPr>
              <w:autoSpaceDE w:val="0"/>
              <w:autoSpaceDN w:val="0"/>
              <w:adjustRightInd w:val="0"/>
              <w:spacing w:after="0" w:line="276" w:lineRule="auto"/>
              <w:jc w:val="both"/>
              <w:rPr>
                <w:rFonts w:eastAsia="Calibri" w:cs="Calibri"/>
              </w:rPr>
            </w:pPr>
            <w:r>
              <w:rPr>
                <w:rFonts w:eastAsia="Calibri" w:cs="Calibri"/>
              </w:rPr>
              <w:t>W</w:t>
            </w:r>
            <w:r w:rsidR="006A34D4" w:rsidRPr="007F10CA">
              <w:rPr>
                <w:rFonts w:eastAsia="Calibri" w:cs="Calibri"/>
              </w:rPr>
              <w:t>ysoko</w:t>
            </w:r>
            <w:r>
              <w:rPr>
                <w:rFonts w:eastAsia="Calibri" w:cs="Calibri"/>
              </w:rPr>
              <w:t>ść wkładu własnego finansowego</w:t>
            </w:r>
            <w:r w:rsidR="004D7079">
              <w:rPr>
                <w:rFonts w:eastAsia="Calibri" w:cs="Calibri"/>
              </w:rPr>
              <w:t>, w tym</w:t>
            </w:r>
            <w:r>
              <w:rPr>
                <w:rFonts w:eastAsia="Calibri" w:cs="Calibri"/>
              </w:rPr>
              <w:t>:</w:t>
            </w:r>
          </w:p>
          <w:p w14:paraId="7C79B9A1" w14:textId="70074AA4" w:rsidR="00AE2694" w:rsidRDefault="00AE2694" w:rsidP="004D7079">
            <w:pPr>
              <w:autoSpaceDE w:val="0"/>
              <w:autoSpaceDN w:val="0"/>
              <w:adjustRightInd w:val="0"/>
              <w:spacing w:after="0" w:line="276" w:lineRule="auto"/>
              <w:ind w:left="2340"/>
              <w:rPr>
                <w:rFonts w:cs="Calibri"/>
              </w:rPr>
            </w:pPr>
            <w:r>
              <w:rPr>
                <w:rFonts w:cs="Calibri"/>
              </w:rPr>
              <w:t>mniej niż 10%</w:t>
            </w:r>
          </w:p>
          <w:p w14:paraId="3CB02439" w14:textId="39BC00DC" w:rsidR="006D1455" w:rsidRDefault="006D1455" w:rsidP="004D7079">
            <w:pPr>
              <w:autoSpaceDE w:val="0"/>
              <w:autoSpaceDN w:val="0"/>
              <w:adjustRightInd w:val="0"/>
              <w:spacing w:after="0" w:line="276" w:lineRule="auto"/>
              <w:ind w:left="2340"/>
              <w:rPr>
                <w:rFonts w:cs="Calibri"/>
              </w:rPr>
            </w:pPr>
            <w:r w:rsidRPr="007F10CA">
              <w:rPr>
                <w:rFonts w:cs="Calibri"/>
              </w:rPr>
              <w:t>10%</w:t>
            </w:r>
          </w:p>
          <w:p w14:paraId="4C6A82A9" w14:textId="77777777" w:rsidR="006D1455" w:rsidRDefault="006D1455" w:rsidP="004D7079">
            <w:pPr>
              <w:autoSpaceDE w:val="0"/>
              <w:autoSpaceDN w:val="0"/>
              <w:adjustRightInd w:val="0"/>
              <w:spacing w:after="0" w:line="276" w:lineRule="auto"/>
              <w:ind w:left="2340"/>
              <w:rPr>
                <w:rFonts w:cs="Calibri"/>
              </w:rPr>
            </w:pPr>
            <w:r w:rsidRPr="007F10CA">
              <w:rPr>
                <w:rFonts w:cs="Calibri"/>
              </w:rPr>
              <w:t>11-20%</w:t>
            </w:r>
          </w:p>
          <w:p w14:paraId="2D237313" w14:textId="77777777" w:rsidR="004D7079" w:rsidRDefault="006D1455" w:rsidP="004D7079">
            <w:pPr>
              <w:autoSpaceDE w:val="0"/>
              <w:autoSpaceDN w:val="0"/>
              <w:adjustRightInd w:val="0"/>
              <w:spacing w:after="0" w:line="276" w:lineRule="auto"/>
              <w:ind w:left="2340"/>
              <w:rPr>
                <w:rFonts w:cs="Calibri"/>
              </w:rPr>
            </w:pPr>
            <w:r w:rsidRPr="007F10CA">
              <w:rPr>
                <w:rFonts w:cs="Calibri"/>
              </w:rPr>
              <w:t>21-30%</w:t>
            </w:r>
          </w:p>
          <w:p w14:paraId="44026609" w14:textId="77777777" w:rsidR="004D7079" w:rsidRDefault="006D1455" w:rsidP="004D7079">
            <w:pPr>
              <w:autoSpaceDE w:val="0"/>
              <w:autoSpaceDN w:val="0"/>
              <w:adjustRightInd w:val="0"/>
              <w:spacing w:after="0" w:line="276" w:lineRule="auto"/>
              <w:ind w:left="2340"/>
              <w:rPr>
                <w:rFonts w:cs="Calibri"/>
              </w:rPr>
            </w:pPr>
            <w:r w:rsidRPr="007F10CA">
              <w:rPr>
                <w:rFonts w:cs="Calibri"/>
              </w:rPr>
              <w:t>31-40%</w:t>
            </w:r>
          </w:p>
          <w:p w14:paraId="2B1141B6" w14:textId="77777777" w:rsidR="004D7079" w:rsidRDefault="006D1455" w:rsidP="004D7079">
            <w:pPr>
              <w:autoSpaceDE w:val="0"/>
              <w:autoSpaceDN w:val="0"/>
              <w:adjustRightInd w:val="0"/>
              <w:spacing w:after="0" w:line="276" w:lineRule="auto"/>
              <w:ind w:left="2340"/>
              <w:rPr>
                <w:rFonts w:cs="Calibri"/>
              </w:rPr>
            </w:pPr>
            <w:r w:rsidRPr="007F10CA">
              <w:rPr>
                <w:rFonts w:cs="Calibri"/>
              </w:rPr>
              <w:t>41-50%</w:t>
            </w:r>
          </w:p>
          <w:p w14:paraId="50129FCF" w14:textId="77777777" w:rsidR="004D7079" w:rsidRDefault="006D1455" w:rsidP="004D7079">
            <w:pPr>
              <w:autoSpaceDE w:val="0"/>
              <w:autoSpaceDN w:val="0"/>
              <w:adjustRightInd w:val="0"/>
              <w:spacing w:after="0" w:line="276" w:lineRule="auto"/>
              <w:ind w:left="2340"/>
              <w:rPr>
                <w:rFonts w:cs="Calibri"/>
              </w:rPr>
            </w:pPr>
            <w:r w:rsidRPr="007F10CA">
              <w:rPr>
                <w:rFonts w:cs="Calibri"/>
              </w:rPr>
              <w:t>51-60%</w:t>
            </w:r>
          </w:p>
          <w:p w14:paraId="7589A6FB" w14:textId="77777777" w:rsidR="004D7079" w:rsidRDefault="006D1455" w:rsidP="004D7079">
            <w:pPr>
              <w:autoSpaceDE w:val="0"/>
              <w:autoSpaceDN w:val="0"/>
              <w:adjustRightInd w:val="0"/>
              <w:spacing w:after="0" w:line="276" w:lineRule="auto"/>
              <w:ind w:left="2340"/>
              <w:rPr>
                <w:rFonts w:cs="Calibri"/>
              </w:rPr>
            </w:pPr>
            <w:r w:rsidRPr="007F10CA">
              <w:rPr>
                <w:rFonts w:cs="Calibri"/>
              </w:rPr>
              <w:t>61-70%</w:t>
            </w:r>
          </w:p>
          <w:p w14:paraId="3CD7E2C5" w14:textId="77777777" w:rsidR="006A34D4" w:rsidRPr="007F10CA" w:rsidRDefault="004D7079" w:rsidP="004D7079">
            <w:pPr>
              <w:autoSpaceDE w:val="0"/>
              <w:autoSpaceDN w:val="0"/>
              <w:adjustRightInd w:val="0"/>
              <w:spacing w:after="0" w:line="276" w:lineRule="auto"/>
              <w:ind w:left="2340"/>
              <w:rPr>
                <w:rFonts w:eastAsia="Calibri" w:cs="Calibri"/>
              </w:rPr>
            </w:pPr>
            <w:r w:rsidRPr="007F10CA">
              <w:rPr>
                <w:rFonts w:cs="Calibri"/>
              </w:rPr>
              <w:t>71% i więcej</w:t>
            </w:r>
          </w:p>
        </w:tc>
        <w:tc>
          <w:tcPr>
            <w:tcW w:w="1418" w:type="dxa"/>
            <w:gridSpan w:val="2"/>
          </w:tcPr>
          <w:p w14:paraId="41237582" w14:textId="700B16BB" w:rsidR="006A34D4" w:rsidRPr="007F10CA" w:rsidRDefault="006A34D4" w:rsidP="004D7079">
            <w:pPr>
              <w:autoSpaceDE w:val="0"/>
              <w:autoSpaceDN w:val="0"/>
              <w:adjustRightInd w:val="0"/>
              <w:spacing w:after="0" w:line="276" w:lineRule="auto"/>
              <w:jc w:val="center"/>
              <w:rPr>
                <w:rFonts w:cs="Calibri"/>
                <w:b/>
              </w:rPr>
            </w:pPr>
            <w:r w:rsidRPr="007F10CA">
              <w:rPr>
                <w:rFonts w:cs="Calibri"/>
                <w:b/>
              </w:rPr>
              <w:t xml:space="preserve">0-25 pkt </w:t>
            </w:r>
            <w:r w:rsidR="00930250">
              <w:rPr>
                <w:rFonts w:cs="Calibri"/>
                <w:b/>
              </w:rPr>
              <w:t xml:space="preserve">      </w:t>
            </w:r>
            <w:r w:rsidRPr="007F10CA">
              <w:rPr>
                <w:rFonts w:cs="Calibri"/>
                <w:b/>
              </w:rPr>
              <w:t>w tym:</w:t>
            </w:r>
          </w:p>
          <w:p w14:paraId="085FE32F" w14:textId="77777777" w:rsidR="006D1455" w:rsidRDefault="006D1455" w:rsidP="004D7079">
            <w:pPr>
              <w:autoSpaceDE w:val="0"/>
              <w:autoSpaceDN w:val="0"/>
              <w:adjustRightInd w:val="0"/>
              <w:spacing w:after="0" w:line="276" w:lineRule="auto"/>
              <w:jc w:val="center"/>
              <w:rPr>
                <w:rFonts w:cs="Calibri"/>
              </w:rPr>
            </w:pPr>
          </w:p>
          <w:p w14:paraId="5C77856A" w14:textId="77777777" w:rsidR="006A34D4" w:rsidRPr="007F10CA" w:rsidRDefault="006A34D4" w:rsidP="004D7079">
            <w:pPr>
              <w:autoSpaceDE w:val="0"/>
              <w:autoSpaceDN w:val="0"/>
              <w:adjustRightInd w:val="0"/>
              <w:spacing w:after="0" w:line="276" w:lineRule="auto"/>
              <w:jc w:val="center"/>
              <w:rPr>
                <w:rFonts w:cs="Calibri"/>
              </w:rPr>
            </w:pPr>
            <w:r w:rsidRPr="007F10CA">
              <w:rPr>
                <w:rFonts w:cs="Calibri"/>
              </w:rPr>
              <w:t>0-6 pkt</w:t>
            </w:r>
          </w:p>
          <w:p w14:paraId="70462326" w14:textId="77777777" w:rsidR="006A34D4" w:rsidRPr="007F10CA" w:rsidRDefault="006A34D4" w:rsidP="004D7079">
            <w:pPr>
              <w:autoSpaceDE w:val="0"/>
              <w:autoSpaceDN w:val="0"/>
              <w:adjustRightInd w:val="0"/>
              <w:spacing w:after="0" w:line="276" w:lineRule="auto"/>
              <w:jc w:val="center"/>
              <w:rPr>
                <w:rFonts w:cs="Calibri"/>
              </w:rPr>
            </w:pPr>
          </w:p>
          <w:p w14:paraId="4DBF5B5F" w14:textId="77777777" w:rsidR="006D1455" w:rsidRDefault="006D1455" w:rsidP="004D7079">
            <w:pPr>
              <w:autoSpaceDE w:val="0"/>
              <w:autoSpaceDN w:val="0"/>
              <w:adjustRightInd w:val="0"/>
              <w:spacing w:after="0" w:line="276" w:lineRule="auto"/>
              <w:jc w:val="center"/>
              <w:rPr>
                <w:rFonts w:cs="Calibri"/>
              </w:rPr>
            </w:pPr>
          </w:p>
          <w:p w14:paraId="41211B03" w14:textId="77777777" w:rsidR="006D1455" w:rsidRDefault="006D1455" w:rsidP="004D7079">
            <w:pPr>
              <w:autoSpaceDE w:val="0"/>
              <w:autoSpaceDN w:val="0"/>
              <w:adjustRightInd w:val="0"/>
              <w:spacing w:after="0" w:line="276" w:lineRule="auto"/>
              <w:jc w:val="center"/>
              <w:rPr>
                <w:rFonts w:cs="Calibri"/>
              </w:rPr>
            </w:pPr>
          </w:p>
          <w:p w14:paraId="2E161137" w14:textId="77777777" w:rsidR="006A34D4" w:rsidRPr="007F10CA" w:rsidRDefault="006A34D4" w:rsidP="004D7079">
            <w:pPr>
              <w:autoSpaceDE w:val="0"/>
              <w:autoSpaceDN w:val="0"/>
              <w:adjustRightInd w:val="0"/>
              <w:spacing w:after="0" w:line="276" w:lineRule="auto"/>
              <w:jc w:val="center"/>
              <w:rPr>
                <w:rFonts w:cs="Calibri"/>
              </w:rPr>
            </w:pPr>
            <w:r w:rsidRPr="007F10CA">
              <w:rPr>
                <w:rFonts w:cs="Calibri"/>
              </w:rPr>
              <w:t>0-4 pkt</w:t>
            </w:r>
          </w:p>
          <w:p w14:paraId="1F9F3DA1" w14:textId="77777777" w:rsidR="006A34D4" w:rsidRPr="007F10CA" w:rsidRDefault="006A34D4" w:rsidP="004D7079">
            <w:pPr>
              <w:autoSpaceDE w:val="0"/>
              <w:autoSpaceDN w:val="0"/>
              <w:adjustRightInd w:val="0"/>
              <w:spacing w:after="0" w:line="276" w:lineRule="auto"/>
              <w:jc w:val="center"/>
              <w:rPr>
                <w:rFonts w:cs="Calibri"/>
              </w:rPr>
            </w:pPr>
          </w:p>
          <w:p w14:paraId="3B0C0A60" w14:textId="77777777" w:rsidR="006A34D4" w:rsidRPr="007F10CA" w:rsidRDefault="006A34D4" w:rsidP="004D7079">
            <w:pPr>
              <w:autoSpaceDE w:val="0"/>
              <w:autoSpaceDN w:val="0"/>
              <w:adjustRightInd w:val="0"/>
              <w:spacing w:after="0" w:line="276" w:lineRule="auto"/>
              <w:jc w:val="center"/>
              <w:rPr>
                <w:rFonts w:cs="Calibri"/>
              </w:rPr>
            </w:pPr>
          </w:p>
          <w:p w14:paraId="57F6EA40" w14:textId="77777777" w:rsidR="006A34D4" w:rsidRPr="007F10CA" w:rsidRDefault="006A34D4" w:rsidP="004D7079">
            <w:pPr>
              <w:autoSpaceDE w:val="0"/>
              <w:autoSpaceDN w:val="0"/>
              <w:adjustRightInd w:val="0"/>
              <w:spacing w:after="0" w:line="276" w:lineRule="auto"/>
              <w:jc w:val="center"/>
              <w:rPr>
                <w:rFonts w:cs="Calibri"/>
              </w:rPr>
            </w:pPr>
          </w:p>
          <w:p w14:paraId="3685903D" w14:textId="77777777" w:rsidR="006A34D4" w:rsidRPr="007F10CA" w:rsidRDefault="006A34D4" w:rsidP="004D7079">
            <w:pPr>
              <w:autoSpaceDE w:val="0"/>
              <w:autoSpaceDN w:val="0"/>
              <w:adjustRightInd w:val="0"/>
              <w:spacing w:after="0" w:line="276" w:lineRule="auto"/>
              <w:jc w:val="center"/>
              <w:rPr>
                <w:rFonts w:cs="Calibri"/>
              </w:rPr>
            </w:pPr>
            <w:r w:rsidRPr="007F10CA">
              <w:rPr>
                <w:rFonts w:cs="Calibri"/>
              </w:rPr>
              <w:t>0-2 pkt</w:t>
            </w:r>
          </w:p>
          <w:p w14:paraId="3CFB38B8" w14:textId="77777777" w:rsidR="006A34D4" w:rsidRPr="007F10CA" w:rsidRDefault="006A34D4" w:rsidP="004D7079">
            <w:pPr>
              <w:autoSpaceDE w:val="0"/>
              <w:autoSpaceDN w:val="0"/>
              <w:adjustRightInd w:val="0"/>
              <w:spacing w:after="0" w:line="276" w:lineRule="auto"/>
              <w:jc w:val="center"/>
              <w:rPr>
                <w:rFonts w:cs="Calibri"/>
              </w:rPr>
            </w:pPr>
          </w:p>
          <w:p w14:paraId="0CBBCC67" w14:textId="77777777" w:rsidR="006A34D4" w:rsidRPr="007F10CA" w:rsidRDefault="006A34D4" w:rsidP="004D7079">
            <w:pPr>
              <w:autoSpaceDE w:val="0"/>
              <w:autoSpaceDN w:val="0"/>
              <w:adjustRightInd w:val="0"/>
              <w:spacing w:after="0" w:line="276" w:lineRule="auto"/>
              <w:jc w:val="center"/>
              <w:rPr>
                <w:rFonts w:cs="Calibri"/>
              </w:rPr>
            </w:pPr>
          </w:p>
          <w:p w14:paraId="5C15D8AC" w14:textId="77777777" w:rsidR="00757B77" w:rsidRDefault="00757B77" w:rsidP="004D7079">
            <w:pPr>
              <w:autoSpaceDE w:val="0"/>
              <w:autoSpaceDN w:val="0"/>
              <w:adjustRightInd w:val="0"/>
              <w:spacing w:after="0" w:line="276" w:lineRule="auto"/>
              <w:jc w:val="center"/>
              <w:rPr>
                <w:rFonts w:cs="Calibri"/>
              </w:rPr>
            </w:pPr>
          </w:p>
          <w:p w14:paraId="50583068" w14:textId="77777777" w:rsidR="00781816" w:rsidRDefault="00781816" w:rsidP="004D7079">
            <w:pPr>
              <w:autoSpaceDE w:val="0"/>
              <w:autoSpaceDN w:val="0"/>
              <w:adjustRightInd w:val="0"/>
              <w:spacing w:after="0" w:line="276" w:lineRule="auto"/>
              <w:jc w:val="center"/>
              <w:rPr>
                <w:rFonts w:cs="Calibri"/>
              </w:rPr>
            </w:pPr>
          </w:p>
          <w:p w14:paraId="1B9D51EE" w14:textId="27570499" w:rsidR="006A34D4" w:rsidRDefault="006A34D4" w:rsidP="004D7079">
            <w:pPr>
              <w:autoSpaceDE w:val="0"/>
              <w:autoSpaceDN w:val="0"/>
              <w:adjustRightInd w:val="0"/>
              <w:spacing w:after="0" w:line="276" w:lineRule="auto"/>
              <w:jc w:val="center"/>
              <w:rPr>
                <w:rFonts w:cs="Calibri"/>
              </w:rPr>
            </w:pPr>
            <w:r w:rsidRPr="007F10CA">
              <w:rPr>
                <w:rFonts w:cs="Calibri"/>
              </w:rPr>
              <w:t>0-13 pkt:</w:t>
            </w:r>
          </w:p>
          <w:p w14:paraId="7D5CC803" w14:textId="77777777" w:rsidR="004D7079" w:rsidRPr="007F10CA" w:rsidRDefault="004D7079" w:rsidP="004D7079">
            <w:pPr>
              <w:autoSpaceDE w:val="0"/>
              <w:autoSpaceDN w:val="0"/>
              <w:adjustRightInd w:val="0"/>
              <w:spacing w:after="0" w:line="276" w:lineRule="auto"/>
              <w:jc w:val="center"/>
              <w:rPr>
                <w:rFonts w:cs="Calibri"/>
              </w:rPr>
            </w:pPr>
          </w:p>
          <w:p w14:paraId="029A07CE" w14:textId="7CCFF140" w:rsidR="00AE2694" w:rsidRDefault="00AE2694" w:rsidP="004D7079">
            <w:pPr>
              <w:autoSpaceDE w:val="0"/>
              <w:autoSpaceDN w:val="0"/>
              <w:adjustRightInd w:val="0"/>
              <w:spacing w:after="0" w:line="276" w:lineRule="auto"/>
              <w:jc w:val="center"/>
              <w:rPr>
                <w:rFonts w:cs="Calibri"/>
              </w:rPr>
            </w:pPr>
            <w:r>
              <w:rPr>
                <w:rFonts w:cs="Calibri"/>
              </w:rPr>
              <w:t>0 pkt</w:t>
            </w:r>
          </w:p>
          <w:p w14:paraId="6B720FE7" w14:textId="33FCC18D" w:rsidR="006A34D4" w:rsidRPr="004D7079" w:rsidRDefault="006A34D4" w:rsidP="004D7079">
            <w:pPr>
              <w:autoSpaceDE w:val="0"/>
              <w:autoSpaceDN w:val="0"/>
              <w:adjustRightInd w:val="0"/>
              <w:spacing w:after="0" w:line="276" w:lineRule="auto"/>
              <w:jc w:val="center"/>
              <w:rPr>
                <w:rFonts w:cs="Calibri"/>
              </w:rPr>
            </w:pPr>
            <w:r w:rsidRPr="004D7079">
              <w:rPr>
                <w:rFonts w:cs="Calibri"/>
              </w:rPr>
              <w:t>1 pkt</w:t>
            </w:r>
          </w:p>
          <w:p w14:paraId="11D8F1A7" w14:textId="77777777" w:rsidR="006A34D4" w:rsidRPr="004D7079" w:rsidRDefault="006A34D4" w:rsidP="004D7079">
            <w:pPr>
              <w:autoSpaceDE w:val="0"/>
              <w:autoSpaceDN w:val="0"/>
              <w:adjustRightInd w:val="0"/>
              <w:spacing w:after="0" w:line="276" w:lineRule="auto"/>
              <w:jc w:val="center"/>
              <w:rPr>
                <w:rFonts w:cs="Calibri"/>
              </w:rPr>
            </w:pPr>
            <w:r w:rsidRPr="004D7079">
              <w:rPr>
                <w:rFonts w:cs="Calibri"/>
              </w:rPr>
              <w:t>2 pkt</w:t>
            </w:r>
          </w:p>
          <w:p w14:paraId="4ABB5A53" w14:textId="77777777" w:rsidR="006A34D4" w:rsidRPr="004D7079" w:rsidRDefault="006A34D4" w:rsidP="004D7079">
            <w:pPr>
              <w:autoSpaceDE w:val="0"/>
              <w:autoSpaceDN w:val="0"/>
              <w:adjustRightInd w:val="0"/>
              <w:spacing w:after="0" w:line="276" w:lineRule="auto"/>
              <w:jc w:val="center"/>
              <w:rPr>
                <w:rFonts w:cs="Calibri"/>
              </w:rPr>
            </w:pPr>
            <w:r w:rsidRPr="004D7079">
              <w:rPr>
                <w:rFonts w:cs="Calibri"/>
              </w:rPr>
              <w:t>3 pkt</w:t>
            </w:r>
          </w:p>
          <w:p w14:paraId="10850702" w14:textId="77777777" w:rsidR="006A34D4" w:rsidRPr="004D7079" w:rsidRDefault="006A34D4" w:rsidP="004D7079">
            <w:pPr>
              <w:autoSpaceDE w:val="0"/>
              <w:autoSpaceDN w:val="0"/>
              <w:adjustRightInd w:val="0"/>
              <w:spacing w:after="0" w:line="276" w:lineRule="auto"/>
              <w:jc w:val="center"/>
              <w:rPr>
                <w:rFonts w:cs="Calibri"/>
              </w:rPr>
            </w:pPr>
            <w:r w:rsidRPr="004D7079">
              <w:rPr>
                <w:rFonts w:cs="Calibri"/>
              </w:rPr>
              <w:t>4 pkt</w:t>
            </w:r>
          </w:p>
          <w:p w14:paraId="5A6A9DEF" w14:textId="77777777" w:rsidR="006A34D4" w:rsidRPr="004D7079" w:rsidRDefault="006A34D4" w:rsidP="004D7079">
            <w:pPr>
              <w:autoSpaceDE w:val="0"/>
              <w:autoSpaceDN w:val="0"/>
              <w:adjustRightInd w:val="0"/>
              <w:spacing w:after="0" w:line="276" w:lineRule="auto"/>
              <w:jc w:val="center"/>
              <w:rPr>
                <w:rFonts w:cs="Calibri"/>
              </w:rPr>
            </w:pPr>
            <w:r w:rsidRPr="004D7079">
              <w:rPr>
                <w:rFonts w:cs="Calibri"/>
              </w:rPr>
              <w:t>6 pkt</w:t>
            </w:r>
          </w:p>
          <w:p w14:paraId="4739BB3B" w14:textId="77777777" w:rsidR="006A34D4" w:rsidRPr="004D7079" w:rsidRDefault="006A34D4" w:rsidP="004D7079">
            <w:pPr>
              <w:autoSpaceDE w:val="0"/>
              <w:autoSpaceDN w:val="0"/>
              <w:adjustRightInd w:val="0"/>
              <w:spacing w:after="0" w:line="276" w:lineRule="auto"/>
              <w:jc w:val="center"/>
              <w:rPr>
                <w:rFonts w:cs="Calibri"/>
              </w:rPr>
            </w:pPr>
            <w:r w:rsidRPr="004D7079">
              <w:rPr>
                <w:rFonts w:cs="Calibri"/>
              </w:rPr>
              <w:t>8 pkt</w:t>
            </w:r>
          </w:p>
          <w:p w14:paraId="0CD0A55F" w14:textId="77777777" w:rsidR="006A34D4" w:rsidRPr="004D7079" w:rsidRDefault="006A34D4" w:rsidP="004D7079">
            <w:pPr>
              <w:autoSpaceDE w:val="0"/>
              <w:autoSpaceDN w:val="0"/>
              <w:adjustRightInd w:val="0"/>
              <w:spacing w:after="0" w:line="276" w:lineRule="auto"/>
              <w:jc w:val="center"/>
              <w:rPr>
                <w:rFonts w:cs="Calibri"/>
              </w:rPr>
            </w:pPr>
            <w:r w:rsidRPr="004D7079">
              <w:rPr>
                <w:rFonts w:cs="Calibri"/>
              </w:rPr>
              <w:t>10 pkt</w:t>
            </w:r>
          </w:p>
          <w:p w14:paraId="3B64E64F" w14:textId="77777777" w:rsidR="006A34D4" w:rsidRPr="007F10CA" w:rsidRDefault="006A34D4" w:rsidP="004D7079">
            <w:pPr>
              <w:autoSpaceDE w:val="0"/>
              <w:autoSpaceDN w:val="0"/>
              <w:adjustRightInd w:val="0"/>
              <w:spacing w:after="0" w:line="276" w:lineRule="auto"/>
              <w:jc w:val="center"/>
              <w:rPr>
                <w:rFonts w:cs="Calibri"/>
              </w:rPr>
            </w:pPr>
            <w:r w:rsidRPr="004D7079">
              <w:rPr>
                <w:rFonts w:cs="Calibri"/>
              </w:rPr>
              <w:t>13 pkt</w:t>
            </w:r>
          </w:p>
        </w:tc>
      </w:tr>
    </w:tbl>
    <w:p w14:paraId="556E5AC1" w14:textId="77777777" w:rsidR="006A34D4" w:rsidRPr="00BC47C6" w:rsidRDefault="006A34D4" w:rsidP="004B7FE4">
      <w:pPr>
        <w:spacing w:after="0"/>
      </w:pPr>
    </w:p>
    <w:p w14:paraId="059C86F1" w14:textId="314E53D9" w:rsidR="006A34D4" w:rsidRPr="00C00BEC" w:rsidRDefault="006A34D4" w:rsidP="0015685C">
      <w:pPr>
        <w:widowControl w:val="0"/>
        <w:numPr>
          <w:ilvl w:val="0"/>
          <w:numId w:val="11"/>
        </w:numPr>
        <w:autoSpaceDE w:val="0"/>
        <w:autoSpaceDN w:val="0"/>
        <w:adjustRightInd w:val="0"/>
        <w:spacing w:after="120" w:line="240" w:lineRule="auto"/>
        <w:ind w:left="567" w:hanging="567"/>
        <w:jc w:val="both"/>
        <w:rPr>
          <w:rFonts w:eastAsia="Times New Roman" w:cs="Arial"/>
          <w:lang w:eastAsia="pl-PL"/>
        </w:rPr>
      </w:pPr>
      <w:r w:rsidRPr="00BC47C6">
        <w:rPr>
          <w:rFonts w:eastAsia="Times New Roman" w:cs="Arial"/>
          <w:lang w:eastAsia="pl-PL"/>
        </w:rPr>
        <w:t>W wyniku opinii merytorycznej oferta może otrzymać łącznie 100 punktów za spełnienie</w:t>
      </w:r>
      <w:r w:rsidR="004D7079">
        <w:rPr>
          <w:rFonts w:eastAsia="Times New Roman" w:cs="Arial"/>
          <w:lang w:eastAsia="pl-PL"/>
        </w:rPr>
        <w:t xml:space="preserve"> kryteriów </w:t>
      </w:r>
      <w:r w:rsidR="004D7079" w:rsidRPr="00C00BEC">
        <w:rPr>
          <w:rFonts w:eastAsia="Times New Roman" w:cs="Arial"/>
          <w:lang w:eastAsia="pl-PL"/>
        </w:rPr>
        <w:t xml:space="preserve">wymienionych w ust. </w:t>
      </w:r>
      <w:r w:rsidR="00FC5CA5" w:rsidRPr="00C00BEC">
        <w:rPr>
          <w:rFonts w:eastAsia="Times New Roman" w:cs="Arial"/>
          <w:lang w:eastAsia="pl-PL"/>
        </w:rPr>
        <w:t>6</w:t>
      </w:r>
      <w:r w:rsidRPr="00C00BEC">
        <w:rPr>
          <w:rFonts w:eastAsia="Times New Roman" w:cs="Arial"/>
          <w:lang w:eastAsia="pl-PL"/>
        </w:rPr>
        <w:t xml:space="preserve">. </w:t>
      </w:r>
    </w:p>
    <w:p w14:paraId="60F18372" w14:textId="15AFFC9B" w:rsidR="006A34D4" w:rsidRPr="00BC47C6" w:rsidRDefault="006A34D4" w:rsidP="0015685C">
      <w:pPr>
        <w:widowControl w:val="0"/>
        <w:numPr>
          <w:ilvl w:val="0"/>
          <w:numId w:val="11"/>
        </w:numPr>
        <w:autoSpaceDE w:val="0"/>
        <w:autoSpaceDN w:val="0"/>
        <w:adjustRightInd w:val="0"/>
        <w:spacing w:after="120" w:line="240" w:lineRule="auto"/>
        <w:ind w:left="567" w:hanging="567"/>
        <w:jc w:val="both"/>
        <w:rPr>
          <w:rFonts w:eastAsia="Times New Roman" w:cs="Arial"/>
          <w:lang w:eastAsia="pl-PL"/>
        </w:rPr>
      </w:pPr>
      <w:r w:rsidRPr="00C00BEC">
        <w:rPr>
          <w:rFonts w:eastAsia="Times New Roman" w:cs="Arial"/>
          <w:lang w:eastAsia="pl-PL"/>
        </w:rPr>
        <w:t>W odniesieniu do podmiotów, które w latach 201</w:t>
      </w:r>
      <w:r w:rsidR="00B2054F">
        <w:rPr>
          <w:rFonts w:eastAsia="Times New Roman" w:cs="Arial"/>
          <w:lang w:eastAsia="pl-PL"/>
        </w:rPr>
        <w:t>9</w:t>
      </w:r>
      <w:r w:rsidR="00776F59">
        <w:rPr>
          <w:rFonts w:eastAsia="Times New Roman" w:cs="Arial"/>
          <w:lang w:eastAsia="pl-PL"/>
        </w:rPr>
        <w:t>-20</w:t>
      </w:r>
      <w:r w:rsidR="00B2054F">
        <w:rPr>
          <w:rFonts w:eastAsia="Times New Roman" w:cs="Arial"/>
          <w:lang w:eastAsia="pl-PL"/>
        </w:rPr>
        <w:t>20</w:t>
      </w:r>
      <w:r w:rsidRPr="00C00BEC">
        <w:rPr>
          <w:rFonts w:eastAsia="Times New Roman" w:cs="Arial"/>
          <w:lang w:eastAsia="pl-PL"/>
        </w:rPr>
        <w:t xml:space="preserve"> realizowały zadania publiczne zlecone przez MSZ zostanie dodatkowo dokonana ocena rzetelności i terminowości oraz sposobu rozliczenia przez oferenta środków otrzymanych w tych latach, zgodnie z </w:t>
      </w:r>
      <w:r w:rsidR="004D7079" w:rsidRPr="00C00BEC">
        <w:rPr>
          <w:rFonts w:eastAsia="Times New Roman" w:cs="Arial"/>
          <w:lang w:eastAsia="pl-PL"/>
        </w:rPr>
        <w:t xml:space="preserve">§ </w:t>
      </w:r>
      <w:r w:rsidR="00AE2694" w:rsidRPr="00C00BEC">
        <w:rPr>
          <w:rFonts w:eastAsia="Times New Roman" w:cs="Arial"/>
          <w:lang w:eastAsia="pl-PL"/>
        </w:rPr>
        <w:t>8</w:t>
      </w:r>
      <w:r w:rsidR="004D7079" w:rsidRPr="00C00BEC">
        <w:rPr>
          <w:rFonts w:eastAsia="Times New Roman" w:cs="Arial"/>
          <w:lang w:eastAsia="pl-PL"/>
        </w:rPr>
        <w:t xml:space="preserve"> </w:t>
      </w:r>
      <w:r w:rsidRPr="00C00BEC">
        <w:rPr>
          <w:rFonts w:eastAsia="Times New Roman" w:cs="Times New Roman"/>
          <w:lang w:eastAsia="pl-PL"/>
        </w:rPr>
        <w:t xml:space="preserve">ust. </w:t>
      </w:r>
      <w:r w:rsidR="00FC5CA5" w:rsidRPr="00C00BEC">
        <w:rPr>
          <w:rFonts w:eastAsia="Times New Roman" w:cs="Times New Roman"/>
          <w:lang w:eastAsia="pl-PL"/>
        </w:rPr>
        <w:t>6</w:t>
      </w:r>
      <w:r w:rsidRPr="00C00BEC">
        <w:rPr>
          <w:rFonts w:eastAsia="Times New Roman" w:cs="Times New Roman"/>
          <w:lang w:eastAsia="pl-PL"/>
        </w:rPr>
        <w:t xml:space="preserve"> </w:t>
      </w:r>
      <w:r w:rsidR="00FC5CA5" w:rsidRPr="00C00BEC">
        <w:rPr>
          <w:rFonts w:eastAsia="Times New Roman" w:cs="Times New Roman"/>
          <w:lang w:eastAsia="pl-PL"/>
        </w:rPr>
        <w:t>pkt. 6</w:t>
      </w:r>
      <w:r w:rsidR="00147200">
        <w:rPr>
          <w:rFonts w:eastAsia="Times New Roman" w:cs="Times New Roman"/>
          <w:lang w:eastAsia="pl-PL"/>
        </w:rPr>
        <w:t xml:space="preserve"> r</w:t>
      </w:r>
      <w:r w:rsidRPr="00BC47C6">
        <w:rPr>
          <w:rFonts w:eastAsia="Times New Roman" w:cs="Times New Roman"/>
          <w:lang w:eastAsia="pl-PL"/>
        </w:rPr>
        <w:t xml:space="preserve">egulaminu </w:t>
      </w:r>
      <w:r w:rsidRPr="00BC47C6">
        <w:rPr>
          <w:rFonts w:eastAsia="Times New Roman" w:cs="Arial"/>
          <w:lang w:eastAsia="pl-PL"/>
        </w:rPr>
        <w:t>(w niniejszym kryterium badane są również przypadki, gdy z przyczyn, za które odpowiada oferent, nie zakończono kontroli rozliczenia dotacji)</w:t>
      </w:r>
      <w:r w:rsidRPr="00BC47C6">
        <w:rPr>
          <w:rFonts w:eastAsia="Times New Roman" w:cs="Times New Roman"/>
          <w:lang w:eastAsia="pl-PL"/>
        </w:rPr>
        <w:t>.</w:t>
      </w:r>
    </w:p>
    <w:p w14:paraId="2C4C9996" w14:textId="3763F5EA" w:rsidR="006A34D4" w:rsidRPr="00BC47C6" w:rsidRDefault="006A34D4" w:rsidP="0015685C">
      <w:pPr>
        <w:widowControl w:val="0"/>
        <w:numPr>
          <w:ilvl w:val="0"/>
          <w:numId w:val="11"/>
        </w:numPr>
        <w:autoSpaceDE w:val="0"/>
        <w:autoSpaceDN w:val="0"/>
        <w:adjustRightInd w:val="0"/>
        <w:spacing w:after="120" w:line="240" w:lineRule="auto"/>
        <w:ind w:left="567" w:hanging="567"/>
        <w:jc w:val="both"/>
        <w:rPr>
          <w:rFonts w:eastAsia="Times New Roman" w:cs="Arial"/>
          <w:lang w:eastAsia="pl-PL"/>
        </w:rPr>
      </w:pPr>
      <w:r w:rsidRPr="00BC47C6">
        <w:rPr>
          <w:rFonts w:eastAsia="Times New Roman" w:cs="Arial"/>
          <w:lang w:eastAsia="pl-PL"/>
        </w:rPr>
        <w:t xml:space="preserve">W przypadku </w:t>
      </w:r>
      <w:r w:rsidRPr="00C00BEC">
        <w:rPr>
          <w:rFonts w:eastAsia="Times New Roman" w:cs="Arial"/>
          <w:lang w:eastAsia="pl-PL"/>
        </w:rPr>
        <w:t xml:space="preserve">zastrzeżeń wynikających z oceny, o której mowa w ust. </w:t>
      </w:r>
      <w:r w:rsidR="00FC5CA5" w:rsidRPr="00C00BEC">
        <w:rPr>
          <w:rFonts w:eastAsia="Times New Roman" w:cs="Arial"/>
          <w:lang w:eastAsia="pl-PL"/>
        </w:rPr>
        <w:t>8</w:t>
      </w:r>
      <w:r w:rsidRPr="00C00BEC">
        <w:rPr>
          <w:rFonts w:eastAsia="Times New Roman" w:cs="Arial"/>
          <w:lang w:eastAsia="pl-PL"/>
        </w:rPr>
        <w:t xml:space="preserve">, od liczby punktów uzyskanych w wyniku opinii, o której mowa w ust. </w:t>
      </w:r>
      <w:r w:rsidR="00FC5CA5" w:rsidRPr="00C00BEC">
        <w:rPr>
          <w:rFonts w:eastAsia="Times New Roman" w:cs="Arial"/>
          <w:lang w:eastAsia="pl-PL"/>
        </w:rPr>
        <w:t>7</w:t>
      </w:r>
      <w:r w:rsidRPr="00C00BEC">
        <w:rPr>
          <w:rFonts w:eastAsia="Times New Roman" w:cs="Arial"/>
          <w:lang w:eastAsia="pl-PL"/>
        </w:rPr>
        <w:t>, komisja może</w:t>
      </w:r>
      <w:r w:rsidRPr="00BC47C6">
        <w:rPr>
          <w:rFonts w:eastAsia="Times New Roman" w:cs="Arial"/>
          <w:lang w:eastAsia="pl-PL"/>
        </w:rPr>
        <w:t xml:space="preserve"> odjąć maksymalnie 10 pkt.</w:t>
      </w:r>
    </w:p>
    <w:p w14:paraId="11ACDBEC" w14:textId="77777777" w:rsidR="006A34D4" w:rsidRPr="00BC47C6" w:rsidRDefault="006A34D4" w:rsidP="00C52E08">
      <w:pPr>
        <w:widowControl w:val="0"/>
        <w:numPr>
          <w:ilvl w:val="0"/>
          <w:numId w:val="11"/>
        </w:numPr>
        <w:autoSpaceDE w:val="0"/>
        <w:autoSpaceDN w:val="0"/>
        <w:adjustRightInd w:val="0"/>
        <w:spacing w:after="0" w:line="240" w:lineRule="auto"/>
        <w:ind w:left="567" w:hanging="567"/>
        <w:jc w:val="both"/>
        <w:rPr>
          <w:rFonts w:eastAsia="Times New Roman" w:cs="Arial"/>
          <w:lang w:eastAsia="pl-PL"/>
        </w:rPr>
      </w:pPr>
      <w:r w:rsidRPr="00BC47C6">
        <w:rPr>
          <w:rFonts w:eastAsia="Times New Roman" w:cs="Arial"/>
          <w:lang w:eastAsia="pl-PL"/>
        </w:rPr>
        <w:t>Komisja rekomenduje do dofinansowania oferty:</w:t>
      </w:r>
    </w:p>
    <w:p w14:paraId="2F7DAAB4" w14:textId="77777777" w:rsidR="006A34D4" w:rsidRPr="00BC47C6" w:rsidRDefault="006A34D4" w:rsidP="00C52E08">
      <w:pPr>
        <w:widowControl w:val="0"/>
        <w:numPr>
          <w:ilvl w:val="0"/>
          <w:numId w:val="16"/>
        </w:numPr>
        <w:autoSpaceDE w:val="0"/>
        <w:autoSpaceDN w:val="0"/>
        <w:adjustRightInd w:val="0"/>
        <w:spacing w:after="0" w:line="240" w:lineRule="auto"/>
        <w:ind w:left="1134" w:hanging="567"/>
        <w:jc w:val="both"/>
        <w:rPr>
          <w:rFonts w:eastAsia="Times New Roman" w:cs="Arial"/>
          <w:lang w:eastAsia="pl-PL"/>
        </w:rPr>
      </w:pPr>
      <w:r w:rsidRPr="00BC47C6">
        <w:rPr>
          <w:rFonts w:eastAsia="Times New Roman" w:cs="Arial"/>
          <w:lang w:eastAsia="pl-PL"/>
        </w:rPr>
        <w:t>niepodlegające odrzuceniu z powodów formalnych;</w:t>
      </w:r>
    </w:p>
    <w:p w14:paraId="030A7730" w14:textId="5F852145" w:rsidR="006A34D4" w:rsidRPr="00BC47C6" w:rsidRDefault="006A34D4" w:rsidP="00C52E08">
      <w:pPr>
        <w:widowControl w:val="0"/>
        <w:numPr>
          <w:ilvl w:val="0"/>
          <w:numId w:val="16"/>
        </w:numPr>
        <w:autoSpaceDE w:val="0"/>
        <w:autoSpaceDN w:val="0"/>
        <w:adjustRightInd w:val="0"/>
        <w:spacing w:after="0" w:line="240" w:lineRule="auto"/>
        <w:ind w:left="1134" w:hanging="567"/>
        <w:jc w:val="both"/>
        <w:rPr>
          <w:rFonts w:eastAsia="Times New Roman" w:cs="Arial"/>
          <w:lang w:eastAsia="pl-PL"/>
        </w:rPr>
      </w:pPr>
      <w:r w:rsidRPr="00BC47C6">
        <w:rPr>
          <w:rFonts w:eastAsia="Times New Roman" w:cs="Arial"/>
          <w:lang w:eastAsia="pl-PL"/>
        </w:rPr>
        <w:lastRenderedPageBreak/>
        <w:t xml:space="preserve">zgodne z </w:t>
      </w:r>
      <w:r w:rsidR="00C00BEC" w:rsidRPr="00BC47C6">
        <w:rPr>
          <w:rFonts w:eastAsia="Times New Roman" w:cs="Times New Roman"/>
          <w:lang w:eastAsia="pl-PL"/>
        </w:rPr>
        <w:t xml:space="preserve">celami </w:t>
      </w:r>
      <w:r w:rsidR="002C7293">
        <w:rPr>
          <w:rFonts w:eastAsia="Times New Roman" w:cs="Times New Roman"/>
          <w:lang w:eastAsia="pl-PL"/>
        </w:rPr>
        <w:t xml:space="preserve">konkursu </w:t>
      </w:r>
      <w:r w:rsidR="002C7293" w:rsidRPr="00BC47C6">
        <w:rPr>
          <w:rFonts w:eastAsia="Times New Roman" w:cs="Times New Roman"/>
          <w:lang w:eastAsia="pl-PL"/>
        </w:rPr>
        <w:t xml:space="preserve">określonymi w </w:t>
      </w:r>
      <w:r w:rsidR="002C7293" w:rsidRPr="00BC47C6">
        <w:rPr>
          <w:rFonts w:eastAsia="Times New Roman" w:cs="Arial"/>
          <w:lang w:eastAsia="pl-PL"/>
        </w:rPr>
        <w:t>§</w:t>
      </w:r>
      <w:r w:rsidR="002C7293">
        <w:rPr>
          <w:rFonts w:eastAsia="Times New Roman" w:cs="Times New Roman"/>
          <w:lang w:eastAsia="pl-PL"/>
        </w:rPr>
        <w:t xml:space="preserve"> 2 regulaminu oraz  </w:t>
      </w:r>
      <w:r w:rsidRPr="00BC47C6">
        <w:rPr>
          <w:rFonts w:eastAsia="Times New Roman" w:cs="Times New Roman"/>
          <w:lang w:eastAsia="pl-PL"/>
        </w:rPr>
        <w:t xml:space="preserve">założeniami </w:t>
      </w:r>
      <w:r w:rsidR="00C00BEC">
        <w:rPr>
          <w:rFonts w:eastAsia="Times New Roman" w:cs="Times New Roman"/>
          <w:lang w:eastAsia="pl-PL"/>
        </w:rPr>
        <w:t xml:space="preserve">merytorycznymi konkursu </w:t>
      </w:r>
      <w:r w:rsidR="002C7293" w:rsidRPr="00BC47C6">
        <w:rPr>
          <w:rFonts w:eastAsia="Times New Roman" w:cs="Times New Roman"/>
          <w:lang w:eastAsia="pl-PL"/>
        </w:rPr>
        <w:t xml:space="preserve">określonymi w </w:t>
      </w:r>
      <w:r w:rsidR="00C00BEC" w:rsidRPr="00BC47C6">
        <w:rPr>
          <w:rFonts w:eastAsia="Times New Roman" w:cs="Arial"/>
          <w:lang w:eastAsia="pl-PL"/>
        </w:rPr>
        <w:t>§</w:t>
      </w:r>
      <w:r w:rsidR="00C00BEC">
        <w:rPr>
          <w:rFonts w:eastAsia="Times New Roman" w:cs="Times New Roman"/>
          <w:lang w:eastAsia="pl-PL"/>
        </w:rPr>
        <w:t xml:space="preserve"> 3 r</w:t>
      </w:r>
      <w:r w:rsidRPr="00BC47C6">
        <w:rPr>
          <w:rFonts w:eastAsia="Times New Roman" w:cs="Times New Roman"/>
          <w:lang w:eastAsia="pl-PL"/>
        </w:rPr>
        <w:t>egulaminu;</w:t>
      </w:r>
    </w:p>
    <w:p w14:paraId="438B1DF7" w14:textId="5B3D984F" w:rsidR="006A34D4" w:rsidRDefault="006A34D4" w:rsidP="00C52E08">
      <w:pPr>
        <w:widowControl w:val="0"/>
        <w:numPr>
          <w:ilvl w:val="0"/>
          <w:numId w:val="16"/>
        </w:numPr>
        <w:autoSpaceDE w:val="0"/>
        <w:autoSpaceDN w:val="0"/>
        <w:adjustRightInd w:val="0"/>
        <w:spacing w:after="0" w:line="240" w:lineRule="auto"/>
        <w:ind w:left="1134" w:hanging="567"/>
        <w:jc w:val="both"/>
        <w:rPr>
          <w:rFonts w:eastAsia="Times New Roman" w:cs="Arial"/>
          <w:lang w:eastAsia="pl-PL"/>
        </w:rPr>
      </w:pPr>
      <w:r w:rsidRPr="00BC47C6">
        <w:rPr>
          <w:rFonts w:eastAsia="Times New Roman" w:cs="Arial"/>
          <w:lang w:eastAsia="pl-PL"/>
        </w:rPr>
        <w:t>ocenione na co najmniej 60 punktów w wyniku opinii merytorycz</w:t>
      </w:r>
      <w:r w:rsidR="004D7079">
        <w:rPr>
          <w:rFonts w:eastAsia="Times New Roman" w:cs="Arial"/>
          <w:lang w:eastAsia="pl-PL"/>
        </w:rPr>
        <w:t>nej.</w:t>
      </w:r>
    </w:p>
    <w:p w14:paraId="6508FD84" w14:textId="77777777" w:rsidR="00C52E08" w:rsidRPr="00BC47C6" w:rsidRDefault="00C52E08" w:rsidP="00C52E08">
      <w:pPr>
        <w:widowControl w:val="0"/>
        <w:autoSpaceDE w:val="0"/>
        <w:autoSpaceDN w:val="0"/>
        <w:adjustRightInd w:val="0"/>
        <w:spacing w:after="0" w:line="240" w:lineRule="auto"/>
        <w:ind w:left="1134"/>
        <w:jc w:val="both"/>
        <w:rPr>
          <w:rFonts w:eastAsia="Times New Roman" w:cs="Arial"/>
          <w:lang w:eastAsia="pl-PL"/>
        </w:rPr>
      </w:pPr>
    </w:p>
    <w:p w14:paraId="4B09690B" w14:textId="4E2B279B" w:rsidR="006A34D4" w:rsidRPr="00BC47C6" w:rsidRDefault="006A34D4" w:rsidP="0015685C">
      <w:pPr>
        <w:widowControl w:val="0"/>
        <w:numPr>
          <w:ilvl w:val="0"/>
          <w:numId w:val="11"/>
        </w:numPr>
        <w:autoSpaceDE w:val="0"/>
        <w:autoSpaceDN w:val="0"/>
        <w:adjustRightInd w:val="0"/>
        <w:spacing w:after="120" w:line="240" w:lineRule="auto"/>
        <w:ind w:left="567" w:hanging="567"/>
        <w:jc w:val="both"/>
        <w:rPr>
          <w:rFonts w:eastAsia="Times New Roman" w:cs="Arial"/>
          <w:lang w:eastAsia="pl-PL"/>
        </w:rPr>
      </w:pPr>
      <w:r w:rsidRPr="00BC47C6">
        <w:rPr>
          <w:rFonts w:eastAsia="Times New Roman" w:cs="Arial"/>
          <w:lang w:eastAsia="pl-PL"/>
        </w:rPr>
        <w:t>Komisja sklasyfikuje oferty, o których mowa w ust. 1</w:t>
      </w:r>
      <w:r w:rsidR="002C7293">
        <w:rPr>
          <w:rFonts w:eastAsia="Times New Roman" w:cs="Arial"/>
          <w:lang w:eastAsia="pl-PL"/>
        </w:rPr>
        <w:t>0</w:t>
      </w:r>
      <w:r w:rsidR="004D7079">
        <w:rPr>
          <w:rFonts w:eastAsia="Times New Roman" w:cs="Arial"/>
          <w:lang w:eastAsia="pl-PL"/>
        </w:rPr>
        <w:t xml:space="preserve"> w porządku malejącym</w:t>
      </w:r>
      <w:r w:rsidRPr="00BC47C6">
        <w:rPr>
          <w:rFonts w:eastAsia="Times New Roman" w:cs="Arial"/>
          <w:lang w:eastAsia="pl-PL"/>
        </w:rPr>
        <w:t xml:space="preserve"> wg przyznanej punktacji w ramach poszczególnych komponentów. </w:t>
      </w:r>
    </w:p>
    <w:p w14:paraId="430FB372" w14:textId="55D6693F" w:rsidR="006A34D4" w:rsidRPr="00BC47C6" w:rsidRDefault="006A34D4" w:rsidP="0015685C">
      <w:pPr>
        <w:widowControl w:val="0"/>
        <w:numPr>
          <w:ilvl w:val="0"/>
          <w:numId w:val="11"/>
        </w:numPr>
        <w:autoSpaceDE w:val="0"/>
        <w:autoSpaceDN w:val="0"/>
        <w:adjustRightInd w:val="0"/>
        <w:spacing w:after="120" w:line="240" w:lineRule="auto"/>
        <w:ind w:left="567" w:hanging="567"/>
        <w:jc w:val="both"/>
        <w:rPr>
          <w:rFonts w:eastAsia="Times New Roman" w:cs="Arial"/>
          <w:lang w:eastAsia="pl-PL"/>
        </w:rPr>
      </w:pPr>
      <w:r w:rsidRPr="00BC47C6">
        <w:rPr>
          <w:rFonts w:eastAsia="Times New Roman" w:cs="Arial"/>
          <w:lang w:eastAsia="pl-PL"/>
        </w:rPr>
        <w:t xml:space="preserve">Dotacje otrzymają oferenci, których oferty spełnią warunki opisane </w:t>
      </w:r>
      <w:r w:rsidRPr="004D7079">
        <w:rPr>
          <w:rFonts w:eastAsia="Times New Roman" w:cs="Arial"/>
          <w:lang w:eastAsia="pl-PL"/>
        </w:rPr>
        <w:t>w ust. 1</w:t>
      </w:r>
      <w:r w:rsidR="002C7293">
        <w:rPr>
          <w:rFonts w:eastAsia="Times New Roman" w:cs="Arial"/>
          <w:lang w:eastAsia="pl-PL"/>
        </w:rPr>
        <w:t>0</w:t>
      </w:r>
      <w:r w:rsidRPr="00BC47C6">
        <w:rPr>
          <w:rFonts w:eastAsia="Times New Roman" w:cs="Arial"/>
          <w:lang w:eastAsia="pl-PL"/>
        </w:rPr>
        <w:t xml:space="preserve"> i zmieszczą się </w:t>
      </w:r>
      <w:r w:rsidRPr="00BC47C6">
        <w:rPr>
          <w:rFonts w:eastAsia="Times New Roman" w:cs="Arial"/>
          <w:lang w:eastAsia="pl-PL"/>
        </w:rPr>
        <w:br/>
        <w:t>w limitach środków przewidzianych na poszczególne komponenty,</w:t>
      </w:r>
      <w:r w:rsidRPr="00BC47C6">
        <w:rPr>
          <w:rFonts w:eastAsia="Times New Roman" w:cs="Arial"/>
          <w:sz w:val="20"/>
          <w:szCs w:val="20"/>
          <w:lang w:eastAsia="pl-PL"/>
        </w:rPr>
        <w:t xml:space="preserve"> </w:t>
      </w:r>
      <w:r w:rsidRPr="00BC47C6">
        <w:rPr>
          <w:rFonts w:eastAsia="Times New Roman" w:cs="Arial"/>
          <w:lang w:eastAsia="pl-PL"/>
        </w:rPr>
        <w:t>z zastrzeżeniem możliwości zmian limitów środków pomię</w:t>
      </w:r>
      <w:r w:rsidR="004D7079">
        <w:rPr>
          <w:rFonts w:eastAsia="Times New Roman" w:cs="Arial"/>
          <w:lang w:eastAsia="pl-PL"/>
        </w:rPr>
        <w:t>dzy poszczególnymi komponentami i zostaną umieszczone na liście ofert rekomendowanych.</w:t>
      </w:r>
      <w:r w:rsidRPr="00BC47C6">
        <w:rPr>
          <w:rFonts w:eastAsia="Times New Roman" w:cs="Arial"/>
          <w:lang w:eastAsia="pl-PL"/>
        </w:rPr>
        <w:t xml:space="preserve"> O przyznaniu dotacji oferentom z listy ofert rekomendowanych decyduje Minister. </w:t>
      </w:r>
    </w:p>
    <w:p w14:paraId="4C63FE32" w14:textId="03A72EE4" w:rsidR="006A34D4" w:rsidRPr="00BC47C6" w:rsidRDefault="006A34D4" w:rsidP="0015685C">
      <w:pPr>
        <w:widowControl w:val="0"/>
        <w:numPr>
          <w:ilvl w:val="0"/>
          <w:numId w:val="11"/>
        </w:numPr>
        <w:autoSpaceDE w:val="0"/>
        <w:autoSpaceDN w:val="0"/>
        <w:adjustRightInd w:val="0"/>
        <w:spacing w:after="120" w:line="240" w:lineRule="auto"/>
        <w:ind w:left="567" w:hanging="567"/>
        <w:jc w:val="both"/>
        <w:rPr>
          <w:rFonts w:eastAsia="Times New Roman" w:cs="Arial"/>
          <w:lang w:eastAsia="pl-PL"/>
        </w:rPr>
      </w:pPr>
      <w:r w:rsidRPr="00BC47C6">
        <w:rPr>
          <w:rFonts w:eastAsia="Times New Roman" w:cs="Arial"/>
          <w:lang w:eastAsia="pl-PL"/>
        </w:rPr>
        <w:t xml:space="preserve">Oferty spełniające warunki opisane w </w:t>
      </w:r>
      <w:r w:rsidR="004D7079">
        <w:rPr>
          <w:rFonts w:eastAsia="Times New Roman" w:cs="Arial"/>
          <w:lang w:eastAsia="pl-PL"/>
        </w:rPr>
        <w:t>ust. 1</w:t>
      </w:r>
      <w:r w:rsidR="002C7293">
        <w:rPr>
          <w:rFonts w:eastAsia="Times New Roman" w:cs="Arial"/>
          <w:lang w:eastAsia="pl-PL"/>
        </w:rPr>
        <w:t>0</w:t>
      </w:r>
      <w:r w:rsidRPr="00BC47C6">
        <w:rPr>
          <w:rFonts w:eastAsia="Times New Roman" w:cs="Arial"/>
          <w:lang w:eastAsia="pl-PL"/>
        </w:rPr>
        <w:t xml:space="preserve"> i niemieszczące się w limitach środków przewidzianych na poszczególne komponenty (z zastrzeżeniem możliwości zmian limitów środków pomiędzy poszczególnymi komponentami), zostaną umieszczone na liście rezerwowej w </w:t>
      </w:r>
      <w:r w:rsidR="004D7079">
        <w:rPr>
          <w:rFonts w:eastAsia="Times New Roman" w:cs="Arial"/>
          <w:lang w:eastAsia="pl-PL"/>
        </w:rPr>
        <w:t>porządku malejącym</w:t>
      </w:r>
      <w:r w:rsidRPr="00BC47C6">
        <w:rPr>
          <w:rFonts w:eastAsia="Times New Roman" w:cs="Arial"/>
          <w:lang w:eastAsia="pl-PL"/>
        </w:rPr>
        <w:t xml:space="preserve"> wg przyznanej punktacji w ramach poszczególnych komponentów. Przyznanie dotacji oferentom z listy rezerwowej możliwe będzie jedynie w przypadku ewentualnej rezygnacji z podpisania umowy dotacji przez oferentów umieszczonych na liście </w:t>
      </w:r>
      <w:r w:rsidR="004D7079">
        <w:rPr>
          <w:rFonts w:eastAsia="Times New Roman" w:cs="Arial"/>
          <w:lang w:eastAsia="pl-PL"/>
        </w:rPr>
        <w:t>ofert rekomendowanych</w:t>
      </w:r>
      <w:r w:rsidRPr="00BC47C6">
        <w:rPr>
          <w:rFonts w:eastAsia="Times New Roman" w:cs="Arial"/>
          <w:lang w:eastAsia="pl-PL"/>
        </w:rPr>
        <w:t>. O przyznaniu dotacji oferentom z listy ofert rezerwowych decyduje Minister</w:t>
      </w:r>
      <w:r w:rsidR="004D7079">
        <w:rPr>
          <w:rFonts w:eastAsia="Times New Roman" w:cs="Arial"/>
          <w:lang w:eastAsia="pl-PL"/>
        </w:rPr>
        <w:t xml:space="preserve"> Spraw Zagranicznych</w:t>
      </w:r>
      <w:r w:rsidRPr="00BC47C6">
        <w:rPr>
          <w:rFonts w:eastAsia="Times New Roman" w:cs="Arial"/>
          <w:lang w:eastAsia="pl-PL"/>
        </w:rPr>
        <w:t>.</w:t>
      </w:r>
    </w:p>
    <w:p w14:paraId="331B9F94" w14:textId="77777777" w:rsidR="006A34D4" w:rsidRPr="00BC47C6" w:rsidRDefault="006A34D4" w:rsidP="0015685C">
      <w:pPr>
        <w:widowControl w:val="0"/>
        <w:numPr>
          <w:ilvl w:val="0"/>
          <w:numId w:val="11"/>
        </w:numPr>
        <w:autoSpaceDE w:val="0"/>
        <w:autoSpaceDN w:val="0"/>
        <w:adjustRightInd w:val="0"/>
        <w:spacing w:after="120" w:line="240" w:lineRule="auto"/>
        <w:ind w:left="567" w:hanging="567"/>
        <w:jc w:val="both"/>
        <w:rPr>
          <w:rFonts w:eastAsia="Times New Roman" w:cs="Arial"/>
          <w:lang w:eastAsia="pl-PL"/>
        </w:rPr>
      </w:pPr>
      <w:r w:rsidRPr="00BC47C6">
        <w:rPr>
          <w:rFonts w:eastAsia="Times New Roman" w:cs="Arial"/>
          <w:lang w:eastAsia="pl-PL"/>
        </w:rPr>
        <w:t xml:space="preserve">Decyzja Ministra Spraw Zagranicznych o przyznaniu bądź nieprzyznaniu dofinansowania </w:t>
      </w:r>
      <w:r w:rsidRPr="00BC47C6">
        <w:rPr>
          <w:rFonts w:eastAsia="Times New Roman" w:cs="Arial"/>
          <w:lang w:eastAsia="pl-PL"/>
        </w:rPr>
        <w:br/>
      </w:r>
      <w:r w:rsidRPr="00BC47C6">
        <w:rPr>
          <w:rFonts w:eastAsia="Times New Roman" w:cs="Calibri"/>
          <w:lang w:eastAsia="pl-PL"/>
        </w:rPr>
        <w:t xml:space="preserve">nie jest decyzją administracyjną w rozumieniu kodeksu postępowania administracyjnego </w:t>
      </w:r>
      <w:r w:rsidRPr="00BC47C6">
        <w:rPr>
          <w:rFonts w:eastAsia="Times New Roman" w:cs="Calibri"/>
          <w:lang w:eastAsia="pl-PL"/>
        </w:rPr>
        <w:br/>
      </w:r>
      <w:r w:rsidRPr="00BC47C6">
        <w:rPr>
          <w:rFonts w:eastAsia="Times New Roman" w:cs="Arial"/>
          <w:lang w:eastAsia="pl-PL"/>
        </w:rPr>
        <w:t>i nie przysługuje od niej odwołanie.</w:t>
      </w:r>
    </w:p>
    <w:p w14:paraId="45C5BB52" w14:textId="77777777" w:rsidR="006A34D4" w:rsidRDefault="006A34D4" w:rsidP="00C315F0">
      <w:pPr>
        <w:widowControl w:val="0"/>
        <w:numPr>
          <w:ilvl w:val="0"/>
          <w:numId w:val="11"/>
        </w:numPr>
        <w:autoSpaceDE w:val="0"/>
        <w:autoSpaceDN w:val="0"/>
        <w:adjustRightInd w:val="0"/>
        <w:spacing w:before="120" w:after="0" w:line="240" w:lineRule="auto"/>
        <w:ind w:left="567" w:hanging="567"/>
        <w:jc w:val="both"/>
        <w:rPr>
          <w:rFonts w:eastAsia="Times New Roman" w:cs="Arial"/>
          <w:lang w:eastAsia="pl-PL"/>
        </w:rPr>
      </w:pPr>
      <w:r w:rsidRPr="00BC47C6">
        <w:rPr>
          <w:rFonts w:eastAsia="Times New Roman" w:cs="Arial"/>
          <w:lang w:eastAsia="pl-PL"/>
        </w:rPr>
        <w:t xml:space="preserve">Oferta złożona w niniejszym konkursie nie stanowi oferty w rozumieniu Kodeksu Cywilnego. </w:t>
      </w:r>
    </w:p>
    <w:p w14:paraId="4DB0085D" w14:textId="77777777" w:rsidR="009C62F1" w:rsidRDefault="009C62F1" w:rsidP="00C315F0">
      <w:pPr>
        <w:tabs>
          <w:tab w:val="left" w:pos="567"/>
        </w:tabs>
        <w:spacing w:after="0" w:line="240" w:lineRule="auto"/>
        <w:jc w:val="center"/>
        <w:rPr>
          <w:rFonts w:cstheme="minorHAnsi"/>
          <w:b/>
        </w:rPr>
      </w:pPr>
    </w:p>
    <w:p w14:paraId="753DADE0" w14:textId="77777777" w:rsidR="006A34D4" w:rsidRPr="00BC47C6" w:rsidRDefault="006A34D4" w:rsidP="00C315F0">
      <w:pPr>
        <w:tabs>
          <w:tab w:val="left" w:pos="567"/>
        </w:tabs>
        <w:spacing w:after="0" w:line="276" w:lineRule="auto"/>
        <w:jc w:val="center"/>
        <w:rPr>
          <w:b/>
        </w:rPr>
      </w:pPr>
      <w:r w:rsidRPr="00BC47C6">
        <w:rPr>
          <w:rFonts w:cstheme="minorHAnsi"/>
          <w:b/>
        </w:rPr>
        <w:t xml:space="preserve">§ 9. </w:t>
      </w:r>
      <w:r w:rsidRPr="00BC47C6">
        <w:rPr>
          <w:b/>
        </w:rPr>
        <w:t>Sposób informowania o przeprowadzeniu Konkursu</w:t>
      </w:r>
    </w:p>
    <w:p w14:paraId="5A445F43" w14:textId="7F6F95D5" w:rsidR="009C62F1" w:rsidRDefault="006A34D4" w:rsidP="004B7FE4">
      <w:pPr>
        <w:widowControl w:val="0"/>
        <w:numPr>
          <w:ilvl w:val="0"/>
          <w:numId w:val="31"/>
        </w:numPr>
        <w:autoSpaceDE w:val="0"/>
        <w:autoSpaceDN w:val="0"/>
        <w:adjustRightInd w:val="0"/>
        <w:spacing w:before="120" w:after="0" w:line="240" w:lineRule="auto"/>
        <w:ind w:left="567" w:hanging="567"/>
        <w:jc w:val="both"/>
        <w:rPr>
          <w:rFonts w:eastAsia="Times New Roman" w:cs="Arial"/>
          <w:lang w:eastAsia="pl-PL"/>
        </w:rPr>
      </w:pPr>
      <w:r w:rsidRPr="009C62F1">
        <w:rPr>
          <w:rFonts w:eastAsia="Times New Roman" w:cs="Arial"/>
          <w:lang w:eastAsia="pl-PL"/>
        </w:rPr>
        <w:t xml:space="preserve">Ogłoszenie o konkursie, informacja o sposobie udostępnienia wzoru ofert i wzoru innych dokumentów niezbędnych do złożenia ofert oraz wyniki konkursu są publikowane w Biuletynie Informacji Publicznej Ministerstwa Spraw Zagranicznych, w siedzibie Ministerstwa Spraw Zagranicznych oraz na stronie internetowej: </w:t>
      </w:r>
      <w:hyperlink r:id="rId9" w:history="1">
        <w:r w:rsidR="004E0E1A" w:rsidRPr="00E320AB">
          <w:rPr>
            <w:rStyle w:val="Hipercze"/>
            <w:rFonts w:eastAsia="Times New Roman" w:cs="Arial"/>
            <w:lang w:eastAsia="pl-PL"/>
          </w:rPr>
          <w:t>www.gov.pl/dyplomacja</w:t>
        </w:r>
      </w:hyperlink>
      <w:r w:rsidRPr="009C62F1">
        <w:rPr>
          <w:rFonts w:eastAsia="Times New Roman" w:cs="Arial"/>
          <w:lang w:eastAsia="pl-PL"/>
        </w:rPr>
        <w:t xml:space="preserve"> </w:t>
      </w:r>
    </w:p>
    <w:p w14:paraId="0C0774F8" w14:textId="0DBAE650" w:rsidR="006A34D4" w:rsidRPr="00781816" w:rsidRDefault="006A34D4" w:rsidP="004B7FE4">
      <w:pPr>
        <w:widowControl w:val="0"/>
        <w:numPr>
          <w:ilvl w:val="0"/>
          <w:numId w:val="31"/>
        </w:numPr>
        <w:autoSpaceDE w:val="0"/>
        <w:autoSpaceDN w:val="0"/>
        <w:adjustRightInd w:val="0"/>
        <w:spacing w:before="120" w:after="0" w:line="240" w:lineRule="auto"/>
        <w:ind w:left="567" w:hanging="567"/>
        <w:jc w:val="both"/>
        <w:rPr>
          <w:rFonts w:eastAsia="Times New Roman" w:cs="Arial"/>
          <w:lang w:eastAsia="pl-PL"/>
        </w:rPr>
      </w:pPr>
      <w:r w:rsidRPr="00781816">
        <w:rPr>
          <w:rFonts w:eastAsia="Times New Roman" w:cs="Arial"/>
          <w:lang w:eastAsia="pl-PL"/>
        </w:rPr>
        <w:t xml:space="preserve">Wyniki konkursu zostaną opublikowane do dnia </w:t>
      </w:r>
      <w:r w:rsidR="00C611CE">
        <w:rPr>
          <w:rFonts w:eastAsia="Times New Roman" w:cs="Arial"/>
          <w:lang w:eastAsia="pl-PL"/>
        </w:rPr>
        <w:t>3 lutego</w:t>
      </w:r>
      <w:r w:rsidRPr="00781816">
        <w:rPr>
          <w:rFonts w:eastAsia="Times New Roman" w:cs="Arial"/>
          <w:lang w:eastAsia="pl-PL"/>
        </w:rPr>
        <w:t xml:space="preserve"> 202</w:t>
      </w:r>
      <w:r w:rsidR="00FC4E3A" w:rsidRPr="00781816">
        <w:rPr>
          <w:rFonts w:eastAsia="Times New Roman" w:cs="Arial"/>
          <w:lang w:eastAsia="pl-PL"/>
        </w:rPr>
        <w:t>1</w:t>
      </w:r>
      <w:r w:rsidRPr="00781816">
        <w:rPr>
          <w:rFonts w:eastAsia="Times New Roman" w:cs="Arial"/>
          <w:lang w:eastAsia="pl-PL"/>
        </w:rPr>
        <w:t xml:space="preserve"> r.</w:t>
      </w:r>
    </w:p>
    <w:p w14:paraId="151F0997" w14:textId="77777777" w:rsidR="006A34D4" w:rsidRPr="009C62F1" w:rsidRDefault="006A34D4" w:rsidP="004B7FE4">
      <w:pPr>
        <w:widowControl w:val="0"/>
        <w:numPr>
          <w:ilvl w:val="0"/>
          <w:numId w:val="31"/>
        </w:numPr>
        <w:autoSpaceDE w:val="0"/>
        <w:autoSpaceDN w:val="0"/>
        <w:adjustRightInd w:val="0"/>
        <w:spacing w:before="120" w:after="0" w:line="240" w:lineRule="auto"/>
        <w:ind w:left="567" w:hanging="567"/>
        <w:jc w:val="both"/>
        <w:rPr>
          <w:rFonts w:eastAsia="Times New Roman" w:cs="Arial"/>
          <w:lang w:eastAsia="pl-PL"/>
        </w:rPr>
      </w:pPr>
      <w:r w:rsidRPr="009C62F1">
        <w:rPr>
          <w:rFonts w:eastAsia="Times New Roman" w:cs="Arial"/>
          <w:lang w:eastAsia="pl-PL"/>
        </w:rPr>
        <w:t xml:space="preserve">Podmioty wyłonione do udzielenia dotacji zostaną </w:t>
      </w:r>
      <w:r w:rsidR="009C62F1">
        <w:rPr>
          <w:rFonts w:eastAsia="Times New Roman" w:cs="Arial"/>
          <w:lang w:eastAsia="pl-PL"/>
        </w:rPr>
        <w:t xml:space="preserve">pisemnie poinformowane o wynikach </w:t>
      </w:r>
      <w:r w:rsidRPr="009C62F1">
        <w:rPr>
          <w:rFonts w:eastAsia="Times New Roman" w:cs="Arial"/>
          <w:lang w:eastAsia="pl-PL"/>
        </w:rPr>
        <w:t>konkursu w terminie 14 dni od zamieszczenia ogłoszenia o wynikach konkursu.</w:t>
      </w:r>
    </w:p>
    <w:p w14:paraId="62BFA1DF" w14:textId="77777777" w:rsidR="006A34D4" w:rsidRPr="009C62F1" w:rsidRDefault="006A34D4" w:rsidP="004B7FE4">
      <w:pPr>
        <w:widowControl w:val="0"/>
        <w:numPr>
          <w:ilvl w:val="0"/>
          <w:numId w:val="31"/>
        </w:numPr>
        <w:autoSpaceDE w:val="0"/>
        <w:autoSpaceDN w:val="0"/>
        <w:adjustRightInd w:val="0"/>
        <w:spacing w:before="120" w:after="0" w:line="240" w:lineRule="auto"/>
        <w:ind w:left="567" w:hanging="567"/>
        <w:jc w:val="both"/>
        <w:rPr>
          <w:rFonts w:eastAsia="Times New Roman" w:cs="Arial"/>
          <w:lang w:eastAsia="pl-PL"/>
        </w:rPr>
      </w:pPr>
      <w:r w:rsidRPr="009C62F1">
        <w:rPr>
          <w:rFonts w:eastAsia="Times New Roman" w:cs="Arial"/>
          <w:lang w:eastAsia="pl-PL"/>
        </w:rPr>
        <w:t xml:space="preserve">Podmiotom, którym nie udzielono dotacji, pisemna informacja o wynikach konkursu wraz </w:t>
      </w:r>
      <w:r w:rsidRPr="009C62F1">
        <w:rPr>
          <w:rFonts w:eastAsia="Times New Roman" w:cs="Arial"/>
          <w:lang w:eastAsia="pl-PL"/>
        </w:rPr>
        <w:br/>
        <w:t xml:space="preserve">z uzasadnieniem będzie przekazywana na wniosek.    </w:t>
      </w:r>
    </w:p>
    <w:p w14:paraId="6CB1D4CE" w14:textId="77777777" w:rsidR="006A34D4" w:rsidRPr="009C62F1" w:rsidRDefault="006A34D4" w:rsidP="004B7FE4">
      <w:pPr>
        <w:widowControl w:val="0"/>
        <w:numPr>
          <w:ilvl w:val="0"/>
          <w:numId w:val="31"/>
        </w:numPr>
        <w:autoSpaceDE w:val="0"/>
        <w:autoSpaceDN w:val="0"/>
        <w:adjustRightInd w:val="0"/>
        <w:spacing w:before="120" w:after="0" w:line="240" w:lineRule="auto"/>
        <w:ind w:left="567" w:hanging="567"/>
        <w:jc w:val="both"/>
        <w:rPr>
          <w:rFonts w:eastAsia="Times New Roman" w:cs="Arial"/>
          <w:lang w:eastAsia="pl-PL"/>
        </w:rPr>
      </w:pPr>
      <w:r w:rsidRPr="009C62F1">
        <w:rPr>
          <w:rFonts w:eastAsia="Times New Roman" w:cs="Arial"/>
          <w:lang w:eastAsia="pl-PL"/>
        </w:rPr>
        <w:t xml:space="preserve">Po upływie terminu zgłaszania ofert, MSZ zastrzega sobie prawo opublikowania na stronie internetowej: </w:t>
      </w:r>
      <w:hyperlink r:id="rId10" w:history="1">
        <w:r w:rsidRPr="009C62F1">
          <w:rPr>
            <w:rFonts w:eastAsia="Times New Roman" w:cs="Arial"/>
            <w:lang w:eastAsia="pl-PL"/>
          </w:rPr>
          <w:t>www.gov.pl/dyplomacja</w:t>
        </w:r>
      </w:hyperlink>
      <w:r w:rsidRPr="009C62F1">
        <w:rPr>
          <w:rFonts w:eastAsia="Times New Roman" w:cs="Arial"/>
          <w:lang w:eastAsia="pl-PL"/>
        </w:rPr>
        <w:t xml:space="preserve"> listy zawierającej nazwę oferenta, tytuł projektu oraz przyznaną kwotę dotacji.</w:t>
      </w:r>
    </w:p>
    <w:p w14:paraId="7D3DD925" w14:textId="77777777" w:rsidR="006A34D4" w:rsidRPr="009C62F1" w:rsidRDefault="006A34D4" w:rsidP="0015685C">
      <w:pPr>
        <w:widowControl w:val="0"/>
        <w:numPr>
          <w:ilvl w:val="0"/>
          <w:numId w:val="31"/>
        </w:numPr>
        <w:autoSpaceDE w:val="0"/>
        <w:autoSpaceDN w:val="0"/>
        <w:adjustRightInd w:val="0"/>
        <w:spacing w:before="120" w:after="240" w:line="240" w:lineRule="auto"/>
        <w:ind w:left="567" w:hanging="567"/>
        <w:jc w:val="both"/>
        <w:rPr>
          <w:rFonts w:eastAsia="Times New Roman" w:cs="Arial"/>
          <w:lang w:eastAsia="pl-PL"/>
        </w:rPr>
      </w:pPr>
      <w:r w:rsidRPr="009C62F1">
        <w:rPr>
          <w:rFonts w:eastAsia="Times New Roman" w:cs="Arial"/>
          <w:lang w:eastAsia="pl-PL"/>
        </w:rPr>
        <w:t>Każdy w terminie 30 dni od dnia ogłoszenia wyników konkursu, może żądać uzasadnienia wyboru lub odrzucenia oferty.</w:t>
      </w:r>
    </w:p>
    <w:p w14:paraId="48C05973" w14:textId="31363020" w:rsidR="006A34D4" w:rsidRDefault="006A34D4" w:rsidP="004B7FE4">
      <w:pPr>
        <w:tabs>
          <w:tab w:val="left" w:pos="567"/>
        </w:tabs>
        <w:spacing w:after="0" w:line="276" w:lineRule="auto"/>
        <w:jc w:val="center"/>
        <w:rPr>
          <w:b/>
        </w:rPr>
      </w:pPr>
      <w:r w:rsidRPr="00BC47C6">
        <w:rPr>
          <w:rFonts w:cstheme="minorHAnsi"/>
          <w:b/>
        </w:rPr>
        <w:t xml:space="preserve">§ 10. </w:t>
      </w:r>
      <w:r w:rsidRPr="00BC47C6">
        <w:rPr>
          <w:b/>
        </w:rPr>
        <w:t>Postanowienia końcowe</w:t>
      </w:r>
    </w:p>
    <w:p w14:paraId="06E0F938" w14:textId="77777777" w:rsidR="00D40930" w:rsidRPr="00BC47C6" w:rsidRDefault="00D40930" w:rsidP="004B7FE4">
      <w:pPr>
        <w:tabs>
          <w:tab w:val="left" w:pos="567"/>
        </w:tabs>
        <w:spacing w:after="0" w:line="276" w:lineRule="auto"/>
        <w:jc w:val="center"/>
        <w:rPr>
          <w:b/>
        </w:rPr>
      </w:pPr>
    </w:p>
    <w:p w14:paraId="75F069CA" w14:textId="61D1083C" w:rsidR="006A34D4" w:rsidRPr="00D40930" w:rsidRDefault="006A34D4" w:rsidP="0032289C">
      <w:pPr>
        <w:widowControl w:val="0"/>
        <w:numPr>
          <w:ilvl w:val="0"/>
          <w:numId w:val="22"/>
        </w:numPr>
        <w:spacing w:after="0" w:line="240" w:lineRule="auto"/>
        <w:ind w:left="426" w:hanging="426"/>
        <w:jc w:val="both"/>
        <w:outlineLvl w:val="2"/>
        <w:rPr>
          <w:lang w:eastAsia="pl-PL"/>
        </w:rPr>
      </w:pPr>
      <w:r w:rsidRPr="00D40930">
        <w:rPr>
          <w:rFonts w:eastAsia="Times New Roman" w:cstheme="minorHAnsi"/>
          <w:lang w:eastAsia="pl-PL"/>
        </w:rPr>
        <w:t>Z oferentami, którzy zostali wyłonieni do udzielenia dotacji, zostaną zawarte umowy</w:t>
      </w:r>
      <w:r w:rsidR="00D40930">
        <w:rPr>
          <w:rFonts w:eastAsia="Times New Roman" w:cstheme="minorHAnsi"/>
          <w:lang w:eastAsia="pl-PL"/>
        </w:rPr>
        <w:t xml:space="preserve"> bez zbędnej zwłoki.</w:t>
      </w:r>
    </w:p>
    <w:p w14:paraId="2B35E15B" w14:textId="77777777" w:rsidR="00D40930" w:rsidRPr="00BC47C6" w:rsidRDefault="00D40930" w:rsidP="00D40930">
      <w:pPr>
        <w:widowControl w:val="0"/>
        <w:spacing w:after="0" w:line="240" w:lineRule="auto"/>
        <w:ind w:left="426"/>
        <w:jc w:val="both"/>
        <w:outlineLvl w:val="2"/>
        <w:rPr>
          <w:lang w:eastAsia="pl-PL"/>
        </w:rPr>
      </w:pPr>
    </w:p>
    <w:p w14:paraId="23175D40" w14:textId="29CB7653" w:rsidR="006A34D4" w:rsidRPr="00BC47C6" w:rsidRDefault="006A34D4" w:rsidP="004B7FE4">
      <w:pPr>
        <w:numPr>
          <w:ilvl w:val="0"/>
          <w:numId w:val="22"/>
        </w:numPr>
        <w:spacing w:after="0"/>
        <w:ind w:left="426" w:hanging="426"/>
        <w:contextualSpacing/>
        <w:jc w:val="both"/>
        <w:rPr>
          <w:lang w:eastAsia="pl-PL"/>
        </w:rPr>
      </w:pPr>
      <w:r w:rsidRPr="00BC47C6">
        <w:rPr>
          <w:rFonts w:cstheme="minorHAnsi"/>
        </w:rPr>
        <w:t>Przekazanie dotacji nastąpi nie później niż w terminie do 30 dni od dnia podpisania umowy  dotacj</w:t>
      </w:r>
      <w:r w:rsidR="00547531">
        <w:rPr>
          <w:rFonts w:cstheme="minorHAnsi"/>
        </w:rPr>
        <w:t>i</w:t>
      </w:r>
      <w:r w:rsidRPr="00BC47C6">
        <w:rPr>
          <w:rFonts w:cstheme="minorHAnsi"/>
        </w:rPr>
        <w:t>.</w:t>
      </w:r>
    </w:p>
    <w:p w14:paraId="52612542" w14:textId="77777777" w:rsidR="006A34D4" w:rsidRPr="00BC47C6" w:rsidRDefault="006A34D4" w:rsidP="004B7FE4">
      <w:pPr>
        <w:spacing w:after="0"/>
        <w:ind w:left="426" w:hanging="426"/>
        <w:contextualSpacing/>
        <w:jc w:val="both"/>
        <w:rPr>
          <w:lang w:eastAsia="pl-PL"/>
        </w:rPr>
      </w:pPr>
    </w:p>
    <w:p w14:paraId="73DF39FA" w14:textId="77777777" w:rsidR="006A34D4" w:rsidRPr="00BC47C6" w:rsidRDefault="006A34D4" w:rsidP="004B7FE4">
      <w:pPr>
        <w:numPr>
          <w:ilvl w:val="0"/>
          <w:numId w:val="22"/>
        </w:numPr>
        <w:spacing w:after="0"/>
        <w:ind w:left="426" w:hanging="426"/>
        <w:contextualSpacing/>
        <w:jc w:val="both"/>
        <w:rPr>
          <w:lang w:eastAsia="pl-PL"/>
        </w:rPr>
      </w:pPr>
      <w:r w:rsidRPr="00BC47C6">
        <w:rPr>
          <w:rFonts w:cstheme="minorHAnsi"/>
        </w:rPr>
        <w:t>Wysokość dotacji może ulec zmniejszeniu w przypadku ograniczenia środków finansowych MSZ przeznaczonych na dotacje celowe będące w dyspozycji Departamentu Współpracy z Polonią i Polakami za Granicą.</w:t>
      </w:r>
    </w:p>
    <w:p w14:paraId="55C02654" w14:textId="77777777" w:rsidR="006A34D4" w:rsidRPr="00BC47C6" w:rsidRDefault="006A34D4" w:rsidP="004B7FE4">
      <w:pPr>
        <w:spacing w:after="0"/>
        <w:ind w:left="426" w:hanging="426"/>
        <w:contextualSpacing/>
        <w:jc w:val="both"/>
        <w:rPr>
          <w:lang w:eastAsia="pl-PL"/>
        </w:rPr>
      </w:pPr>
    </w:p>
    <w:p w14:paraId="478B3DC1" w14:textId="77777777" w:rsidR="006A34D4" w:rsidRPr="00BC47C6" w:rsidRDefault="006A34D4" w:rsidP="004B7FE4">
      <w:pPr>
        <w:numPr>
          <w:ilvl w:val="0"/>
          <w:numId w:val="22"/>
        </w:numPr>
        <w:tabs>
          <w:tab w:val="num" w:pos="2394"/>
        </w:tabs>
        <w:spacing w:after="0"/>
        <w:ind w:left="426" w:hanging="426"/>
        <w:contextualSpacing/>
        <w:jc w:val="both"/>
        <w:rPr>
          <w:lang w:eastAsia="pl-PL"/>
        </w:rPr>
      </w:pPr>
      <w:r w:rsidRPr="00BC47C6">
        <w:rPr>
          <w:rFonts w:cstheme="minorHAnsi"/>
        </w:rPr>
        <w:t>Pracownicy MSZ i placówek zagranicznych nie mogą być podwykonawcami umów dotacji ani wykonywać innych zajęć zarobkowych na rzecz podmiotu, który realizuje zadanie publiczne sfinansowane ze środków dotacji przyznanych przez Ministra.</w:t>
      </w:r>
    </w:p>
    <w:p w14:paraId="43CCFBC4" w14:textId="77777777" w:rsidR="006A34D4" w:rsidRPr="00BC47C6" w:rsidRDefault="006A34D4" w:rsidP="004B7FE4">
      <w:pPr>
        <w:spacing w:after="0"/>
        <w:ind w:left="426" w:hanging="426"/>
        <w:contextualSpacing/>
        <w:rPr>
          <w:lang w:eastAsia="pl-PL"/>
        </w:rPr>
      </w:pPr>
    </w:p>
    <w:p w14:paraId="29E36233" w14:textId="77777777" w:rsidR="006A34D4" w:rsidRPr="00BC47C6" w:rsidRDefault="006A34D4" w:rsidP="004B7FE4">
      <w:pPr>
        <w:numPr>
          <w:ilvl w:val="0"/>
          <w:numId w:val="22"/>
        </w:numPr>
        <w:tabs>
          <w:tab w:val="num" w:pos="2394"/>
        </w:tabs>
        <w:spacing w:after="0"/>
        <w:ind w:left="426" w:hanging="426"/>
        <w:contextualSpacing/>
        <w:jc w:val="both"/>
        <w:rPr>
          <w:lang w:eastAsia="pl-PL"/>
        </w:rPr>
      </w:pPr>
      <w:r w:rsidRPr="00BC47C6">
        <w:rPr>
          <w:rFonts w:cstheme="minorHAnsi"/>
        </w:rPr>
        <w:t>Zleceniobiorcy są zobowiązani do informowania odbiorców projektu o źródle pochodzenia funduszy na zasadach określonych w umowie dotacji.</w:t>
      </w:r>
    </w:p>
    <w:p w14:paraId="133B09C2" w14:textId="77777777" w:rsidR="006A34D4" w:rsidRPr="00BC47C6" w:rsidRDefault="006A34D4" w:rsidP="009C62F1">
      <w:pPr>
        <w:ind w:left="426" w:hanging="426"/>
        <w:contextualSpacing/>
        <w:jc w:val="both"/>
        <w:rPr>
          <w:lang w:eastAsia="pl-PL"/>
        </w:rPr>
      </w:pPr>
    </w:p>
    <w:p w14:paraId="5AF2190A" w14:textId="1011866B" w:rsidR="006A34D4" w:rsidRPr="00BC47C6" w:rsidRDefault="006A34D4" w:rsidP="004B7FE4">
      <w:pPr>
        <w:numPr>
          <w:ilvl w:val="0"/>
          <w:numId w:val="22"/>
        </w:numPr>
        <w:tabs>
          <w:tab w:val="num" w:pos="2394"/>
        </w:tabs>
        <w:spacing w:after="0"/>
        <w:ind w:left="426" w:hanging="426"/>
        <w:contextualSpacing/>
        <w:jc w:val="both"/>
        <w:rPr>
          <w:lang w:eastAsia="pl-PL"/>
        </w:rPr>
      </w:pPr>
      <w:r w:rsidRPr="00BC47C6">
        <w:rPr>
          <w:rFonts w:cstheme="minorHAnsi"/>
        </w:rPr>
        <w:t xml:space="preserve">Zleceniobiorca w ciągu 30 dni od zakończenia realizacji projektu ma obowiązek złożenia sprawozdania z realizacji </w:t>
      </w:r>
      <w:r w:rsidRPr="00547531">
        <w:rPr>
          <w:rFonts w:cstheme="minorHAnsi"/>
        </w:rPr>
        <w:t>projektu</w:t>
      </w:r>
      <w:r w:rsidR="00FC28D6" w:rsidRPr="00547531">
        <w:rPr>
          <w:rFonts w:cstheme="minorHAnsi"/>
        </w:rPr>
        <w:t xml:space="preserve"> (każdego modułu</w:t>
      </w:r>
      <w:r w:rsidR="00FC4E3A" w:rsidRPr="00547531">
        <w:rPr>
          <w:rFonts w:cstheme="minorHAnsi"/>
        </w:rPr>
        <w:t xml:space="preserve"> – </w:t>
      </w:r>
      <w:r w:rsidR="001B65EA">
        <w:rPr>
          <w:rFonts w:cstheme="minorHAnsi"/>
        </w:rPr>
        <w:t>projektu)</w:t>
      </w:r>
      <w:r w:rsidRPr="00547531">
        <w:rPr>
          <w:rFonts w:cstheme="minorHAnsi"/>
        </w:rPr>
        <w:t>. Niezłożenie sprawozdania z realizacji</w:t>
      </w:r>
      <w:r w:rsidRPr="00BC47C6">
        <w:rPr>
          <w:rFonts w:cstheme="minorHAnsi"/>
        </w:rPr>
        <w:t xml:space="preserve"> projektu</w:t>
      </w:r>
      <w:r w:rsidR="00547531">
        <w:rPr>
          <w:rFonts w:cstheme="minorHAnsi"/>
        </w:rPr>
        <w:t xml:space="preserve"> (modułu)</w:t>
      </w:r>
      <w:r w:rsidRPr="00BC47C6">
        <w:rPr>
          <w:rFonts w:cstheme="minorHAnsi"/>
        </w:rPr>
        <w:t xml:space="preserve"> w terminie 30 dni od jego zakończenia stanowi naruszenie dyscypliny finansów publicznych w rozumieniu ustawy z dnia 17 grudnia 2004 r. o odpowiedzialności za naruszenie dyscypliny finansów publicznych (Dz. U. z 2019 r. poz. 1440). </w:t>
      </w:r>
    </w:p>
    <w:p w14:paraId="14B76C01" w14:textId="77777777" w:rsidR="006A34D4" w:rsidRPr="00BC47C6" w:rsidRDefault="006A34D4" w:rsidP="004B7FE4">
      <w:pPr>
        <w:spacing w:after="0"/>
        <w:ind w:left="426" w:hanging="426"/>
        <w:contextualSpacing/>
        <w:jc w:val="both"/>
        <w:rPr>
          <w:lang w:eastAsia="pl-PL"/>
        </w:rPr>
      </w:pPr>
    </w:p>
    <w:p w14:paraId="5BB70DE5" w14:textId="1D062AE5" w:rsidR="006A34D4" w:rsidRPr="00BC47C6" w:rsidRDefault="006A34D4" w:rsidP="004B7FE4">
      <w:pPr>
        <w:numPr>
          <w:ilvl w:val="0"/>
          <w:numId w:val="22"/>
        </w:numPr>
        <w:tabs>
          <w:tab w:val="num" w:pos="2394"/>
        </w:tabs>
        <w:spacing w:after="0"/>
        <w:ind w:left="426" w:hanging="426"/>
        <w:contextualSpacing/>
        <w:jc w:val="both"/>
        <w:rPr>
          <w:lang w:eastAsia="pl-PL"/>
        </w:rPr>
      </w:pPr>
      <w:r w:rsidRPr="00BC47C6">
        <w:rPr>
          <w:rFonts w:cstheme="minorHAnsi"/>
        </w:rPr>
        <w:t>Ministerstwo Spraw Zagranicznych nie odsyła materiałów nadesłanych przez oferentów.</w:t>
      </w:r>
    </w:p>
    <w:p w14:paraId="189CF87D" w14:textId="77777777" w:rsidR="006A34D4" w:rsidRPr="00BC47C6" w:rsidRDefault="006A34D4" w:rsidP="009C62F1">
      <w:pPr>
        <w:ind w:left="426" w:hanging="426"/>
        <w:contextualSpacing/>
        <w:jc w:val="both"/>
        <w:rPr>
          <w:lang w:eastAsia="pl-PL"/>
        </w:rPr>
      </w:pPr>
    </w:p>
    <w:p w14:paraId="58F59545" w14:textId="77777777" w:rsidR="006A34D4" w:rsidRPr="00BC47C6" w:rsidRDefault="006A34D4" w:rsidP="0015685C">
      <w:pPr>
        <w:numPr>
          <w:ilvl w:val="0"/>
          <w:numId w:val="22"/>
        </w:numPr>
        <w:tabs>
          <w:tab w:val="num" w:pos="2394"/>
        </w:tabs>
        <w:ind w:left="426" w:hanging="426"/>
        <w:contextualSpacing/>
        <w:jc w:val="both"/>
        <w:rPr>
          <w:lang w:eastAsia="pl-PL"/>
        </w:rPr>
      </w:pPr>
      <w:r w:rsidRPr="00BC47C6">
        <w:rPr>
          <w:rFonts w:cstheme="minorHAnsi"/>
        </w:rPr>
        <w:t xml:space="preserve">W przypadku niepodpisania, z przyczyn niezależnych od żadnej ze stron, umowy dotacji </w:t>
      </w:r>
      <w:r w:rsidRPr="00BC47C6">
        <w:rPr>
          <w:rFonts w:cstheme="minorHAnsi"/>
        </w:rPr>
        <w:br/>
        <w:t>na realizację projektu, MSZ nie refunduje żadnych poniesionych przez oferenta kosztów.</w:t>
      </w:r>
    </w:p>
    <w:p w14:paraId="606C6B4E" w14:textId="77777777" w:rsidR="006A34D4" w:rsidRPr="00BC47C6" w:rsidRDefault="006A34D4" w:rsidP="009C62F1">
      <w:pPr>
        <w:ind w:left="426" w:hanging="426"/>
        <w:contextualSpacing/>
        <w:jc w:val="both"/>
        <w:rPr>
          <w:lang w:eastAsia="pl-PL"/>
        </w:rPr>
      </w:pPr>
    </w:p>
    <w:p w14:paraId="3A5D771D" w14:textId="77777777" w:rsidR="006A34D4" w:rsidRPr="00BC47C6" w:rsidRDefault="006A34D4" w:rsidP="004B7FE4">
      <w:pPr>
        <w:numPr>
          <w:ilvl w:val="0"/>
          <w:numId w:val="22"/>
        </w:numPr>
        <w:tabs>
          <w:tab w:val="num" w:pos="2394"/>
        </w:tabs>
        <w:spacing w:after="0"/>
        <w:ind w:left="426" w:hanging="426"/>
        <w:contextualSpacing/>
        <w:jc w:val="both"/>
        <w:rPr>
          <w:lang w:eastAsia="pl-PL"/>
        </w:rPr>
      </w:pPr>
      <w:r w:rsidRPr="00BC47C6">
        <w:rPr>
          <w:rFonts w:cstheme="minorHAnsi"/>
        </w:rPr>
        <w:t xml:space="preserve">Ministerstwo Spraw Zagranicznych zastrzega sobie prawo do unieważnienia konkursu, </w:t>
      </w:r>
      <w:r w:rsidRPr="00BC47C6">
        <w:rPr>
          <w:rFonts w:cstheme="minorHAnsi"/>
        </w:rPr>
        <w:br/>
        <w:t>a także do zakończenia Konkursu bez wyłonienia ofert ze względu na sytuacje nadzwyczajne uniemożliwiające realizację projektu zgodnie z założeniami Konkursu.</w:t>
      </w:r>
    </w:p>
    <w:p w14:paraId="2EAF5CF7" w14:textId="77777777" w:rsidR="006A34D4" w:rsidRPr="00BC47C6" w:rsidRDefault="006A34D4" w:rsidP="009C62F1">
      <w:pPr>
        <w:ind w:left="426" w:hanging="426"/>
        <w:contextualSpacing/>
        <w:jc w:val="both"/>
        <w:rPr>
          <w:lang w:eastAsia="pl-PL"/>
        </w:rPr>
      </w:pPr>
    </w:p>
    <w:p w14:paraId="188E49DF" w14:textId="77777777" w:rsidR="006A34D4" w:rsidRPr="00BC47C6" w:rsidRDefault="006A34D4" w:rsidP="004B7FE4">
      <w:pPr>
        <w:numPr>
          <w:ilvl w:val="0"/>
          <w:numId w:val="22"/>
        </w:numPr>
        <w:tabs>
          <w:tab w:val="num" w:pos="2394"/>
        </w:tabs>
        <w:spacing w:after="0"/>
        <w:ind w:left="426" w:hanging="426"/>
        <w:contextualSpacing/>
        <w:jc w:val="both"/>
        <w:rPr>
          <w:lang w:eastAsia="pl-PL"/>
        </w:rPr>
      </w:pPr>
      <w:r w:rsidRPr="00BC47C6">
        <w:rPr>
          <w:rFonts w:cstheme="minorHAnsi"/>
        </w:rPr>
        <w:t xml:space="preserve">Oferent, w związku z przetwarzaniem danych osobowych w ramach udziału w otwartym konkursie ofert,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w:t>
      </w:r>
    </w:p>
    <w:p w14:paraId="25B4B732" w14:textId="77777777" w:rsidR="006A34D4" w:rsidRPr="00BC47C6" w:rsidRDefault="006A34D4" w:rsidP="009C62F1">
      <w:pPr>
        <w:ind w:left="426" w:hanging="426"/>
        <w:contextualSpacing/>
        <w:jc w:val="both"/>
        <w:rPr>
          <w:lang w:eastAsia="pl-PL"/>
        </w:rPr>
      </w:pPr>
    </w:p>
    <w:p w14:paraId="20E4C212" w14:textId="34D0944F" w:rsidR="006A34D4" w:rsidRPr="00BC47C6" w:rsidRDefault="006A34D4" w:rsidP="004B7FE4">
      <w:pPr>
        <w:numPr>
          <w:ilvl w:val="0"/>
          <w:numId w:val="22"/>
        </w:numPr>
        <w:tabs>
          <w:tab w:val="num" w:pos="2394"/>
        </w:tabs>
        <w:spacing w:after="0"/>
        <w:ind w:left="426" w:hanging="426"/>
        <w:contextualSpacing/>
        <w:jc w:val="both"/>
        <w:rPr>
          <w:lang w:eastAsia="pl-PL"/>
        </w:rPr>
      </w:pPr>
      <w:r w:rsidRPr="00BC47C6">
        <w:rPr>
          <w:rFonts w:cstheme="minorHAnsi"/>
        </w:rPr>
        <w:t>Oferent zobowiązany jest do przekazania osobom wskazanym w ofercie złożonej w ramach otwartego konkursu ofert na realizację zadania publicznego: „</w:t>
      </w:r>
      <w:r w:rsidRPr="00BC47C6">
        <w:rPr>
          <w:rFonts w:eastAsia="Calibri" w:cstheme="minorHAnsi"/>
        </w:rPr>
        <w:t>WSPÓŁPRACA Z POLO</w:t>
      </w:r>
      <w:r w:rsidR="003660DF">
        <w:rPr>
          <w:rFonts w:eastAsia="Calibri" w:cstheme="minorHAnsi"/>
        </w:rPr>
        <w:t xml:space="preserve">NIĄ I POLAKAMI ZA GRANICĄ 2021 </w:t>
      </w:r>
      <w:r w:rsidRPr="00BC47C6">
        <w:rPr>
          <w:rFonts w:eastAsia="Calibri" w:cstheme="minorHAnsi"/>
        </w:rPr>
        <w:t>– INFRASTRUKTURA POLONIJNA</w:t>
      </w:r>
      <w:r w:rsidRPr="00BC47C6">
        <w:rPr>
          <w:rFonts w:cstheme="minorHAnsi"/>
        </w:rPr>
        <w:t xml:space="preserve">” informacji dotyczącej przetwarzania ich danych osobowych przez Ministerstwo Spraw Zagranicznych zawartej w </w:t>
      </w:r>
      <w:r w:rsidR="00B2054F">
        <w:rPr>
          <w:rFonts w:cstheme="minorHAnsi"/>
        </w:rPr>
        <w:t>części V.</w:t>
      </w:r>
      <w:r w:rsidRPr="00BC47C6">
        <w:rPr>
          <w:rFonts w:cstheme="minorHAnsi"/>
        </w:rPr>
        <w:t xml:space="preserve"> </w:t>
      </w:r>
      <w:r w:rsidRPr="00BC47C6">
        <w:rPr>
          <w:rFonts w:cstheme="minorHAnsi"/>
          <w:i/>
        </w:rPr>
        <w:t>Wytycznych dla oferentów</w:t>
      </w:r>
      <w:r w:rsidRPr="00BC47C6">
        <w:rPr>
          <w:rFonts w:cstheme="minorHAnsi"/>
        </w:rPr>
        <w:t xml:space="preserve"> stanowiących załącznik nr </w:t>
      </w:r>
      <w:r w:rsidR="00147200">
        <w:rPr>
          <w:rFonts w:cstheme="minorHAnsi"/>
        </w:rPr>
        <w:t>2 do r</w:t>
      </w:r>
      <w:r w:rsidRPr="00BC47C6">
        <w:rPr>
          <w:rFonts w:cstheme="minorHAnsi"/>
        </w:rPr>
        <w:t>egulaminu.</w:t>
      </w:r>
    </w:p>
    <w:p w14:paraId="02F5FC44" w14:textId="77777777" w:rsidR="006A34D4" w:rsidRPr="00BC47C6" w:rsidRDefault="006A34D4" w:rsidP="006A34D4">
      <w:pPr>
        <w:widowControl w:val="0"/>
        <w:spacing w:before="60" w:after="60" w:line="240" w:lineRule="auto"/>
        <w:ind w:left="1985"/>
        <w:jc w:val="both"/>
        <w:outlineLvl w:val="3"/>
        <w:rPr>
          <w:rFonts w:eastAsia="Times New Roman" w:cstheme="minorHAnsi"/>
          <w:lang w:eastAsia="pl-PL"/>
        </w:rPr>
      </w:pPr>
    </w:p>
    <w:p w14:paraId="31DB7A5F" w14:textId="77777777" w:rsidR="006A34D4" w:rsidRPr="00BC47C6" w:rsidRDefault="006A34D4" w:rsidP="006A34D4">
      <w:pPr>
        <w:rPr>
          <w:rFonts w:cstheme="minorHAnsi"/>
          <w:u w:val="single"/>
        </w:rPr>
      </w:pPr>
      <w:r w:rsidRPr="00BC47C6">
        <w:rPr>
          <w:rFonts w:cstheme="minorHAnsi"/>
          <w:u w:val="single"/>
        </w:rPr>
        <w:t>Załączniki:</w:t>
      </w:r>
    </w:p>
    <w:p w14:paraId="4BF254CC" w14:textId="77777777" w:rsidR="006A34D4" w:rsidRPr="00932FE5" w:rsidRDefault="006A34D4" w:rsidP="00C52E08">
      <w:pPr>
        <w:pStyle w:val="Akapitzlist"/>
        <w:numPr>
          <w:ilvl w:val="1"/>
          <w:numId w:val="30"/>
        </w:numPr>
        <w:spacing w:after="0" w:line="240" w:lineRule="auto"/>
        <w:ind w:left="426" w:hanging="426"/>
        <w:jc w:val="both"/>
        <w:rPr>
          <w:rFonts w:eastAsia="Times New Roman" w:cstheme="minorHAnsi"/>
          <w:lang w:eastAsia="pl-PL"/>
        </w:rPr>
      </w:pPr>
      <w:r w:rsidRPr="00932FE5">
        <w:rPr>
          <w:rFonts w:eastAsia="Times New Roman" w:cstheme="minorHAnsi"/>
          <w:lang w:eastAsia="pl-PL"/>
        </w:rPr>
        <w:t>Wzór oferty.</w:t>
      </w:r>
    </w:p>
    <w:p w14:paraId="2AABEF20" w14:textId="77777777" w:rsidR="00F37E5F" w:rsidRDefault="006A34D4" w:rsidP="00C52E08">
      <w:pPr>
        <w:pStyle w:val="Akapitzlist"/>
        <w:numPr>
          <w:ilvl w:val="1"/>
          <w:numId w:val="30"/>
        </w:numPr>
        <w:spacing w:after="0" w:line="240" w:lineRule="auto"/>
        <w:ind w:left="426" w:hanging="426"/>
        <w:jc w:val="both"/>
        <w:rPr>
          <w:rFonts w:eastAsia="Times New Roman" w:cstheme="minorHAnsi"/>
          <w:lang w:eastAsia="pl-PL"/>
        </w:rPr>
      </w:pPr>
      <w:r w:rsidRPr="00932FE5">
        <w:rPr>
          <w:rFonts w:eastAsia="Times New Roman" w:cstheme="minorHAnsi"/>
          <w:lang w:eastAsia="pl-PL"/>
        </w:rPr>
        <w:t>Wytyczne dla oferentów.</w:t>
      </w:r>
    </w:p>
    <w:p w14:paraId="41FE8B37" w14:textId="16E9E662" w:rsidR="00B0745F" w:rsidRPr="00B0745F" w:rsidRDefault="00311932" w:rsidP="00B0745F">
      <w:pPr>
        <w:pStyle w:val="Akapitzlist"/>
        <w:numPr>
          <w:ilvl w:val="1"/>
          <w:numId w:val="30"/>
        </w:numPr>
        <w:spacing w:after="0" w:line="240" w:lineRule="auto"/>
        <w:ind w:left="426" w:hanging="426"/>
        <w:jc w:val="both"/>
        <w:rPr>
          <w:rFonts w:eastAsia="Times New Roman" w:cstheme="minorHAnsi"/>
          <w:lang w:eastAsia="pl-PL"/>
        </w:rPr>
      </w:pPr>
      <w:r w:rsidRPr="00B0745F">
        <w:rPr>
          <w:rFonts w:eastAsia="Times New Roman" w:cstheme="minorHAnsi"/>
          <w:lang w:eastAsia="pl-PL"/>
        </w:rPr>
        <w:t xml:space="preserve">Wzór </w:t>
      </w:r>
      <w:r w:rsidR="00F37E5F" w:rsidRPr="00B0745F">
        <w:rPr>
          <w:rFonts w:eastAsia="Times New Roman" w:cstheme="minorHAnsi"/>
          <w:lang w:eastAsia="pl-PL"/>
        </w:rPr>
        <w:t>O</w:t>
      </w:r>
      <w:r w:rsidRPr="00B0745F">
        <w:rPr>
          <w:rFonts w:eastAsia="Times New Roman" w:cstheme="minorHAnsi"/>
          <w:lang w:eastAsia="pl-PL"/>
        </w:rPr>
        <w:t>świadczenia</w:t>
      </w:r>
      <w:r w:rsidR="00F37E5F" w:rsidRPr="00B0745F">
        <w:rPr>
          <w:rFonts w:eastAsia="Times New Roman" w:cstheme="minorHAnsi"/>
          <w:lang w:eastAsia="pl-PL"/>
        </w:rPr>
        <w:t xml:space="preserve"> oferenta</w:t>
      </w:r>
      <w:r w:rsidR="00B0745F">
        <w:rPr>
          <w:rFonts w:eastAsia="Times New Roman" w:cstheme="minorHAnsi"/>
          <w:lang w:eastAsia="pl-PL"/>
        </w:rPr>
        <w:t xml:space="preserve"> dotyczącego kryteriów, o których mowa w </w:t>
      </w:r>
      <w:r w:rsidR="00B0745F" w:rsidRPr="00B0745F">
        <w:rPr>
          <w:rFonts w:eastAsia="Times New Roman" w:cstheme="minorHAnsi"/>
          <w:lang w:eastAsia="pl-PL"/>
        </w:rPr>
        <w:t>§</w:t>
      </w:r>
      <w:r w:rsidR="00FD2C9E">
        <w:rPr>
          <w:rFonts w:eastAsia="Times New Roman" w:cstheme="minorHAnsi"/>
          <w:lang w:eastAsia="pl-PL"/>
        </w:rPr>
        <w:t xml:space="preserve"> 4 ust. 1</w:t>
      </w:r>
      <w:r w:rsidR="00B0745F">
        <w:rPr>
          <w:rFonts w:eastAsia="Times New Roman" w:cstheme="minorHAnsi"/>
          <w:lang w:eastAsia="pl-PL"/>
        </w:rPr>
        <w:t xml:space="preserve">-4 regulaminu. </w:t>
      </w:r>
      <w:r w:rsidR="00F37E5F" w:rsidRPr="00B0745F">
        <w:rPr>
          <w:rFonts w:eastAsia="Times New Roman" w:cstheme="minorHAnsi"/>
          <w:lang w:eastAsia="pl-PL"/>
        </w:rPr>
        <w:t xml:space="preserve"> </w:t>
      </w:r>
      <w:r w:rsidR="00B0745F" w:rsidRPr="000F0D97">
        <w:rPr>
          <w:rFonts w:cstheme="minorHAnsi"/>
          <w:b/>
          <w:caps/>
        </w:rPr>
        <w:t xml:space="preserve"> </w:t>
      </w:r>
    </w:p>
    <w:p w14:paraId="4F40CCDE" w14:textId="10FC8171" w:rsidR="00F37E5F" w:rsidRPr="00B0745F" w:rsidRDefault="00311932" w:rsidP="00B0745F">
      <w:pPr>
        <w:pStyle w:val="Akapitzlist"/>
        <w:numPr>
          <w:ilvl w:val="1"/>
          <w:numId w:val="30"/>
        </w:numPr>
        <w:spacing w:after="0" w:line="240" w:lineRule="auto"/>
        <w:ind w:left="426" w:hanging="426"/>
        <w:jc w:val="both"/>
        <w:rPr>
          <w:rFonts w:eastAsia="Times New Roman" w:cstheme="minorHAnsi"/>
          <w:lang w:eastAsia="pl-PL"/>
        </w:rPr>
      </w:pPr>
      <w:r w:rsidRPr="00B0745F">
        <w:rPr>
          <w:rFonts w:eastAsia="Times New Roman" w:cstheme="minorHAnsi"/>
          <w:lang w:eastAsia="pl-PL"/>
        </w:rPr>
        <w:t xml:space="preserve">Wzór Oświadczenia </w:t>
      </w:r>
      <w:r w:rsidR="00F37E5F" w:rsidRPr="00B0745F">
        <w:rPr>
          <w:rFonts w:eastAsia="Times New Roman" w:cstheme="minorHAnsi"/>
          <w:lang w:eastAsia="pl-PL"/>
        </w:rPr>
        <w:t>oferenta o spełnianiu warunków określonych, o</w:t>
      </w:r>
      <w:r w:rsidR="00147200" w:rsidRPr="00B0745F">
        <w:rPr>
          <w:rFonts w:eastAsia="Times New Roman" w:cstheme="minorHAnsi"/>
          <w:lang w:eastAsia="pl-PL"/>
        </w:rPr>
        <w:t>dpowiednio, w § 5 ust. 1 lub 2 r</w:t>
      </w:r>
      <w:r w:rsidR="00F37E5F" w:rsidRPr="00B0745F">
        <w:rPr>
          <w:rFonts w:eastAsia="Times New Roman" w:cstheme="minorHAnsi"/>
          <w:lang w:eastAsia="pl-PL"/>
        </w:rPr>
        <w:t>egulaminu.</w:t>
      </w:r>
    </w:p>
    <w:p w14:paraId="0400511F" w14:textId="77777777" w:rsidR="006A34D4" w:rsidRPr="00F37E5F" w:rsidRDefault="006A34D4" w:rsidP="00C52E08">
      <w:pPr>
        <w:pStyle w:val="Akapitzlist"/>
        <w:numPr>
          <w:ilvl w:val="1"/>
          <w:numId w:val="30"/>
        </w:numPr>
        <w:spacing w:after="0" w:line="240" w:lineRule="auto"/>
        <w:ind w:left="426" w:hanging="426"/>
        <w:jc w:val="both"/>
        <w:rPr>
          <w:rFonts w:eastAsia="Times New Roman" w:cstheme="minorHAnsi"/>
          <w:lang w:eastAsia="pl-PL"/>
        </w:rPr>
      </w:pPr>
      <w:r w:rsidRPr="00F37E5F">
        <w:rPr>
          <w:rFonts w:eastAsia="Times New Roman" w:cstheme="minorHAnsi"/>
          <w:lang w:eastAsia="pl-PL"/>
        </w:rPr>
        <w:t>Istotne postanowienia umowy dotacji:</w:t>
      </w:r>
    </w:p>
    <w:p w14:paraId="1B34B807" w14:textId="77777777" w:rsidR="000B5317" w:rsidRDefault="006A34D4" w:rsidP="00C52E08">
      <w:pPr>
        <w:numPr>
          <w:ilvl w:val="1"/>
          <w:numId w:val="17"/>
        </w:numPr>
        <w:tabs>
          <w:tab w:val="clear" w:pos="1440"/>
        </w:tabs>
        <w:spacing w:after="0" w:line="240" w:lineRule="auto"/>
        <w:ind w:left="709" w:hanging="283"/>
        <w:jc w:val="both"/>
        <w:rPr>
          <w:rFonts w:eastAsia="Times New Roman" w:cstheme="minorHAnsi"/>
          <w:lang w:eastAsia="pl-PL"/>
        </w:rPr>
      </w:pPr>
      <w:r w:rsidRPr="00BC47C6">
        <w:rPr>
          <w:rFonts w:eastAsia="Times New Roman" w:cstheme="minorHAnsi"/>
          <w:lang w:eastAsia="pl-PL"/>
        </w:rPr>
        <w:t xml:space="preserve">dla umowy o powierzenie realizacji projektu </w:t>
      </w:r>
    </w:p>
    <w:p w14:paraId="5084ACFF" w14:textId="77777777" w:rsidR="006A34D4" w:rsidRPr="000B5317" w:rsidRDefault="006A34D4" w:rsidP="00C52E08">
      <w:pPr>
        <w:numPr>
          <w:ilvl w:val="1"/>
          <w:numId w:val="17"/>
        </w:numPr>
        <w:tabs>
          <w:tab w:val="clear" w:pos="1440"/>
        </w:tabs>
        <w:spacing w:after="0" w:line="240" w:lineRule="auto"/>
        <w:ind w:left="709" w:hanging="283"/>
        <w:jc w:val="both"/>
        <w:rPr>
          <w:rFonts w:eastAsia="Times New Roman" w:cstheme="minorHAnsi"/>
          <w:lang w:eastAsia="pl-PL"/>
        </w:rPr>
      </w:pPr>
      <w:r w:rsidRPr="00BC47C6">
        <w:t>dla umowy o wsparcie realizacji projektu.</w:t>
      </w:r>
    </w:p>
    <w:p w14:paraId="231ED479" w14:textId="671B24D2" w:rsidR="006A34D4" w:rsidRPr="00BC47C6" w:rsidRDefault="000B5317" w:rsidP="00B2054F">
      <w:pPr>
        <w:spacing w:after="0" w:line="240" w:lineRule="auto"/>
        <w:ind w:left="426" w:hanging="426"/>
        <w:jc w:val="both"/>
        <w:rPr>
          <w:b/>
        </w:rPr>
      </w:pPr>
      <w:r>
        <w:rPr>
          <w:rFonts w:eastAsia="Times New Roman" w:cstheme="minorHAnsi"/>
          <w:lang w:eastAsia="pl-PL"/>
        </w:rPr>
        <w:lastRenderedPageBreak/>
        <w:t>6.</w:t>
      </w:r>
      <w:r w:rsidRPr="000B5317">
        <w:t xml:space="preserve"> </w:t>
      </w:r>
      <w:r>
        <w:tab/>
        <w:t xml:space="preserve">Wzór </w:t>
      </w:r>
      <w:r w:rsidRPr="000B5317">
        <w:rPr>
          <w:rFonts w:eastAsia="Times New Roman" w:cstheme="minorHAnsi"/>
          <w:lang w:eastAsia="pl-PL"/>
        </w:rPr>
        <w:t>budżet</w:t>
      </w:r>
      <w:r>
        <w:rPr>
          <w:rFonts w:eastAsia="Times New Roman" w:cstheme="minorHAnsi"/>
          <w:lang w:eastAsia="pl-PL"/>
        </w:rPr>
        <w:t>u</w:t>
      </w:r>
      <w:r w:rsidRPr="000B5317">
        <w:rPr>
          <w:rFonts w:eastAsia="Times New Roman" w:cstheme="minorHAnsi"/>
          <w:lang w:eastAsia="pl-PL"/>
        </w:rPr>
        <w:t xml:space="preserve"> projektu zawierający kalkulację kosztów oraz źródła finansowa</w:t>
      </w:r>
      <w:r>
        <w:rPr>
          <w:rFonts w:eastAsia="Times New Roman" w:cstheme="minorHAnsi"/>
          <w:lang w:eastAsia="pl-PL"/>
        </w:rPr>
        <w:t>nia.</w:t>
      </w:r>
    </w:p>
    <w:p w14:paraId="70C9FD19" w14:textId="77777777" w:rsidR="00987358" w:rsidRPr="00BC47C6" w:rsidRDefault="00987358"/>
    <w:sectPr w:rsidR="00987358" w:rsidRPr="00BC47C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90CD1" w14:textId="77777777" w:rsidR="00E226BA" w:rsidRDefault="00E226BA" w:rsidP="006A34D4">
      <w:pPr>
        <w:spacing w:after="0" w:line="240" w:lineRule="auto"/>
      </w:pPr>
      <w:r>
        <w:separator/>
      </w:r>
    </w:p>
  </w:endnote>
  <w:endnote w:type="continuationSeparator" w:id="0">
    <w:p w14:paraId="1276487B" w14:textId="77777777" w:rsidR="00E226BA" w:rsidRDefault="00E226BA" w:rsidP="006A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09281"/>
      <w:docPartObj>
        <w:docPartGallery w:val="Page Numbers (Bottom of Page)"/>
        <w:docPartUnique/>
      </w:docPartObj>
    </w:sdtPr>
    <w:sdtEndPr>
      <w:rPr>
        <w:color w:val="7F7F7F" w:themeColor="background1" w:themeShade="7F"/>
        <w:spacing w:val="60"/>
      </w:rPr>
    </w:sdtEndPr>
    <w:sdtContent>
      <w:p w14:paraId="58A41D89" w14:textId="2C628A2D" w:rsidR="00FA5B79" w:rsidRDefault="00FA5B79">
        <w:pPr>
          <w:pStyle w:val="Stopka"/>
          <w:pBdr>
            <w:top w:val="single" w:sz="4" w:space="1" w:color="D9D9D9" w:themeColor="background1" w:themeShade="D9"/>
          </w:pBdr>
          <w:jc w:val="right"/>
        </w:pPr>
        <w:r>
          <w:fldChar w:fldCharType="begin"/>
        </w:r>
        <w:r>
          <w:instrText>PAGE   \* MERGEFORMAT</w:instrText>
        </w:r>
        <w:r>
          <w:fldChar w:fldCharType="separate"/>
        </w:r>
        <w:r w:rsidR="00296314">
          <w:rPr>
            <w:noProof/>
          </w:rPr>
          <w:t>22</w:t>
        </w:r>
        <w:r>
          <w:fldChar w:fldCharType="end"/>
        </w:r>
        <w:r>
          <w:t xml:space="preserve"> | </w:t>
        </w:r>
        <w:r>
          <w:rPr>
            <w:color w:val="7F7F7F" w:themeColor="background1" w:themeShade="7F"/>
            <w:spacing w:val="60"/>
          </w:rPr>
          <w:t>Strona</w:t>
        </w:r>
      </w:p>
    </w:sdtContent>
  </w:sdt>
  <w:p w14:paraId="2B0DF2A1" w14:textId="77777777" w:rsidR="00FA5B79" w:rsidRDefault="00FA5B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6B619" w14:textId="77777777" w:rsidR="00E226BA" w:rsidRDefault="00E226BA" w:rsidP="006A34D4">
      <w:pPr>
        <w:spacing w:after="0" w:line="240" w:lineRule="auto"/>
      </w:pPr>
      <w:r>
        <w:separator/>
      </w:r>
    </w:p>
  </w:footnote>
  <w:footnote w:type="continuationSeparator" w:id="0">
    <w:p w14:paraId="6655ABDB" w14:textId="77777777" w:rsidR="00E226BA" w:rsidRDefault="00E226BA" w:rsidP="006A34D4">
      <w:pPr>
        <w:spacing w:after="0" w:line="240" w:lineRule="auto"/>
      </w:pPr>
      <w:r>
        <w:continuationSeparator/>
      </w:r>
    </w:p>
  </w:footnote>
  <w:footnote w:id="1">
    <w:p w14:paraId="1C363658" w14:textId="77777777" w:rsidR="00FA5B79" w:rsidRDefault="00FA5B79" w:rsidP="006A34D4">
      <w:pPr>
        <w:pStyle w:val="Tekstprzypisudolnego"/>
      </w:pPr>
      <w:r>
        <w:rPr>
          <w:rStyle w:val="Odwoanieprzypisudolnego"/>
        </w:rPr>
        <w:footnoteRef/>
      </w:r>
      <w:r>
        <w:t xml:space="preserve"> </w:t>
      </w:r>
      <w:r>
        <w:rPr>
          <w:sz w:val="18"/>
          <w:szCs w:val="18"/>
        </w:rPr>
        <w:t>Przez poniesienie wydatków należy rozumieć zapłatę za określone dobra lub usługi</w:t>
      </w:r>
    </w:p>
  </w:footnote>
  <w:footnote w:id="2">
    <w:p w14:paraId="66CFA08A" w14:textId="77777777" w:rsidR="00FA5B79" w:rsidRDefault="00FA5B79" w:rsidP="006A34D4">
      <w:pPr>
        <w:pStyle w:val="Tekstprzypisudolnego"/>
      </w:pPr>
      <w:r>
        <w:rPr>
          <w:rStyle w:val="Odwoanieprzypisudolnego"/>
        </w:rPr>
        <w:footnoteRef/>
      </w:r>
      <w:r>
        <w:t xml:space="preserve"> </w:t>
      </w:r>
      <w:r w:rsidRPr="00B00DBC">
        <w:t>Zaleca się, aby do deklar</w:t>
      </w:r>
      <w:r>
        <w:t>acji sporządzonej w języku</w:t>
      </w:r>
      <w:r w:rsidRPr="00B00DBC">
        <w:t xml:space="preserve"> </w:t>
      </w:r>
      <w:r>
        <w:t xml:space="preserve">innym niż polski </w:t>
      </w:r>
      <w:r w:rsidRPr="00B00DBC">
        <w:t>załączyć tłumaczenie (zwykłe) na język polski.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01104" w14:textId="0A0FB516" w:rsidR="00FA5B79" w:rsidRPr="00397ABF" w:rsidRDefault="00FA5B79" w:rsidP="006A34D4">
    <w:pPr>
      <w:pStyle w:val="Nagwek"/>
      <w:jc w:val="right"/>
      <w:rPr>
        <w:i/>
        <w:color w:val="262626" w:themeColor="text1" w:themeTint="D9"/>
        <w:sz w:val="18"/>
        <w:szCs w:val="18"/>
      </w:rPr>
    </w:pPr>
    <w:r w:rsidRPr="00397ABF">
      <w:rPr>
        <w:rFonts w:eastAsiaTheme="minorEastAsia" w:cstheme="minorHAnsi"/>
        <w:i/>
        <w:color w:val="262626" w:themeColor="text1" w:themeTint="D9"/>
        <w:sz w:val="18"/>
        <w:szCs w:val="18"/>
        <w:lang w:eastAsia="pl-PL"/>
      </w:rPr>
      <w:t xml:space="preserve">Regulamin </w:t>
    </w:r>
    <w:r w:rsidRPr="0009479E">
      <w:rPr>
        <w:rFonts w:eastAsiaTheme="minorEastAsia" w:cstheme="minorHAnsi"/>
        <w:i/>
        <w:color w:val="262626" w:themeColor="text1" w:themeTint="D9"/>
        <w:sz w:val="18"/>
        <w:szCs w:val="18"/>
        <w:lang w:eastAsia="pl-PL"/>
      </w:rPr>
      <w:t>konkursu „W</w:t>
    </w:r>
    <w:r>
      <w:rPr>
        <w:rFonts w:eastAsiaTheme="minorEastAsia" w:cstheme="minorHAnsi"/>
        <w:i/>
        <w:color w:val="262626" w:themeColor="text1" w:themeTint="D9"/>
        <w:sz w:val="18"/>
        <w:szCs w:val="18"/>
        <w:lang w:eastAsia="pl-PL"/>
      </w:rPr>
      <w:t>S</w:t>
    </w:r>
    <w:r w:rsidRPr="0009479E">
      <w:rPr>
        <w:rFonts w:eastAsiaTheme="minorEastAsia" w:cstheme="minorHAnsi"/>
        <w:i/>
        <w:color w:val="262626" w:themeColor="text1" w:themeTint="D9"/>
        <w:sz w:val="18"/>
        <w:szCs w:val="18"/>
        <w:lang w:eastAsia="pl-PL"/>
      </w:rPr>
      <w:t xml:space="preserve">PÓŁPRACA Z </w:t>
    </w:r>
    <w:r w:rsidRPr="0009479E">
      <w:rPr>
        <w:rFonts w:eastAsia="Calibri" w:cstheme="minorHAnsi"/>
        <w:i/>
        <w:color w:val="262626" w:themeColor="text1" w:themeTint="D9"/>
        <w:sz w:val="18"/>
        <w:szCs w:val="18"/>
      </w:rPr>
      <w:t>POLONIĄ I POLAKAMI ZA GRANICĄ 2021  – INFRASTRUKTURA POLONIJNA</w:t>
    </w:r>
    <w:r w:rsidRPr="0009479E">
      <w:rPr>
        <w:rFonts w:eastAsiaTheme="minorEastAsia" w:cstheme="minorHAnsi"/>
        <w:i/>
        <w:color w:val="262626" w:themeColor="text1" w:themeTint="D9"/>
        <w:sz w:val="18"/>
        <w:szCs w:val="18"/>
        <w:lang w:eastAsia="pl-P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E81"/>
    <w:multiLevelType w:val="hybridMultilevel"/>
    <w:tmpl w:val="D068E2D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7B01BED"/>
    <w:multiLevelType w:val="hybridMultilevel"/>
    <w:tmpl w:val="4CDCED1C"/>
    <w:lvl w:ilvl="0" w:tplc="0C161182">
      <w:start w:val="1"/>
      <w:numFmt w:val="decimal"/>
      <w:lvlText w:val="%1)"/>
      <w:lvlJc w:val="left"/>
      <w:pPr>
        <w:ind w:left="928" w:hanging="360"/>
      </w:pPr>
      <w:rPr>
        <w:rFonts w:asciiTheme="minorHAnsi" w:eastAsia="Times New Roman" w:hAnsiTheme="minorHAnsi"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A0879EE"/>
    <w:multiLevelType w:val="hybridMultilevel"/>
    <w:tmpl w:val="4DBCA42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
    <w:nsid w:val="13427555"/>
    <w:multiLevelType w:val="hybridMultilevel"/>
    <w:tmpl w:val="095C66A6"/>
    <w:lvl w:ilvl="0" w:tplc="04150019">
      <w:start w:val="1"/>
      <w:numFmt w:val="lowerLetter"/>
      <w:lvlText w:val="%1."/>
      <w:lvlJc w:val="left"/>
      <w:pPr>
        <w:ind w:left="1920"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nsid w:val="1375272B"/>
    <w:multiLevelType w:val="hybridMultilevel"/>
    <w:tmpl w:val="23A0086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13D75A0D"/>
    <w:multiLevelType w:val="multilevel"/>
    <w:tmpl w:val="69F455A2"/>
    <w:lvl w:ilvl="0">
      <w:start w:val="1"/>
      <w:numFmt w:val="decimal"/>
      <w:lvlText w:val="%1."/>
      <w:lvlJc w:val="left"/>
      <w:pPr>
        <w:ind w:left="510" w:hanging="510"/>
      </w:pPr>
      <w:rPr>
        <w:rFonts w:hint="default"/>
      </w:rPr>
    </w:lvl>
    <w:lvl w:ilvl="1">
      <w:start w:val="13"/>
      <w:numFmt w:val="decimal"/>
      <w:lvlText w:val="%2."/>
      <w:lvlJc w:val="left"/>
      <w:pPr>
        <w:ind w:left="1044" w:hanging="510"/>
      </w:pPr>
      <w:rPr>
        <w:rFonts w:hint="default"/>
      </w:rPr>
    </w:lvl>
    <w:lvl w:ilvl="2">
      <w:start w:val="1"/>
      <w:numFmt w:val="lowerLetter"/>
      <w:lvlText w:val="%3)"/>
      <w:lvlJc w:val="left"/>
      <w:pPr>
        <w:ind w:left="1288" w:hanging="720"/>
      </w:pPr>
      <w:rPr>
        <w:rFonts w:asciiTheme="minorHAnsi" w:eastAsia="Times New Roman" w:hAnsiTheme="minorHAnsi" w:cstheme="minorHAnsi" w:hint="default"/>
        <w:b w:val="0"/>
        <w:color w:val="000000" w:themeColor="text1"/>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nsid w:val="16BE36F2"/>
    <w:multiLevelType w:val="hybridMultilevel"/>
    <w:tmpl w:val="E5046764"/>
    <w:lvl w:ilvl="0" w:tplc="384AC36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8896C68"/>
    <w:multiLevelType w:val="hybridMultilevel"/>
    <w:tmpl w:val="511C18FC"/>
    <w:lvl w:ilvl="0" w:tplc="FA8A30AA">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nsid w:val="1D7E2057"/>
    <w:multiLevelType w:val="multilevel"/>
    <w:tmpl w:val="04150025"/>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nsid w:val="1EE313EC"/>
    <w:multiLevelType w:val="hybridMultilevel"/>
    <w:tmpl w:val="3708AECE"/>
    <w:lvl w:ilvl="0" w:tplc="04150001">
      <w:start w:val="1"/>
      <w:numFmt w:val="bullet"/>
      <w:lvlText w:val=""/>
      <w:lvlJc w:val="left"/>
      <w:pPr>
        <w:ind w:left="1116" w:hanging="360"/>
      </w:pPr>
      <w:rPr>
        <w:rFonts w:ascii="Symbol" w:hAnsi="Symbol" w:hint="default"/>
      </w:rPr>
    </w:lvl>
    <w:lvl w:ilvl="1" w:tplc="04150003">
      <w:start w:val="1"/>
      <w:numFmt w:val="bullet"/>
      <w:lvlText w:val="o"/>
      <w:lvlJc w:val="left"/>
      <w:pPr>
        <w:ind w:left="1836" w:hanging="360"/>
      </w:pPr>
      <w:rPr>
        <w:rFonts w:ascii="Courier New" w:hAnsi="Courier New" w:cs="Courier New" w:hint="default"/>
      </w:rPr>
    </w:lvl>
    <w:lvl w:ilvl="2" w:tplc="04150005">
      <w:start w:val="1"/>
      <w:numFmt w:val="bullet"/>
      <w:lvlText w:val=""/>
      <w:lvlJc w:val="left"/>
      <w:pPr>
        <w:ind w:left="2556" w:hanging="360"/>
      </w:pPr>
      <w:rPr>
        <w:rFonts w:ascii="Wingdings" w:hAnsi="Wingdings" w:hint="default"/>
      </w:rPr>
    </w:lvl>
    <w:lvl w:ilvl="3" w:tplc="04150001">
      <w:start w:val="1"/>
      <w:numFmt w:val="bullet"/>
      <w:lvlText w:val=""/>
      <w:lvlJc w:val="left"/>
      <w:pPr>
        <w:ind w:left="3276" w:hanging="360"/>
      </w:pPr>
      <w:rPr>
        <w:rFonts w:ascii="Symbol" w:hAnsi="Symbol" w:hint="default"/>
      </w:rPr>
    </w:lvl>
    <w:lvl w:ilvl="4" w:tplc="04150003">
      <w:start w:val="1"/>
      <w:numFmt w:val="bullet"/>
      <w:lvlText w:val="o"/>
      <w:lvlJc w:val="left"/>
      <w:pPr>
        <w:ind w:left="3996" w:hanging="360"/>
      </w:pPr>
      <w:rPr>
        <w:rFonts w:ascii="Courier New" w:hAnsi="Courier New" w:cs="Courier New" w:hint="default"/>
      </w:rPr>
    </w:lvl>
    <w:lvl w:ilvl="5" w:tplc="04150005">
      <w:start w:val="1"/>
      <w:numFmt w:val="bullet"/>
      <w:lvlText w:val=""/>
      <w:lvlJc w:val="left"/>
      <w:pPr>
        <w:ind w:left="4716" w:hanging="360"/>
      </w:pPr>
      <w:rPr>
        <w:rFonts w:ascii="Wingdings" w:hAnsi="Wingdings" w:hint="default"/>
      </w:rPr>
    </w:lvl>
    <w:lvl w:ilvl="6" w:tplc="04150001">
      <w:start w:val="1"/>
      <w:numFmt w:val="bullet"/>
      <w:lvlText w:val=""/>
      <w:lvlJc w:val="left"/>
      <w:pPr>
        <w:ind w:left="5436" w:hanging="360"/>
      </w:pPr>
      <w:rPr>
        <w:rFonts w:ascii="Symbol" w:hAnsi="Symbol" w:hint="default"/>
      </w:rPr>
    </w:lvl>
    <w:lvl w:ilvl="7" w:tplc="04150003">
      <w:start w:val="1"/>
      <w:numFmt w:val="bullet"/>
      <w:lvlText w:val="o"/>
      <w:lvlJc w:val="left"/>
      <w:pPr>
        <w:ind w:left="6156" w:hanging="360"/>
      </w:pPr>
      <w:rPr>
        <w:rFonts w:ascii="Courier New" w:hAnsi="Courier New" w:cs="Courier New" w:hint="default"/>
      </w:rPr>
    </w:lvl>
    <w:lvl w:ilvl="8" w:tplc="04150005">
      <w:start w:val="1"/>
      <w:numFmt w:val="bullet"/>
      <w:lvlText w:val=""/>
      <w:lvlJc w:val="left"/>
      <w:pPr>
        <w:ind w:left="6876" w:hanging="360"/>
      </w:pPr>
      <w:rPr>
        <w:rFonts w:ascii="Wingdings" w:hAnsi="Wingdings" w:hint="default"/>
      </w:rPr>
    </w:lvl>
  </w:abstractNum>
  <w:abstractNum w:abstractNumId="10">
    <w:nsid w:val="285D2DE9"/>
    <w:multiLevelType w:val="hybridMultilevel"/>
    <w:tmpl w:val="EBE2C52A"/>
    <w:lvl w:ilvl="0" w:tplc="04150011">
      <w:start w:val="1"/>
      <w:numFmt w:val="decimal"/>
      <w:lvlText w:val="%1)"/>
      <w:lvlJc w:val="left"/>
      <w:pPr>
        <w:ind w:left="7786" w:hanging="360"/>
      </w:pPr>
    </w:lvl>
    <w:lvl w:ilvl="1" w:tplc="04150019">
      <w:start w:val="1"/>
      <w:numFmt w:val="lowerLetter"/>
      <w:lvlText w:val="%2."/>
      <w:lvlJc w:val="left"/>
      <w:pPr>
        <w:ind w:left="8506" w:hanging="360"/>
      </w:pPr>
    </w:lvl>
    <w:lvl w:ilvl="2" w:tplc="0415001B" w:tentative="1">
      <w:start w:val="1"/>
      <w:numFmt w:val="lowerRoman"/>
      <w:lvlText w:val="%3."/>
      <w:lvlJc w:val="right"/>
      <w:pPr>
        <w:ind w:left="9226" w:hanging="180"/>
      </w:pPr>
    </w:lvl>
    <w:lvl w:ilvl="3" w:tplc="0415000F" w:tentative="1">
      <w:start w:val="1"/>
      <w:numFmt w:val="decimal"/>
      <w:lvlText w:val="%4."/>
      <w:lvlJc w:val="left"/>
      <w:pPr>
        <w:ind w:left="9946" w:hanging="360"/>
      </w:pPr>
    </w:lvl>
    <w:lvl w:ilvl="4" w:tplc="04150019" w:tentative="1">
      <w:start w:val="1"/>
      <w:numFmt w:val="lowerLetter"/>
      <w:lvlText w:val="%5."/>
      <w:lvlJc w:val="left"/>
      <w:pPr>
        <w:ind w:left="10666" w:hanging="360"/>
      </w:pPr>
    </w:lvl>
    <w:lvl w:ilvl="5" w:tplc="0415001B" w:tentative="1">
      <w:start w:val="1"/>
      <w:numFmt w:val="lowerRoman"/>
      <w:lvlText w:val="%6."/>
      <w:lvlJc w:val="right"/>
      <w:pPr>
        <w:ind w:left="11386" w:hanging="180"/>
      </w:pPr>
    </w:lvl>
    <w:lvl w:ilvl="6" w:tplc="0415000F" w:tentative="1">
      <w:start w:val="1"/>
      <w:numFmt w:val="decimal"/>
      <w:lvlText w:val="%7."/>
      <w:lvlJc w:val="left"/>
      <w:pPr>
        <w:ind w:left="12106" w:hanging="360"/>
      </w:pPr>
    </w:lvl>
    <w:lvl w:ilvl="7" w:tplc="04150019" w:tentative="1">
      <w:start w:val="1"/>
      <w:numFmt w:val="lowerLetter"/>
      <w:lvlText w:val="%8."/>
      <w:lvlJc w:val="left"/>
      <w:pPr>
        <w:ind w:left="12826" w:hanging="360"/>
      </w:pPr>
    </w:lvl>
    <w:lvl w:ilvl="8" w:tplc="0415001B" w:tentative="1">
      <w:start w:val="1"/>
      <w:numFmt w:val="lowerRoman"/>
      <w:lvlText w:val="%9."/>
      <w:lvlJc w:val="right"/>
      <w:pPr>
        <w:ind w:left="13546" w:hanging="180"/>
      </w:pPr>
    </w:lvl>
  </w:abstractNum>
  <w:abstractNum w:abstractNumId="11">
    <w:nsid w:val="2B8A75E8"/>
    <w:multiLevelType w:val="hybridMultilevel"/>
    <w:tmpl w:val="792E5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055A84"/>
    <w:multiLevelType w:val="hybridMultilevel"/>
    <w:tmpl w:val="15AE35A4"/>
    <w:lvl w:ilvl="0" w:tplc="39361760">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7622CC"/>
    <w:multiLevelType w:val="hybridMultilevel"/>
    <w:tmpl w:val="42F62C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21C670E"/>
    <w:multiLevelType w:val="hybridMultilevel"/>
    <w:tmpl w:val="D6FC0D0A"/>
    <w:lvl w:ilvl="0" w:tplc="8E1EA374">
      <w:start w:val="1"/>
      <w:numFmt w:val="lowerLetter"/>
      <w:lvlText w:val="%1)"/>
      <w:lvlJc w:val="left"/>
      <w:pPr>
        <w:ind w:left="1080" w:hanging="360"/>
      </w:pPr>
      <w:rPr>
        <w:rFonts w:asciiTheme="minorHAnsi" w:eastAsiaTheme="minorHAnsi" w:hAnsiTheme="minorHAnsi" w:cstheme="minorBid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45C55062"/>
    <w:multiLevelType w:val="multilevel"/>
    <w:tmpl w:val="FC40D3B6"/>
    <w:lvl w:ilvl="0">
      <w:start w:val="6"/>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Theme="minorHAnsi" w:hAnsiTheme="minorHAnsi" w:cstheme="minorBidi" w:hint="default"/>
        <w:color w:val="000000" w:themeColor="text1"/>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4C366E8A"/>
    <w:multiLevelType w:val="hybridMultilevel"/>
    <w:tmpl w:val="B0565C18"/>
    <w:lvl w:ilvl="0" w:tplc="61C071FA">
      <w:start w:val="1"/>
      <w:numFmt w:val="lowerLetter"/>
      <w:lvlText w:val="%1)"/>
      <w:lvlJc w:val="left"/>
      <w:pPr>
        <w:ind w:left="1540" w:hanging="360"/>
      </w:pPr>
      <w:rPr>
        <w:rFonts w:ascii="Calibri" w:eastAsia="Times New Roman" w:hAnsi="Calibri" w:cs="Calibri"/>
        <w:b w:val="0"/>
      </w:r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7">
    <w:nsid w:val="4CA3447E"/>
    <w:multiLevelType w:val="hybridMultilevel"/>
    <w:tmpl w:val="8E1AF6B2"/>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nsid w:val="4E317185"/>
    <w:multiLevelType w:val="hybridMultilevel"/>
    <w:tmpl w:val="8F4A7BEA"/>
    <w:lvl w:ilvl="0" w:tplc="1FBA8422">
      <w:start w:val="1"/>
      <w:numFmt w:val="decimal"/>
      <w:lvlText w:val="%1."/>
      <w:lvlJc w:val="left"/>
      <w:pPr>
        <w:ind w:left="1146" w:hanging="360"/>
      </w:pPr>
      <w:rPr>
        <w:rFonts w:asciiTheme="minorHAnsi" w:eastAsiaTheme="minorHAnsi" w:hAnsiTheme="minorHAnsi" w:cstheme="minorBidi"/>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F635A95"/>
    <w:multiLevelType w:val="multilevel"/>
    <w:tmpl w:val="9A06574C"/>
    <w:lvl w:ilvl="0">
      <w:start w:val="5"/>
      <w:numFmt w:val="decimal"/>
      <w:lvlText w:val="%1."/>
      <w:lvlJc w:val="left"/>
      <w:pPr>
        <w:ind w:left="360" w:hanging="360"/>
      </w:pPr>
      <w:rPr>
        <w:rFonts w:hint="default"/>
        <w:b w:val="0"/>
      </w:rPr>
    </w:lvl>
    <w:lvl w:ilvl="1">
      <w:start w:val="1"/>
      <w:numFmt w:val="decimal"/>
      <w:lvlText w:val="%2."/>
      <w:lvlJc w:val="left"/>
      <w:pPr>
        <w:ind w:left="928" w:hanging="360"/>
      </w:pPr>
      <w:rPr>
        <w:rFonts w:ascii="Calibri" w:eastAsia="Calibri" w:hAnsi="Calibri" w:cs="Calibri"/>
        <w:b w:val="0"/>
        <w:color w:val="000000" w:themeColor="text1"/>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0">
    <w:nsid w:val="51817D66"/>
    <w:multiLevelType w:val="hybridMultilevel"/>
    <w:tmpl w:val="7B5E3D70"/>
    <w:lvl w:ilvl="0" w:tplc="4C9A21AE">
      <w:start w:val="1"/>
      <w:numFmt w:val="decimal"/>
      <w:lvlText w:val="%1)"/>
      <w:lvlJc w:val="left"/>
      <w:pPr>
        <w:ind w:left="1353" w:hanging="360"/>
      </w:pPr>
      <w:rPr>
        <w:rFonts w:asciiTheme="minorHAnsi" w:eastAsia="Times New Roman" w:hAnsiTheme="minorHAnsi" w:cs="Arial"/>
        <w:b w:val="0"/>
        <w:i w:val="0"/>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nsid w:val="56CB6B58"/>
    <w:multiLevelType w:val="multilevel"/>
    <w:tmpl w:val="18A4C428"/>
    <w:lvl w:ilvl="0">
      <w:start w:val="6"/>
      <w:numFmt w:val="decimal"/>
      <w:lvlText w:val="%1."/>
      <w:lvlJc w:val="left"/>
      <w:pPr>
        <w:ind w:left="360" w:hanging="360"/>
      </w:pPr>
      <w:rPr>
        <w:rFonts w:hint="default"/>
      </w:rPr>
    </w:lvl>
    <w:lvl w:ilvl="1">
      <w:start w:val="1"/>
      <w:numFmt w:val="decimal"/>
      <w:lvlText w:val="%2."/>
      <w:lvlJc w:val="left"/>
      <w:pPr>
        <w:ind w:left="1080" w:hanging="360"/>
      </w:pPr>
      <w:rPr>
        <w:rFonts w:ascii="Calibri" w:eastAsia="Calibri" w:hAnsi="Calibri" w:cs="Calibri" w:hint="default"/>
      </w:rPr>
    </w:lvl>
    <w:lvl w:ilvl="2">
      <w:start w:val="1"/>
      <w:numFmt w:val="decimal"/>
      <w:lvlText w:val="%3)"/>
      <w:lvlJc w:val="left"/>
      <w:pPr>
        <w:ind w:left="1146" w:hanging="720"/>
      </w:pPr>
      <w:rPr>
        <w:rFonts w:asciiTheme="minorHAnsi" w:eastAsiaTheme="minorHAnsi" w:hAnsiTheme="minorHAnsi" w:cstheme="minorHAnsi"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14B3EEA"/>
    <w:multiLevelType w:val="multilevel"/>
    <w:tmpl w:val="0E2CE996"/>
    <w:lvl w:ilvl="0">
      <w:start w:val="1"/>
      <w:numFmt w:val="decimal"/>
      <w:lvlText w:val="%1."/>
      <w:lvlJc w:val="left"/>
      <w:pPr>
        <w:ind w:left="510" w:hanging="510"/>
      </w:pPr>
      <w:rPr>
        <w:rFonts w:hint="default"/>
      </w:rPr>
    </w:lvl>
    <w:lvl w:ilvl="1">
      <w:start w:val="1"/>
      <w:numFmt w:val="decimal"/>
      <w:lvlText w:val="%2)"/>
      <w:lvlJc w:val="left"/>
      <w:pPr>
        <w:ind w:left="1044" w:hanging="510"/>
      </w:pPr>
      <w:rPr>
        <w:rFonts w:ascii="Calibri" w:eastAsia="Calibri" w:hAnsi="Calibri" w:cs="Calibri" w:hint="default"/>
      </w:rPr>
    </w:lvl>
    <w:lvl w:ilvl="2">
      <w:start w:val="1"/>
      <w:numFmt w:val="lowerLetter"/>
      <w:lvlText w:val="%3)"/>
      <w:lvlJc w:val="left"/>
      <w:pPr>
        <w:ind w:left="1288" w:hanging="720"/>
      </w:pPr>
      <w:rPr>
        <w:rFonts w:asciiTheme="minorHAnsi" w:eastAsia="Times New Roman" w:hAnsiTheme="minorHAnsi" w:cstheme="minorHAnsi" w:hint="default"/>
        <w:b w:val="0"/>
        <w:color w:val="000000" w:themeColor="text1"/>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nsid w:val="61BF37A8"/>
    <w:multiLevelType w:val="multilevel"/>
    <w:tmpl w:val="326CA43E"/>
    <w:lvl w:ilvl="0">
      <w:start w:val="3"/>
      <w:numFmt w:val="decimal"/>
      <w:lvlText w:val="%1."/>
      <w:lvlJc w:val="left"/>
      <w:pPr>
        <w:ind w:left="360" w:hanging="360"/>
      </w:pPr>
      <w:rPr>
        <w:rFonts w:hint="default"/>
      </w:rPr>
    </w:lvl>
    <w:lvl w:ilvl="1">
      <w:start w:val="1"/>
      <w:numFmt w:val="decimal"/>
      <w:lvlText w:val="%2."/>
      <w:lvlJc w:val="left"/>
      <w:pPr>
        <w:ind w:left="1080" w:hanging="360"/>
      </w:pPr>
      <w:rPr>
        <w:rFonts w:ascii="Calibri" w:eastAsia="Calibri" w:hAnsi="Calibri" w:cs="Calibri"/>
      </w:rPr>
    </w:lvl>
    <w:lvl w:ilvl="2">
      <w:start w:val="1"/>
      <w:numFmt w:val="decimal"/>
      <w:lvlText w:val="%3)"/>
      <w:lvlJc w:val="left"/>
      <w:pPr>
        <w:ind w:left="1146" w:hanging="720"/>
      </w:pPr>
      <w:rPr>
        <w:rFonts w:asciiTheme="minorHAnsi" w:eastAsiaTheme="minorHAnsi" w:hAnsiTheme="minorHAnsi" w:cstheme="minorHAns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39B7E69"/>
    <w:multiLevelType w:val="multilevel"/>
    <w:tmpl w:val="7C2E588C"/>
    <w:lvl w:ilvl="0">
      <w:start w:val="1"/>
      <w:numFmt w:val="ordinal"/>
      <w:pStyle w:val="umowa-poziom1"/>
      <w:lvlText w:val="§ %1"/>
      <w:lvlJc w:val="left"/>
      <w:pPr>
        <w:tabs>
          <w:tab w:val="num" w:pos="4452"/>
        </w:tabs>
        <w:ind w:left="4452" w:hanging="624"/>
      </w:pPr>
      <w:rPr>
        <w:b/>
        <w:i w:val="0"/>
      </w:rPr>
    </w:lvl>
    <w:lvl w:ilvl="1">
      <w:start w:val="1"/>
      <w:numFmt w:val="ordinal"/>
      <w:lvlText w:val="%1%2 "/>
      <w:lvlJc w:val="left"/>
      <w:pPr>
        <w:tabs>
          <w:tab w:val="num" w:pos="4737"/>
        </w:tabs>
        <w:ind w:left="4737" w:hanging="624"/>
      </w:pPr>
    </w:lvl>
    <w:lvl w:ilvl="2">
      <w:start w:val="1"/>
      <w:numFmt w:val="ordinal"/>
      <w:pStyle w:val="umowa-poziom3"/>
      <w:lvlText w:val="%1%2%3"/>
      <w:lvlJc w:val="left"/>
      <w:pPr>
        <w:tabs>
          <w:tab w:val="num" w:pos="4310"/>
        </w:tabs>
        <w:ind w:left="4310" w:hanging="907"/>
      </w:pPr>
    </w:lvl>
    <w:lvl w:ilvl="3">
      <w:start w:val="1"/>
      <w:numFmt w:val="ordinal"/>
      <w:lvlText w:val="%1%2%3%4"/>
      <w:lvlJc w:val="left"/>
      <w:pPr>
        <w:tabs>
          <w:tab w:val="num" w:pos="4537"/>
        </w:tabs>
        <w:ind w:left="4537" w:hanging="1134"/>
      </w:pPr>
    </w:lvl>
    <w:lvl w:ilvl="4">
      <w:start w:val="1"/>
      <w:numFmt w:val="lowerLetter"/>
      <w:lvlText w:val="%5)"/>
      <w:lvlJc w:val="left"/>
      <w:pPr>
        <w:tabs>
          <w:tab w:val="num" w:pos="4877"/>
        </w:tabs>
        <w:ind w:left="4877" w:hanging="340"/>
      </w:pPr>
    </w:lvl>
    <w:lvl w:ilvl="5">
      <w:start w:val="1"/>
      <w:numFmt w:val="bullet"/>
      <w:lvlText w:val=""/>
      <w:lvlJc w:val="left"/>
      <w:pPr>
        <w:tabs>
          <w:tab w:val="num" w:pos="3403"/>
        </w:tabs>
        <w:ind w:left="7723" w:hanging="360"/>
      </w:pPr>
      <w:rPr>
        <w:rFonts w:ascii="Wingdings" w:hAnsi="Wingdings" w:hint="default"/>
      </w:rPr>
    </w:lvl>
    <w:lvl w:ilvl="6">
      <w:start w:val="1"/>
      <w:numFmt w:val="bullet"/>
      <w:lvlText w:val=""/>
      <w:lvlJc w:val="left"/>
      <w:pPr>
        <w:tabs>
          <w:tab w:val="num" w:pos="3403"/>
        </w:tabs>
        <w:ind w:left="8443" w:hanging="360"/>
      </w:pPr>
      <w:rPr>
        <w:rFonts w:ascii="Symbol" w:hAnsi="Symbol" w:hint="default"/>
      </w:rPr>
    </w:lvl>
    <w:lvl w:ilvl="7">
      <w:start w:val="1"/>
      <w:numFmt w:val="bullet"/>
      <w:lvlText w:val="o"/>
      <w:lvlJc w:val="left"/>
      <w:pPr>
        <w:tabs>
          <w:tab w:val="num" w:pos="3403"/>
        </w:tabs>
        <w:ind w:left="9163" w:hanging="360"/>
      </w:pPr>
      <w:rPr>
        <w:rFonts w:ascii="Courier New" w:hAnsi="Courier New" w:cs="Courier New" w:hint="default"/>
      </w:rPr>
    </w:lvl>
    <w:lvl w:ilvl="8">
      <w:start w:val="1"/>
      <w:numFmt w:val="bullet"/>
      <w:lvlText w:val=""/>
      <w:lvlJc w:val="left"/>
      <w:pPr>
        <w:tabs>
          <w:tab w:val="num" w:pos="3403"/>
        </w:tabs>
        <w:ind w:left="9883" w:hanging="360"/>
      </w:pPr>
      <w:rPr>
        <w:rFonts w:ascii="Wingdings" w:hAnsi="Wingdings" w:hint="default"/>
      </w:rPr>
    </w:lvl>
  </w:abstractNum>
  <w:abstractNum w:abstractNumId="25">
    <w:nsid w:val="6A341CAB"/>
    <w:multiLevelType w:val="hybridMultilevel"/>
    <w:tmpl w:val="2AEC07E4"/>
    <w:lvl w:ilvl="0" w:tplc="FEA2188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4814F4"/>
    <w:multiLevelType w:val="multilevel"/>
    <w:tmpl w:val="102CB3D0"/>
    <w:lvl w:ilvl="0">
      <w:start w:val="11"/>
      <w:numFmt w:val="decimal"/>
      <w:lvlText w:val="%1."/>
      <w:lvlJc w:val="left"/>
      <w:pPr>
        <w:ind w:left="360" w:hanging="360"/>
      </w:pPr>
      <w:rPr>
        <w:rFonts w:hint="default"/>
        <w:b w:val="0"/>
      </w:rPr>
    </w:lvl>
    <w:lvl w:ilvl="1">
      <w:start w:val="1"/>
      <w:numFmt w:val="decimal"/>
      <w:lvlText w:val="%2."/>
      <w:lvlJc w:val="left"/>
      <w:pPr>
        <w:ind w:left="928" w:hanging="360"/>
      </w:pPr>
      <w:rPr>
        <w:rFonts w:ascii="Calibri" w:eastAsia="Calibri" w:hAnsi="Calibri" w:cs="Calibri" w:hint="default"/>
        <w:b w:val="0"/>
        <w:color w:val="000000" w:themeColor="text1"/>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7">
    <w:nsid w:val="6F444C3F"/>
    <w:multiLevelType w:val="hybridMultilevel"/>
    <w:tmpl w:val="62B41A7A"/>
    <w:lvl w:ilvl="0" w:tplc="BA7230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73064D"/>
    <w:multiLevelType w:val="hybridMultilevel"/>
    <w:tmpl w:val="2146EF2A"/>
    <w:lvl w:ilvl="0" w:tplc="0415000F">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90045D"/>
    <w:multiLevelType w:val="hybridMultilevel"/>
    <w:tmpl w:val="4A5632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65F6487"/>
    <w:multiLevelType w:val="hybridMultilevel"/>
    <w:tmpl w:val="943E93A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76EE489A"/>
    <w:multiLevelType w:val="hybridMultilevel"/>
    <w:tmpl w:val="12F6D1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93A74BA"/>
    <w:multiLevelType w:val="hybridMultilevel"/>
    <w:tmpl w:val="BF56E106"/>
    <w:lvl w:ilvl="0" w:tplc="B3B00FD0">
      <w:start w:val="1"/>
      <w:numFmt w:val="decimal"/>
      <w:lvlText w:val="%1."/>
      <w:lvlJc w:val="left"/>
      <w:pPr>
        <w:ind w:left="1146" w:hanging="360"/>
      </w:pPr>
      <w:rPr>
        <w:rFonts w:asciiTheme="minorHAnsi" w:eastAsia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C823CB"/>
    <w:multiLevelType w:val="multilevel"/>
    <w:tmpl w:val="B6962E84"/>
    <w:lvl w:ilvl="0">
      <w:start w:val="6"/>
      <w:numFmt w:val="decimal"/>
      <w:lvlText w:val="%1."/>
      <w:lvlJc w:val="left"/>
      <w:pPr>
        <w:ind w:left="360" w:hanging="360"/>
      </w:pPr>
      <w:rPr>
        <w:rFonts w:hint="default"/>
      </w:rPr>
    </w:lvl>
    <w:lvl w:ilvl="1">
      <w:start w:val="3"/>
      <w:numFmt w:val="decimal"/>
      <w:lvlText w:val="%2."/>
      <w:lvlJc w:val="left"/>
      <w:pPr>
        <w:ind w:left="1080" w:hanging="360"/>
      </w:pPr>
      <w:rPr>
        <w:rFonts w:ascii="Calibri" w:eastAsia="Calibri" w:hAnsi="Calibri" w:cs="Calibri" w:hint="default"/>
      </w:rPr>
    </w:lvl>
    <w:lvl w:ilvl="2">
      <w:start w:val="1"/>
      <w:numFmt w:val="decimal"/>
      <w:lvlText w:val="%3)"/>
      <w:lvlJc w:val="left"/>
      <w:pPr>
        <w:ind w:left="1146" w:hanging="720"/>
      </w:pPr>
      <w:rPr>
        <w:rFonts w:asciiTheme="minorHAnsi" w:eastAsiaTheme="minorHAnsi" w:hAnsiTheme="minorHAnsi" w:cstheme="minorHAnsi"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B1659ED"/>
    <w:multiLevelType w:val="hybridMultilevel"/>
    <w:tmpl w:val="C31242BA"/>
    <w:lvl w:ilvl="0" w:tplc="4D1814F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2"/>
  </w:num>
  <w:num w:numId="4">
    <w:abstractNumId w:val="13"/>
  </w:num>
  <w:num w:numId="5">
    <w:abstractNumId w:val="7"/>
  </w:num>
  <w:num w:numId="6">
    <w:abstractNumId w:val="23"/>
  </w:num>
  <w:num w:numId="7">
    <w:abstractNumId w:val="15"/>
  </w:num>
  <w:num w:numId="8">
    <w:abstractNumId w:val="29"/>
  </w:num>
  <w:num w:numId="9">
    <w:abstractNumId w:val="10"/>
  </w:num>
  <w:num w:numId="10">
    <w:abstractNumId w:val="31"/>
  </w:num>
  <w:num w:numId="11">
    <w:abstractNumId w:val="18"/>
  </w:num>
  <w:num w:numId="12">
    <w:abstractNumId w:val="20"/>
  </w:num>
  <w:num w:numId="13">
    <w:abstractNumId w:val="3"/>
  </w:num>
  <w:num w:numId="14">
    <w:abstractNumId w:val="1"/>
  </w:num>
  <w:num w:numId="15">
    <w:abstractNumId w:val="11"/>
  </w:num>
  <w:num w:numId="16">
    <w:abstractNumId w:val="17"/>
  </w:num>
  <w:num w:numId="17">
    <w:abstractNumId w:val="30"/>
  </w:num>
  <w:num w:numId="18">
    <w:abstractNumId w:val="19"/>
  </w:num>
  <w:num w:numId="19">
    <w:abstractNumId w:val="0"/>
  </w:num>
  <w:num w:numId="20">
    <w:abstractNumId w:val="35"/>
  </w:num>
  <w:num w:numId="21">
    <w:abstractNumId w:val="9"/>
  </w:num>
  <w:num w:numId="22">
    <w:abstractNumId w:val="28"/>
  </w:num>
  <w:num w:numId="23">
    <w:abstractNumId w:val="32"/>
  </w:num>
  <w:num w:numId="24">
    <w:abstractNumId w:val="4"/>
  </w:num>
  <w:num w:numId="25">
    <w:abstractNumId w:val="27"/>
  </w:num>
  <w:num w:numId="26">
    <w:abstractNumId w:val="21"/>
  </w:num>
  <w:num w:numId="27">
    <w:abstractNumId w:val="34"/>
  </w:num>
  <w:num w:numId="28">
    <w:abstractNumId w:val="12"/>
  </w:num>
  <w:num w:numId="29">
    <w:abstractNumId w:val="14"/>
  </w:num>
  <w:num w:numId="30">
    <w:abstractNumId w:val="26"/>
  </w:num>
  <w:num w:numId="31">
    <w:abstractNumId w:val="33"/>
  </w:num>
  <w:num w:numId="32">
    <w:abstractNumId w:val="24"/>
  </w:num>
  <w:num w:numId="33">
    <w:abstractNumId w:val="2"/>
  </w:num>
  <w:num w:numId="34">
    <w:abstractNumId w:val="16"/>
  </w:num>
  <w:num w:numId="35">
    <w:abstractNumId w:val="5"/>
  </w:num>
  <w:num w:numId="3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D4"/>
    <w:rsid w:val="00006C40"/>
    <w:rsid w:val="00011B5E"/>
    <w:rsid w:val="00012BBE"/>
    <w:rsid w:val="00023037"/>
    <w:rsid w:val="00030154"/>
    <w:rsid w:val="00043434"/>
    <w:rsid w:val="00056985"/>
    <w:rsid w:val="00071D87"/>
    <w:rsid w:val="0009124C"/>
    <w:rsid w:val="000B3694"/>
    <w:rsid w:val="000B5317"/>
    <w:rsid w:val="000C0A3B"/>
    <w:rsid w:val="000C3D3F"/>
    <w:rsid w:val="000D3800"/>
    <w:rsid w:val="001076E5"/>
    <w:rsid w:val="00107988"/>
    <w:rsid w:val="00132536"/>
    <w:rsid w:val="00143F71"/>
    <w:rsid w:val="00147200"/>
    <w:rsid w:val="0015685C"/>
    <w:rsid w:val="00160685"/>
    <w:rsid w:val="00186D0C"/>
    <w:rsid w:val="00192C6F"/>
    <w:rsid w:val="001A3BC8"/>
    <w:rsid w:val="001B65EA"/>
    <w:rsid w:val="001C14F9"/>
    <w:rsid w:val="001F0953"/>
    <w:rsid w:val="001F2625"/>
    <w:rsid w:val="001F2B04"/>
    <w:rsid w:val="001F2CD2"/>
    <w:rsid w:val="001F4017"/>
    <w:rsid w:val="00245F01"/>
    <w:rsid w:val="002529A2"/>
    <w:rsid w:val="00262245"/>
    <w:rsid w:val="00264CDB"/>
    <w:rsid w:val="00275537"/>
    <w:rsid w:val="002757E8"/>
    <w:rsid w:val="0028031E"/>
    <w:rsid w:val="002916AC"/>
    <w:rsid w:val="00294880"/>
    <w:rsid w:val="00296314"/>
    <w:rsid w:val="002C7293"/>
    <w:rsid w:val="002E323E"/>
    <w:rsid w:val="002F3C28"/>
    <w:rsid w:val="002F5522"/>
    <w:rsid w:val="002F7B97"/>
    <w:rsid w:val="00301574"/>
    <w:rsid w:val="00306CE6"/>
    <w:rsid w:val="00311932"/>
    <w:rsid w:val="0032289C"/>
    <w:rsid w:val="003228D7"/>
    <w:rsid w:val="00333D86"/>
    <w:rsid w:val="00333F32"/>
    <w:rsid w:val="003660DF"/>
    <w:rsid w:val="00375C1C"/>
    <w:rsid w:val="003801B3"/>
    <w:rsid w:val="003813DA"/>
    <w:rsid w:val="003820AE"/>
    <w:rsid w:val="00382CA6"/>
    <w:rsid w:val="00384815"/>
    <w:rsid w:val="003A0008"/>
    <w:rsid w:val="003C43D2"/>
    <w:rsid w:val="003F150C"/>
    <w:rsid w:val="004044D5"/>
    <w:rsid w:val="00416A10"/>
    <w:rsid w:val="00417084"/>
    <w:rsid w:val="00430A38"/>
    <w:rsid w:val="00443CBE"/>
    <w:rsid w:val="00464697"/>
    <w:rsid w:val="004A3166"/>
    <w:rsid w:val="004B042D"/>
    <w:rsid w:val="004B6004"/>
    <w:rsid w:val="004B6EB6"/>
    <w:rsid w:val="004B7FE4"/>
    <w:rsid w:val="004D7079"/>
    <w:rsid w:val="004E0E1A"/>
    <w:rsid w:val="004E1A11"/>
    <w:rsid w:val="00501E56"/>
    <w:rsid w:val="005341E2"/>
    <w:rsid w:val="00534A47"/>
    <w:rsid w:val="00541466"/>
    <w:rsid w:val="00542532"/>
    <w:rsid w:val="00547531"/>
    <w:rsid w:val="00550732"/>
    <w:rsid w:val="0055217C"/>
    <w:rsid w:val="005542FA"/>
    <w:rsid w:val="005874C3"/>
    <w:rsid w:val="00590943"/>
    <w:rsid w:val="005A1E25"/>
    <w:rsid w:val="005B32DC"/>
    <w:rsid w:val="005C03EB"/>
    <w:rsid w:val="005D5ECC"/>
    <w:rsid w:val="005E376E"/>
    <w:rsid w:val="005E55D6"/>
    <w:rsid w:val="005E6E0B"/>
    <w:rsid w:val="00614F42"/>
    <w:rsid w:val="00627ED9"/>
    <w:rsid w:val="0063466B"/>
    <w:rsid w:val="00647A9A"/>
    <w:rsid w:val="0066536F"/>
    <w:rsid w:val="00667A28"/>
    <w:rsid w:val="00673F56"/>
    <w:rsid w:val="006A34D4"/>
    <w:rsid w:val="006A4CEA"/>
    <w:rsid w:val="006B071F"/>
    <w:rsid w:val="006D1455"/>
    <w:rsid w:val="006D1A2C"/>
    <w:rsid w:val="006D52C7"/>
    <w:rsid w:val="006E1AB2"/>
    <w:rsid w:val="006F7FD7"/>
    <w:rsid w:val="00703C3A"/>
    <w:rsid w:val="00705DC0"/>
    <w:rsid w:val="0071137A"/>
    <w:rsid w:val="00721CB9"/>
    <w:rsid w:val="007220B1"/>
    <w:rsid w:val="0073754D"/>
    <w:rsid w:val="007419D7"/>
    <w:rsid w:val="0075058F"/>
    <w:rsid w:val="00752152"/>
    <w:rsid w:val="007522B1"/>
    <w:rsid w:val="007541B3"/>
    <w:rsid w:val="00757B77"/>
    <w:rsid w:val="007621F8"/>
    <w:rsid w:val="0077035B"/>
    <w:rsid w:val="0077489A"/>
    <w:rsid w:val="00776F59"/>
    <w:rsid w:val="00781816"/>
    <w:rsid w:val="0079698F"/>
    <w:rsid w:val="007C1309"/>
    <w:rsid w:val="007C37EF"/>
    <w:rsid w:val="007D5B50"/>
    <w:rsid w:val="007D7BB5"/>
    <w:rsid w:val="007E371D"/>
    <w:rsid w:val="007E3ECA"/>
    <w:rsid w:val="007F10CA"/>
    <w:rsid w:val="007F1B30"/>
    <w:rsid w:val="008049AB"/>
    <w:rsid w:val="00804EC1"/>
    <w:rsid w:val="00806F18"/>
    <w:rsid w:val="00813F67"/>
    <w:rsid w:val="008218F5"/>
    <w:rsid w:val="00822685"/>
    <w:rsid w:val="00850C5C"/>
    <w:rsid w:val="00851831"/>
    <w:rsid w:val="00852DA9"/>
    <w:rsid w:val="00863422"/>
    <w:rsid w:val="00864DCA"/>
    <w:rsid w:val="00865F13"/>
    <w:rsid w:val="00866A84"/>
    <w:rsid w:val="008854B8"/>
    <w:rsid w:val="0088655B"/>
    <w:rsid w:val="00890E18"/>
    <w:rsid w:val="00892D7C"/>
    <w:rsid w:val="008A3BDF"/>
    <w:rsid w:val="008D0AD7"/>
    <w:rsid w:val="008E524C"/>
    <w:rsid w:val="008E6379"/>
    <w:rsid w:val="008E6BF0"/>
    <w:rsid w:val="008E79F0"/>
    <w:rsid w:val="0091791B"/>
    <w:rsid w:val="009246E7"/>
    <w:rsid w:val="00930250"/>
    <w:rsid w:val="00930BED"/>
    <w:rsid w:val="00932FE5"/>
    <w:rsid w:val="00955991"/>
    <w:rsid w:val="00957F7A"/>
    <w:rsid w:val="009652E9"/>
    <w:rsid w:val="00973126"/>
    <w:rsid w:val="0097345C"/>
    <w:rsid w:val="00987358"/>
    <w:rsid w:val="00995BCF"/>
    <w:rsid w:val="009A012D"/>
    <w:rsid w:val="009A1373"/>
    <w:rsid w:val="009A3172"/>
    <w:rsid w:val="009C62F1"/>
    <w:rsid w:val="009D3879"/>
    <w:rsid w:val="009E35D7"/>
    <w:rsid w:val="009E4917"/>
    <w:rsid w:val="00A037B6"/>
    <w:rsid w:val="00A10DF1"/>
    <w:rsid w:val="00A16E1C"/>
    <w:rsid w:val="00A26B45"/>
    <w:rsid w:val="00A30F27"/>
    <w:rsid w:val="00A44926"/>
    <w:rsid w:val="00A62C32"/>
    <w:rsid w:val="00A63D27"/>
    <w:rsid w:val="00A67A9F"/>
    <w:rsid w:val="00A8597B"/>
    <w:rsid w:val="00A93BB0"/>
    <w:rsid w:val="00A93D75"/>
    <w:rsid w:val="00A96D1D"/>
    <w:rsid w:val="00AB0F00"/>
    <w:rsid w:val="00AB16F5"/>
    <w:rsid w:val="00AC3E78"/>
    <w:rsid w:val="00AD448B"/>
    <w:rsid w:val="00AE2694"/>
    <w:rsid w:val="00B0745F"/>
    <w:rsid w:val="00B15583"/>
    <w:rsid w:val="00B2054F"/>
    <w:rsid w:val="00B41D3F"/>
    <w:rsid w:val="00B45F36"/>
    <w:rsid w:val="00B57A07"/>
    <w:rsid w:val="00B7637A"/>
    <w:rsid w:val="00B85D79"/>
    <w:rsid w:val="00B87895"/>
    <w:rsid w:val="00B94965"/>
    <w:rsid w:val="00B952AF"/>
    <w:rsid w:val="00B954E8"/>
    <w:rsid w:val="00BA002E"/>
    <w:rsid w:val="00BA0A1E"/>
    <w:rsid w:val="00BA1569"/>
    <w:rsid w:val="00BB24EE"/>
    <w:rsid w:val="00BB4DF6"/>
    <w:rsid w:val="00BC47C6"/>
    <w:rsid w:val="00BE43E2"/>
    <w:rsid w:val="00BF1AA6"/>
    <w:rsid w:val="00C00BEC"/>
    <w:rsid w:val="00C14DBE"/>
    <w:rsid w:val="00C2669A"/>
    <w:rsid w:val="00C27C31"/>
    <w:rsid w:val="00C315F0"/>
    <w:rsid w:val="00C32FB3"/>
    <w:rsid w:val="00C36A85"/>
    <w:rsid w:val="00C36B4C"/>
    <w:rsid w:val="00C37856"/>
    <w:rsid w:val="00C37895"/>
    <w:rsid w:val="00C52E08"/>
    <w:rsid w:val="00C55853"/>
    <w:rsid w:val="00C611CE"/>
    <w:rsid w:val="00C728CA"/>
    <w:rsid w:val="00C72ABF"/>
    <w:rsid w:val="00C74CD2"/>
    <w:rsid w:val="00C77A6C"/>
    <w:rsid w:val="00C84FC5"/>
    <w:rsid w:val="00C95D7C"/>
    <w:rsid w:val="00CA0CFC"/>
    <w:rsid w:val="00CB752D"/>
    <w:rsid w:val="00CD347A"/>
    <w:rsid w:val="00CD45A9"/>
    <w:rsid w:val="00CE402C"/>
    <w:rsid w:val="00CF1CDD"/>
    <w:rsid w:val="00D07A57"/>
    <w:rsid w:val="00D3304A"/>
    <w:rsid w:val="00D35A27"/>
    <w:rsid w:val="00D40930"/>
    <w:rsid w:val="00D60D63"/>
    <w:rsid w:val="00D66213"/>
    <w:rsid w:val="00D85B8D"/>
    <w:rsid w:val="00D97166"/>
    <w:rsid w:val="00DA6851"/>
    <w:rsid w:val="00DB167A"/>
    <w:rsid w:val="00DB2B82"/>
    <w:rsid w:val="00DB4141"/>
    <w:rsid w:val="00DD5165"/>
    <w:rsid w:val="00DE690F"/>
    <w:rsid w:val="00E07DBF"/>
    <w:rsid w:val="00E20127"/>
    <w:rsid w:val="00E201A5"/>
    <w:rsid w:val="00E226BA"/>
    <w:rsid w:val="00E33603"/>
    <w:rsid w:val="00E3516C"/>
    <w:rsid w:val="00E56FB7"/>
    <w:rsid w:val="00E81B3F"/>
    <w:rsid w:val="00EB7CB3"/>
    <w:rsid w:val="00ED1710"/>
    <w:rsid w:val="00F03450"/>
    <w:rsid w:val="00F174AF"/>
    <w:rsid w:val="00F20C5E"/>
    <w:rsid w:val="00F36AB0"/>
    <w:rsid w:val="00F37E5F"/>
    <w:rsid w:val="00F64148"/>
    <w:rsid w:val="00F66502"/>
    <w:rsid w:val="00F9597F"/>
    <w:rsid w:val="00FA5B79"/>
    <w:rsid w:val="00FA7036"/>
    <w:rsid w:val="00FB298C"/>
    <w:rsid w:val="00FB7B00"/>
    <w:rsid w:val="00FC04AF"/>
    <w:rsid w:val="00FC28D6"/>
    <w:rsid w:val="00FC4E3A"/>
    <w:rsid w:val="00FC5CA5"/>
    <w:rsid w:val="00FD2C9E"/>
    <w:rsid w:val="00FE709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4D4"/>
    <w:pPr>
      <w:spacing w:after="160" w:line="259" w:lineRule="auto"/>
    </w:pPr>
    <w:rPr>
      <w:rFonts w:eastAsiaTheme="minorHAnsi"/>
      <w:lang w:eastAsia="en-US"/>
    </w:rPr>
  </w:style>
  <w:style w:type="paragraph" w:styleId="Nagwek1">
    <w:name w:val="heading 1"/>
    <w:basedOn w:val="Normalny"/>
    <w:next w:val="Normalny"/>
    <w:link w:val="Nagwek1Znak"/>
    <w:qFormat/>
    <w:rsid w:val="006A34D4"/>
    <w:pPr>
      <w:numPr>
        <w:numId w:val="1"/>
      </w:numPr>
      <w:spacing w:before="120" w:after="120" w:line="240" w:lineRule="auto"/>
      <w:outlineLvl w:val="0"/>
    </w:pPr>
    <w:rPr>
      <w:rFonts w:ascii="Arial" w:eastAsia="Times New Roman" w:hAnsi="Arial" w:cs="Times New Roman"/>
      <w:b/>
      <w:bCs/>
      <w:sz w:val="21"/>
      <w:lang w:eastAsia="pl-PL"/>
    </w:rPr>
  </w:style>
  <w:style w:type="paragraph" w:styleId="Nagwek3">
    <w:name w:val="heading 3"/>
    <w:aliases w:val="Heading 3 Char"/>
    <w:basedOn w:val="Normalny"/>
    <w:next w:val="Normalny"/>
    <w:link w:val="Nagwek3Znak"/>
    <w:qFormat/>
    <w:rsid w:val="006A34D4"/>
    <w:pPr>
      <w:widowControl w:val="0"/>
      <w:numPr>
        <w:ilvl w:val="2"/>
        <w:numId w:val="1"/>
      </w:numPr>
      <w:spacing w:before="60" w:after="60" w:line="240" w:lineRule="auto"/>
      <w:jc w:val="both"/>
      <w:outlineLvl w:val="2"/>
    </w:pPr>
    <w:rPr>
      <w:rFonts w:ascii="Arial" w:eastAsia="Times New Roman" w:hAnsi="Arial" w:cs="Times New Roman"/>
      <w:sz w:val="21"/>
      <w:lang w:eastAsia="pl-PL"/>
    </w:rPr>
  </w:style>
  <w:style w:type="paragraph" w:styleId="Nagwek4">
    <w:name w:val="heading 4"/>
    <w:basedOn w:val="Normalny"/>
    <w:next w:val="Normalny"/>
    <w:link w:val="Nagwek4Znak"/>
    <w:qFormat/>
    <w:rsid w:val="006A34D4"/>
    <w:pPr>
      <w:widowControl w:val="0"/>
      <w:numPr>
        <w:ilvl w:val="3"/>
        <w:numId w:val="1"/>
      </w:numPr>
      <w:spacing w:before="60" w:after="60" w:line="240" w:lineRule="auto"/>
      <w:jc w:val="both"/>
      <w:outlineLvl w:val="3"/>
    </w:pPr>
    <w:rPr>
      <w:rFonts w:ascii="Arial" w:eastAsia="Times New Roman" w:hAnsi="Arial" w:cs="Times New Roman"/>
      <w:bCs/>
      <w:sz w:val="21"/>
      <w:szCs w:val="28"/>
      <w:lang w:eastAsia="pl-PL"/>
    </w:rPr>
  </w:style>
  <w:style w:type="paragraph" w:styleId="Nagwek5">
    <w:name w:val="heading 5"/>
    <w:basedOn w:val="Normalny"/>
    <w:next w:val="Normalny"/>
    <w:link w:val="Nagwek5Znak"/>
    <w:qFormat/>
    <w:rsid w:val="006A34D4"/>
    <w:pPr>
      <w:numPr>
        <w:ilvl w:val="4"/>
        <w:numId w:val="1"/>
      </w:numPr>
      <w:spacing w:before="60" w:after="60" w:line="240" w:lineRule="auto"/>
      <w:jc w:val="both"/>
      <w:outlineLvl w:val="4"/>
    </w:pPr>
    <w:rPr>
      <w:rFonts w:ascii="Arial" w:eastAsia="Times New Roman" w:hAnsi="Arial" w:cs="Times New Roman"/>
      <w:bCs/>
      <w:iCs/>
      <w:sz w:val="21"/>
      <w:szCs w:val="26"/>
      <w:lang w:eastAsia="pl-PL"/>
    </w:rPr>
  </w:style>
  <w:style w:type="paragraph" w:styleId="Nagwek6">
    <w:name w:val="heading 6"/>
    <w:basedOn w:val="Normalny"/>
    <w:next w:val="Normalny"/>
    <w:link w:val="Nagwek6Znak"/>
    <w:qFormat/>
    <w:rsid w:val="006A34D4"/>
    <w:pPr>
      <w:numPr>
        <w:ilvl w:val="5"/>
        <w:numId w:val="1"/>
      </w:numPr>
      <w:spacing w:before="240" w:after="60" w:line="240" w:lineRule="auto"/>
      <w:jc w:val="both"/>
      <w:outlineLvl w:val="5"/>
    </w:pPr>
    <w:rPr>
      <w:rFonts w:ascii="Arial" w:eastAsia="Times New Roman" w:hAnsi="Arial" w:cs="Times New Roman"/>
      <w:b/>
      <w:bCs/>
      <w:lang w:eastAsia="pl-PL"/>
    </w:rPr>
  </w:style>
  <w:style w:type="paragraph" w:styleId="Nagwek7">
    <w:name w:val="heading 7"/>
    <w:basedOn w:val="Normalny"/>
    <w:next w:val="Normalny"/>
    <w:link w:val="Nagwek7Znak"/>
    <w:qFormat/>
    <w:rsid w:val="006A34D4"/>
    <w:pPr>
      <w:numPr>
        <w:ilvl w:val="6"/>
        <w:numId w:val="1"/>
      </w:numPr>
      <w:spacing w:before="240" w:after="60" w:line="240" w:lineRule="auto"/>
      <w:jc w:val="both"/>
      <w:outlineLvl w:val="6"/>
    </w:pPr>
    <w:rPr>
      <w:rFonts w:ascii="Arial" w:eastAsia="Times New Roman" w:hAnsi="Arial" w:cs="Times New Roman"/>
      <w:sz w:val="21"/>
      <w:szCs w:val="24"/>
      <w:lang w:eastAsia="pl-PL"/>
    </w:rPr>
  </w:style>
  <w:style w:type="paragraph" w:styleId="Nagwek8">
    <w:name w:val="heading 8"/>
    <w:basedOn w:val="Normalny"/>
    <w:next w:val="Normalny"/>
    <w:link w:val="Nagwek8Znak"/>
    <w:qFormat/>
    <w:rsid w:val="006A34D4"/>
    <w:pPr>
      <w:keepNext/>
      <w:numPr>
        <w:ilvl w:val="7"/>
        <w:numId w:val="1"/>
      </w:numPr>
      <w:spacing w:before="60" w:after="60" w:line="240" w:lineRule="auto"/>
      <w:jc w:val="both"/>
      <w:outlineLvl w:val="7"/>
    </w:pPr>
    <w:rPr>
      <w:rFonts w:ascii="Arial" w:eastAsia="Times New Roman" w:hAnsi="Arial" w:cs="Times New Roman"/>
      <w:b/>
      <w:bCs/>
      <w:lang w:eastAsia="pl-PL"/>
    </w:rPr>
  </w:style>
  <w:style w:type="paragraph" w:styleId="Nagwek9">
    <w:name w:val="heading 9"/>
    <w:basedOn w:val="Normalny"/>
    <w:next w:val="Normalny"/>
    <w:link w:val="Nagwek9Znak"/>
    <w:qFormat/>
    <w:rsid w:val="006A34D4"/>
    <w:pPr>
      <w:keepNext/>
      <w:numPr>
        <w:ilvl w:val="8"/>
        <w:numId w:val="1"/>
      </w:numPr>
      <w:spacing w:before="60" w:after="60" w:line="240" w:lineRule="auto"/>
      <w:jc w:val="both"/>
      <w:outlineLvl w:val="8"/>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34D4"/>
    <w:rPr>
      <w:rFonts w:ascii="Arial" w:eastAsia="Times New Roman" w:hAnsi="Arial" w:cs="Times New Roman"/>
      <w:b/>
      <w:bCs/>
      <w:sz w:val="21"/>
      <w:lang w:eastAsia="pl-PL"/>
    </w:rPr>
  </w:style>
  <w:style w:type="character" w:customStyle="1" w:styleId="Nagwek3Znak">
    <w:name w:val="Nagłówek 3 Znak"/>
    <w:aliases w:val="Heading 3 Char Znak"/>
    <w:basedOn w:val="Domylnaczcionkaakapitu"/>
    <w:link w:val="Nagwek3"/>
    <w:rsid w:val="006A34D4"/>
    <w:rPr>
      <w:rFonts w:ascii="Arial" w:eastAsia="Times New Roman" w:hAnsi="Arial" w:cs="Times New Roman"/>
      <w:sz w:val="21"/>
      <w:lang w:eastAsia="pl-PL"/>
    </w:rPr>
  </w:style>
  <w:style w:type="character" w:customStyle="1" w:styleId="Nagwek4Znak">
    <w:name w:val="Nagłówek 4 Znak"/>
    <w:basedOn w:val="Domylnaczcionkaakapitu"/>
    <w:link w:val="Nagwek4"/>
    <w:rsid w:val="006A34D4"/>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rsid w:val="006A34D4"/>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rsid w:val="006A34D4"/>
    <w:rPr>
      <w:rFonts w:ascii="Arial" w:eastAsia="Times New Roman" w:hAnsi="Arial" w:cs="Times New Roman"/>
      <w:b/>
      <w:bCs/>
      <w:lang w:eastAsia="pl-PL"/>
    </w:rPr>
  </w:style>
  <w:style w:type="character" w:customStyle="1" w:styleId="Nagwek7Znak">
    <w:name w:val="Nagłówek 7 Znak"/>
    <w:basedOn w:val="Domylnaczcionkaakapitu"/>
    <w:link w:val="Nagwek7"/>
    <w:rsid w:val="006A34D4"/>
    <w:rPr>
      <w:rFonts w:ascii="Arial" w:eastAsia="Times New Roman" w:hAnsi="Arial" w:cs="Times New Roman"/>
      <w:sz w:val="21"/>
      <w:szCs w:val="24"/>
      <w:lang w:eastAsia="pl-PL"/>
    </w:rPr>
  </w:style>
  <w:style w:type="character" w:customStyle="1" w:styleId="Nagwek8Znak">
    <w:name w:val="Nagłówek 8 Znak"/>
    <w:basedOn w:val="Domylnaczcionkaakapitu"/>
    <w:link w:val="Nagwek8"/>
    <w:rsid w:val="006A34D4"/>
    <w:rPr>
      <w:rFonts w:ascii="Arial" w:eastAsia="Times New Roman" w:hAnsi="Arial" w:cs="Times New Roman"/>
      <w:b/>
      <w:bCs/>
      <w:lang w:eastAsia="pl-PL"/>
    </w:rPr>
  </w:style>
  <w:style w:type="character" w:customStyle="1" w:styleId="Nagwek9Znak">
    <w:name w:val="Nagłówek 9 Znak"/>
    <w:basedOn w:val="Domylnaczcionkaakapitu"/>
    <w:link w:val="Nagwek9"/>
    <w:rsid w:val="006A34D4"/>
    <w:rPr>
      <w:rFonts w:ascii="Arial" w:eastAsia="Times New Roman" w:hAnsi="Arial" w:cs="Times New Roman"/>
      <w:sz w:val="21"/>
      <w:szCs w:val="24"/>
      <w:lang w:eastAsia="pl-PL"/>
    </w:rPr>
  </w:style>
  <w:style w:type="table" w:styleId="Tabela-Siatka">
    <w:name w:val="Table Grid"/>
    <w:basedOn w:val="Standardowy"/>
    <w:uiPriority w:val="59"/>
    <w:rsid w:val="006A34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A34D4"/>
    <w:rPr>
      <w:sz w:val="16"/>
      <w:szCs w:val="16"/>
    </w:rPr>
  </w:style>
  <w:style w:type="paragraph" w:styleId="Tekstkomentarza">
    <w:name w:val="annotation text"/>
    <w:basedOn w:val="Normalny"/>
    <w:link w:val="TekstkomentarzaZnak"/>
    <w:uiPriority w:val="99"/>
    <w:semiHidden/>
    <w:unhideWhenUsed/>
    <w:rsid w:val="006A34D4"/>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A34D4"/>
    <w:rPr>
      <w:rFonts w:eastAsiaTheme="minorHAnsi"/>
      <w:sz w:val="20"/>
      <w:szCs w:val="20"/>
      <w:lang w:eastAsia="en-US"/>
    </w:rPr>
  </w:style>
  <w:style w:type="paragraph" w:styleId="Tekstdymka">
    <w:name w:val="Balloon Text"/>
    <w:basedOn w:val="Normalny"/>
    <w:link w:val="TekstdymkaZnak"/>
    <w:uiPriority w:val="99"/>
    <w:semiHidden/>
    <w:unhideWhenUsed/>
    <w:rsid w:val="006A34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34D4"/>
    <w:rPr>
      <w:rFonts w:ascii="Segoe UI" w:eastAsiaTheme="minorHAnsi" w:hAnsi="Segoe UI" w:cs="Segoe UI"/>
      <w:sz w:val="18"/>
      <w:szCs w:val="18"/>
      <w:lang w:eastAsia="en-US"/>
    </w:r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6A34D4"/>
    <w:pPr>
      <w:ind w:left="720"/>
      <w:contextualSpacing/>
    </w:p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6A34D4"/>
    <w:rPr>
      <w:rFonts w:eastAsiaTheme="minorHAnsi"/>
      <w:lang w:eastAsia="en-US"/>
    </w:rPr>
  </w:style>
  <w:style w:type="paragraph" w:styleId="Tematkomentarza">
    <w:name w:val="annotation subject"/>
    <w:basedOn w:val="Tekstkomentarza"/>
    <w:next w:val="Tekstkomentarza"/>
    <w:link w:val="TematkomentarzaZnak"/>
    <w:uiPriority w:val="99"/>
    <w:semiHidden/>
    <w:unhideWhenUsed/>
    <w:rsid w:val="006A34D4"/>
    <w:pPr>
      <w:spacing w:after="160"/>
    </w:pPr>
    <w:rPr>
      <w:b/>
      <w:bCs/>
    </w:rPr>
  </w:style>
  <w:style w:type="character" w:customStyle="1" w:styleId="TematkomentarzaZnak">
    <w:name w:val="Temat komentarza Znak"/>
    <w:basedOn w:val="TekstkomentarzaZnak"/>
    <w:link w:val="Tematkomentarza"/>
    <w:uiPriority w:val="99"/>
    <w:semiHidden/>
    <w:rsid w:val="006A34D4"/>
    <w:rPr>
      <w:rFonts w:eastAsiaTheme="minorHAnsi"/>
      <w:b/>
      <w:bCs/>
      <w:sz w:val="20"/>
      <w:szCs w:val="20"/>
      <w:lang w:eastAsia="en-US"/>
    </w:rPr>
  </w:style>
  <w:style w:type="paragraph" w:styleId="Bezodstpw">
    <w:name w:val="No Spacing"/>
    <w:uiPriority w:val="1"/>
    <w:qFormat/>
    <w:rsid w:val="006A34D4"/>
    <w:pPr>
      <w:spacing w:after="0" w:line="240" w:lineRule="auto"/>
    </w:pPr>
    <w:rPr>
      <w:rFonts w:ascii="Calibri" w:eastAsia="Calibri" w:hAnsi="Calibri" w:cs="Times New Roman"/>
      <w:lang w:eastAsia="en-US"/>
    </w:rPr>
  </w:style>
  <w:style w:type="paragraph" w:styleId="Nagwek">
    <w:name w:val="header"/>
    <w:basedOn w:val="Normalny"/>
    <w:link w:val="NagwekZnak"/>
    <w:uiPriority w:val="99"/>
    <w:unhideWhenUsed/>
    <w:rsid w:val="006A34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34D4"/>
    <w:rPr>
      <w:rFonts w:eastAsiaTheme="minorHAnsi"/>
      <w:lang w:eastAsia="en-US"/>
    </w:rPr>
  </w:style>
  <w:style w:type="paragraph" w:styleId="Stopka">
    <w:name w:val="footer"/>
    <w:basedOn w:val="Normalny"/>
    <w:link w:val="StopkaZnak"/>
    <w:uiPriority w:val="99"/>
    <w:unhideWhenUsed/>
    <w:rsid w:val="006A34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34D4"/>
    <w:rPr>
      <w:rFonts w:eastAsiaTheme="minorHAnsi"/>
      <w:lang w:eastAsia="en-US"/>
    </w:rPr>
  </w:style>
  <w:style w:type="paragraph" w:styleId="Tekstprzypisudolnego">
    <w:name w:val="footnote text"/>
    <w:basedOn w:val="Normalny"/>
    <w:link w:val="TekstprzypisudolnegoZnak"/>
    <w:uiPriority w:val="99"/>
    <w:semiHidden/>
    <w:unhideWhenUsed/>
    <w:rsid w:val="006A34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34D4"/>
    <w:rPr>
      <w:rFonts w:eastAsiaTheme="minorHAnsi"/>
      <w:sz w:val="20"/>
      <w:szCs w:val="20"/>
      <w:lang w:eastAsia="en-US"/>
    </w:rPr>
  </w:style>
  <w:style w:type="character" w:styleId="Odwoanieprzypisudolnego">
    <w:name w:val="footnote reference"/>
    <w:basedOn w:val="Domylnaczcionkaakapitu"/>
    <w:uiPriority w:val="99"/>
    <w:semiHidden/>
    <w:unhideWhenUsed/>
    <w:rsid w:val="006A34D4"/>
    <w:rPr>
      <w:vertAlign w:val="superscript"/>
    </w:rPr>
  </w:style>
  <w:style w:type="paragraph" w:customStyle="1" w:styleId="StylNumerowanie">
    <w:name w:val="Styl Numerowanie"/>
    <w:basedOn w:val="Normalny"/>
    <w:uiPriority w:val="99"/>
    <w:rsid w:val="006A34D4"/>
    <w:pPr>
      <w:numPr>
        <w:numId w:val="17"/>
      </w:numPr>
      <w:spacing w:before="60" w:after="60" w:line="240" w:lineRule="auto"/>
      <w:jc w:val="both"/>
    </w:pPr>
    <w:rPr>
      <w:rFonts w:ascii="Arial" w:eastAsia="Times New Roman" w:hAnsi="Arial" w:cs="Times New Roman"/>
      <w:sz w:val="21"/>
      <w:szCs w:val="24"/>
      <w:lang w:eastAsia="pl-PL"/>
    </w:rPr>
  </w:style>
  <w:style w:type="character" w:styleId="Hipercze">
    <w:name w:val="Hyperlink"/>
    <w:basedOn w:val="Domylnaczcionkaakapitu"/>
    <w:uiPriority w:val="99"/>
    <w:unhideWhenUsed/>
    <w:rsid w:val="006A34D4"/>
    <w:rPr>
      <w:color w:val="0000FF" w:themeColor="hyperlink"/>
      <w:u w:val="single"/>
    </w:rPr>
  </w:style>
  <w:style w:type="paragraph" w:styleId="Tekstpodstawowywcity">
    <w:name w:val="Body Text Indent"/>
    <w:basedOn w:val="Normalny"/>
    <w:link w:val="TekstpodstawowywcityZnak"/>
    <w:uiPriority w:val="99"/>
    <w:unhideWhenUsed/>
    <w:rsid w:val="00DD5165"/>
    <w:pPr>
      <w:tabs>
        <w:tab w:val="left" w:pos="360"/>
      </w:tab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DD5165"/>
    <w:rPr>
      <w:rFonts w:ascii="Times New Roman" w:eastAsia="Times New Roman" w:hAnsi="Times New Roman" w:cs="Times New Roman"/>
      <w:sz w:val="24"/>
      <w:szCs w:val="24"/>
      <w:lang w:eastAsia="pl-PL"/>
    </w:rPr>
  </w:style>
  <w:style w:type="paragraph" w:customStyle="1" w:styleId="umowa-poziom1">
    <w:name w:val="umowa - poziom 1"/>
    <w:basedOn w:val="Normalny"/>
    <w:qFormat/>
    <w:rsid w:val="00132536"/>
    <w:pPr>
      <w:numPr>
        <w:numId w:val="32"/>
      </w:numPr>
      <w:spacing w:before="480" w:after="240" w:line="240" w:lineRule="auto"/>
      <w:ind w:left="4026"/>
    </w:pPr>
    <w:rPr>
      <w:rFonts w:ascii="Arial" w:eastAsia="Times New Roman" w:hAnsi="Arial" w:cs="Times New Roman"/>
      <w:b/>
      <w:sz w:val="21"/>
      <w:szCs w:val="24"/>
      <w:lang w:eastAsia="pl-PL"/>
    </w:rPr>
  </w:style>
  <w:style w:type="paragraph" w:customStyle="1" w:styleId="umowa-poziom3">
    <w:name w:val="umowa - poziom 3"/>
    <w:basedOn w:val="Normalny"/>
    <w:qFormat/>
    <w:rsid w:val="00132536"/>
    <w:pPr>
      <w:numPr>
        <w:ilvl w:val="2"/>
        <w:numId w:val="32"/>
      </w:numPr>
      <w:spacing w:after="0" w:line="240" w:lineRule="auto"/>
      <w:jc w:val="both"/>
    </w:pPr>
    <w:rPr>
      <w:rFonts w:ascii="Calibri" w:eastAsia="Times New Roman" w:hAnsi="Calibri" w:cs="Calibri"/>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4D4"/>
    <w:pPr>
      <w:spacing w:after="160" w:line="259" w:lineRule="auto"/>
    </w:pPr>
    <w:rPr>
      <w:rFonts w:eastAsiaTheme="minorHAnsi"/>
      <w:lang w:eastAsia="en-US"/>
    </w:rPr>
  </w:style>
  <w:style w:type="paragraph" w:styleId="Nagwek1">
    <w:name w:val="heading 1"/>
    <w:basedOn w:val="Normalny"/>
    <w:next w:val="Normalny"/>
    <w:link w:val="Nagwek1Znak"/>
    <w:qFormat/>
    <w:rsid w:val="006A34D4"/>
    <w:pPr>
      <w:numPr>
        <w:numId w:val="1"/>
      </w:numPr>
      <w:spacing w:before="120" w:after="120" w:line="240" w:lineRule="auto"/>
      <w:outlineLvl w:val="0"/>
    </w:pPr>
    <w:rPr>
      <w:rFonts w:ascii="Arial" w:eastAsia="Times New Roman" w:hAnsi="Arial" w:cs="Times New Roman"/>
      <w:b/>
      <w:bCs/>
      <w:sz w:val="21"/>
      <w:lang w:eastAsia="pl-PL"/>
    </w:rPr>
  </w:style>
  <w:style w:type="paragraph" w:styleId="Nagwek3">
    <w:name w:val="heading 3"/>
    <w:aliases w:val="Heading 3 Char"/>
    <w:basedOn w:val="Normalny"/>
    <w:next w:val="Normalny"/>
    <w:link w:val="Nagwek3Znak"/>
    <w:qFormat/>
    <w:rsid w:val="006A34D4"/>
    <w:pPr>
      <w:widowControl w:val="0"/>
      <w:numPr>
        <w:ilvl w:val="2"/>
        <w:numId w:val="1"/>
      </w:numPr>
      <w:spacing w:before="60" w:after="60" w:line="240" w:lineRule="auto"/>
      <w:jc w:val="both"/>
      <w:outlineLvl w:val="2"/>
    </w:pPr>
    <w:rPr>
      <w:rFonts w:ascii="Arial" w:eastAsia="Times New Roman" w:hAnsi="Arial" w:cs="Times New Roman"/>
      <w:sz w:val="21"/>
      <w:lang w:eastAsia="pl-PL"/>
    </w:rPr>
  </w:style>
  <w:style w:type="paragraph" w:styleId="Nagwek4">
    <w:name w:val="heading 4"/>
    <w:basedOn w:val="Normalny"/>
    <w:next w:val="Normalny"/>
    <w:link w:val="Nagwek4Znak"/>
    <w:qFormat/>
    <w:rsid w:val="006A34D4"/>
    <w:pPr>
      <w:widowControl w:val="0"/>
      <w:numPr>
        <w:ilvl w:val="3"/>
        <w:numId w:val="1"/>
      </w:numPr>
      <w:spacing w:before="60" w:after="60" w:line="240" w:lineRule="auto"/>
      <w:jc w:val="both"/>
      <w:outlineLvl w:val="3"/>
    </w:pPr>
    <w:rPr>
      <w:rFonts w:ascii="Arial" w:eastAsia="Times New Roman" w:hAnsi="Arial" w:cs="Times New Roman"/>
      <w:bCs/>
      <w:sz w:val="21"/>
      <w:szCs w:val="28"/>
      <w:lang w:eastAsia="pl-PL"/>
    </w:rPr>
  </w:style>
  <w:style w:type="paragraph" w:styleId="Nagwek5">
    <w:name w:val="heading 5"/>
    <w:basedOn w:val="Normalny"/>
    <w:next w:val="Normalny"/>
    <w:link w:val="Nagwek5Znak"/>
    <w:qFormat/>
    <w:rsid w:val="006A34D4"/>
    <w:pPr>
      <w:numPr>
        <w:ilvl w:val="4"/>
        <w:numId w:val="1"/>
      </w:numPr>
      <w:spacing w:before="60" w:after="60" w:line="240" w:lineRule="auto"/>
      <w:jc w:val="both"/>
      <w:outlineLvl w:val="4"/>
    </w:pPr>
    <w:rPr>
      <w:rFonts w:ascii="Arial" w:eastAsia="Times New Roman" w:hAnsi="Arial" w:cs="Times New Roman"/>
      <w:bCs/>
      <w:iCs/>
      <w:sz w:val="21"/>
      <w:szCs w:val="26"/>
      <w:lang w:eastAsia="pl-PL"/>
    </w:rPr>
  </w:style>
  <w:style w:type="paragraph" w:styleId="Nagwek6">
    <w:name w:val="heading 6"/>
    <w:basedOn w:val="Normalny"/>
    <w:next w:val="Normalny"/>
    <w:link w:val="Nagwek6Znak"/>
    <w:qFormat/>
    <w:rsid w:val="006A34D4"/>
    <w:pPr>
      <w:numPr>
        <w:ilvl w:val="5"/>
        <w:numId w:val="1"/>
      </w:numPr>
      <w:spacing w:before="240" w:after="60" w:line="240" w:lineRule="auto"/>
      <w:jc w:val="both"/>
      <w:outlineLvl w:val="5"/>
    </w:pPr>
    <w:rPr>
      <w:rFonts w:ascii="Arial" w:eastAsia="Times New Roman" w:hAnsi="Arial" w:cs="Times New Roman"/>
      <w:b/>
      <w:bCs/>
      <w:lang w:eastAsia="pl-PL"/>
    </w:rPr>
  </w:style>
  <w:style w:type="paragraph" w:styleId="Nagwek7">
    <w:name w:val="heading 7"/>
    <w:basedOn w:val="Normalny"/>
    <w:next w:val="Normalny"/>
    <w:link w:val="Nagwek7Znak"/>
    <w:qFormat/>
    <w:rsid w:val="006A34D4"/>
    <w:pPr>
      <w:numPr>
        <w:ilvl w:val="6"/>
        <w:numId w:val="1"/>
      </w:numPr>
      <w:spacing w:before="240" w:after="60" w:line="240" w:lineRule="auto"/>
      <w:jc w:val="both"/>
      <w:outlineLvl w:val="6"/>
    </w:pPr>
    <w:rPr>
      <w:rFonts w:ascii="Arial" w:eastAsia="Times New Roman" w:hAnsi="Arial" w:cs="Times New Roman"/>
      <w:sz w:val="21"/>
      <w:szCs w:val="24"/>
      <w:lang w:eastAsia="pl-PL"/>
    </w:rPr>
  </w:style>
  <w:style w:type="paragraph" w:styleId="Nagwek8">
    <w:name w:val="heading 8"/>
    <w:basedOn w:val="Normalny"/>
    <w:next w:val="Normalny"/>
    <w:link w:val="Nagwek8Znak"/>
    <w:qFormat/>
    <w:rsid w:val="006A34D4"/>
    <w:pPr>
      <w:keepNext/>
      <w:numPr>
        <w:ilvl w:val="7"/>
        <w:numId w:val="1"/>
      </w:numPr>
      <w:spacing w:before="60" w:after="60" w:line="240" w:lineRule="auto"/>
      <w:jc w:val="both"/>
      <w:outlineLvl w:val="7"/>
    </w:pPr>
    <w:rPr>
      <w:rFonts w:ascii="Arial" w:eastAsia="Times New Roman" w:hAnsi="Arial" w:cs="Times New Roman"/>
      <w:b/>
      <w:bCs/>
      <w:lang w:eastAsia="pl-PL"/>
    </w:rPr>
  </w:style>
  <w:style w:type="paragraph" w:styleId="Nagwek9">
    <w:name w:val="heading 9"/>
    <w:basedOn w:val="Normalny"/>
    <w:next w:val="Normalny"/>
    <w:link w:val="Nagwek9Znak"/>
    <w:qFormat/>
    <w:rsid w:val="006A34D4"/>
    <w:pPr>
      <w:keepNext/>
      <w:numPr>
        <w:ilvl w:val="8"/>
        <w:numId w:val="1"/>
      </w:numPr>
      <w:spacing w:before="60" w:after="60" w:line="240" w:lineRule="auto"/>
      <w:jc w:val="both"/>
      <w:outlineLvl w:val="8"/>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34D4"/>
    <w:rPr>
      <w:rFonts w:ascii="Arial" w:eastAsia="Times New Roman" w:hAnsi="Arial" w:cs="Times New Roman"/>
      <w:b/>
      <w:bCs/>
      <w:sz w:val="21"/>
      <w:lang w:eastAsia="pl-PL"/>
    </w:rPr>
  </w:style>
  <w:style w:type="character" w:customStyle="1" w:styleId="Nagwek3Znak">
    <w:name w:val="Nagłówek 3 Znak"/>
    <w:aliases w:val="Heading 3 Char Znak"/>
    <w:basedOn w:val="Domylnaczcionkaakapitu"/>
    <w:link w:val="Nagwek3"/>
    <w:rsid w:val="006A34D4"/>
    <w:rPr>
      <w:rFonts w:ascii="Arial" w:eastAsia="Times New Roman" w:hAnsi="Arial" w:cs="Times New Roman"/>
      <w:sz w:val="21"/>
      <w:lang w:eastAsia="pl-PL"/>
    </w:rPr>
  </w:style>
  <w:style w:type="character" w:customStyle="1" w:styleId="Nagwek4Znak">
    <w:name w:val="Nagłówek 4 Znak"/>
    <w:basedOn w:val="Domylnaczcionkaakapitu"/>
    <w:link w:val="Nagwek4"/>
    <w:rsid w:val="006A34D4"/>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rsid w:val="006A34D4"/>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rsid w:val="006A34D4"/>
    <w:rPr>
      <w:rFonts w:ascii="Arial" w:eastAsia="Times New Roman" w:hAnsi="Arial" w:cs="Times New Roman"/>
      <w:b/>
      <w:bCs/>
      <w:lang w:eastAsia="pl-PL"/>
    </w:rPr>
  </w:style>
  <w:style w:type="character" w:customStyle="1" w:styleId="Nagwek7Znak">
    <w:name w:val="Nagłówek 7 Znak"/>
    <w:basedOn w:val="Domylnaczcionkaakapitu"/>
    <w:link w:val="Nagwek7"/>
    <w:rsid w:val="006A34D4"/>
    <w:rPr>
      <w:rFonts w:ascii="Arial" w:eastAsia="Times New Roman" w:hAnsi="Arial" w:cs="Times New Roman"/>
      <w:sz w:val="21"/>
      <w:szCs w:val="24"/>
      <w:lang w:eastAsia="pl-PL"/>
    </w:rPr>
  </w:style>
  <w:style w:type="character" w:customStyle="1" w:styleId="Nagwek8Znak">
    <w:name w:val="Nagłówek 8 Znak"/>
    <w:basedOn w:val="Domylnaczcionkaakapitu"/>
    <w:link w:val="Nagwek8"/>
    <w:rsid w:val="006A34D4"/>
    <w:rPr>
      <w:rFonts w:ascii="Arial" w:eastAsia="Times New Roman" w:hAnsi="Arial" w:cs="Times New Roman"/>
      <w:b/>
      <w:bCs/>
      <w:lang w:eastAsia="pl-PL"/>
    </w:rPr>
  </w:style>
  <w:style w:type="character" w:customStyle="1" w:styleId="Nagwek9Znak">
    <w:name w:val="Nagłówek 9 Znak"/>
    <w:basedOn w:val="Domylnaczcionkaakapitu"/>
    <w:link w:val="Nagwek9"/>
    <w:rsid w:val="006A34D4"/>
    <w:rPr>
      <w:rFonts w:ascii="Arial" w:eastAsia="Times New Roman" w:hAnsi="Arial" w:cs="Times New Roman"/>
      <w:sz w:val="21"/>
      <w:szCs w:val="24"/>
      <w:lang w:eastAsia="pl-PL"/>
    </w:rPr>
  </w:style>
  <w:style w:type="table" w:styleId="Tabela-Siatka">
    <w:name w:val="Table Grid"/>
    <w:basedOn w:val="Standardowy"/>
    <w:uiPriority w:val="59"/>
    <w:rsid w:val="006A34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A34D4"/>
    <w:rPr>
      <w:sz w:val="16"/>
      <w:szCs w:val="16"/>
    </w:rPr>
  </w:style>
  <w:style w:type="paragraph" w:styleId="Tekstkomentarza">
    <w:name w:val="annotation text"/>
    <w:basedOn w:val="Normalny"/>
    <w:link w:val="TekstkomentarzaZnak"/>
    <w:uiPriority w:val="99"/>
    <w:semiHidden/>
    <w:unhideWhenUsed/>
    <w:rsid w:val="006A34D4"/>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A34D4"/>
    <w:rPr>
      <w:rFonts w:eastAsiaTheme="minorHAnsi"/>
      <w:sz w:val="20"/>
      <w:szCs w:val="20"/>
      <w:lang w:eastAsia="en-US"/>
    </w:rPr>
  </w:style>
  <w:style w:type="paragraph" w:styleId="Tekstdymka">
    <w:name w:val="Balloon Text"/>
    <w:basedOn w:val="Normalny"/>
    <w:link w:val="TekstdymkaZnak"/>
    <w:uiPriority w:val="99"/>
    <w:semiHidden/>
    <w:unhideWhenUsed/>
    <w:rsid w:val="006A34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34D4"/>
    <w:rPr>
      <w:rFonts w:ascii="Segoe UI" w:eastAsiaTheme="minorHAnsi" w:hAnsi="Segoe UI" w:cs="Segoe UI"/>
      <w:sz w:val="18"/>
      <w:szCs w:val="18"/>
      <w:lang w:eastAsia="en-US"/>
    </w:r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6A34D4"/>
    <w:pPr>
      <w:ind w:left="720"/>
      <w:contextualSpacing/>
    </w:p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6A34D4"/>
    <w:rPr>
      <w:rFonts w:eastAsiaTheme="minorHAnsi"/>
      <w:lang w:eastAsia="en-US"/>
    </w:rPr>
  </w:style>
  <w:style w:type="paragraph" w:styleId="Tematkomentarza">
    <w:name w:val="annotation subject"/>
    <w:basedOn w:val="Tekstkomentarza"/>
    <w:next w:val="Tekstkomentarza"/>
    <w:link w:val="TematkomentarzaZnak"/>
    <w:uiPriority w:val="99"/>
    <w:semiHidden/>
    <w:unhideWhenUsed/>
    <w:rsid w:val="006A34D4"/>
    <w:pPr>
      <w:spacing w:after="160"/>
    </w:pPr>
    <w:rPr>
      <w:b/>
      <w:bCs/>
    </w:rPr>
  </w:style>
  <w:style w:type="character" w:customStyle="1" w:styleId="TematkomentarzaZnak">
    <w:name w:val="Temat komentarza Znak"/>
    <w:basedOn w:val="TekstkomentarzaZnak"/>
    <w:link w:val="Tematkomentarza"/>
    <w:uiPriority w:val="99"/>
    <w:semiHidden/>
    <w:rsid w:val="006A34D4"/>
    <w:rPr>
      <w:rFonts w:eastAsiaTheme="minorHAnsi"/>
      <w:b/>
      <w:bCs/>
      <w:sz w:val="20"/>
      <w:szCs w:val="20"/>
      <w:lang w:eastAsia="en-US"/>
    </w:rPr>
  </w:style>
  <w:style w:type="paragraph" w:styleId="Bezodstpw">
    <w:name w:val="No Spacing"/>
    <w:uiPriority w:val="1"/>
    <w:qFormat/>
    <w:rsid w:val="006A34D4"/>
    <w:pPr>
      <w:spacing w:after="0" w:line="240" w:lineRule="auto"/>
    </w:pPr>
    <w:rPr>
      <w:rFonts w:ascii="Calibri" w:eastAsia="Calibri" w:hAnsi="Calibri" w:cs="Times New Roman"/>
      <w:lang w:eastAsia="en-US"/>
    </w:rPr>
  </w:style>
  <w:style w:type="paragraph" w:styleId="Nagwek">
    <w:name w:val="header"/>
    <w:basedOn w:val="Normalny"/>
    <w:link w:val="NagwekZnak"/>
    <w:uiPriority w:val="99"/>
    <w:unhideWhenUsed/>
    <w:rsid w:val="006A34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34D4"/>
    <w:rPr>
      <w:rFonts w:eastAsiaTheme="minorHAnsi"/>
      <w:lang w:eastAsia="en-US"/>
    </w:rPr>
  </w:style>
  <w:style w:type="paragraph" w:styleId="Stopka">
    <w:name w:val="footer"/>
    <w:basedOn w:val="Normalny"/>
    <w:link w:val="StopkaZnak"/>
    <w:uiPriority w:val="99"/>
    <w:unhideWhenUsed/>
    <w:rsid w:val="006A34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34D4"/>
    <w:rPr>
      <w:rFonts w:eastAsiaTheme="minorHAnsi"/>
      <w:lang w:eastAsia="en-US"/>
    </w:rPr>
  </w:style>
  <w:style w:type="paragraph" w:styleId="Tekstprzypisudolnego">
    <w:name w:val="footnote text"/>
    <w:basedOn w:val="Normalny"/>
    <w:link w:val="TekstprzypisudolnegoZnak"/>
    <w:uiPriority w:val="99"/>
    <w:semiHidden/>
    <w:unhideWhenUsed/>
    <w:rsid w:val="006A34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34D4"/>
    <w:rPr>
      <w:rFonts w:eastAsiaTheme="minorHAnsi"/>
      <w:sz w:val="20"/>
      <w:szCs w:val="20"/>
      <w:lang w:eastAsia="en-US"/>
    </w:rPr>
  </w:style>
  <w:style w:type="character" w:styleId="Odwoanieprzypisudolnego">
    <w:name w:val="footnote reference"/>
    <w:basedOn w:val="Domylnaczcionkaakapitu"/>
    <w:uiPriority w:val="99"/>
    <w:semiHidden/>
    <w:unhideWhenUsed/>
    <w:rsid w:val="006A34D4"/>
    <w:rPr>
      <w:vertAlign w:val="superscript"/>
    </w:rPr>
  </w:style>
  <w:style w:type="paragraph" w:customStyle="1" w:styleId="StylNumerowanie">
    <w:name w:val="Styl Numerowanie"/>
    <w:basedOn w:val="Normalny"/>
    <w:uiPriority w:val="99"/>
    <w:rsid w:val="006A34D4"/>
    <w:pPr>
      <w:numPr>
        <w:numId w:val="17"/>
      </w:numPr>
      <w:spacing w:before="60" w:after="60" w:line="240" w:lineRule="auto"/>
      <w:jc w:val="both"/>
    </w:pPr>
    <w:rPr>
      <w:rFonts w:ascii="Arial" w:eastAsia="Times New Roman" w:hAnsi="Arial" w:cs="Times New Roman"/>
      <w:sz w:val="21"/>
      <w:szCs w:val="24"/>
      <w:lang w:eastAsia="pl-PL"/>
    </w:rPr>
  </w:style>
  <w:style w:type="character" w:styleId="Hipercze">
    <w:name w:val="Hyperlink"/>
    <w:basedOn w:val="Domylnaczcionkaakapitu"/>
    <w:uiPriority w:val="99"/>
    <w:unhideWhenUsed/>
    <w:rsid w:val="006A34D4"/>
    <w:rPr>
      <w:color w:val="0000FF" w:themeColor="hyperlink"/>
      <w:u w:val="single"/>
    </w:rPr>
  </w:style>
  <w:style w:type="paragraph" w:styleId="Tekstpodstawowywcity">
    <w:name w:val="Body Text Indent"/>
    <w:basedOn w:val="Normalny"/>
    <w:link w:val="TekstpodstawowywcityZnak"/>
    <w:uiPriority w:val="99"/>
    <w:unhideWhenUsed/>
    <w:rsid w:val="00DD5165"/>
    <w:pPr>
      <w:tabs>
        <w:tab w:val="left" w:pos="360"/>
      </w:tab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DD5165"/>
    <w:rPr>
      <w:rFonts w:ascii="Times New Roman" w:eastAsia="Times New Roman" w:hAnsi="Times New Roman" w:cs="Times New Roman"/>
      <w:sz w:val="24"/>
      <w:szCs w:val="24"/>
      <w:lang w:eastAsia="pl-PL"/>
    </w:rPr>
  </w:style>
  <w:style w:type="paragraph" w:customStyle="1" w:styleId="umowa-poziom1">
    <w:name w:val="umowa - poziom 1"/>
    <w:basedOn w:val="Normalny"/>
    <w:qFormat/>
    <w:rsid w:val="00132536"/>
    <w:pPr>
      <w:numPr>
        <w:numId w:val="32"/>
      </w:numPr>
      <w:spacing w:before="480" w:after="240" w:line="240" w:lineRule="auto"/>
      <w:ind w:left="4026"/>
    </w:pPr>
    <w:rPr>
      <w:rFonts w:ascii="Arial" w:eastAsia="Times New Roman" w:hAnsi="Arial" w:cs="Times New Roman"/>
      <w:b/>
      <w:sz w:val="21"/>
      <w:szCs w:val="24"/>
      <w:lang w:eastAsia="pl-PL"/>
    </w:rPr>
  </w:style>
  <w:style w:type="paragraph" w:customStyle="1" w:styleId="umowa-poziom3">
    <w:name w:val="umowa - poziom 3"/>
    <w:basedOn w:val="Normalny"/>
    <w:qFormat/>
    <w:rsid w:val="00132536"/>
    <w:pPr>
      <w:numPr>
        <w:ilvl w:val="2"/>
        <w:numId w:val="32"/>
      </w:numPr>
      <w:spacing w:after="0" w:line="240" w:lineRule="auto"/>
      <w:jc w:val="both"/>
    </w:pPr>
    <w:rPr>
      <w:rFonts w:ascii="Calibri" w:eastAsia="Times New Roman"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5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v.pl/dyplomacja" TargetMode="External"/><Relationship Id="rId4" Type="http://schemas.microsoft.com/office/2007/relationships/stylesWithEffects" Target="stylesWithEffects.xml"/><Relationship Id="rId9" Type="http://schemas.openxmlformats.org/officeDocument/2006/relationships/hyperlink" Target="http://www.gov.pl/dyplomacj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21A0-341C-4E4C-9B0E-4DA73527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7903</Words>
  <Characters>47418</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Nowotniak</dc:creator>
  <cp:lastModifiedBy>Piotr Nowotniak</cp:lastModifiedBy>
  <cp:revision>2</cp:revision>
  <cp:lastPrinted>2020-11-04T08:53:00Z</cp:lastPrinted>
  <dcterms:created xsi:type="dcterms:W3CDTF">2020-11-27T14:05:00Z</dcterms:created>
  <dcterms:modified xsi:type="dcterms:W3CDTF">2020-11-27T14:05:00Z</dcterms:modified>
</cp:coreProperties>
</file>