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05" w:rsidRPr="00B91B05" w:rsidRDefault="00B91B05" w:rsidP="00B91B05">
      <w:pPr>
        <w:rPr>
          <w:sz w:val="32"/>
          <w:szCs w:val="32"/>
        </w:rPr>
      </w:pPr>
      <w:bookmarkStart w:id="0" w:name="_Toc469554454"/>
      <w:r w:rsidRPr="00B91B05">
        <w:rPr>
          <w:sz w:val="32"/>
          <w:szCs w:val="32"/>
        </w:rPr>
        <w:t>Informacja dotycząca obsługi Narzędzia do oceny innowacyjności działalności gospodarczej na obszarze gmin</w:t>
      </w:r>
    </w:p>
    <w:bookmarkEnd w:id="0"/>
    <w:p w:rsidR="00B91B05" w:rsidRDefault="00B91B05" w:rsidP="00B91B05">
      <w:pPr>
        <w:spacing w:line="360" w:lineRule="auto"/>
        <w:ind w:firstLine="284"/>
        <w:jc w:val="both"/>
      </w:pPr>
    </w:p>
    <w:p w:rsidR="00B91B05" w:rsidRDefault="00B91B05" w:rsidP="00B91B05">
      <w:pPr>
        <w:spacing w:line="360" w:lineRule="auto"/>
        <w:ind w:firstLine="284"/>
        <w:jc w:val="both"/>
        <w:rPr>
          <w:rStyle w:val="Uwydatnienie"/>
          <w:b w:val="0"/>
        </w:rPr>
      </w:pPr>
      <w:r w:rsidRPr="00500D03">
        <w:t xml:space="preserve">Algorytm oceniający </w:t>
      </w:r>
      <w:r>
        <w:t xml:space="preserve">wraz z interfejsem obsługi </w:t>
      </w:r>
      <w:r w:rsidRPr="00500D03">
        <w:t xml:space="preserve">został przygotowany w programie </w:t>
      </w:r>
      <w:r w:rsidRPr="00500D03">
        <w:rPr>
          <w:rStyle w:val="st1"/>
        </w:rPr>
        <w:t xml:space="preserve">Microsoft </w:t>
      </w:r>
      <w:r w:rsidRPr="00500D03">
        <w:rPr>
          <w:rStyle w:val="Uwydatnienie"/>
        </w:rPr>
        <w:t>Excel</w:t>
      </w:r>
      <w:r>
        <w:rPr>
          <w:rStyle w:val="Uwydatnienie"/>
        </w:rPr>
        <w:t xml:space="preserve">. Plik po uruchomieniu wyświetla jedną stronę, która zawiera podstawowe informacje niezbędne do oceny projektu. 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>1. W pierwszej części należy wskazać lokalizację gminy i wypełnić wybierając z listy rozwijanej kolejno: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>- województwo,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>- powiat,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 xml:space="preserve">- gminę. </w:t>
      </w:r>
    </w:p>
    <w:p w:rsidR="00B91B05" w:rsidRPr="00120050" w:rsidRDefault="00B91B05" w:rsidP="00B91B05">
      <w:pPr>
        <w:spacing w:line="360" w:lineRule="auto"/>
        <w:ind w:firstLine="284"/>
        <w:jc w:val="both"/>
      </w:pPr>
      <w:r w:rsidRPr="00120050">
        <w:rPr>
          <w:bCs/>
        </w:rPr>
        <w:t xml:space="preserve">Na podstawie wybranej gminy program automatycznie wpisze kod terytorialny wskazanej gminy. </w:t>
      </w:r>
      <w:r w:rsidRPr="00120050">
        <w:t>Uwaga, ostatnia cyfra kodu TERYT oznacza rodzaj gminy:</w:t>
      </w:r>
    </w:p>
    <w:p w:rsidR="00B91B05" w:rsidRPr="00120050" w:rsidRDefault="00B91B05" w:rsidP="00B91B05">
      <w:pPr>
        <w:spacing w:line="360" w:lineRule="auto"/>
        <w:ind w:firstLine="284"/>
        <w:jc w:val="both"/>
      </w:pPr>
      <w:r w:rsidRPr="00120050">
        <w:t>-1 gmina miejska</w:t>
      </w:r>
      <w:r>
        <w:t>,</w:t>
      </w:r>
    </w:p>
    <w:p w:rsidR="00B91B05" w:rsidRPr="00120050" w:rsidRDefault="00B91B05" w:rsidP="00B91B05">
      <w:pPr>
        <w:spacing w:line="360" w:lineRule="auto"/>
        <w:ind w:firstLine="284"/>
        <w:jc w:val="both"/>
      </w:pPr>
      <w:r w:rsidRPr="00120050">
        <w:t>-2 gmina wiejska</w:t>
      </w:r>
      <w:r>
        <w:t>,</w:t>
      </w:r>
    </w:p>
    <w:p w:rsidR="00B91B05" w:rsidRPr="00120050" w:rsidRDefault="00B91B05" w:rsidP="00B91B05">
      <w:pPr>
        <w:spacing w:line="360" w:lineRule="auto"/>
        <w:ind w:firstLine="284"/>
        <w:jc w:val="both"/>
      </w:pPr>
      <w:r w:rsidRPr="00120050">
        <w:t>-3 gmina miejsko-wiejska</w:t>
      </w:r>
      <w:r>
        <w:t>.</w:t>
      </w:r>
    </w:p>
    <w:p w:rsidR="00B91B05" w:rsidRDefault="00B91B05" w:rsidP="00B91B05">
      <w:pPr>
        <w:spacing w:line="360" w:lineRule="auto"/>
        <w:jc w:val="both"/>
      </w:pPr>
      <w:r>
        <w:t xml:space="preserve">2. </w:t>
      </w:r>
      <w:r w:rsidRPr="005D502D">
        <w:t xml:space="preserve">Kolejnym krokiem jest wskazanie </w:t>
      </w:r>
      <w:r>
        <w:t>kodu działalności gospodarczej wg podziału PKD 2007. W drugiej części interfejsu wybieramy z listy rozwijanej kolejno:</w:t>
      </w:r>
    </w:p>
    <w:p w:rsidR="00B91B05" w:rsidRDefault="00B91B05" w:rsidP="00B91B05">
      <w:pPr>
        <w:spacing w:line="360" w:lineRule="auto"/>
        <w:jc w:val="both"/>
      </w:pPr>
      <w:r>
        <w:t>- dział PKD,</w:t>
      </w:r>
    </w:p>
    <w:p w:rsidR="00B91B05" w:rsidRDefault="00B91B05" w:rsidP="00B91B05">
      <w:pPr>
        <w:spacing w:line="360" w:lineRule="auto"/>
        <w:jc w:val="both"/>
      </w:pPr>
      <w:r>
        <w:t xml:space="preserve">- nazwę grupowania PKD. 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 xml:space="preserve">Na podstawie wybranej nazwy grupy PKD program automatycznie wpisze kod PKD wskazanej działalności gospodarczej. 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 xml:space="preserve">3. Po wybraniu właściwego kodu terytorialnego oraz kodu działalności gospodarczej program automatycznie wyświetli ocenę. Uwaga!, należy sprawdzić czy kod w wierszu Gmina oraz TERYT są takie same, podobnie kod działalności w wierszu PKD nazwa grupowania oraz wierszu PKD 2007 muszą być takie same. </w:t>
      </w:r>
    </w:p>
    <w:p w:rsidR="00B91B05" w:rsidRDefault="00B91B05" w:rsidP="00B91B05">
      <w:pPr>
        <w:spacing w:line="360" w:lineRule="auto"/>
        <w:jc w:val="both"/>
        <w:rPr>
          <w:rStyle w:val="Uwydatnienie"/>
          <w:b w:val="0"/>
        </w:rPr>
      </w:pPr>
      <w:r>
        <w:rPr>
          <w:rStyle w:val="Uwydatnienie"/>
        </w:rPr>
        <w:t>4. Strona jest gotowa do wydruku. Wybieramy polecenie drukuj z menu programu. Automatycznie zostanie wydrukowana „</w:t>
      </w:r>
      <w:r w:rsidRPr="00454443">
        <w:rPr>
          <w:rStyle w:val="Uwydatnienie"/>
          <w:i/>
        </w:rPr>
        <w:t>Karta oceny innowacyjności działalności gospodarczej</w:t>
      </w:r>
      <w:r>
        <w:rPr>
          <w:rStyle w:val="Uwydatnienie"/>
        </w:rPr>
        <w:t xml:space="preserve">”. </w:t>
      </w:r>
    </w:p>
    <w:p w:rsidR="00B91B05" w:rsidRPr="001B5728" w:rsidRDefault="00B91B05" w:rsidP="00B91B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1348105</wp:posOffset>
                </wp:positionV>
                <wp:extent cx="2031365" cy="1352550"/>
                <wp:effectExtent l="1457960" t="9525" r="6350" b="9525"/>
                <wp:wrapNone/>
                <wp:docPr id="3" name="Objaśnienie prostokąt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1352550"/>
                        </a:xfrm>
                        <a:prstGeom prst="wedgeRectCallout">
                          <a:avLst>
                            <a:gd name="adj1" fmla="val -119148"/>
                            <a:gd name="adj2" fmla="val 29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Kod</w:t>
                            </w:r>
                            <w:r w:rsidRPr="005117C3">
                              <w:rPr>
                                <w:sz w:val="16"/>
                              </w:rPr>
                              <w:t xml:space="preserve"> terytorialn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 w:rsidRPr="005117C3">
                              <w:rPr>
                                <w:sz w:val="16"/>
                              </w:rPr>
                              <w:t xml:space="preserve"> gmin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 w:rsidRPr="005117C3">
                              <w:rPr>
                                <w:sz w:val="16"/>
                              </w:rPr>
                              <w:t xml:space="preserve"> wybieramy kolejno z listy </w:t>
                            </w:r>
                            <w:r>
                              <w:rPr>
                                <w:sz w:val="16"/>
                              </w:rPr>
                              <w:t>rozwijanej: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województwo,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powiat,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gmina.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Program automatycznie wstawi kod TERYT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Uwaga, ostatnia cyfra kodu TERYT oznacza rodzaj gminy: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-1 gmina miejska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-2 gmina wiejska</w:t>
                            </w:r>
                          </w:p>
                          <w:p w:rsidR="00B91B05" w:rsidRPr="005117C3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-3 gmina miejsko-wiejska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3" o:spid="_x0000_s1026" type="#_x0000_t61" style="position:absolute;margin-left:281.7pt;margin-top:106.15pt;width:159.9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" adj="-14936,17270">
                <v:textbox inset="1mm,1mm,1mm,1mm">
                  <w:txbxContent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Kod</w:t>
                      </w:r>
                      <w:r w:rsidRPr="005117C3">
                        <w:rPr>
                          <w:sz w:val="16"/>
                        </w:rPr>
                        <w:t xml:space="preserve"> terytorialn</w:t>
                      </w:r>
                      <w:r>
                        <w:rPr>
                          <w:sz w:val="16"/>
                        </w:rPr>
                        <w:t>y</w:t>
                      </w:r>
                      <w:r w:rsidRPr="005117C3">
                        <w:rPr>
                          <w:sz w:val="16"/>
                        </w:rPr>
                        <w:t xml:space="preserve"> gmin</w:t>
                      </w:r>
                      <w:r>
                        <w:rPr>
                          <w:sz w:val="16"/>
                        </w:rPr>
                        <w:t>y</w:t>
                      </w:r>
                      <w:r w:rsidRPr="005117C3">
                        <w:rPr>
                          <w:sz w:val="16"/>
                        </w:rPr>
                        <w:t xml:space="preserve"> wybieramy kolejno z listy </w:t>
                      </w:r>
                      <w:r>
                        <w:rPr>
                          <w:sz w:val="16"/>
                        </w:rPr>
                        <w:t>rozwijanej: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województwo,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powiat,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gmina.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Program automatycznie wstawi kod TERYT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Uwaga, ostatnia cyfra kodu TERYT oznacza rodzaj gminy: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-1 gmina miejska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-2 gmina wiejska</w:t>
                      </w:r>
                    </w:p>
                    <w:p w:rsidR="00B91B05" w:rsidRPr="005117C3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-3 gmina miejsko-wiejska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3406140</wp:posOffset>
                </wp:positionV>
                <wp:extent cx="1742440" cy="701675"/>
                <wp:effectExtent l="1448435" t="10160" r="9525" b="12065"/>
                <wp:wrapNone/>
                <wp:docPr id="2" name="Objaśnienie prostokąt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701675"/>
                        </a:xfrm>
                        <a:prstGeom prst="wedgeRectCallout">
                          <a:avLst>
                            <a:gd name="adj1" fmla="val -132472"/>
                            <a:gd name="adj2" fmla="val -47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</w:t>
                            </w:r>
                            <w:r w:rsidRPr="005117C3">
                              <w:rPr>
                                <w:sz w:val="16"/>
                              </w:rPr>
                              <w:t xml:space="preserve">od </w:t>
                            </w:r>
                            <w:r>
                              <w:rPr>
                                <w:sz w:val="16"/>
                              </w:rPr>
                              <w:t>PKD działalności gospodarczej</w:t>
                            </w:r>
                            <w:r w:rsidRPr="005117C3">
                              <w:rPr>
                                <w:sz w:val="16"/>
                              </w:rPr>
                              <w:t xml:space="preserve"> wybieramy kolejno z listy </w:t>
                            </w:r>
                            <w:r>
                              <w:rPr>
                                <w:sz w:val="16"/>
                              </w:rPr>
                              <w:t>rozwijanej: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dział,</w:t>
                            </w:r>
                          </w:p>
                          <w:p w:rsidR="00B91B05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nazwa grupy.</w:t>
                            </w:r>
                          </w:p>
                          <w:p w:rsidR="00B91B05" w:rsidRPr="005117C3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Program automatycznie wstawi kod PKD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prostokątne 2" o:spid="_x0000_s1027" type="#_x0000_t61" style="position:absolute;margin-left:281.7pt;margin-top:268.2pt;width:137.2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" adj="-17814,606">
                <v:textbox inset=".5mm,1mm,.5mm,1mm">
                  <w:txbxContent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</w:t>
                      </w:r>
                      <w:r w:rsidRPr="005117C3">
                        <w:rPr>
                          <w:sz w:val="16"/>
                        </w:rPr>
                        <w:t xml:space="preserve">od </w:t>
                      </w:r>
                      <w:r>
                        <w:rPr>
                          <w:sz w:val="16"/>
                        </w:rPr>
                        <w:t>PKD działalności gospodarczej</w:t>
                      </w:r>
                      <w:r w:rsidRPr="005117C3">
                        <w:rPr>
                          <w:sz w:val="16"/>
                        </w:rPr>
                        <w:t xml:space="preserve"> wybieramy kolejno z listy </w:t>
                      </w:r>
                      <w:r>
                        <w:rPr>
                          <w:sz w:val="16"/>
                        </w:rPr>
                        <w:t>rozwijanej: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dział,</w:t>
                      </w:r>
                    </w:p>
                    <w:p w:rsidR="00B91B05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nazwa grupy.</w:t>
                      </w:r>
                    </w:p>
                    <w:p w:rsidR="00B91B05" w:rsidRPr="005117C3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Program automatycznie wstawi kod PKD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4215765</wp:posOffset>
                </wp:positionV>
                <wp:extent cx="1166495" cy="594995"/>
                <wp:effectExtent l="1443355" t="38735" r="9525" b="13970"/>
                <wp:wrapNone/>
                <wp:docPr id="1" name="Objaśnienie prostokąt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594995"/>
                        </a:xfrm>
                        <a:prstGeom prst="wedgeRectCallout">
                          <a:avLst>
                            <a:gd name="adj1" fmla="val -173083"/>
                            <a:gd name="adj2" fmla="val -52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05" w:rsidRPr="005117C3" w:rsidRDefault="00B91B05" w:rsidP="00B91B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Uzyskana ocena innowacyjności podanej działalności gospodarczej w gminie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prostokątne 1" o:spid="_x0000_s1028" type="#_x0000_t61" style="position:absolute;margin-left:327.05pt;margin-top:331.95pt;width:91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" adj="-26586,-461">
                <v:textbox>
                  <w:txbxContent>
                    <w:p w:rsidR="00B91B05" w:rsidRPr="005117C3" w:rsidRDefault="00B91B05" w:rsidP="00B91B0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Uzyskana ocena innowacyjności podanej działalności gospodarczej w gminie</w:t>
                      </w:r>
                    </w:p>
                  </w:txbxContent>
                </v:textbox>
              </v:shape>
            </w:pict>
          </mc:Fallback>
        </mc:AlternateContent>
      </w:r>
      <w:r w:rsidRPr="008552EC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547986063" r:id="rId6"/>
        </w:object>
      </w:r>
    </w:p>
    <w:p w:rsidR="00B91B05" w:rsidRDefault="00B91B05" w:rsidP="00B91B05">
      <w:pPr>
        <w:spacing w:after="200" w:line="276" w:lineRule="auto"/>
        <w:rPr>
          <w:sz w:val="20"/>
        </w:rPr>
      </w:pPr>
      <w:bookmarkStart w:id="1" w:name="_GoBack"/>
      <w:bookmarkEnd w:id="1"/>
    </w:p>
    <w:p w:rsidR="002110BF" w:rsidRDefault="002110BF"/>
    <w:sectPr w:rsidR="0021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166A"/>
    <w:multiLevelType w:val="multilevel"/>
    <w:tmpl w:val="1D7C8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63F5FE7"/>
    <w:multiLevelType w:val="hybridMultilevel"/>
    <w:tmpl w:val="D352672A"/>
    <w:lvl w:ilvl="0" w:tplc="3AE6FF8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5"/>
    <w:rsid w:val="0017484D"/>
    <w:rsid w:val="002110BF"/>
    <w:rsid w:val="004C2C47"/>
    <w:rsid w:val="00A144EE"/>
    <w:rsid w:val="00A60C53"/>
    <w:rsid w:val="00B91B05"/>
    <w:rsid w:val="00B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  <w15:chartTrackingRefBased/>
  <w15:docId w15:val="{E6D0F70C-9E3E-46CF-824E-5B17549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91B05"/>
    <w:pPr>
      <w:keepNext/>
      <w:keepLines/>
      <w:numPr>
        <w:numId w:val="1"/>
      </w:numPr>
      <w:spacing w:before="480" w:after="240"/>
      <w:ind w:left="284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0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B91B05"/>
    <w:rPr>
      <w:b/>
      <w:bCs/>
      <w:i w:val="0"/>
      <w:iCs w:val="0"/>
    </w:rPr>
  </w:style>
  <w:style w:type="character" w:customStyle="1" w:styleId="st1">
    <w:name w:val="st1"/>
    <w:basedOn w:val="Domylnaczcionkaakapitu"/>
    <w:rsid w:val="00B9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Groszkowski Tomasz</dc:creator>
  <cp:keywords/>
  <dc:description/>
  <cp:lastModifiedBy>Groszkowski Tomasz</cp:lastModifiedBy>
  <cp:revision>1</cp:revision>
  <dcterms:created xsi:type="dcterms:W3CDTF">2017-02-07T14:18:00Z</dcterms:created>
  <dcterms:modified xsi:type="dcterms:W3CDTF">2017-02-07T14:21:00Z</dcterms:modified>
</cp:coreProperties>
</file>