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B45C58" w:rsidRDefault="00D657EC" w:rsidP="00B4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45C5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Informacja Publiczna </w:t>
      </w:r>
      <w:r w:rsidRPr="00B45C58">
        <w:rPr>
          <w:rFonts w:asciiTheme="minorHAnsi" w:eastAsia="Courier New" w:hAnsiTheme="minorHAnsi" w:cstheme="minorHAnsi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5509B2" w:rsidRPr="00B45C58" w:rsidRDefault="00D657EC" w:rsidP="00B45C58">
      <w:pPr>
        <w:tabs>
          <w:tab w:val="left" w:pos="708"/>
        </w:tabs>
        <w:spacing w:after="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45C5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dnia </w:t>
      </w:r>
      <w:r w:rsidR="00612DBB" w:rsidRPr="00B45C5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  </w:t>
      </w:r>
      <w:r w:rsidR="003E1EB7">
        <w:rPr>
          <w:rFonts w:asciiTheme="minorHAnsi" w:eastAsia="Times New Roman" w:hAnsiTheme="minorHAnsi" w:cstheme="minorHAnsi"/>
          <w:sz w:val="24"/>
          <w:szCs w:val="24"/>
          <w:lang w:eastAsia="pl-PL"/>
        </w:rPr>
        <w:t>września</w:t>
      </w:r>
      <w:r w:rsidR="00842F2B" w:rsidRPr="00B45C5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3</w:t>
      </w:r>
      <w:r w:rsidR="003E1EB7">
        <w:rPr>
          <w:rFonts w:asciiTheme="minorHAnsi" w:eastAsia="Times New Roman" w:hAnsiTheme="minorHAnsi" w:cstheme="minorHAnsi"/>
          <w:sz w:val="24"/>
          <w:szCs w:val="24"/>
          <w:lang w:eastAsia="pl-PL"/>
        </w:rPr>
        <w:t>0</w:t>
      </w:r>
      <w:r w:rsidR="00842F2B" w:rsidRPr="00B45C5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94779">
        <w:rPr>
          <w:rFonts w:asciiTheme="minorHAnsi" w:eastAsia="Times New Roman" w:hAnsiTheme="minorHAnsi" w:cstheme="minorHAnsi"/>
          <w:sz w:val="24"/>
          <w:szCs w:val="24"/>
          <w:lang w:eastAsia="pl-PL"/>
        </w:rPr>
        <w:t>wrześ</w:t>
      </w:r>
      <w:r w:rsidR="003E1EB7">
        <w:rPr>
          <w:rFonts w:asciiTheme="minorHAnsi" w:eastAsia="Times New Roman" w:hAnsiTheme="minorHAnsi" w:cstheme="minorHAnsi"/>
          <w:sz w:val="24"/>
          <w:szCs w:val="24"/>
          <w:lang w:eastAsia="pl-PL"/>
        </w:rPr>
        <w:t>nia</w:t>
      </w:r>
      <w:r w:rsidR="00B22888" w:rsidRPr="00B45C5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20635" w:rsidRPr="00B45C58">
        <w:rPr>
          <w:rFonts w:asciiTheme="minorHAnsi" w:eastAsia="Times New Roman" w:hAnsiTheme="minorHAnsi" w:cstheme="minorHAnsi"/>
          <w:sz w:val="24"/>
          <w:szCs w:val="24"/>
          <w:lang w:eastAsia="pl-PL"/>
        </w:rPr>
        <w:t>2024</w:t>
      </w:r>
      <w:r w:rsidR="00186FD6" w:rsidRPr="00B45C5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:rsidR="00612DBB" w:rsidRPr="00B45C58" w:rsidRDefault="00612DBB" w:rsidP="00B45C58">
      <w:pPr>
        <w:tabs>
          <w:tab w:val="left" w:pos="708"/>
        </w:tabs>
        <w:spacing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F06C86" w:rsidRPr="00B45C58" w:rsidRDefault="00D657EC" w:rsidP="00B45C58">
      <w:pPr>
        <w:pStyle w:val="Akapitzlist"/>
        <w:numPr>
          <w:ilvl w:val="0"/>
          <w:numId w:val="18"/>
        </w:num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45C58">
        <w:rPr>
          <w:rFonts w:asciiTheme="minorHAnsi" w:hAnsiTheme="minorHAnsi" w:cstheme="minorHAnsi"/>
          <w:b/>
          <w:sz w:val="24"/>
          <w:szCs w:val="24"/>
        </w:rPr>
        <w:t>Rozstrzygnięcia nadzorcze Wojewody Warmińsko-Mazurskiego na uchwały organów samorządu terytorialnego:</w:t>
      </w:r>
    </w:p>
    <w:tbl>
      <w:tblPr>
        <w:tblW w:w="0" w:type="auto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4"/>
        <w:gridCol w:w="1496"/>
        <w:gridCol w:w="1986"/>
        <w:gridCol w:w="5945"/>
      </w:tblGrid>
      <w:tr w:rsidR="00D64DBD" w:rsidRPr="00B45C58" w:rsidTr="00887BD8">
        <w:trPr>
          <w:trHeight w:val="645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B45C58" w:rsidRDefault="00D657EC" w:rsidP="00B45C58">
            <w:pPr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B45C5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B45C58" w:rsidRDefault="00D657EC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B45C5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B45C58" w:rsidRDefault="00D657EC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B45C5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B45C58" w:rsidRDefault="00D657EC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B45C5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D64DBD" w:rsidRPr="00A21C4A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C86" w:rsidRPr="00A21C4A" w:rsidRDefault="00D657EC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A21C4A" w:rsidRDefault="000B4AE8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3.09</w:t>
            </w:r>
            <w:r w:rsidR="002D5236"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A21C4A" w:rsidRDefault="002D5236" w:rsidP="000B4AE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</w:t>
            </w:r>
            <w:r w:rsidR="000B4AE8"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94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C86" w:rsidRPr="00A21C4A" w:rsidRDefault="002D5236" w:rsidP="000B4AE8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</w:t>
            </w:r>
            <w:r w:rsidR="000B4AE8"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IV/37/2024 Rady Gminy Płoskinia z dnia 30 lipca 2-24 r. zmieniającej uchwałę w sprawie utrzymania  czystości i porządku na terenie Gminy Płoskinia , w części.</w:t>
            </w:r>
          </w:p>
        </w:tc>
      </w:tr>
      <w:tr w:rsidR="00B22888" w:rsidRPr="00A21C4A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22888" w:rsidRPr="00A21C4A" w:rsidRDefault="00B22888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B22888" w:rsidRPr="00A21C4A" w:rsidRDefault="00A16115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22888" w:rsidRPr="00A21C4A" w:rsidRDefault="000B4AE8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5.09</w:t>
            </w:r>
            <w:r w:rsidR="00D55A6B"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22888" w:rsidRPr="00A21C4A" w:rsidRDefault="00D55A6B" w:rsidP="000B4AE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</w:t>
            </w:r>
            <w:r w:rsidR="000B4AE8"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95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.2024 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22888" w:rsidRPr="00A21C4A" w:rsidRDefault="00D55A6B" w:rsidP="000B4AE8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IV/</w:t>
            </w:r>
            <w:r w:rsidR="000B4AE8"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/2024 Rady </w:t>
            </w:r>
            <w:r w:rsidR="000B4AE8"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Gminy Sorkwity z dnia 13 sierpnia 2024 r. w sprawie zmiany gruntów stanowiących własność Gminy na grunty stanowiące własność osoby Fizycznej, w części.</w:t>
            </w:r>
          </w:p>
        </w:tc>
      </w:tr>
      <w:tr w:rsidR="00D55A6B" w:rsidRPr="00A21C4A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55A6B" w:rsidRPr="00A21C4A" w:rsidRDefault="00D55A6B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55A6B" w:rsidRPr="00A21C4A" w:rsidRDefault="003E1EB7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5.09</w:t>
            </w:r>
            <w:r w:rsidR="00CF4064"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55A6B" w:rsidRPr="00A21C4A" w:rsidRDefault="000B4AE8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PN.4131.296</w:t>
            </w:r>
            <w:r w:rsidR="00CF4064"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55A6B" w:rsidRPr="00A21C4A" w:rsidRDefault="00CF4064" w:rsidP="003E1EB7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</w:t>
            </w:r>
            <w:r w:rsidR="0036227F"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ość uchwały Nr IV/</w:t>
            </w:r>
            <w:r w:rsidR="003E1EB7"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</w:t>
            </w:r>
            <w:r w:rsidR="0036227F"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/2024 Rady </w:t>
            </w:r>
            <w:r w:rsidR="003E1EB7"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Gminy Sorkwity  z dnia 13 sierpnia 2024 r. w sprawie zamiany gruntów stanowiących własność Gminy na grunty stanowiące własność osoby fizycznej, w części.</w:t>
            </w:r>
          </w:p>
        </w:tc>
      </w:tr>
      <w:tr w:rsidR="004A1EA6" w:rsidRPr="00A21C4A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A1EA6" w:rsidRPr="00A21C4A" w:rsidRDefault="00A21C4A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A1EA6" w:rsidRPr="00A21C4A" w:rsidRDefault="004A1EA6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18.09.2024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A1EA6" w:rsidRPr="00A21C4A" w:rsidRDefault="004A1EA6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PN.4131.297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A1EA6" w:rsidRPr="00A21C4A" w:rsidRDefault="004A1EA6" w:rsidP="003E1EB7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V/33/2024 Rady Miasta Działdowo z dnia 12 sierpnia 2024 r. w sprawie szczegółowych zasad i trybu umarzania, odraczania lub rozkładania na raty spłaty należności pieniężnych, w części.</w:t>
            </w:r>
          </w:p>
        </w:tc>
      </w:tr>
      <w:tr w:rsidR="004A1EA6" w:rsidRPr="00A21C4A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A1EA6" w:rsidRPr="00A21C4A" w:rsidRDefault="00A21C4A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A1EA6" w:rsidRPr="00A21C4A" w:rsidRDefault="004A1EA6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18.09.2024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A1EA6" w:rsidRPr="00A21C4A" w:rsidRDefault="004A1EA6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PN.4131.298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A1EA6" w:rsidRPr="00A21C4A" w:rsidRDefault="004A1EA6" w:rsidP="003E1EB7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V/35/2024 Rady miejskiej w Bisztynku z dnia 22 sierpnia 2024 r. w sprawie ustalenia wysokości ekwiwalentu pieniężnego dla strażaków ratowników ochotniczych straży pożarnych, w części.</w:t>
            </w:r>
          </w:p>
        </w:tc>
      </w:tr>
      <w:tr w:rsidR="004A1EA6" w:rsidRPr="00A21C4A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A1EA6" w:rsidRPr="00A21C4A" w:rsidRDefault="00A21C4A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A1EA6" w:rsidRPr="00A21C4A" w:rsidRDefault="004A1EA6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25.09.2024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A1EA6" w:rsidRPr="00A21C4A" w:rsidRDefault="004A1EA6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PN.4131.299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A1EA6" w:rsidRPr="00A21C4A" w:rsidRDefault="004A1EA6" w:rsidP="003E1EB7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uchwały Nr V/36/2024 Rady Mi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ejskiej w Bisztynku z dnia 22 sierpnia 2024 r. w sprawie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określenia szczegółowych warunków przyznawania </w:t>
            </w:r>
            <w:r w:rsid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 oraz szczegółowych warunków przyznawania usług sąsiedzkich, wymiaru i zakresu usług sąsiedzkich, sposobu rozliczania wykonywania tych usług, w części.</w:t>
            </w:r>
          </w:p>
        </w:tc>
      </w:tr>
      <w:tr w:rsidR="004A1EA6" w:rsidRPr="00A21C4A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A1EA6" w:rsidRPr="00A21C4A" w:rsidRDefault="00A21C4A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A1EA6" w:rsidRPr="00A21C4A" w:rsidRDefault="004A1EA6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25.09.2024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A1EA6" w:rsidRPr="00A21C4A" w:rsidRDefault="004A1EA6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PN.4131.300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A1EA6" w:rsidRPr="00A21C4A" w:rsidRDefault="004A1EA6" w:rsidP="003E1EB7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V/33/2024 Rady Miejskiej w Bisztynku z dnia 22 sierpnia 2024 r.</w:t>
            </w:r>
            <w:r w:rsidR="002A5D6C"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stanowisko R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ady Miejskiej w sprawie zamierzeń inwestycyjnych</w:t>
            </w:r>
            <w:r w:rsid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 zakresu gospodarki odpadami dotyczących terytorium Gminy Bisztynek</w:t>
            </w:r>
            <w:r w:rsidR="002A5D6C"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 części.</w:t>
            </w:r>
          </w:p>
        </w:tc>
      </w:tr>
      <w:tr w:rsidR="002A5D6C" w:rsidRPr="00A21C4A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A5D6C" w:rsidRPr="00A21C4A" w:rsidRDefault="00A21C4A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A5D6C" w:rsidRPr="00A21C4A" w:rsidRDefault="002A5D6C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25.09.2024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A5D6C" w:rsidRPr="00A21C4A" w:rsidRDefault="002A5D6C" w:rsidP="002A5D6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PN.4131.30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A5D6C" w:rsidRPr="00A21C4A" w:rsidRDefault="002A5D6C" w:rsidP="002A5D6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uchwały Nr V/32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/2024 Rady 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Gminy Lelkowo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 dnia 22 sierpnia 2024 r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  w sprawie określenia wysokości opłat za korzystanie z wychowania przedszkolnego w prowadzonych przez Gminę punktach przedszkolnych, w części.</w:t>
            </w:r>
          </w:p>
        </w:tc>
      </w:tr>
      <w:tr w:rsidR="002A5D6C" w:rsidRPr="00A21C4A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A5D6C" w:rsidRPr="00A21C4A" w:rsidRDefault="00A21C4A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A5D6C" w:rsidRPr="00A21C4A" w:rsidRDefault="002A5D6C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25.09.2024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A5D6C" w:rsidRPr="00A21C4A" w:rsidRDefault="002A5D6C" w:rsidP="002A5D6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PN.4131.30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A5D6C" w:rsidRPr="00A21C4A" w:rsidRDefault="002A5D6C" w:rsidP="002A5D6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uchwały Nr V/49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/2024 Rady Gminy 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Stawiguda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 dnia 22 sierpnia 2024 r.  w sprawie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przyjęcia Programu „Stawigudzka Karta Mieszkańca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”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części.</w:t>
            </w:r>
          </w:p>
        </w:tc>
      </w:tr>
      <w:tr w:rsidR="002A5D6C" w:rsidRPr="00A21C4A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A5D6C" w:rsidRPr="00A21C4A" w:rsidRDefault="00A21C4A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A5D6C" w:rsidRPr="00A21C4A" w:rsidRDefault="002A5D6C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25.09.2024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A5D6C" w:rsidRPr="00A21C4A" w:rsidRDefault="002A5D6C" w:rsidP="002A5D6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PN.4131.30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A5D6C" w:rsidRPr="00A21C4A" w:rsidRDefault="002A5D6C" w:rsidP="002A5D6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IV.23.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24 Rady Gminy 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Kalinowo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 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dnia 28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sierpnia 2024 r.  w sprawie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warunków udzielenia bonifikat od ceny sprzedaży nieruchomości gruntowych na rzecz ich użytkowników wieczystych, 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części.</w:t>
            </w:r>
          </w:p>
        </w:tc>
      </w:tr>
      <w:tr w:rsidR="002A5D6C" w:rsidRPr="00A21C4A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A5D6C" w:rsidRPr="00A21C4A" w:rsidRDefault="00A21C4A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A5D6C" w:rsidRPr="00A21C4A" w:rsidRDefault="002A5D6C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.09.2024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A5D6C" w:rsidRPr="00A21C4A" w:rsidRDefault="002A5D6C" w:rsidP="002A5D6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PN.4131.30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A5D6C" w:rsidRPr="00A21C4A" w:rsidRDefault="002A5D6C" w:rsidP="00995273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</w:t>
            </w:r>
            <w:r w:rsidR="00995273"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uchwały Nr V/48/24 Rady Miejs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kiej w zalewie z dnia 29 sierpnia 2024 r. w sprawie ustalenia czasu bezpłatnego nauczania, wychowania i opieki</w:t>
            </w:r>
            <w:r w:rsidR="00995273"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oraz wysokości opłaty za korzystanie z wychowania przedszkolnego uczniów objętych wychowaniem przedszkolnym w publicznym przedszkolu oraz oddziałach</w:t>
            </w:r>
            <w:r w:rsidR="00995273"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przedszkolnych w publicznych szkołach podstawowych prowadzonych przez Gminę Zalewo, w części.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A5D6C" w:rsidRPr="00A21C4A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A5D6C" w:rsidRPr="00A21C4A" w:rsidRDefault="00A21C4A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A5D6C" w:rsidRPr="00A21C4A" w:rsidRDefault="002A5D6C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30.09.2024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A5D6C" w:rsidRPr="00A21C4A" w:rsidRDefault="002A5D6C" w:rsidP="002A5D6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PN.4131.30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A5D6C" w:rsidRPr="00A21C4A" w:rsidRDefault="00995273" w:rsidP="002A5D6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OR.0710.4.2024 Rady Powiatu Lidzbarskiego z dnia 21 sierpnia 2024 r. w sprawie określenia rodzajów świadczeń przyznawanych w ramach pomocy zdrowotnej dla nauczycieli korzystających z opieki zdrowotnej oraz warunków i sposobu ich przyznawania,</w:t>
            </w:r>
            <w:r w:rsid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części.</w:t>
            </w:r>
          </w:p>
        </w:tc>
      </w:tr>
      <w:tr w:rsidR="002A5D6C" w:rsidRPr="00A21C4A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A5D6C" w:rsidRPr="00A21C4A" w:rsidRDefault="00A21C4A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A5D6C" w:rsidRPr="00A21C4A" w:rsidRDefault="002A5D6C" w:rsidP="00B45C5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30.09.2024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A5D6C" w:rsidRPr="00A21C4A" w:rsidRDefault="002A5D6C" w:rsidP="002A5D6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PN.4131.30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A5D6C" w:rsidRPr="00A21C4A" w:rsidRDefault="00995273" w:rsidP="00995273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V/32/2024 Rady Gminy Piecki z dnia 30 sierpnia 20204 r. zmieniającej uchwałę Nr VII/42/19 Rady Gminy Piecki z dnia 15 kwietnia 2019 r.</w:t>
            </w:r>
            <w:r w:rsid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sprawie</w:t>
            </w:r>
            <w:r w:rsidRPr="00A21C4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ustalenia planu sieci publicznych szkół podstawowych prowadzonych przez Gminę Piecki oraz określenia granic obwodów publicznych szkół podstawowych, od dnia 1 września 2019 r., w części.</w:t>
            </w:r>
          </w:p>
        </w:tc>
      </w:tr>
    </w:tbl>
    <w:p w:rsidR="00B22888" w:rsidRPr="00A21C4A" w:rsidRDefault="00B22888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22888" w:rsidRPr="00A21C4A" w:rsidRDefault="00B22888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22888" w:rsidRPr="00B45C58" w:rsidRDefault="00B22888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22888" w:rsidRPr="00B45C58" w:rsidRDefault="00B22888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76CA" w:rsidRPr="00B45C58" w:rsidRDefault="000876CA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45C58">
        <w:rPr>
          <w:rFonts w:asciiTheme="minorHAnsi" w:hAnsiTheme="minorHAnsi" w:cstheme="minorHAnsi"/>
          <w:b/>
          <w:sz w:val="24"/>
          <w:szCs w:val="24"/>
        </w:rPr>
        <w:t>I.  Skargi do Wojewódzkiego Sądu Administracyjnego oraz  Naczelnego Sądu Administracyjnego 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5811"/>
      </w:tblGrid>
      <w:tr w:rsidR="000876CA" w:rsidRPr="00B45C58" w:rsidTr="00612DBB">
        <w:trPr>
          <w:trHeight w:val="667"/>
        </w:trPr>
        <w:tc>
          <w:tcPr>
            <w:tcW w:w="567" w:type="dxa"/>
            <w:shd w:val="clear" w:color="auto" w:fill="auto"/>
          </w:tcPr>
          <w:p w:rsidR="000876CA" w:rsidRPr="00B45C58" w:rsidRDefault="000876CA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01" w:type="dxa"/>
            <w:shd w:val="clear" w:color="auto" w:fill="auto"/>
          </w:tcPr>
          <w:p w:rsidR="000876CA" w:rsidRPr="00B45C58" w:rsidRDefault="000876CA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127" w:type="dxa"/>
            <w:shd w:val="clear" w:color="auto" w:fill="auto"/>
          </w:tcPr>
          <w:p w:rsidR="000876CA" w:rsidRPr="00B45C58" w:rsidRDefault="000876CA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b/>
                <w:sz w:val="24"/>
                <w:szCs w:val="24"/>
              </w:rPr>
              <w:t>Znak</w:t>
            </w:r>
          </w:p>
        </w:tc>
        <w:tc>
          <w:tcPr>
            <w:tcW w:w="5811" w:type="dxa"/>
            <w:shd w:val="clear" w:color="auto" w:fill="auto"/>
          </w:tcPr>
          <w:p w:rsidR="000876CA" w:rsidRPr="00B45C58" w:rsidRDefault="000876CA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Przedmiot</w:t>
            </w:r>
          </w:p>
        </w:tc>
      </w:tr>
      <w:tr w:rsidR="000876CA" w:rsidRPr="00B45C58" w:rsidTr="00612DBB">
        <w:tc>
          <w:tcPr>
            <w:tcW w:w="567" w:type="dxa"/>
            <w:shd w:val="clear" w:color="auto" w:fill="auto"/>
          </w:tcPr>
          <w:p w:rsidR="000876CA" w:rsidRPr="00B45C58" w:rsidRDefault="000876CA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0876CA" w:rsidRPr="00B45C58" w:rsidRDefault="00A21C4A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17.09</w:t>
            </w:r>
            <w:r w:rsidR="00064D64" w:rsidRPr="00B45C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A534F" w:rsidRPr="00B45C58">
              <w:rPr>
                <w:rFonts w:asciiTheme="minorHAnsi" w:hAnsiTheme="minorHAnsi" w:cstheme="minorHAnsi"/>
                <w:sz w:val="24"/>
                <w:szCs w:val="24"/>
              </w:rPr>
              <w:t>2024 r.</w:t>
            </w:r>
          </w:p>
        </w:tc>
        <w:tc>
          <w:tcPr>
            <w:tcW w:w="2127" w:type="dxa"/>
            <w:shd w:val="clear" w:color="auto" w:fill="auto"/>
          </w:tcPr>
          <w:p w:rsidR="000876CA" w:rsidRPr="00B45C58" w:rsidRDefault="000876CA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 PN.0552.</w:t>
            </w:r>
            <w:r w:rsidR="00A21C4A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5E6E73" w:rsidRPr="00B45C58">
              <w:rPr>
                <w:rFonts w:asciiTheme="minorHAnsi" w:hAnsiTheme="minorHAnsi" w:cstheme="minorHAnsi"/>
                <w:sz w:val="24"/>
                <w:szCs w:val="24"/>
              </w:rPr>
              <w:t>.2024</w:t>
            </w:r>
          </w:p>
        </w:tc>
        <w:tc>
          <w:tcPr>
            <w:tcW w:w="5811" w:type="dxa"/>
            <w:shd w:val="clear" w:color="auto" w:fill="auto"/>
          </w:tcPr>
          <w:p w:rsidR="000876CA" w:rsidRPr="00B45C58" w:rsidRDefault="00F67186" w:rsidP="00A21C4A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Skarga do Wojewódzkiego Sądu Administracyjnego </w:t>
            </w:r>
            <w:r w:rsidRPr="00B45C58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w Olsztynie na uchwałę </w:t>
            </w:r>
            <w:r w:rsidR="00A21C4A">
              <w:rPr>
                <w:rFonts w:asciiTheme="minorHAnsi" w:hAnsiTheme="minorHAnsi" w:cstheme="minorHAnsi"/>
                <w:sz w:val="24"/>
                <w:szCs w:val="24"/>
              </w:rPr>
              <w:t>LXV/475/2024</w:t>
            </w:r>
            <w:r w:rsidR="0036227F"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 R</w:t>
            </w:r>
            <w:r w:rsidR="00064D64"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ady Gminy </w:t>
            </w:r>
            <w:r w:rsidR="00A21C4A">
              <w:rPr>
                <w:rFonts w:asciiTheme="minorHAnsi" w:hAnsiTheme="minorHAnsi" w:cstheme="minorHAnsi"/>
                <w:sz w:val="24"/>
                <w:szCs w:val="24"/>
              </w:rPr>
              <w:t xml:space="preserve">Elbląg </w:t>
            </w:r>
            <w:r w:rsidR="00064D64"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r w:rsidR="00A21C4A">
              <w:rPr>
                <w:rFonts w:asciiTheme="minorHAnsi" w:hAnsiTheme="minorHAnsi" w:cstheme="minorHAnsi"/>
                <w:sz w:val="24"/>
                <w:szCs w:val="24"/>
              </w:rPr>
              <w:t>dnia 2</w:t>
            </w:r>
            <w:r w:rsidR="00064D64"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7 </w:t>
            </w:r>
            <w:r w:rsidR="00A21C4A">
              <w:rPr>
                <w:rFonts w:asciiTheme="minorHAnsi" w:hAnsiTheme="minorHAnsi" w:cstheme="minorHAnsi"/>
                <w:sz w:val="24"/>
                <w:szCs w:val="24"/>
              </w:rPr>
              <w:t>marca</w:t>
            </w:r>
            <w:r w:rsidR="00064D64"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 2024 r. w sprawie miejscowego planu zagospodarowania przestrzennego </w:t>
            </w:r>
            <w:r w:rsidR="00A21C4A">
              <w:rPr>
                <w:rFonts w:asciiTheme="minorHAnsi" w:hAnsiTheme="minorHAnsi" w:cstheme="minorHAnsi"/>
                <w:sz w:val="24"/>
                <w:szCs w:val="24"/>
              </w:rPr>
              <w:t>dla terenu obrębu geodezyjnego Nowakowo, Gmina Elbląg.</w:t>
            </w:r>
            <w:r w:rsidR="00064D64" w:rsidRPr="00B45C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0876CA" w:rsidRPr="00B45C58" w:rsidRDefault="000876CA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76CA" w:rsidRPr="00B45C58" w:rsidRDefault="000876CA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0C31" w:rsidRPr="00B45C58" w:rsidRDefault="00450C31" w:rsidP="00B45C58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450C31" w:rsidRPr="00B45C5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FB" w:rsidRDefault="000F78FB" w:rsidP="005476B0">
      <w:pPr>
        <w:spacing w:after="0" w:line="240" w:lineRule="auto"/>
      </w:pPr>
      <w:r>
        <w:separator/>
      </w:r>
    </w:p>
  </w:endnote>
  <w:endnote w:type="continuationSeparator" w:id="0">
    <w:p w:rsidR="000F78FB" w:rsidRDefault="000F78FB" w:rsidP="0054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FB" w:rsidRDefault="000F78FB" w:rsidP="005476B0">
      <w:pPr>
        <w:spacing w:after="0" w:line="240" w:lineRule="auto"/>
      </w:pPr>
      <w:r>
        <w:separator/>
      </w:r>
    </w:p>
  </w:footnote>
  <w:footnote w:type="continuationSeparator" w:id="0">
    <w:p w:rsidR="000F78FB" w:rsidRDefault="000F78FB" w:rsidP="0054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953"/>
    <w:multiLevelType w:val="hybridMultilevel"/>
    <w:tmpl w:val="91E69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2500D3"/>
    <w:multiLevelType w:val="hybridMultilevel"/>
    <w:tmpl w:val="B4800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B3543"/>
    <w:multiLevelType w:val="multilevel"/>
    <w:tmpl w:val="F93E66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0453AE2"/>
    <w:multiLevelType w:val="multilevel"/>
    <w:tmpl w:val="7050413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6C3"/>
    <w:multiLevelType w:val="hybridMultilevel"/>
    <w:tmpl w:val="90EE9DF8"/>
    <w:lvl w:ilvl="0" w:tplc="B3D8ED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555B"/>
    <w:multiLevelType w:val="hybridMultilevel"/>
    <w:tmpl w:val="A9CE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C30E2"/>
    <w:multiLevelType w:val="multilevel"/>
    <w:tmpl w:val="FA9A97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79321B"/>
    <w:multiLevelType w:val="multilevel"/>
    <w:tmpl w:val="CD9C4EF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493B6D"/>
    <w:multiLevelType w:val="hybridMultilevel"/>
    <w:tmpl w:val="23D06CA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2F4204"/>
    <w:multiLevelType w:val="multilevel"/>
    <w:tmpl w:val="B5E80CF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F96D74"/>
    <w:multiLevelType w:val="multilevel"/>
    <w:tmpl w:val="A620CB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16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8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7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05ABE"/>
    <w:rsid w:val="0001341C"/>
    <w:rsid w:val="000350C2"/>
    <w:rsid w:val="00055BA5"/>
    <w:rsid w:val="000560EF"/>
    <w:rsid w:val="00056AA0"/>
    <w:rsid w:val="00056FF5"/>
    <w:rsid w:val="00063B7B"/>
    <w:rsid w:val="00064D64"/>
    <w:rsid w:val="00073255"/>
    <w:rsid w:val="00077D84"/>
    <w:rsid w:val="000802FE"/>
    <w:rsid w:val="00080A36"/>
    <w:rsid w:val="000823CF"/>
    <w:rsid w:val="000876CA"/>
    <w:rsid w:val="00087E40"/>
    <w:rsid w:val="00092D6F"/>
    <w:rsid w:val="000966D1"/>
    <w:rsid w:val="000A0511"/>
    <w:rsid w:val="000A4BC7"/>
    <w:rsid w:val="000A539C"/>
    <w:rsid w:val="000B4AE8"/>
    <w:rsid w:val="000B59E8"/>
    <w:rsid w:val="000B62B0"/>
    <w:rsid w:val="000D3119"/>
    <w:rsid w:val="000E1DA0"/>
    <w:rsid w:val="000F78FB"/>
    <w:rsid w:val="001132B2"/>
    <w:rsid w:val="001248C3"/>
    <w:rsid w:val="001375E3"/>
    <w:rsid w:val="00147C7C"/>
    <w:rsid w:val="0015243D"/>
    <w:rsid w:val="001555A7"/>
    <w:rsid w:val="00156EDF"/>
    <w:rsid w:val="001603B0"/>
    <w:rsid w:val="00160CFA"/>
    <w:rsid w:val="001623BC"/>
    <w:rsid w:val="00172065"/>
    <w:rsid w:val="0017388B"/>
    <w:rsid w:val="001819D1"/>
    <w:rsid w:val="00181E45"/>
    <w:rsid w:val="00181F55"/>
    <w:rsid w:val="00186FD6"/>
    <w:rsid w:val="00195BCC"/>
    <w:rsid w:val="001B3967"/>
    <w:rsid w:val="001B53E4"/>
    <w:rsid w:val="001C0F00"/>
    <w:rsid w:val="001C389B"/>
    <w:rsid w:val="001C71B6"/>
    <w:rsid w:val="001E37FA"/>
    <w:rsid w:val="001F655B"/>
    <w:rsid w:val="001F7A3F"/>
    <w:rsid w:val="00225C86"/>
    <w:rsid w:val="00231AE1"/>
    <w:rsid w:val="00234DB4"/>
    <w:rsid w:val="002445C7"/>
    <w:rsid w:val="002754C6"/>
    <w:rsid w:val="0029672C"/>
    <w:rsid w:val="002A1F96"/>
    <w:rsid w:val="002A5D6C"/>
    <w:rsid w:val="002A7FE4"/>
    <w:rsid w:val="002D18A3"/>
    <w:rsid w:val="002D1F8E"/>
    <w:rsid w:val="002D475E"/>
    <w:rsid w:val="002D5236"/>
    <w:rsid w:val="002E5F86"/>
    <w:rsid w:val="003066E5"/>
    <w:rsid w:val="00306A9E"/>
    <w:rsid w:val="00307398"/>
    <w:rsid w:val="0031088E"/>
    <w:rsid w:val="00321211"/>
    <w:rsid w:val="0034110D"/>
    <w:rsid w:val="00342043"/>
    <w:rsid w:val="00352570"/>
    <w:rsid w:val="0036227F"/>
    <w:rsid w:val="003717A4"/>
    <w:rsid w:val="00372C55"/>
    <w:rsid w:val="00380737"/>
    <w:rsid w:val="00382DCA"/>
    <w:rsid w:val="00386462"/>
    <w:rsid w:val="003A0BC0"/>
    <w:rsid w:val="003A324A"/>
    <w:rsid w:val="003A534F"/>
    <w:rsid w:val="003C24B1"/>
    <w:rsid w:val="003D0234"/>
    <w:rsid w:val="003D4086"/>
    <w:rsid w:val="003E1EB7"/>
    <w:rsid w:val="003E6122"/>
    <w:rsid w:val="003E7A06"/>
    <w:rsid w:val="003F0756"/>
    <w:rsid w:val="003F25B9"/>
    <w:rsid w:val="00411EB4"/>
    <w:rsid w:val="00414C65"/>
    <w:rsid w:val="004210CE"/>
    <w:rsid w:val="00430D69"/>
    <w:rsid w:val="00432D91"/>
    <w:rsid w:val="004347CA"/>
    <w:rsid w:val="004424DC"/>
    <w:rsid w:val="004437E9"/>
    <w:rsid w:val="00450C31"/>
    <w:rsid w:val="0045211A"/>
    <w:rsid w:val="004529BF"/>
    <w:rsid w:val="004577F1"/>
    <w:rsid w:val="00471291"/>
    <w:rsid w:val="00483435"/>
    <w:rsid w:val="004970B4"/>
    <w:rsid w:val="004A1EA6"/>
    <w:rsid w:val="004B1E6E"/>
    <w:rsid w:val="004C270B"/>
    <w:rsid w:val="004C3681"/>
    <w:rsid w:val="004C6CD2"/>
    <w:rsid w:val="004D067E"/>
    <w:rsid w:val="004E5CB1"/>
    <w:rsid w:val="004F5421"/>
    <w:rsid w:val="005009CC"/>
    <w:rsid w:val="00515F3E"/>
    <w:rsid w:val="005266A9"/>
    <w:rsid w:val="00544F1D"/>
    <w:rsid w:val="005454F3"/>
    <w:rsid w:val="005476B0"/>
    <w:rsid w:val="005509B2"/>
    <w:rsid w:val="00565AA9"/>
    <w:rsid w:val="005736AA"/>
    <w:rsid w:val="00586C01"/>
    <w:rsid w:val="005873F1"/>
    <w:rsid w:val="00590932"/>
    <w:rsid w:val="005A009B"/>
    <w:rsid w:val="005A3240"/>
    <w:rsid w:val="005A4BB9"/>
    <w:rsid w:val="005A7F55"/>
    <w:rsid w:val="005B050B"/>
    <w:rsid w:val="005C7CF9"/>
    <w:rsid w:val="005D1829"/>
    <w:rsid w:val="005D33B2"/>
    <w:rsid w:val="005E635E"/>
    <w:rsid w:val="005E6E73"/>
    <w:rsid w:val="0060766C"/>
    <w:rsid w:val="006100B2"/>
    <w:rsid w:val="006126A6"/>
    <w:rsid w:val="00612DBB"/>
    <w:rsid w:val="006458AE"/>
    <w:rsid w:val="006527F1"/>
    <w:rsid w:val="006618B5"/>
    <w:rsid w:val="0067089F"/>
    <w:rsid w:val="00675EC3"/>
    <w:rsid w:val="00681CFD"/>
    <w:rsid w:val="00681D72"/>
    <w:rsid w:val="00690076"/>
    <w:rsid w:val="0069629D"/>
    <w:rsid w:val="006A438B"/>
    <w:rsid w:val="006B3DD6"/>
    <w:rsid w:val="006C07D3"/>
    <w:rsid w:val="006C4450"/>
    <w:rsid w:val="006D141A"/>
    <w:rsid w:val="006D3CE7"/>
    <w:rsid w:val="006D7F0A"/>
    <w:rsid w:val="006E4C62"/>
    <w:rsid w:val="006E563E"/>
    <w:rsid w:val="006F51C9"/>
    <w:rsid w:val="006F60EF"/>
    <w:rsid w:val="007022A7"/>
    <w:rsid w:val="00720635"/>
    <w:rsid w:val="00730AB0"/>
    <w:rsid w:val="0073187D"/>
    <w:rsid w:val="00735A37"/>
    <w:rsid w:val="00740FD0"/>
    <w:rsid w:val="0075290E"/>
    <w:rsid w:val="007644F5"/>
    <w:rsid w:val="007645E3"/>
    <w:rsid w:val="0077036D"/>
    <w:rsid w:val="00770499"/>
    <w:rsid w:val="0077378C"/>
    <w:rsid w:val="007749F1"/>
    <w:rsid w:val="0078274E"/>
    <w:rsid w:val="007955DD"/>
    <w:rsid w:val="007A1EDE"/>
    <w:rsid w:val="007A7ED2"/>
    <w:rsid w:val="007B0CCC"/>
    <w:rsid w:val="007B6F56"/>
    <w:rsid w:val="007C7AED"/>
    <w:rsid w:val="007E52C0"/>
    <w:rsid w:val="007F5695"/>
    <w:rsid w:val="007F7A97"/>
    <w:rsid w:val="0080198C"/>
    <w:rsid w:val="008045F0"/>
    <w:rsid w:val="00804ADD"/>
    <w:rsid w:val="00805CD4"/>
    <w:rsid w:val="00806146"/>
    <w:rsid w:val="00806C6C"/>
    <w:rsid w:val="008124FE"/>
    <w:rsid w:val="00832D5F"/>
    <w:rsid w:val="00842F2B"/>
    <w:rsid w:val="00843EB0"/>
    <w:rsid w:val="00860CC0"/>
    <w:rsid w:val="0086326F"/>
    <w:rsid w:val="00887BD8"/>
    <w:rsid w:val="00894779"/>
    <w:rsid w:val="0089751F"/>
    <w:rsid w:val="008B262C"/>
    <w:rsid w:val="008B31D6"/>
    <w:rsid w:val="008B3FED"/>
    <w:rsid w:val="008B4DE4"/>
    <w:rsid w:val="008C20D2"/>
    <w:rsid w:val="008D0C36"/>
    <w:rsid w:val="008E4D4F"/>
    <w:rsid w:val="008F084E"/>
    <w:rsid w:val="008F7033"/>
    <w:rsid w:val="008F7AAA"/>
    <w:rsid w:val="00906480"/>
    <w:rsid w:val="009273AC"/>
    <w:rsid w:val="00936AC6"/>
    <w:rsid w:val="00945C81"/>
    <w:rsid w:val="009520D6"/>
    <w:rsid w:val="00965057"/>
    <w:rsid w:val="00975276"/>
    <w:rsid w:val="00981903"/>
    <w:rsid w:val="00995273"/>
    <w:rsid w:val="00995421"/>
    <w:rsid w:val="0099588F"/>
    <w:rsid w:val="009B3942"/>
    <w:rsid w:val="009B6552"/>
    <w:rsid w:val="009B723C"/>
    <w:rsid w:val="009D7483"/>
    <w:rsid w:val="009E0844"/>
    <w:rsid w:val="009F0012"/>
    <w:rsid w:val="00A060A3"/>
    <w:rsid w:val="00A129DF"/>
    <w:rsid w:val="00A13B38"/>
    <w:rsid w:val="00A16115"/>
    <w:rsid w:val="00A16D65"/>
    <w:rsid w:val="00A21C4A"/>
    <w:rsid w:val="00A21C54"/>
    <w:rsid w:val="00A26755"/>
    <w:rsid w:val="00A3281C"/>
    <w:rsid w:val="00A52292"/>
    <w:rsid w:val="00A542D0"/>
    <w:rsid w:val="00A57084"/>
    <w:rsid w:val="00A61BFF"/>
    <w:rsid w:val="00A63540"/>
    <w:rsid w:val="00A654E0"/>
    <w:rsid w:val="00A703C5"/>
    <w:rsid w:val="00A74E88"/>
    <w:rsid w:val="00A75AFC"/>
    <w:rsid w:val="00A75F48"/>
    <w:rsid w:val="00A844A8"/>
    <w:rsid w:val="00AB2CBC"/>
    <w:rsid w:val="00AC491B"/>
    <w:rsid w:val="00AC4A24"/>
    <w:rsid w:val="00AC7766"/>
    <w:rsid w:val="00AD48B0"/>
    <w:rsid w:val="00AD6152"/>
    <w:rsid w:val="00B004AD"/>
    <w:rsid w:val="00B03B12"/>
    <w:rsid w:val="00B22888"/>
    <w:rsid w:val="00B45C58"/>
    <w:rsid w:val="00B52997"/>
    <w:rsid w:val="00B6675E"/>
    <w:rsid w:val="00B74979"/>
    <w:rsid w:val="00B767FC"/>
    <w:rsid w:val="00B918E9"/>
    <w:rsid w:val="00B921E5"/>
    <w:rsid w:val="00B95C2D"/>
    <w:rsid w:val="00BB5A9C"/>
    <w:rsid w:val="00BB6627"/>
    <w:rsid w:val="00BC2215"/>
    <w:rsid w:val="00BC3F28"/>
    <w:rsid w:val="00BD5F18"/>
    <w:rsid w:val="00BE4E58"/>
    <w:rsid w:val="00C00044"/>
    <w:rsid w:val="00C03CF8"/>
    <w:rsid w:val="00C26CB2"/>
    <w:rsid w:val="00C30D56"/>
    <w:rsid w:val="00C32129"/>
    <w:rsid w:val="00C32E72"/>
    <w:rsid w:val="00C32EBB"/>
    <w:rsid w:val="00C43278"/>
    <w:rsid w:val="00C50BB9"/>
    <w:rsid w:val="00C50D87"/>
    <w:rsid w:val="00C75F95"/>
    <w:rsid w:val="00C90FCC"/>
    <w:rsid w:val="00C95A46"/>
    <w:rsid w:val="00CA0F66"/>
    <w:rsid w:val="00CA73F9"/>
    <w:rsid w:val="00CB15C0"/>
    <w:rsid w:val="00CB4529"/>
    <w:rsid w:val="00CB7229"/>
    <w:rsid w:val="00CC0A61"/>
    <w:rsid w:val="00CC0AF0"/>
    <w:rsid w:val="00CC58F3"/>
    <w:rsid w:val="00CF1CFC"/>
    <w:rsid w:val="00CF4064"/>
    <w:rsid w:val="00D13418"/>
    <w:rsid w:val="00D15292"/>
    <w:rsid w:val="00D21F40"/>
    <w:rsid w:val="00D261F7"/>
    <w:rsid w:val="00D32763"/>
    <w:rsid w:val="00D44BDF"/>
    <w:rsid w:val="00D45917"/>
    <w:rsid w:val="00D55A6B"/>
    <w:rsid w:val="00D61E66"/>
    <w:rsid w:val="00D64DBD"/>
    <w:rsid w:val="00D657EC"/>
    <w:rsid w:val="00D82A2C"/>
    <w:rsid w:val="00D95568"/>
    <w:rsid w:val="00DA105D"/>
    <w:rsid w:val="00DA35B5"/>
    <w:rsid w:val="00DB2526"/>
    <w:rsid w:val="00DC53FC"/>
    <w:rsid w:val="00DC60EE"/>
    <w:rsid w:val="00DD43E4"/>
    <w:rsid w:val="00DE2244"/>
    <w:rsid w:val="00DF1662"/>
    <w:rsid w:val="00E07A0C"/>
    <w:rsid w:val="00E137A9"/>
    <w:rsid w:val="00E37CA3"/>
    <w:rsid w:val="00E44170"/>
    <w:rsid w:val="00E45399"/>
    <w:rsid w:val="00E57F8E"/>
    <w:rsid w:val="00E767EE"/>
    <w:rsid w:val="00E8509C"/>
    <w:rsid w:val="00E86875"/>
    <w:rsid w:val="00E91216"/>
    <w:rsid w:val="00EB6C23"/>
    <w:rsid w:val="00EB75E4"/>
    <w:rsid w:val="00EC22D9"/>
    <w:rsid w:val="00EC3AFA"/>
    <w:rsid w:val="00EC4922"/>
    <w:rsid w:val="00ED46C0"/>
    <w:rsid w:val="00EE1618"/>
    <w:rsid w:val="00EE7290"/>
    <w:rsid w:val="00EF3D49"/>
    <w:rsid w:val="00EF52D5"/>
    <w:rsid w:val="00F04268"/>
    <w:rsid w:val="00F06C86"/>
    <w:rsid w:val="00F11A4E"/>
    <w:rsid w:val="00F127CE"/>
    <w:rsid w:val="00F21BA0"/>
    <w:rsid w:val="00F268ED"/>
    <w:rsid w:val="00F274E5"/>
    <w:rsid w:val="00F30E4C"/>
    <w:rsid w:val="00F44C7E"/>
    <w:rsid w:val="00F46109"/>
    <w:rsid w:val="00F55662"/>
    <w:rsid w:val="00F60230"/>
    <w:rsid w:val="00F67186"/>
    <w:rsid w:val="00F672E1"/>
    <w:rsid w:val="00F724BE"/>
    <w:rsid w:val="00F774B7"/>
    <w:rsid w:val="00F91797"/>
    <w:rsid w:val="00F9594E"/>
    <w:rsid w:val="00F95CA2"/>
    <w:rsid w:val="00F96EA9"/>
    <w:rsid w:val="00F9776F"/>
    <w:rsid w:val="00FA0242"/>
    <w:rsid w:val="00FA4A3A"/>
    <w:rsid w:val="00FC3405"/>
    <w:rsid w:val="00FE1533"/>
    <w:rsid w:val="00FE6B93"/>
    <w:rsid w:val="00FE7A2D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15F5F-42EE-41B5-9340-111D2D0E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6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6B0"/>
    <w:rPr>
      <w:rFonts w:ascii="Calibri" w:eastAsia="Calibri" w:hAnsi="Calibri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632EE-AA96-4BD8-8001-F02EF89E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cp:keywords/>
  <dc:description/>
  <cp:lastModifiedBy>Magdalena Poznańska</cp:lastModifiedBy>
  <cp:revision>7</cp:revision>
  <dcterms:created xsi:type="dcterms:W3CDTF">2024-09-06T11:08:00Z</dcterms:created>
  <dcterms:modified xsi:type="dcterms:W3CDTF">2024-10-10T12:03:00Z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