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D448" w14:textId="77777777" w:rsidR="00B71234" w:rsidRDefault="00B71234" w:rsidP="00B71234">
      <w:pPr>
        <w:spacing w:line="360" w:lineRule="auto"/>
        <w:jc w:val="both"/>
      </w:pPr>
      <w:r>
        <w:rPr>
          <w:b/>
          <w:bCs/>
        </w:rPr>
        <w:t>OBOWIĄZEK INFORMACYJNY</w:t>
      </w:r>
    </w:p>
    <w:p w14:paraId="5A3F7C9C" w14:textId="77777777" w:rsidR="00B71234" w:rsidRDefault="00B71234" w:rsidP="00B71234">
      <w:pPr>
        <w:jc w:val="both"/>
      </w:pPr>
      <w:r>
        <w:t xml:space="preserve">Administratorem Państwa danych osobowych jest Powiatowa Stacja </w:t>
      </w:r>
      <w:proofErr w:type="spellStart"/>
      <w:r>
        <w:t>Sanitarno</w:t>
      </w:r>
      <w:proofErr w:type="spellEnd"/>
      <w:r>
        <w:t xml:space="preserve"> Epidemiologiczna </w:t>
      </w:r>
    </w:p>
    <w:p w14:paraId="509C5E30" w14:textId="77777777" w:rsidR="00B71234" w:rsidRDefault="00B71234" w:rsidP="00B71234">
      <w:pPr>
        <w:jc w:val="both"/>
      </w:pPr>
      <w:r>
        <w:t xml:space="preserve">w Oświęcimiu reprezentowana przez Państwowego Powiatowego Inspektora Sanitarnego </w:t>
      </w:r>
    </w:p>
    <w:p w14:paraId="19D643DD" w14:textId="77777777" w:rsidR="00B71234" w:rsidRDefault="00B71234" w:rsidP="00B71234">
      <w:pPr>
        <w:jc w:val="both"/>
      </w:pPr>
      <w:r>
        <w:t>w Oświęcimiu  z siedzibą przy ulicy Więźniów Oświęcimia 10.</w:t>
      </w:r>
    </w:p>
    <w:p w14:paraId="4BF62264" w14:textId="77777777" w:rsidR="00B71234" w:rsidRDefault="00B71234" w:rsidP="00B71234">
      <w:pPr>
        <w:jc w:val="both"/>
      </w:pPr>
      <w:r>
        <w:t>We wszelkich sprawach związanych z przetwarzaniem danych osobowych przez Administratora danych można uzyskać informację, kontaktując się z Inspektorem Ochrony Danych za pośrednictwem poczty elektronicznej, przesyłając informację na adres e-mail: marcin@informatics.jaworzno.pl lub listownie i osobiście pod adresem siedziby Administratora Danych.</w:t>
      </w:r>
    </w:p>
    <w:p w14:paraId="3C923D81" w14:textId="77777777" w:rsidR="00B71234" w:rsidRDefault="00B71234" w:rsidP="00B71234">
      <w:pPr>
        <w:jc w:val="both"/>
      </w:pPr>
      <w:r>
        <w:t xml:space="preserve">Pani/Pana dane osobowe będą przetwarzane w celu realizacji procesu zatrudnienia w Powiatowej Stacji </w:t>
      </w:r>
      <w:proofErr w:type="spellStart"/>
      <w:r>
        <w:t>Sanitarno</w:t>
      </w:r>
      <w:proofErr w:type="spellEnd"/>
      <w:r>
        <w:t xml:space="preserve"> Epidemiologicznej w Oświęcimiu.</w:t>
      </w:r>
    </w:p>
    <w:p w14:paraId="514E5C46" w14:textId="77777777" w:rsidR="00B71234" w:rsidRDefault="00B71234" w:rsidP="00B71234">
      <w:pPr>
        <w:jc w:val="both"/>
      </w:pPr>
      <w:r>
        <w:t>Podstawą do przetwarzania danych osobowych pracowników są przepisy prawa dot. procesu zatrudnienia w celu wypełniania obowiązków wynikających z:</w:t>
      </w:r>
    </w:p>
    <w:p w14:paraId="4636BE2C" w14:textId="77777777" w:rsidR="00B71234" w:rsidRDefault="00B71234" w:rsidP="00B71234">
      <w:pPr>
        <w:widowControl w:val="0"/>
        <w:numPr>
          <w:ilvl w:val="0"/>
          <w:numId w:val="1"/>
        </w:numPr>
        <w:suppressAutoHyphens w:val="0"/>
        <w:spacing w:before="20" w:after="0"/>
        <w:jc w:val="both"/>
      </w:pPr>
      <w:r>
        <w:t>w przypadku rekrutacji pracowników samorządowych: ustawy z dnia 26 czerwca 1974 r. Kodeks pracy oraz ustawa z dnia 21 listopada 2008 r. o pracownikach samorządowych;</w:t>
      </w:r>
    </w:p>
    <w:p w14:paraId="3D2A8888" w14:textId="77777777" w:rsidR="00B71234" w:rsidRDefault="00B71234" w:rsidP="00B71234">
      <w:pPr>
        <w:widowControl w:val="0"/>
        <w:numPr>
          <w:ilvl w:val="0"/>
          <w:numId w:val="1"/>
        </w:numPr>
        <w:suppressAutoHyphens w:val="0"/>
        <w:spacing w:before="20" w:after="0"/>
        <w:jc w:val="both"/>
      </w:pPr>
      <w:r>
        <w:t>w przypadku rekrutacji innych pracowników:  ustawy z dnia 26 czerwca 1974 r. Kodeks pracy;</w:t>
      </w:r>
    </w:p>
    <w:p w14:paraId="23C4AE7D" w14:textId="77777777" w:rsidR="00B71234" w:rsidRDefault="00B71234" w:rsidP="00B71234">
      <w:pPr>
        <w:widowControl w:val="0"/>
        <w:numPr>
          <w:ilvl w:val="0"/>
          <w:numId w:val="1"/>
        </w:numPr>
        <w:suppressAutoHyphens w:val="0"/>
        <w:spacing w:before="20" w:after="0"/>
        <w:jc w:val="both"/>
      </w:pPr>
      <w:r>
        <w:t>w przypadku nieprowadzenia procesu rekrutacji: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B66A629" w14:textId="77777777" w:rsidR="00B71234" w:rsidRDefault="00B71234" w:rsidP="00B71234">
      <w:pPr>
        <w:jc w:val="both"/>
      </w:pPr>
      <w:r>
        <w:t xml:space="preserve">Podanie przez Pani/Pana danych osobowych jest wymogiem ustawowym koniecznym do realizacji przeprowadzenia naboru i zatrudnienia. Dane nie będą udostępniane podmiotom zewnętrznym </w:t>
      </w:r>
    </w:p>
    <w:p w14:paraId="3C0147F0" w14:textId="77777777" w:rsidR="00B71234" w:rsidRDefault="00B71234" w:rsidP="00B71234">
      <w:pPr>
        <w:jc w:val="both"/>
      </w:pPr>
      <w:r>
        <w:t>z wyjątkiem przypadków przewidzianych przepisami prawa.</w:t>
      </w:r>
    </w:p>
    <w:p w14:paraId="1831A240" w14:textId="77777777" w:rsidR="00B71234" w:rsidRDefault="00B71234" w:rsidP="00B71234">
      <w:pPr>
        <w:jc w:val="both"/>
      </w:pPr>
      <w:r>
        <w:t>Pani/Pana dane osobowe zawarte w dokumentach aplikacyjnych będą przechowywane:</w:t>
      </w:r>
    </w:p>
    <w:p w14:paraId="432A1F7B" w14:textId="77777777" w:rsidR="00B71234" w:rsidRDefault="00B71234" w:rsidP="00B71234">
      <w:pPr>
        <w:widowControl w:val="0"/>
        <w:numPr>
          <w:ilvl w:val="0"/>
          <w:numId w:val="2"/>
        </w:numPr>
        <w:suppressAutoHyphens w:val="0"/>
        <w:spacing w:before="20" w:after="0"/>
        <w:jc w:val="both"/>
      </w:pPr>
      <w:r>
        <w:t>w przypadku rekrutacji pracowników samorządowych: przez 3 miesiące od momentu ogłoszenia wyników. W przypadku pozytywnego zakończenia procesu rekrutacji – przez okres trwania stosunku pracy oraz w obowiązkowym – zgodnym z przepisami prawa – okresie przechowywania dokumentacji związanej ze stosunkiem pracy i akt osobowych – 10 lat;</w:t>
      </w:r>
    </w:p>
    <w:p w14:paraId="42068E4C" w14:textId="77777777" w:rsidR="00B71234" w:rsidRDefault="00B71234" w:rsidP="00B71234">
      <w:pPr>
        <w:widowControl w:val="0"/>
        <w:numPr>
          <w:ilvl w:val="0"/>
          <w:numId w:val="2"/>
        </w:numPr>
        <w:suppressAutoHyphens w:val="0"/>
        <w:spacing w:before="20" w:after="0"/>
        <w:jc w:val="both"/>
      </w:pPr>
      <w:r>
        <w:t xml:space="preserve">w przypadku rekrutacji innych pracowników, w przypadku pozytywnego zakończenia procesu rekrutacji – przez okres trwania stosunku pracy oraz w obowiązkowym – zgodnym </w:t>
      </w:r>
    </w:p>
    <w:p w14:paraId="108DC092" w14:textId="77777777" w:rsidR="00B71234" w:rsidRDefault="00B71234" w:rsidP="00B71234">
      <w:pPr>
        <w:widowControl w:val="0"/>
        <w:suppressAutoHyphens w:val="0"/>
        <w:spacing w:before="20" w:after="0"/>
        <w:ind w:left="720"/>
        <w:jc w:val="both"/>
      </w:pPr>
      <w:r>
        <w:t xml:space="preserve">z przepisami prawa – okresie przechowywania dokumentacji związanej ze stosunkiem pracy </w:t>
      </w:r>
    </w:p>
    <w:p w14:paraId="2921550B" w14:textId="77777777" w:rsidR="00B71234" w:rsidRDefault="00B71234" w:rsidP="00B71234">
      <w:pPr>
        <w:widowControl w:val="0"/>
        <w:suppressAutoHyphens w:val="0"/>
        <w:spacing w:before="20" w:after="0"/>
        <w:ind w:left="720"/>
        <w:jc w:val="both"/>
      </w:pPr>
      <w:r>
        <w:t>i akt osobowych – 10 lat; w przypadku negatywnego wyniku rekrutacji – zgodnie z przepisami uwzględniającymi Pani/Pana prawo do odwołania się od wyniku rekrutacji;</w:t>
      </w:r>
    </w:p>
    <w:p w14:paraId="7EC83CB7" w14:textId="77777777" w:rsidR="00B71234" w:rsidRDefault="00B71234" w:rsidP="00B71234">
      <w:pPr>
        <w:widowControl w:val="0"/>
        <w:numPr>
          <w:ilvl w:val="0"/>
          <w:numId w:val="2"/>
        </w:numPr>
        <w:suppressAutoHyphens w:val="0"/>
        <w:spacing w:before="20" w:after="0"/>
        <w:jc w:val="both"/>
      </w:pPr>
      <w:r>
        <w:t xml:space="preserve">w przypadku nieprowadzenia procesu rekrutacji: jeśli wyrazi Pani/Pan zgodę, Pani/Pana dane osobowe zawarte w dokumentach aplikacyjnych będą przechowywane przez 2 lata od momentu złożenia. Jeśli w tym czasie zostanie otwarte postępowanie rekrutacyjne dane będą </w:t>
      </w:r>
      <w:r>
        <w:lastRenderedPageBreak/>
        <w:t xml:space="preserve">przechowywane w przypadku pozytywnego zakończenia procesu rekrutacji – przez okres trwania stosunku pracy oraz w obowiązkowym – zgodnym z przepisami prawa – okresie przechowywania dokumentacji związanej ze stosunkiem pracy i akt osobowych (patrz: lit. a). W przypadku negatywnego wyniku rekrutacji – zgodnie z przepisami uwzględniającymi Pani/Pana prawo do odwołania się od wyniku rekrutacji. </w:t>
      </w:r>
    </w:p>
    <w:p w14:paraId="62CE41BF" w14:textId="77777777" w:rsidR="00B71234" w:rsidRDefault="00B71234" w:rsidP="00B71234">
      <w:pPr>
        <w:jc w:val="both"/>
      </w:pPr>
      <w:r>
        <w:t>Każda osoba, której dane dotyczą może zwrócić się z żądaniem dostępu do treści swoich danych osobowych, sprostowania (poprawiania) swoich danych osobowych, usunięcia lub ograniczenia przetwarzania, a w przypadku wyrażenia zgody na przetwarzanie danych do jej wycofania,  wycofanie zgody nie ma wpływu na przetwarzanie danych do momentu jej wycofania, wnieść skargę na przetwarzanie danych niezgodne z przepisami prawa do organu nadzorczego, którym jest Prezes Urzędu Ochrony Danych Osobowych, gdy Państwa zdaniem przetwarzanie danych osobowych przez Administratora odbywa się z naruszeniem prawa pod adresem ul. Stawki 2, 00-193 Warszawa. W celu realizacji praw prosimy o kontakt z pracownikiem na stanowisku pracy ds. pracowniczych (tel. 33 843-28-29 wew.9 lub e-mail: sabina.kos@sanepid.gov.pl).</w:t>
      </w:r>
    </w:p>
    <w:p w14:paraId="1DBD339A" w14:textId="77777777" w:rsidR="00B71234" w:rsidRDefault="00B71234" w:rsidP="00B71234">
      <w:pPr>
        <w:jc w:val="both"/>
      </w:pPr>
      <w:r>
        <w:t xml:space="preserve">Pani/Pana dane nie będą przetwarzane w sposób zautomatyzowany w tym również profilowane.    </w:t>
      </w:r>
    </w:p>
    <w:p w14:paraId="7E714E0B" w14:textId="77777777" w:rsidR="00B71234" w:rsidRDefault="00B71234" w:rsidP="00B71234">
      <w:pPr>
        <w:jc w:val="both"/>
      </w:pPr>
      <w:r>
        <w:t>16</w:t>
      </w:r>
      <w:r>
        <w:rPr>
          <w:b/>
          <w:bCs/>
        </w:rPr>
        <w:t xml:space="preserve">. </w:t>
      </w:r>
      <w:r>
        <w:t>Dodatkowe informacje można uzyskać pod numerem telefonu 33 843-28-29 wew. 9 lub e-mail: sabina.kos@sanepid.gov.pl</w:t>
      </w:r>
    </w:p>
    <w:p w14:paraId="5BCBF78D" w14:textId="77777777" w:rsidR="00B71234" w:rsidRDefault="00B71234" w:rsidP="00B71234">
      <w:pPr>
        <w:spacing w:line="360" w:lineRule="auto"/>
        <w:jc w:val="both"/>
      </w:pPr>
    </w:p>
    <w:p w14:paraId="3AE4CA4B" w14:textId="77777777" w:rsidR="00B71234" w:rsidRDefault="00B71234" w:rsidP="00B71234">
      <w:pPr>
        <w:spacing w:line="360" w:lineRule="auto"/>
        <w:jc w:val="both"/>
      </w:pPr>
    </w:p>
    <w:p w14:paraId="76317290" w14:textId="77777777" w:rsidR="00B71234" w:rsidRDefault="00B71234" w:rsidP="00B71234">
      <w:pPr>
        <w:spacing w:line="360" w:lineRule="auto"/>
        <w:jc w:val="both"/>
      </w:pPr>
    </w:p>
    <w:p w14:paraId="6204FDEA" w14:textId="77777777" w:rsidR="00B71234" w:rsidRDefault="00B71234" w:rsidP="00B71234">
      <w:pPr>
        <w:spacing w:line="360" w:lineRule="auto"/>
        <w:jc w:val="both"/>
      </w:pPr>
    </w:p>
    <w:p w14:paraId="748DE0BB" w14:textId="77777777" w:rsidR="00B71234" w:rsidRDefault="00B71234" w:rsidP="00B71234">
      <w:pPr>
        <w:spacing w:line="360" w:lineRule="auto"/>
        <w:jc w:val="right"/>
      </w:pPr>
    </w:p>
    <w:p w14:paraId="01F36744" w14:textId="77777777" w:rsidR="00B71234" w:rsidRDefault="00B71234" w:rsidP="00B71234"/>
    <w:p w14:paraId="71CD3C98" w14:textId="77777777" w:rsidR="00B71234" w:rsidRDefault="00B71234" w:rsidP="00B71234"/>
    <w:p w14:paraId="0E71B57F" w14:textId="77777777" w:rsidR="00135502" w:rsidRDefault="00135502"/>
    <w:sectPr w:rsidR="00135502">
      <w:footerReference w:type="default" r:id="rId8"/>
      <w:headerReference w:type="first" r:id="rId9"/>
      <w:pgSz w:w="11906" w:h="16838"/>
      <w:pgMar w:top="1418" w:right="1418" w:bottom="1134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ED6A" w14:textId="77777777" w:rsidR="00363588" w:rsidRDefault="00363588">
      <w:pPr>
        <w:spacing w:after="0" w:line="240" w:lineRule="auto"/>
      </w:pPr>
      <w:r>
        <w:separator/>
      </w:r>
    </w:p>
  </w:endnote>
  <w:endnote w:type="continuationSeparator" w:id="0">
    <w:p w14:paraId="0A929463" w14:textId="77777777" w:rsidR="00363588" w:rsidRDefault="0036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5D62" w14:textId="0B8FEACC" w:rsidR="00EC1540" w:rsidRDefault="00EC154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DB72" w14:textId="77777777" w:rsidR="00363588" w:rsidRDefault="00363588">
      <w:pPr>
        <w:spacing w:after="0" w:line="240" w:lineRule="auto"/>
      </w:pPr>
      <w:r>
        <w:separator/>
      </w:r>
    </w:p>
  </w:footnote>
  <w:footnote w:type="continuationSeparator" w:id="0">
    <w:p w14:paraId="3C54DF2C" w14:textId="77777777" w:rsidR="00363588" w:rsidRDefault="0036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3F" w14:textId="69D7FD06" w:rsidR="00EC1540" w:rsidRDefault="00B71234">
    <w:pPr>
      <w:pStyle w:val="Nagwek"/>
      <w:jc w:val="center"/>
    </w:pPr>
    <w:r w:rsidRPr="00B71234">
      <w:rPr>
        <w:rStyle w:val="Tytuksiki"/>
        <w:rFonts w:ascii="Book Antiqua" w:eastAsia="Book Antiqua" w:hAnsi="Book Antiqua" w:cs="Book Antiqua"/>
        <w:smallCaps w:val="0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935" distR="114935" simplePos="0" relativeHeight="251659264" behindDoc="0" locked="0" layoutInCell="1" allowOverlap="1" wp14:anchorId="699A8975" wp14:editId="1E8B8773">
          <wp:simplePos x="0" y="0"/>
          <wp:positionH relativeFrom="column">
            <wp:posOffset>-701040</wp:posOffset>
          </wp:positionH>
          <wp:positionV relativeFrom="paragraph">
            <wp:posOffset>-262890</wp:posOffset>
          </wp:positionV>
          <wp:extent cx="981710" cy="962660"/>
          <wp:effectExtent l="0" t="0" r="8890" b="8890"/>
          <wp:wrapSquare wrapText="bothSides"/>
          <wp:docPr id="2126641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4" t="-597" r="-584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62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234">
      <w:rPr>
        <w:rStyle w:val="Tytuksiki"/>
        <w:rFonts w:ascii="Book Antiqua" w:eastAsia="Book Antiqua" w:hAnsi="Book Antiqua" w:cs="Book Antiqua"/>
        <w:smallCaps w:val="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</w:p>
  <w:p w14:paraId="21841B16" w14:textId="77777777" w:rsidR="00EC1540" w:rsidRDefault="00000000">
    <w:pPr>
      <w:pStyle w:val="Nagwek"/>
      <w:jc w:val="center"/>
    </w:pPr>
    <w:r w:rsidRPr="00B71234">
      <w:rPr>
        <w:rStyle w:val="Tytuksiki"/>
        <w:rFonts w:ascii="Book Antiqua" w:eastAsia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B71234">
      <w:rPr>
        <w:rStyle w:val="Tytuksiki"/>
        <w:rFonts w:ascii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POWIATOWA STACJA SANITARNO-EPIDEMIOLOGICZNA </w:t>
    </w:r>
  </w:p>
  <w:p w14:paraId="640FD86E" w14:textId="77777777" w:rsidR="00EC1540" w:rsidRDefault="00000000">
    <w:pPr>
      <w:pStyle w:val="Nagwek"/>
      <w:ind w:right="1" w:firstLine="142"/>
      <w:jc w:val="center"/>
    </w:pPr>
    <w:r w:rsidRPr="00B71234">
      <w:rPr>
        <w:rStyle w:val="Tytuksiki"/>
        <w:rFonts w:ascii="Book Antiqua" w:eastAsia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 w:rsidRPr="00B71234">
      <w:rPr>
        <w:rStyle w:val="Tytuksiki"/>
        <w:rFonts w:ascii="Book Antiqua" w:hAnsi="Book Antiqua" w:cs="Book Antiqua"/>
        <w:smallCaps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 OŚWIĘCIMIU</w:t>
    </w:r>
  </w:p>
  <w:p w14:paraId="4EEEF211" w14:textId="7F09CAD3" w:rsidR="00EC1540" w:rsidRDefault="00B71234">
    <w:pPr>
      <w:pStyle w:val="Nagwek"/>
      <w:ind w:right="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98302F" wp14:editId="6D981926">
              <wp:simplePos x="0" y="0"/>
              <wp:positionH relativeFrom="column">
                <wp:posOffset>281305</wp:posOffset>
              </wp:positionH>
              <wp:positionV relativeFrom="paragraph">
                <wp:posOffset>62230</wp:posOffset>
              </wp:positionV>
              <wp:extent cx="5344160" cy="1270"/>
              <wp:effectExtent l="5080" t="5080" r="13335" b="12700"/>
              <wp:wrapNone/>
              <wp:docPr id="137805133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416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78D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2.15pt;margin-top:4.9pt;width:420.8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503"/>
    <w:multiLevelType w:val="multilevel"/>
    <w:tmpl w:val="DEB419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E46F64"/>
    <w:multiLevelType w:val="multilevel"/>
    <w:tmpl w:val="1E504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099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71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34"/>
    <w:rsid w:val="00135502"/>
    <w:rsid w:val="00363588"/>
    <w:rsid w:val="007E5020"/>
    <w:rsid w:val="00946249"/>
    <w:rsid w:val="00B71234"/>
    <w:rsid w:val="00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381A"/>
  <w15:chartTrackingRefBased/>
  <w15:docId w15:val="{1F08EFF6-B7EE-47C3-99A6-BA52F4F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234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qFormat/>
    <w:rsid w:val="00B71234"/>
    <w:rPr>
      <w:b/>
      <w:bCs/>
      <w:smallCaps/>
      <w:spacing w:val="5"/>
    </w:rPr>
  </w:style>
  <w:style w:type="paragraph" w:styleId="Nagwek">
    <w:name w:val="header"/>
    <w:basedOn w:val="Normalny"/>
    <w:link w:val="NagwekZnak"/>
    <w:rsid w:val="00B7123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1234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rsid w:val="00B71234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1234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3E67-0F60-4CF3-B86B-D33254B3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Oświęcim - Sabina Kos</dc:creator>
  <cp:keywords/>
  <dc:description/>
  <cp:lastModifiedBy>PSSE Oświęcim - Sabina Kos</cp:lastModifiedBy>
  <cp:revision>3</cp:revision>
  <cp:lastPrinted>2023-10-04T07:27:00Z</cp:lastPrinted>
  <dcterms:created xsi:type="dcterms:W3CDTF">2023-10-04T07:10:00Z</dcterms:created>
  <dcterms:modified xsi:type="dcterms:W3CDTF">2023-10-04T07:56:00Z</dcterms:modified>
</cp:coreProperties>
</file>