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EC" w:rsidRDefault="001C5C90" w:rsidP="00FE5CEC">
      <w:pPr>
        <w:pStyle w:val="Nagwek2"/>
        <w:spacing w:after="94"/>
        <w:ind w:left="7371" w:firstLine="0"/>
      </w:pPr>
      <w:r>
        <w:t>Załącznik nr 12</w:t>
      </w:r>
      <w:bookmarkStart w:id="0" w:name="_GoBack"/>
      <w:bookmarkEnd w:id="0"/>
    </w:p>
    <w:p w:rsidR="00FE5CEC" w:rsidRDefault="00FE5CEC" w:rsidP="00A718EE">
      <w:pPr>
        <w:pStyle w:val="Nagwek2"/>
        <w:spacing w:after="94"/>
        <w:ind w:left="341"/>
        <w:jc w:val="center"/>
      </w:pPr>
      <w:r>
        <w:t>Procedura zgłaszania osób uprawnionych</w:t>
      </w:r>
      <w:r>
        <w:rPr>
          <w:vertAlign w:val="superscript"/>
        </w:rPr>
        <w:footnoteReference w:id="1"/>
      </w:r>
      <w:r>
        <w:t xml:space="preserve"> w ramach projektu</w:t>
      </w:r>
    </w:p>
    <w:p w:rsidR="00FE5CEC" w:rsidRPr="00FE5CEC" w:rsidRDefault="00FE5CEC" w:rsidP="00FE5CEC">
      <w:pPr>
        <w:spacing w:after="0" w:line="259" w:lineRule="auto"/>
        <w:ind w:left="331" w:right="0" w:firstLine="0"/>
        <w:jc w:val="left"/>
        <w:rPr>
          <w:sz w:val="4"/>
          <w:szCs w:val="4"/>
        </w:rPr>
      </w:pPr>
      <w:r>
        <w:t xml:space="preserve"> </w:t>
      </w:r>
    </w:p>
    <w:tbl>
      <w:tblPr>
        <w:tblStyle w:val="TableGrid"/>
        <w:tblW w:w="10573" w:type="dxa"/>
        <w:tblInd w:w="-660" w:type="dxa"/>
        <w:tblCellMar>
          <w:top w:w="51" w:type="dxa"/>
          <w:left w:w="106" w:type="dxa"/>
        </w:tblCellMar>
        <w:tblLook w:val="04A0" w:firstRow="1" w:lastRow="0" w:firstColumn="1" w:lastColumn="0" w:noHBand="0" w:noVBand="1"/>
      </w:tblPr>
      <w:tblGrid>
        <w:gridCol w:w="544"/>
        <w:gridCol w:w="3367"/>
        <w:gridCol w:w="1984"/>
        <w:gridCol w:w="4678"/>
      </w:tblGrid>
      <w:tr w:rsidR="00FE5CEC" w:rsidTr="00FE5CEC">
        <w:trPr>
          <w:trHeight w:val="50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tabs>
                <w:tab w:val="center" w:pos="187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Opis działania </w:t>
            </w:r>
            <w:r>
              <w:rPr>
                <w:b/>
                <w:color w:val="FFFFFF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FFFFFF"/>
              </w:rPr>
              <w:t xml:space="preserve">Odpowiedzialny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FFFFFF"/>
              </w:rPr>
              <w:t xml:space="preserve">Termin  </w:t>
            </w:r>
          </w:p>
        </w:tc>
      </w:tr>
      <w:tr w:rsidR="00FE5CEC" w:rsidTr="00FE5CEC">
        <w:trPr>
          <w:trHeight w:val="514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1.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osoby uprawnionej.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Przy podpisaniu umowy o dofinansowanie </w:t>
            </w:r>
          </w:p>
        </w:tc>
      </w:tr>
      <w:tr w:rsidR="00FE5CEC" w:rsidTr="00FE5CEC">
        <w:trPr>
          <w:trHeight w:val="254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77" w:lineRule="auto"/>
              <w:ind w:left="4" w:right="93" w:firstLine="0"/>
              <w:jc w:val="left"/>
            </w:pPr>
            <w:r>
              <w:t xml:space="preserve">Weryfikacja poprawności zgłoszenia, potwierdzenie zgodności danych podmiotu zgłaszającego osoby uprawnione  </w:t>
            </w:r>
          </w:p>
          <w:p w:rsidR="00FE5CEC" w:rsidRDefault="00FE5CEC" w:rsidP="00191549">
            <w:pPr>
              <w:spacing w:after="0" w:line="259" w:lineRule="auto"/>
              <w:ind w:left="4" w:right="238" w:firstLine="0"/>
              <w:jc w:val="left"/>
            </w:pPr>
            <w:r>
              <w:t xml:space="preserve">z danymi Beneficjenta podanymi  w ramach wniosku o dofinansowanie/ umowy o dofinansowanie.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67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336" w:firstLine="0"/>
            </w:pPr>
            <w:r>
              <w:t xml:space="preserve">Wprowadzenie do SL2014 danych osób uprawnionych z wniosków o nadanie/zmianę uprawnień  , stanowiących część umowy o dofinansowanie,.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Po podpisaniu umowy o dofinansowanie </w:t>
            </w:r>
          </w:p>
        </w:tc>
      </w:tr>
      <w:tr w:rsidR="00FE5CEC" w:rsidTr="00FE5CEC">
        <w:trPr>
          <w:trHeight w:val="138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4.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aktualizacji listy osób uprawnionych na podstawie wniosków o nadanie/zmianę /wycofanie uprawnień.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podpisaniu umowy o dofinansowanie  w ramach jej edycji lub w zależności od decyzji instytucji przez podpisanie aneksu/zmiany do umowy o dofinansowanie </w:t>
            </w:r>
          </w:p>
        </w:tc>
      </w:tr>
      <w:tr w:rsidR="00FE5CEC" w:rsidTr="00FE5CEC">
        <w:trPr>
          <w:trHeight w:val="225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5.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12" w:firstLine="0"/>
              <w:jc w:val="left"/>
            </w:pPr>
            <w:r>
              <w:t xml:space="preserve">Weryfikacja poprawności zgłoszenia, potwierdzenie zgodności danych podmiotu zgłaszającego osoby uprawnione  z danymi Beneficjenta podanymi w ramach wniosku o dofinansowanie/ umowy o dofinansowanie/aneksu.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96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6.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20" w:firstLine="0"/>
              <w:jc w:val="left"/>
            </w:pPr>
            <w:r>
              <w:t xml:space="preserve">Aktualizacja listy osób uprawnionych w SL2014 na podstawie wniosków o nadanie/zmianę/wycofanie uprawnień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przekazaniu przez Beneficjenta zgłoszenia aktualizacji listy osób uprawnionych w ramach edycji umowy  o dofinansowanie lub w zależności od decyzji instytucji po podpisaniu aneksu/zmiany do umowy o dofinansowanie </w:t>
            </w:r>
          </w:p>
        </w:tc>
      </w:tr>
    </w:tbl>
    <w:p w:rsidR="007F787F" w:rsidRDefault="00B873E1" w:rsidP="00FE5CEC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E1" w:rsidRDefault="00B873E1" w:rsidP="00FE5CEC">
      <w:pPr>
        <w:spacing w:after="0" w:line="240" w:lineRule="auto"/>
      </w:pPr>
      <w:r>
        <w:separator/>
      </w:r>
    </w:p>
  </w:endnote>
  <w:endnote w:type="continuationSeparator" w:id="0">
    <w:p w:rsidR="00B873E1" w:rsidRDefault="00B873E1" w:rsidP="00FE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E1" w:rsidRDefault="00B873E1" w:rsidP="00FE5CEC">
      <w:pPr>
        <w:spacing w:after="0" w:line="240" w:lineRule="auto"/>
      </w:pPr>
      <w:r>
        <w:separator/>
      </w:r>
    </w:p>
  </w:footnote>
  <w:footnote w:type="continuationSeparator" w:id="0">
    <w:p w:rsidR="00B873E1" w:rsidRDefault="00B873E1" w:rsidP="00FE5CEC">
      <w:pPr>
        <w:spacing w:after="0" w:line="240" w:lineRule="auto"/>
      </w:pPr>
      <w:r>
        <w:continuationSeparator/>
      </w:r>
    </w:p>
  </w:footnote>
  <w:footnote w:id="1">
    <w:p w:rsidR="00FE5CEC" w:rsidRDefault="00FE5CEC" w:rsidP="00FE5CEC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Przez osobę uprawnioną rozumie się osobę, wskazaną przez Beneficjenta we wniosku, którego wzór stanowi załącznik nr 3 do Wytycznych i upoważnioną do obsługi SL2014, w jego imieniu do np. przygotowywania i składania wniosków o płatność czy przekazywania innych informacji związanych z realizacją projektu.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EC"/>
    <w:rsid w:val="000D4B6D"/>
    <w:rsid w:val="001C5C90"/>
    <w:rsid w:val="00A718EE"/>
    <w:rsid w:val="00B873E1"/>
    <w:rsid w:val="00C33A0D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9090"/>
  <w15:chartTrackingRefBased/>
  <w15:docId w15:val="{8E68487A-CCA4-4C46-AC7E-3998143E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CEC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E5CEC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5CEC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E5CEC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E5CEC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FE5CEC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FE5C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3</cp:revision>
  <dcterms:created xsi:type="dcterms:W3CDTF">2018-09-05T08:41:00Z</dcterms:created>
  <dcterms:modified xsi:type="dcterms:W3CDTF">2018-09-06T07:32:00Z</dcterms:modified>
</cp:coreProperties>
</file>