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3C8" w:rsidRPr="00E7222B" w:rsidRDefault="007C13C8" w:rsidP="00E7222B">
      <w:pPr>
        <w:autoSpaceDE w:val="0"/>
        <w:autoSpaceDN w:val="0"/>
        <w:adjustRightInd w:val="0"/>
        <w:spacing w:after="0" w:line="360" w:lineRule="auto"/>
        <w:rPr>
          <w:rFonts w:cstheme="minorHAnsi"/>
          <w:b/>
          <w:bCs/>
          <w:sz w:val="24"/>
          <w:szCs w:val="24"/>
        </w:rPr>
      </w:pPr>
      <w:r w:rsidRPr="00E7222B">
        <w:rPr>
          <w:rFonts w:cstheme="minorHAnsi"/>
          <w:b/>
          <w:bCs/>
          <w:sz w:val="24"/>
          <w:szCs w:val="24"/>
        </w:rPr>
        <w:t xml:space="preserve">ZARZĄDZENIE </w:t>
      </w:r>
    </w:p>
    <w:p w:rsidR="00525DF0" w:rsidRPr="00E7222B" w:rsidRDefault="007C13C8" w:rsidP="00E7222B">
      <w:pPr>
        <w:autoSpaceDE w:val="0"/>
        <w:autoSpaceDN w:val="0"/>
        <w:adjustRightInd w:val="0"/>
        <w:spacing w:after="0" w:line="360" w:lineRule="auto"/>
        <w:rPr>
          <w:rFonts w:cstheme="minorHAnsi"/>
          <w:b/>
          <w:bCs/>
          <w:sz w:val="24"/>
          <w:szCs w:val="24"/>
        </w:rPr>
      </w:pPr>
      <w:r w:rsidRPr="00E7222B">
        <w:rPr>
          <w:rFonts w:cstheme="minorHAnsi"/>
          <w:b/>
          <w:bCs/>
          <w:sz w:val="24"/>
          <w:szCs w:val="24"/>
        </w:rPr>
        <w:t xml:space="preserve">REGIONALNEGO DYREKTORA OCHRONY ŚRODOWISKA W KIELCACH </w:t>
      </w:r>
    </w:p>
    <w:p w:rsidR="007C13C8" w:rsidRPr="00E7222B" w:rsidRDefault="007C13C8" w:rsidP="00E7222B">
      <w:pPr>
        <w:autoSpaceDE w:val="0"/>
        <w:autoSpaceDN w:val="0"/>
        <w:adjustRightInd w:val="0"/>
        <w:spacing w:after="0" w:line="360" w:lineRule="auto"/>
        <w:rPr>
          <w:rFonts w:cstheme="minorHAnsi"/>
          <w:b/>
          <w:bCs/>
          <w:sz w:val="24"/>
          <w:szCs w:val="24"/>
        </w:rPr>
      </w:pPr>
      <w:r w:rsidRPr="00E7222B">
        <w:rPr>
          <w:rFonts w:cstheme="minorHAnsi"/>
          <w:b/>
          <w:sz w:val="24"/>
          <w:szCs w:val="24"/>
        </w:rPr>
        <w:t xml:space="preserve">z dnia </w:t>
      </w:r>
      <w:r w:rsidR="00E7222B" w:rsidRPr="00E7222B">
        <w:rPr>
          <w:rFonts w:cstheme="minorHAnsi"/>
          <w:b/>
          <w:sz w:val="24"/>
          <w:szCs w:val="24"/>
        </w:rPr>
        <w:t xml:space="preserve">7 kwietnia </w:t>
      </w:r>
      <w:r w:rsidRPr="00E7222B">
        <w:rPr>
          <w:rFonts w:cstheme="minorHAnsi"/>
          <w:b/>
          <w:sz w:val="24"/>
          <w:szCs w:val="24"/>
        </w:rPr>
        <w:t>20</w:t>
      </w:r>
      <w:r w:rsidR="003A5A17" w:rsidRPr="00E7222B">
        <w:rPr>
          <w:rFonts w:cstheme="minorHAnsi"/>
          <w:b/>
          <w:sz w:val="24"/>
          <w:szCs w:val="24"/>
        </w:rPr>
        <w:t>2</w:t>
      </w:r>
      <w:r w:rsidR="00FE1D9D" w:rsidRPr="00E7222B">
        <w:rPr>
          <w:rFonts w:cstheme="minorHAnsi"/>
          <w:b/>
          <w:sz w:val="24"/>
          <w:szCs w:val="24"/>
        </w:rPr>
        <w:t>2</w:t>
      </w:r>
      <w:r w:rsidRPr="00E7222B">
        <w:rPr>
          <w:rFonts w:cstheme="minorHAnsi"/>
          <w:b/>
          <w:sz w:val="24"/>
          <w:szCs w:val="24"/>
        </w:rPr>
        <w:t xml:space="preserve"> r.</w:t>
      </w:r>
    </w:p>
    <w:p w:rsidR="00393591" w:rsidRPr="00E7222B" w:rsidRDefault="000B7B76" w:rsidP="00E7222B">
      <w:pPr>
        <w:autoSpaceDE w:val="0"/>
        <w:autoSpaceDN w:val="0"/>
        <w:adjustRightInd w:val="0"/>
        <w:spacing w:after="0" w:line="360" w:lineRule="auto"/>
        <w:rPr>
          <w:rFonts w:cstheme="minorHAnsi"/>
          <w:b/>
          <w:bCs/>
          <w:sz w:val="24"/>
          <w:szCs w:val="24"/>
        </w:rPr>
      </w:pPr>
      <w:r w:rsidRPr="00E7222B">
        <w:rPr>
          <w:rFonts w:cstheme="minorHAnsi"/>
          <w:b/>
          <w:bCs/>
          <w:sz w:val="24"/>
          <w:szCs w:val="24"/>
        </w:rPr>
        <w:t xml:space="preserve">zmieniające zarządzenie </w:t>
      </w:r>
      <w:r w:rsidR="007C13C8" w:rsidRPr="00E7222B">
        <w:rPr>
          <w:rFonts w:cstheme="minorHAnsi"/>
          <w:b/>
          <w:bCs/>
          <w:sz w:val="24"/>
          <w:szCs w:val="24"/>
        </w:rPr>
        <w:t xml:space="preserve">w sprawie </w:t>
      </w:r>
      <w:r w:rsidR="00BA3F91" w:rsidRPr="00E7222B">
        <w:rPr>
          <w:rFonts w:cstheme="minorHAnsi"/>
          <w:b/>
          <w:bCs/>
          <w:sz w:val="24"/>
          <w:szCs w:val="24"/>
        </w:rPr>
        <w:t xml:space="preserve">rezerwatu </w:t>
      </w:r>
      <w:r w:rsidR="007C13C8" w:rsidRPr="00E7222B">
        <w:rPr>
          <w:rFonts w:cstheme="minorHAnsi"/>
          <w:b/>
          <w:bCs/>
          <w:sz w:val="24"/>
          <w:szCs w:val="24"/>
        </w:rPr>
        <w:t>przyrody</w:t>
      </w:r>
      <w:r w:rsidR="002870DB" w:rsidRPr="00E7222B">
        <w:rPr>
          <w:rFonts w:cstheme="minorHAnsi"/>
          <w:b/>
          <w:bCs/>
          <w:sz w:val="24"/>
          <w:szCs w:val="24"/>
        </w:rPr>
        <w:t xml:space="preserve"> </w:t>
      </w:r>
      <w:r w:rsidR="002D1CB8" w:rsidRPr="00E7222B">
        <w:rPr>
          <w:rFonts w:cstheme="minorHAnsi"/>
          <w:b/>
          <w:bCs/>
          <w:sz w:val="24"/>
          <w:szCs w:val="24"/>
        </w:rPr>
        <w:t>Słopiec</w:t>
      </w:r>
      <w:r w:rsidR="00BB757B" w:rsidRPr="00E7222B">
        <w:rPr>
          <w:rFonts w:cstheme="minorHAnsi"/>
          <w:b/>
          <w:bCs/>
          <w:sz w:val="24"/>
          <w:szCs w:val="24"/>
        </w:rPr>
        <w:t xml:space="preserve"> </w:t>
      </w:r>
    </w:p>
    <w:p w:rsidR="007C13C8" w:rsidRPr="00E7222B" w:rsidRDefault="007C13C8" w:rsidP="00E7222B">
      <w:pPr>
        <w:autoSpaceDE w:val="0"/>
        <w:autoSpaceDN w:val="0"/>
        <w:adjustRightInd w:val="0"/>
        <w:spacing w:after="0" w:line="360" w:lineRule="auto"/>
        <w:rPr>
          <w:rFonts w:cstheme="minorHAnsi"/>
          <w:sz w:val="24"/>
          <w:szCs w:val="24"/>
        </w:rPr>
      </w:pPr>
    </w:p>
    <w:p w:rsidR="000352CC" w:rsidRPr="00E7222B" w:rsidRDefault="000352CC" w:rsidP="00E7222B">
      <w:pPr>
        <w:autoSpaceDE w:val="0"/>
        <w:autoSpaceDN w:val="0"/>
        <w:adjustRightInd w:val="0"/>
        <w:spacing w:after="0" w:line="360" w:lineRule="auto"/>
        <w:rPr>
          <w:rFonts w:cstheme="minorHAnsi"/>
          <w:sz w:val="24"/>
          <w:szCs w:val="24"/>
        </w:rPr>
      </w:pPr>
    </w:p>
    <w:p w:rsidR="00A82DCD" w:rsidRPr="00E7222B" w:rsidRDefault="007C13C8" w:rsidP="00E7222B">
      <w:pPr>
        <w:autoSpaceDE w:val="0"/>
        <w:autoSpaceDN w:val="0"/>
        <w:adjustRightInd w:val="0"/>
        <w:spacing w:after="0" w:line="360" w:lineRule="auto"/>
        <w:rPr>
          <w:rFonts w:cstheme="minorHAnsi"/>
          <w:sz w:val="24"/>
          <w:szCs w:val="24"/>
        </w:rPr>
      </w:pPr>
      <w:r w:rsidRPr="00E7222B">
        <w:rPr>
          <w:rFonts w:cstheme="minorHAnsi"/>
          <w:sz w:val="24"/>
          <w:szCs w:val="24"/>
        </w:rPr>
        <w:t xml:space="preserve">Na podstawie art. 13 ust. 3 ustawy z dnia 16 kwietnia 2004 roku o ochronie przyrody </w:t>
      </w:r>
      <w:r w:rsidR="00D46A46" w:rsidRPr="00E7222B">
        <w:rPr>
          <w:rFonts w:eastAsia="Times New Roman" w:cstheme="minorHAnsi"/>
          <w:sz w:val="24"/>
          <w:szCs w:val="24"/>
        </w:rPr>
        <w:t>(</w:t>
      </w:r>
      <w:r w:rsidR="004A7D8A" w:rsidRPr="00E7222B">
        <w:rPr>
          <w:rFonts w:eastAsia="Times New Roman" w:cstheme="minorHAnsi"/>
          <w:bCs/>
          <w:sz w:val="24"/>
          <w:szCs w:val="24"/>
        </w:rPr>
        <w:t>Dz. U. z </w:t>
      </w:r>
      <w:r w:rsidR="00D46A46" w:rsidRPr="00E7222B">
        <w:rPr>
          <w:rFonts w:eastAsia="Times New Roman" w:cstheme="minorHAnsi"/>
          <w:bCs/>
          <w:sz w:val="24"/>
          <w:szCs w:val="24"/>
        </w:rPr>
        <w:t>202</w:t>
      </w:r>
      <w:r w:rsidR="00D90B23" w:rsidRPr="00E7222B">
        <w:rPr>
          <w:rFonts w:eastAsia="Times New Roman" w:cstheme="minorHAnsi"/>
          <w:bCs/>
          <w:sz w:val="24"/>
          <w:szCs w:val="24"/>
        </w:rPr>
        <w:t>1</w:t>
      </w:r>
      <w:r w:rsidR="00D46A46" w:rsidRPr="00E7222B">
        <w:rPr>
          <w:rFonts w:eastAsia="Times New Roman" w:cstheme="minorHAnsi"/>
          <w:bCs/>
          <w:sz w:val="24"/>
          <w:szCs w:val="24"/>
        </w:rPr>
        <w:t xml:space="preserve"> r. poz. </w:t>
      </w:r>
      <w:r w:rsidR="00D90B23" w:rsidRPr="00E7222B">
        <w:rPr>
          <w:rFonts w:eastAsia="Times New Roman" w:cstheme="minorHAnsi"/>
          <w:bCs/>
          <w:sz w:val="24"/>
          <w:szCs w:val="24"/>
        </w:rPr>
        <w:t>1098</w:t>
      </w:r>
      <w:r w:rsidR="008F5757" w:rsidRPr="00E7222B">
        <w:rPr>
          <w:rFonts w:eastAsia="Times New Roman" w:cstheme="minorHAnsi"/>
          <w:bCs/>
          <w:sz w:val="24"/>
          <w:szCs w:val="24"/>
        </w:rPr>
        <w:t xml:space="preserve"> </w:t>
      </w:r>
      <w:r w:rsidR="00A27EA3" w:rsidRPr="00E7222B">
        <w:rPr>
          <w:rFonts w:eastAsia="Times New Roman" w:cstheme="minorHAnsi"/>
          <w:bCs/>
          <w:sz w:val="24"/>
          <w:szCs w:val="24"/>
        </w:rPr>
        <w:t>t. j.</w:t>
      </w:r>
      <w:r w:rsidR="008F5757" w:rsidRPr="00E7222B">
        <w:rPr>
          <w:rFonts w:eastAsia="Times New Roman" w:cstheme="minorHAnsi"/>
          <w:bCs/>
          <w:sz w:val="24"/>
          <w:szCs w:val="24"/>
        </w:rPr>
        <w:t xml:space="preserve"> i poz. 1718 oraz </w:t>
      </w:r>
      <w:r w:rsidR="00A27EA3" w:rsidRPr="00E7222B">
        <w:rPr>
          <w:rFonts w:eastAsia="Times New Roman" w:cstheme="minorHAnsi"/>
          <w:bCs/>
          <w:sz w:val="24"/>
          <w:szCs w:val="24"/>
        </w:rPr>
        <w:t xml:space="preserve">Dz. U. </w:t>
      </w:r>
      <w:r w:rsidR="008F5757" w:rsidRPr="00E7222B">
        <w:rPr>
          <w:rFonts w:eastAsia="Times New Roman" w:cstheme="minorHAnsi"/>
          <w:bCs/>
          <w:sz w:val="24"/>
          <w:szCs w:val="24"/>
        </w:rPr>
        <w:t>z 2022 r. poz. 84</w:t>
      </w:r>
      <w:r w:rsidR="00D46A46" w:rsidRPr="00E7222B">
        <w:rPr>
          <w:rFonts w:eastAsia="Times New Roman" w:cstheme="minorHAnsi"/>
          <w:bCs/>
          <w:sz w:val="24"/>
          <w:szCs w:val="24"/>
        </w:rPr>
        <w:t xml:space="preserve">) </w:t>
      </w:r>
      <w:r w:rsidRPr="00E7222B">
        <w:rPr>
          <w:rFonts w:cstheme="minorHAnsi"/>
          <w:sz w:val="24"/>
          <w:szCs w:val="24"/>
        </w:rPr>
        <w:t>zarządza się, co następuje:</w:t>
      </w:r>
    </w:p>
    <w:p w:rsidR="00D90B23" w:rsidRPr="00E7222B" w:rsidRDefault="00D90B23" w:rsidP="00E7222B">
      <w:pPr>
        <w:spacing w:before="120" w:after="120" w:line="360" w:lineRule="auto"/>
        <w:rPr>
          <w:rFonts w:eastAsia="Times New Roman" w:cstheme="minorHAnsi"/>
          <w:bCs/>
          <w:sz w:val="24"/>
          <w:szCs w:val="24"/>
        </w:rPr>
      </w:pPr>
      <w:r w:rsidRPr="00E7222B">
        <w:rPr>
          <w:rFonts w:eastAsia="Times New Roman" w:cstheme="minorHAnsi"/>
          <w:bCs/>
          <w:sz w:val="24"/>
          <w:szCs w:val="24"/>
        </w:rPr>
        <w:t>§ 1.</w:t>
      </w:r>
      <w:bookmarkStart w:id="0" w:name="bookmark_4"/>
      <w:bookmarkEnd w:id="0"/>
      <w:r w:rsidRPr="00E7222B">
        <w:rPr>
          <w:rFonts w:eastAsia="Times New Roman" w:cstheme="minorHAnsi"/>
          <w:bCs/>
          <w:sz w:val="24"/>
          <w:szCs w:val="24"/>
        </w:rPr>
        <w:t xml:space="preserve"> </w:t>
      </w:r>
      <w:r w:rsidRPr="00E7222B">
        <w:rPr>
          <w:rFonts w:eastAsia="Times New Roman" w:cstheme="minorHAnsi"/>
          <w:sz w:val="24"/>
          <w:szCs w:val="24"/>
        </w:rPr>
        <w:t>W Zarządzeniu Regionalnego Dyrektora Ochrony Środowiska w Kielcach</w:t>
      </w:r>
      <w:r w:rsidR="004A7D8A" w:rsidRPr="00E7222B">
        <w:rPr>
          <w:rFonts w:eastAsia="Times New Roman" w:cstheme="minorHAnsi"/>
          <w:bCs/>
          <w:sz w:val="24"/>
          <w:szCs w:val="24"/>
        </w:rPr>
        <w:t xml:space="preserve"> z dnia 20 </w:t>
      </w:r>
      <w:r w:rsidRPr="00E7222B">
        <w:rPr>
          <w:rFonts w:eastAsia="Times New Roman" w:cstheme="minorHAnsi"/>
          <w:bCs/>
          <w:sz w:val="24"/>
          <w:szCs w:val="24"/>
        </w:rPr>
        <w:t xml:space="preserve">września 2017 r. w sprawie rezerwatu przyrody </w:t>
      </w:r>
      <w:r w:rsidR="002D1CB8" w:rsidRPr="00E7222B">
        <w:rPr>
          <w:rFonts w:eastAsia="Times New Roman" w:cstheme="minorHAnsi"/>
          <w:bCs/>
          <w:sz w:val="24"/>
          <w:szCs w:val="24"/>
        </w:rPr>
        <w:t>Słopiec</w:t>
      </w:r>
      <w:r w:rsidRPr="00E7222B">
        <w:rPr>
          <w:rFonts w:eastAsia="Times New Roman" w:cstheme="minorHAnsi"/>
          <w:bCs/>
          <w:sz w:val="24"/>
          <w:szCs w:val="24"/>
        </w:rPr>
        <w:t xml:space="preserve"> (Dz. Urz. Woj. Święt. z 2017</w:t>
      </w:r>
      <w:r w:rsidR="00BA2447" w:rsidRPr="00E7222B">
        <w:rPr>
          <w:rFonts w:eastAsia="Times New Roman" w:cstheme="minorHAnsi"/>
          <w:bCs/>
          <w:sz w:val="24"/>
          <w:szCs w:val="24"/>
        </w:rPr>
        <w:t xml:space="preserve"> </w:t>
      </w:r>
      <w:r w:rsidRPr="00E7222B">
        <w:rPr>
          <w:rFonts w:eastAsia="Times New Roman" w:cstheme="minorHAnsi"/>
          <w:bCs/>
          <w:sz w:val="24"/>
          <w:szCs w:val="24"/>
        </w:rPr>
        <w:t>r. poz. 28</w:t>
      </w:r>
      <w:r w:rsidR="002D1CB8" w:rsidRPr="00E7222B">
        <w:rPr>
          <w:rFonts w:eastAsia="Times New Roman" w:cstheme="minorHAnsi"/>
          <w:bCs/>
          <w:sz w:val="24"/>
          <w:szCs w:val="24"/>
        </w:rPr>
        <w:t>63</w:t>
      </w:r>
      <w:r w:rsidRPr="00E7222B">
        <w:rPr>
          <w:rFonts w:eastAsia="Times New Roman" w:cstheme="minorHAnsi"/>
          <w:bCs/>
          <w:sz w:val="24"/>
          <w:szCs w:val="24"/>
        </w:rPr>
        <w:t>) wprowadza się następujące zmiany:</w:t>
      </w:r>
    </w:p>
    <w:p w:rsidR="002D1CB8" w:rsidRPr="00E7222B" w:rsidRDefault="002D1CB8" w:rsidP="00E7222B">
      <w:pPr>
        <w:numPr>
          <w:ilvl w:val="0"/>
          <w:numId w:val="10"/>
        </w:numPr>
        <w:spacing w:after="0" w:line="360" w:lineRule="auto"/>
        <w:contextualSpacing/>
        <w:rPr>
          <w:rFonts w:eastAsia="Times New Roman" w:cstheme="minorHAnsi"/>
          <w:bCs/>
          <w:sz w:val="24"/>
          <w:szCs w:val="24"/>
        </w:rPr>
      </w:pPr>
      <w:r w:rsidRPr="00E7222B">
        <w:rPr>
          <w:rFonts w:eastAsia="Times New Roman" w:cstheme="minorHAnsi"/>
          <w:bCs/>
          <w:sz w:val="24"/>
          <w:szCs w:val="24"/>
        </w:rPr>
        <w:t>§ 2. otrzymuje brzmienie:</w:t>
      </w:r>
    </w:p>
    <w:p w:rsidR="002D1CB8" w:rsidRPr="00E7222B" w:rsidRDefault="002D1CB8" w:rsidP="00E7222B">
      <w:pPr>
        <w:spacing w:after="0" w:line="360" w:lineRule="auto"/>
        <w:ind w:left="700"/>
        <w:contextualSpacing/>
        <w:rPr>
          <w:rFonts w:eastAsia="Times New Roman" w:cstheme="minorHAnsi"/>
          <w:bCs/>
          <w:sz w:val="24"/>
          <w:szCs w:val="24"/>
        </w:rPr>
      </w:pPr>
      <w:r w:rsidRPr="00E7222B">
        <w:rPr>
          <w:rFonts w:eastAsia="Times New Roman" w:cstheme="minorHAnsi"/>
          <w:bCs/>
          <w:sz w:val="24"/>
          <w:szCs w:val="24"/>
        </w:rPr>
        <w:t>„§ 2. Celem ochrony rezerwatu jest zabezpieczenie naturalnych procesów przyrodniczych we fragmencie bagiennego lasu olszowego stanowiącego etap sukcesji w naturalnej historii torfowiska.”;</w:t>
      </w:r>
    </w:p>
    <w:p w:rsidR="002D1CB8" w:rsidRPr="00E7222B" w:rsidRDefault="002D1CB8" w:rsidP="00E7222B">
      <w:pPr>
        <w:pStyle w:val="Akapitzlist"/>
        <w:numPr>
          <w:ilvl w:val="0"/>
          <w:numId w:val="10"/>
        </w:numPr>
        <w:spacing w:after="0" w:line="360" w:lineRule="auto"/>
        <w:rPr>
          <w:rFonts w:eastAsia="Times New Roman" w:cstheme="minorHAnsi"/>
          <w:bCs/>
          <w:sz w:val="24"/>
          <w:szCs w:val="24"/>
        </w:rPr>
      </w:pPr>
      <w:r w:rsidRPr="00E7222B">
        <w:rPr>
          <w:rFonts w:eastAsia="Times New Roman" w:cstheme="minorHAnsi"/>
          <w:bCs/>
          <w:sz w:val="24"/>
          <w:szCs w:val="24"/>
        </w:rPr>
        <w:t>§ 3 ust. 1 otrzymuje brzmienie:</w:t>
      </w:r>
    </w:p>
    <w:p w:rsidR="002D1CB8" w:rsidRPr="00E7222B" w:rsidRDefault="002D1CB8" w:rsidP="00E7222B">
      <w:pPr>
        <w:spacing w:after="0" w:line="360" w:lineRule="auto"/>
        <w:ind w:left="700"/>
        <w:contextualSpacing/>
        <w:rPr>
          <w:rFonts w:eastAsia="Times New Roman" w:cstheme="minorHAnsi"/>
          <w:bCs/>
          <w:sz w:val="24"/>
          <w:szCs w:val="24"/>
        </w:rPr>
      </w:pPr>
      <w:r w:rsidRPr="00E7222B">
        <w:rPr>
          <w:rFonts w:eastAsia="Times New Roman" w:cstheme="minorHAnsi"/>
          <w:bCs/>
          <w:sz w:val="24"/>
          <w:szCs w:val="24"/>
        </w:rPr>
        <w:t>„§ 3.1. Dla rezerwatu określa się rodzaj: Leśny (L).”</w:t>
      </w:r>
    </w:p>
    <w:p w:rsidR="004A7D8A" w:rsidRPr="00E7222B" w:rsidRDefault="00291C00" w:rsidP="00E7222B">
      <w:pPr>
        <w:spacing w:before="120" w:after="120" w:line="360" w:lineRule="auto"/>
        <w:rPr>
          <w:rFonts w:eastAsia="Times New Roman" w:cstheme="minorHAnsi"/>
          <w:bCs/>
          <w:sz w:val="24"/>
          <w:szCs w:val="24"/>
        </w:rPr>
      </w:pPr>
      <w:r w:rsidRPr="00E7222B">
        <w:rPr>
          <w:rFonts w:eastAsia="Times New Roman" w:cstheme="minorHAnsi"/>
          <w:bCs/>
          <w:sz w:val="24"/>
          <w:szCs w:val="24"/>
        </w:rPr>
        <w:t xml:space="preserve">§ </w:t>
      </w:r>
      <w:r w:rsidR="004A7D8A" w:rsidRPr="00E7222B">
        <w:rPr>
          <w:rFonts w:eastAsia="Times New Roman" w:cstheme="minorHAnsi"/>
          <w:bCs/>
          <w:sz w:val="24"/>
          <w:szCs w:val="24"/>
        </w:rPr>
        <w:t>2</w:t>
      </w:r>
      <w:r w:rsidRPr="00E7222B">
        <w:rPr>
          <w:rFonts w:eastAsia="Times New Roman" w:cstheme="minorHAnsi"/>
          <w:bCs/>
          <w:sz w:val="24"/>
          <w:szCs w:val="24"/>
        </w:rPr>
        <w:t xml:space="preserve">. </w:t>
      </w:r>
      <w:r w:rsidR="004A7D8A" w:rsidRPr="00E7222B">
        <w:rPr>
          <w:rFonts w:eastAsia="Times New Roman" w:cstheme="minorHAnsi"/>
          <w:bCs/>
          <w:sz w:val="24"/>
          <w:szCs w:val="24"/>
        </w:rPr>
        <w:t xml:space="preserve">Pozostałe </w:t>
      </w:r>
      <w:r w:rsidR="001A2DEF" w:rsidRPr="00E7222B">
        <w:rPr>
          <w:rFonts w:eastAsia="Times New Roman" w:cstheme="minorHAnsi"/>
          <w:bCs/>
          <w:sz w:val="24"/>
          <w:szCs w:val="24"/>
        </w:rPr>
        <w:t xml:space="preserve">postanowienia </w:t>
      </w:r>
      <w:r w:rsidR="004A7D8A" w:rsidRPr="00E7222B">
        <w:rPr>
          <w:rFonts w:eastAsia="Times New Roman" w:cstheme="minorHAnsi"/>
          <w:bCs/>
          <w:sz w:val="24"/>
          <w:szCs w:val="24"/>
        </w:rPr>
        <w:t xml:space="preserve"> zarządzenia pozostają bez zmian.</w:t>
      </w:r>
    </w:p>
    <w:p w:rsidR="0055061F" w:rsidRDefault="004A7D8A" w:rsidP="00E7222B">
      <w:pPr>
        <w:spacing w:before="120" w:after="120" w:line="360" w:lineRule="auto"/>
        <w:rPr>
          <w:rFonts w:eastAsia="Times New Roman" w:cstheme="minorHAnsi"/>
          <w:bCs/>
          <w:sz w:val="24"/>
          <w:szCs w:val="24"/>
        </w:rPr>
      </w:pPr>
      <w:r w:rsidRPr="00E7222B">
        <w:rPr>
          <w:rFonts w:eastAsia="Times New Roman" w:cstheme="minorHAnsi"/>
          <w:bCs/>
          <w:sz w:val="24"/>
          <w:szCs w:val="24"/>
        </w:rPr>
        <w:t xml:space="preserve">§ 3. </w:t>
      </w:r>
      <w:r w:rsidR="00D90B23" w:rsidRPr="00E7222B">
        <w:rPr>
          <w:rFonts w:eastAsia="Times New Roman" w:cstheme="minorHAnsi"/>
          <w:sz w:val="24"/>
          <w:szCs w:val="24"/>
        </w:rPr>
        <w:t>Zarządzenie wchodzi w życie po upływie 14 dni od dnia ogłoszenia</w:t>
      </w:r>
      <w:r w:rsidR="009B44C7" w:rsidRPr="00E7222B">
        <w:rPr>
          <w:rFonts w:eastAsia="Times New Roman" w:cstheme="minorHAnsi"/>
          <w:sz w:val="24"/>
          <w:szCs w:val="24"/>
        </w:rPr>
        <w:t xml:space="preserve"> w Dzienniku Urzędowym Województwa Świętokrzyskiego</w:t>
      </w:r>
      <w:r w:rsidR="00D90B23" w:rsidRPr="00E7222B">
        <w:rPr>
          <w:rFonts w:eastAsia="Times New Roman" w:cstheme="minorHAnsi"/>
          <w:sz w:val="24"/>
          <w:szCs w:val="24"/>
        </w:rPr>
        <w:t>.</w:t>
      </w:r>
      <w:r w:rsidR="00D90B23" w:rsidRPr="00E7222B">
        <w:rPr>
          <w:rFonts w:eastAsia="Times New Roman" w:cstheme="minorHAnsi"/>
          <w:bCs/>
          <w:sz w:val="24"/>
          <w:szCs w:val="24"/>
        </w:rPr>
        <w:t xml:space="preserve"> </w:t>
      </w:r>
    </w:p>
    <w:p w:rsidR="00E7222B" w:rsidRPr="003C09A3" w:rsidRDefault="00E7222B" w:rsidP="00E7222B">
      <w:pPr>
        <w:spacing w:before="120" w:after="120" w:line="360" w:lineRule="auto"/>
        <w:rPr>
          <w:rFonts w:ascii="Calibri" w:eastAsia="Times New Roman" w:hAnsi="Calibri" w:cs="Calibri"/>
          <w:bCs/>
          <w:sz w:val="24"/>
          <w:szCs w:val="24"/>
        </w:rPr>
      </w:pPr>
      <w:r w:rsidRPr="003C09A3">
        <w:rPr>
          <w:rFonts w:ascii="Calibri" w:eastAsia="Times New Roman" w:hAnsi="Calibri" w:cs="Calibri"/>
          <w:bCs/>
          <w:sz w:val="24"/>
          <w:szCs w:val="24"/>
        </w:rPr>
        <w:t>REGIONALNY DYREKTOR</w:t>
      </w:r>
    </w:p>
    <w:p w:rsidR="00E7222B" w:rsidRPr="003C09A3" w:rsidRDefault="00E7222B" w:rsidP="00E7222B">
      <w:pPr>
        <w:spacing w:before="120" w:after="120" w:line="360" w:lineRule="auto"/>
        <w:rPr>
          <w:rFonts w:ascii="Calibri" w:eastAsia="Times New Roman" w:hAnsi="Calibri" w:cs="Calibri"/>
          <w:bCs/>
          <w:sz w:val="24"/>
          <w:szCs w:val="24"/>
        </w:rPr>
      </w:pPr>
      <w:r w:rsidRPr="003C09A3">
        <w:rPr>
          <w:rFonts w:ascii="Calibri" w:eastAsia="Times New Roman" w:hAnsi="Calibri" w:cs="Calibri"/>
          <w:bCs/>
          <w:sz w:val="24"/>
          <w:szCs w:val="24"/>
        </w:rPr>
        <w:t>OCHRONY ŚRODOWISKA</w:t>
      </w:r>
    </w:p>
    <w:p w:rsidR="00E7222B" w:rsidRPr="003C09A3" w:rsidRDefault="00E7222B" w:rsidP="00E7222B">
      <w:pPr>
        <w:spacing w:before="120" w:after="120" w:line="360" w:lineRule="auto"/>
        <w:rPr>
          <w:rFonts w:ascii="Calibri" w:eastAsia="Times New Roman" w:hAnsi="Calibri" w:cs="Calibri"/>
          <w:bCs/>
          <w:sz w:val="24"/>
          <w:szCs w:val="24"/>
        </w:rPr>
      </w:pPr>
      <w:r w:rsidRPr="003C09A3">
        <w:rPr>
          <w:rFonts w:ascii="Calibri" w:eastAsia="Times New Roman" w:hAnsi="Calibri" w:cs="Calibri"/>
          <w:bCs/>
          <w:sz w:val="24"/>
          <w:szCs w:val="24"/>
        </w:rPr>
        <w:t>W KIELCACH</w:t>
      </w:r>
    </w:p>
    <w:p w:rsidR="00E7222B" w:rsidRPr="003C09A3" w:rsidRDefault="00E7222B" w:rsidP="00E7222B">
      <w:pPr>
        <w:spacing w:before="120" w:after="120" w:line="360" w:lineRule="auto"/>
        <w:rPr>
          <w:rFonts w:ascii="Calibri" w:eastAsia="Times New Roman" w:hAnsi="Calibri" w:cs="Calibri"/>
          <w:bCs/>
          <w:sz w:val="24"/>
          <w:szCs w:val="24"/>
        </w:rPr>
      </w:pPr>
      <w:r w:rsidRPr="003C09A3">
        <w:rPr>
          <w:rFonts w:ascii="Calibri" w:eastAsia="Times New Roman" w:hAnsi="Calibri" w:cs="Calibri"/>
          <w:bCs/>
          <w:sz w:val="24"/>
          <w:szCs w:val="24"/>
        </w:rPr>
        <w:t>Aldona Sobolak</w:t>
      </w:r>
    </w:p>
    <w:p w:rsidR="00E7222B" w:rsidRDefault="00E7222B" w:rsidP="00E7222B">
      <w:pPr>
        <w:spacing w:before="120" w:after="120" w:line="360" w:lineRule="auto"/>
        <w:rPr>
          <w:rFonts w:eastAsia="Times New Roman" w:cstheme="minorHAnsi"/>
          <w:bCs/>
          <w:sz w:val="24"/>
          <w:szCs w:val="24"/>
        </w:rPr>
      </w:pPr>
    </w:p>
    <w:p w:rsidR="00E7222B" w:rsidRPr="00E7222B" w:rsidRDefault="00E7222B" w:rsidP="00E7222B">
      <w:pPr>
        <w:spacing w:before="120" w:after="120" w:line="360" w:lineRule="auto"/>
        <w:rPr>
          <w:rFonts w:eastAsia="Times New Roman" w:cstheme="minorHAnsi"/>
          <w:bCs/>
          <w:sz w:val="24"/>
          <w:szCs w:val="24"/>
        </w:rPr>
      </w:pPr>
    </w:p>
    <w:p w:rsidR="0055061F" w:rsidRPr="00E7222B" w:rsidRDefault="0055061F" w:rsidP="00E7222B">
      <w:pPr>
        <w:spacing w:after="0" w:line="360" w:lineRule="auto"/>
        <w:rPr>
          <w:rFonts w:eastAsia="Times New Roman" w:cstheme="minorHAnsi"/>
          <w:noProof/>
          <w:sz w:val="24"/>
          <w:szCs w:val="24"/>
        </w:rPr>
      </w:pPr>
    </w:p>
    <w:p w:rsidR="001E0B11" w:rsidRPr="00E7222B" w:rsidRDefault="001E0B11" w:rsidP="00E7222B">
      <w:pPr>
        <w:spacing w:after="0" w:line="360" w:lineRule="auto"/>
        <w:rPr>
          <w:rFonts w:eastAsia="Times New Roman" w:cstheme="minorHAnsi"/>
          <w:color w:val="FF0000"/>
          <w:sz w:val="24"/>
          <w:szCs w:val="24"/>
        </w:rPr>
        <w:sectPr w:rsidR="001E0B11" w:rsidRPr="00E7222B" w:rsidSect="00A80043">
          <w:type w:val="continuous"/>
          <w:pgSz w:w="12240" w:h="15840"/>
          <w:pgMar w:top="1258" w:right="1417" w:bottom="1079" w:left="1417" w:header="708" w:footer="708" w:gutter="0"/>
          <w:cols w:space="708"/>
        </w:sectPr>
      </w:pPr>
    </w:p>
    <w:p w:rsidR="001E0B11" w:rsidRPr="00E7222B" w:rsidRDefault="001E0B11" w:rsidP="00E7222B">
      <w:pPr>
        <w:spacing w:after="0" w:line="360" w:lineRule="auto"/>
        <w:rPr>
          <w:rFonts w:eastAsia="Times New Roman" w:cstheme="minorHAnsi"/>
          <w:sz w:val="24"/>
          <w:szCs w:val="24"/>
        </w:rPr>
        <w:sectPr w:rsidR="001E0B11" w:rsidRPr="00E7222B" w:rsidSect="00A80043">
          <w:type w:val="continuous"/>
          <w:pgSz w:w="12240" w:h="15840"/>
          <w:pgMar w:top="1258" w:right="1417" w:bottom="1079" w:left="1417" w:header="708" w:footer="708" w:gutter="0"/>
          <w:cols w:space="708"/>
        </w:sectPr>
      </w:pPr>
    </w:p>
    <w:p w:rsidR="001D139D" w:rsidRPr="00E7222B" w:rsidRDefault="001D139D" w:rsidP="00E7222B">
      <w:pPr>
        <w:spacing w:after="0" w:line="360" w:lineRule="auto"/>
        <w:rPr>
          <w:rFonts w:eastAsia="Times New Roman" w:cstheme="minorHAnsi"/>
          <w:sz w:val="24"/>
          <w:szCs w:val="24"/>
        </w:rPr>
        <w:sectPr w:rsidR="001D139D" w:rsidRPr="00E7222B" w:rsidSect="00A80043">
          <w:type w:val="continuous"/>
          <w:pgSz w:w="12240" w:h="15840"/>
          <w:pgMar w:top="1258" w:right="1417" w:bottom="1079" w:left="1417" w:header="708" w:footer="708" w:gutter="0"/>
          <w:cols w:space="708"/>
        </w:sectPr>
      </w:pPr>
    </w:p>
    <w:p w:rsidR="001E0B11" w:rsidRPr="00E7222B" w:rsidRDefault="001E0B11" w:rsidP="00E7222B">
      <w:pPr>
        <w:spacing w:line="360" w:lineRule="auto"/>
        <w:rPr>
          <w:rFonts w:cstheme="minorHAnsi"/>
          <w:sz w:val="24"/>
          <w:szCs w:val="24"/>
        </w:rPr>
        <w:sectPr w:rsidR="001E0B11" w:rsidRPr="00E7222B" w:rsidSect="00A80043">
          <w:type w:val="continuous"/>
          <w:pgSz w:w="12240" w:h="15840"/>
          <w:pgMar w:top="1258" w:right="1417" w:bottom="1079" w:left="1417" w:header="708" w:footer="708" w:gutter="0"/>
          <w:cols w:space="708"/>
        </w:sectPr>
      </w:pPr>
    </w:p>
    <w:p w:rsidR="00801E4C" w:rsidRPr="00E7222B" w:rsidRDefault="00801E4C" w:rsidP="00E7222B">
      <w:pPr>
        <w:spacing w:line="360" w:lineRule="auto"/>
        <w:rPr>
          <w:rFonts w:cstheme="minorHAnsi"/>
          <w:b/>
          <w:sz w:val="24"/>
          <w:szCs w:val="24"/>
        </w:rPr>
      </w:pPr>
      <w:r w:rsidRPr="00E7222B">
        <w:rPr>
          <w:rFonts w:cstheme="minorHAnsi"/>
          <w:b/>
          <w:sz w:val="24"/>
          <w:szCs w:val="24"/>
        </w:rPr>
        <w:lastRenderedPageBreak/>
        <w:t xml:space="preserve">Uzasadnienie </w:t>
      </w:r>
    </w:p>
    <w:p w:rsidR="00801E4C" w:rsidRPr="00E7222B" w:rsidRDefault="00801E4C" w:rsidP="00E7222B">
      <w:pPr>
        <w:spacing w:line="360" w:lineRule="auto"/>
        <w:rPr>
          <w:rFonts w:cstheme="minorHAnsi"/>
          <w:b/>
          <w:sz w:val="24"/>
          <w:szCs w:val="24"/>
        </w:rPr>
      </w:pPr>
      <w:r w:rsidRPr="00E7222B">
        <w:rPr>
          <w:rFonts w:cstheme="minorHAnsi"/>
          <w:b/>
          <w:sz w:val="24"/>
          <w:szCs w:val="24"/>
        </w:rPr>
        <w:t xml:space="preserve">do Zarządzenia Regionalnego Dyrektora Ochrony Środowiska w Kielcach z dnia </w:t>
      </w:r>
      <w:r w:rsidR="00E7222B" w:rsidRPr="00E7222B">
        <w:rPr>
          <w:rFonts w:cstheme="minorHAnsi"/>
          <w:b/>
          <w:sz w:val="24"/>
          <w:szCs w:val="24"/>
        </w:rPr>
        <w:t>7 kwietnia</w:t>
      </w:r>
      <w:r w:rsidRPr="00E7222B">
        <w:rPr>
          <w:rFonts w:cstheme="minorHAnsi"/>
          <w:b/>
          <w:sz w:val="24"/>
          <w:szCs w:val="24"/>
        </w:rPr>
        <w:t xml:space="preserve"> 20</w:t>
      </w:r>
      <w:r w:rsidR="003A5A17" w:rsidRPr="00E7222B">
        <w:rPr>
          <w:rFonts w:cstheme="minorHAnsi"/>
          <w:b/>
          <w:sz w:val="24"/>
          <w:szCs w:val="24"/>
        </w:rPr>
        <w:t>2</w:t>
      </w:r>
      <w:r w:rsidR="00FE1D9D" w:rsidRPr="00E7222B">
        <w:rPr>
          <w:rFonts w:cstheme="minorHAnsi"/>
          <w:b/>
          <w:sz w:val="24"/>
          <w:szCs w:val="24"/>
        </w:rPr>
        <w:t>2</w:t>
      </w:r>
      <w:r w:rsidR="00E1799D" w:rsidRPr="00E7222B">
        <w:rPr>
          <w:rFonts w:cstheme="minorHAnsi"/>
          <w:b/>
          <w:sz w:val="24"/>
          <w:szCs w:val="24"/>
        </w:rPr>
        <w:t xml:space="preserve"> </w:t>
      </w:r>
      <w:r w:rsidRPr="00E7222B">
        <w:rPr>
          <w:rFonts w:cstheme="minorHAnsi"/>
          <w:b/>
          <w:sz w:val="24"/>
          <w:szCs w:val="24"/>
        </w:rPr>
        <w:t>r</w:t>
      </w:r>
      <w:r w:rsidR="002870DB" w:rsidRPr="00E7222B">
        <w:rPr>
          <w:rFonts w:cstheme="minorHAnsi"/>
          <w:b/>
          <w:sz w:val="24"/>
          <w:szCs w:val="24"/>
        </w:rPr>
        <w:t xml:space="preserve">. </w:t>
      </w:r>
      <w:r w:rsidR="008F6C0C" w:rsidRPr="00E7222B">
        <w:rPr>
          <w:rFonts w:cstheme="minorHAnsi"/>
          <w:b/>
          <w:sz w:val="24"/>
          <w:szCs w:val="24"/>
        </w:rPr>
        <w:t xml:space="preserve">w sprawie rezerwatu przyrody </w:t>
      </w:r>
      <w:r w:rsidR="002D1CB8" w:rsidRPr="00E7222B">
        <w:rPr>
          <w:rFonts w:cstheme="minorHAnsi"/>
          <w:b/>
          <w:sz w:val="24"/>
          <w:szCs w:val="24"/>
        </w:rPr>
        <w:t>Słopiec</w:t>
      </w:r>
    </w:p>
    <w:p w:rsidR="00A82DCD" w:rsidRPr="00E7222B" w:rsidRDefault="00A82DCD" w:rsidP="00E7222B">
      <w:pPr>
        <w:spacing w:after="0" w:line="360" w:lineRule="auto"/>
        <w:ind w:firstLine="708"/>
        <w:rPr>
          <w:rFonts w:cstheme="minorHAnsi"/>
          <w:sz w:val="24"/>
          <w:szCs w:val="24"/>
        </w:rPr>
      </w:pPr>
      <w:r w:rsidRPr="00E7222B">
        <w:rPr>
          <w:rFonts w:cstheme="minorHAnsi"/>
          <w:sz w:val="24"/>
          <w:szCs w:val="24"/>
        </w:rPr>
        <w:t xml:space="preserve">Na podstawie art. 13 ust. 3 ustawy z dnia 16 kwietnia 2004 r. o ochronie przyrody </w:t>
      </w:r>
      <w:r w:rsidR="008C5B32" w:rsidRPr="00E7222B">
        <w:rPr>
          <w:rFonts w:cstheme="minorHAnsi"/>
          <w:sz w:val="24"/>
          <w:szCs w:val="24"/>
        </w:rPr>
        <w:t>(</w:t>
      </w:r>
      <w:r w:rsidR="002D1CB8" w:rsidRPr="00E7222B">
        <w:rPr>
          <w:rFonts w:cstheme="minorHAnsi"/>
          <w:sz w:val="24"/>
          <w:szCs w:val="24"/>
        </w:rPr>
        <w:t>t. j.</w:t>
      </w:r>
      <w:r w:rsidR="008C5B32" w:rsidRPr="00E7222B">
        <w:rPr>
          <w:rFonts w:cstheme="minorHAnsi"/>
          <w:sz w:val="24"/>
          <w:szCs w:val="24"/>
        </w:rPr>
        <w:t xml:space="preserve"> Dz. U. z 202</w:t>
      </w:r>
      <w:r w:rsidR="002D1CB8" w:rsidRPr="00E7222B">
        <w:rPr>
          <w:rFonts w:cstheme="minorHAnsi"/>
          <w:sz w:val="24"/>
          <w:szCs w:val="24"/>
        </w:rPr>
        <w:t>1</w:t>
      </w:r>
      <w:r w:rsidR="008C5B32" w:rsidRPr="00E7222B">
        <w:rPr>
          <w:rFonts w:cstheme="minorHAnsi"/>
          <w:sz w:val="24"/>
          <w:szCs w:val="24"/>
        </w:rPr>
        <w:t xml:space="preserve"> r. poz. </w:t>
      </w:r>
      <w:r w:rsidR="00440388" w:rsidRPr="00E7222B">
        <w:rPr>
          <w:rFonts w:cstheme="minorHAnsi"/>
          <w:sz w:val="24"/>
          <w:szCs w:val="24"/>
        </w:rPr>
        <w:t>1098</w:t>
      </w:r>
      <w:r w:rsidR="00FE1D9D" w:rsidRPr="00E7222B">
        <w:rPr>
          <w:rFonts w:cstheme="minorHAnsi"/>
          <w:sz w:val="24"/>
          <w:szCs w:val="24"/>
        </w:rPr>
        <w:t xml:space="preserve"> z późn. zm.</w:t>
      </w:r>
      <w:r w:rsidR="008C5B32" w:rsidRPr="00E7222B">
        <w:rPr>
          <w:rFonts w:cstheme="minorHAnsi"/>
          <w:sz w:val="24"/>
          <w:szCs w:val="24"/>
        </w:rPr>
        <w:t>)</w:t>
      </w:r>
      <w:r w:rsidRPr="00E7222B">
        <w:rPr>
          <w:rFonts w:cstheme="minorHAnsi"/>
          <w:sz w:val="24"/>
          <w:szCs w:val="24"/>
        </w:rPr>
        <w:t xml:space="preserve"> uznanie za rezerwat przyrody następuje w drodze aktu prawa miejscowego w formie zarządzenia regionalnego dyrektora ochrony środowiska, które określa jego nazwę, położenie lub przebieg granicy i otulinę, jeżeli została wyznaczona, cele ochrony oraz rodzaj, typ i podtyp rezerwatu przyrody, a także sprawującego nadzór nad rezerwatem. </w:t>
      </w:r>
    </w:p>
    <w:p w:rsidR="00A50878" w:rsidRPr="00E7222B" w:rsidRDefault="00A50878" w:rsidP="00E7222B">
      <w:pPr>
        <w:spacing w:after="0" w:line="360" w:lineRule="auto"/>
        <w:ind w:firstLine="708"/>
        <w:rPr>
          <w:rFonts w:cstheme="minorHAnsi"/>
          <w:sz w:val="24"/>
          <w:szCs w:val="24"/>
        </w:rPr>
      </w:pPr>
      <w:r w:rsidRPr="00E7222B">
        <w:rPr>
          <w:rFonts w:cstheme="minorHAnsi"/>
          <w:sz w:val="24"/>
          <w:szCs w:val="24"/>
        </w:rPr>
        <w:t>Rezerwat przyrody Słopiec utworzony został Zarządzeniem Ministra Ochrony Środowiska, Zasobów Naturalnych i Leśnictwa z dnia 27 czerwca 1995</w:t>
      </w:r>
      <w:r w:rsidR="00BA2447" w:rsidRPr="00E7222B">
        <w:rPr>
          <w:rFonts w:cstheme="minorHAnsi"/>
          <w:sz w:val="24"/>
          <w:szCs w:val="24"/>
        </w:rPr>
        <w:t xml:space="preserve"> </w:t>
      </w:r>
      <w:r w:rsidRPr="00E7222B">
        <w:rPr>
          <w:rFonts w:cstheme="minorHAnsi"/>
          <w:sz w:val="24"/>
          <w:szCs w:val="24"/>
        </w:rPr>
        <w:t xml:space="preserve">r. w sprawie uznania za rezerwat przyrody (M. P. Nr 33 poz. 406). Za cel ochrony uznano zachowanie ze względów naukowych i dydaktycznych unikalnego torfowiska, cennych zbiorowisk roślinnych oraz wielu rzadkich roślin chronionych. </w:t>
      </w:r>
      <w:r w:rsidR="000352CC" w:rsidRPr="00E7222B">
        <w:rPr>
          <w:rFonts w:cstheme="minorHAnsi"/>
          <w:sz w:val="24"/>
          <w:szCs w:val="24"/>
        </w:rPr>
        <w:t xml:space="preserve">Aktualnie obowiązującym aktem prawnym w sprawie </w:t>
      </w:r>
      <w:r w:rsidR="00D21ADA" w:rsidRPr="00E7222B">
        <w:rPr>
          <w:rFonts w:cstheme="minorHAnsi"/>
          <w:sz w:val="24"/>
          <w:szCs w:val="24"/>
        </w:rPr>
        <w:t xml:space="preserve">przedmiotowego </w:t>
      </w:r>
      <w:r w:rsidR="000352CC" w:rsidRPr="00E7222B">
        <w:rPr>
          <w:rFonts w:cstheme="minorHAnsi"/>
          <w:sz w:val="24"/>
          <w:szCs w:val="24"/>
        </w:rPr>
        <w:t xml:space="preserve">rezerwatu przyrody jest zarządzenie Regionalnego Dyrektora Ochrony Środowiska w Kielcach z dnia 20 września 2017 r. w sprawie rezerwatu przyrody </w:t>
      </w:r>
      <w:r w:rsidR="00440388" w:rsidRPr="00E7222B">
        <w:rPr>
          <w:rFonts w:cstheme="minorHAnsi"/>
          <w:sz w:val="24"/>
          <w:szCs w:val="24"/>
        </w:rPr>
        <w:t>Słopiec</w:t>
      </w:r>
      <w:r w:rsidR="000352CC" w:rsidRPr="00E7222B">
        <w:rPr>
          <w:rFonts w:cstheme="minorHAnsi"/>
          <w:sz w:val="24"/>
          <w:szCs w:val="24"/>
        </w:rPr>
        <w:t xml:space="preserve"> (Dz. Urz. Woj. Święt. z 2017</w:t>
      </w:r>
      <w:r w:rsidR="00440388" w:rsidRPr="00E7222B">
        <w:rPr>
          <w:rFonts w:cstheme="minorHAnsi"/>
          <w:sz w:val="24"/>
          <w:szCs w:val="24"/>
        </w:rPr>
        <w:t xml:space="preserve"> </w:t>
      </w:r>
      <w:r w:rsidR="000352CC" w:rsidRPr="00E7222B">
        <w:rPr>
          <w:rFonts w:cstheme="minorHAnsi"/>
          <w:sz w:val="24"/>
          <w:szCs w:val="24"/>
        </w:rPr>
        <w:t>r. poz. 28</w:t>
      </w:r>
      <w:r w:rsidR="00440388" w:rsidRPr="00E7222B">
        <w:rPr>
          <w:rFonts w:cstheme="minorHAnsi"/>
          <w:sz w:val="24"/>
          <w:szCs w:val="24"/>
        </w:rPr>
        <w:t>63</w:t>
      </w:r>
      <w:r w:rsidR="000352CC" w:rsidRPr="00E7222B">
        <w:rPr>
          <w:rFonts w:cstheme="minorHAnsi"/>
          <w:sz w:val="24"/>
          <w:szCs w:val="24"/>
        </w:rPr>
        <w:t>)</w:t>
      </w:r>
      <w:r w:rsidR="00AE6507" w:rsidRPr="00E7222B">
        <w:rPr>
          <w:rFonts w:cstheme="minorHAnsi"/>
          <w:sz w:val="24"/>
          <w:szCs w:val="24"/>
        </w:rPr>
        <w:t>.</w:t>
      </w:r>
      <w:r w:rsidR="000A2305" w:rsidRPr="00E7222B">
        <w:rPr>
          <w:rFonts w:cstheme="minorHAnsi"/>
          <w:sz w:val="24"/>
          <w:szCs w:val="24"/>
        </w:rPr>
        <w:t xml:space="preserve"> </w:t>
      </w:r>
    </w:p>
    <w:p w:rsidR="00D52DD0" w:rsidRPr="00E7222B" w:rsidRDefault="00440388" w:rsidP="00E7222B">
      <w:pPr>
        <w:spacing w:after="0" w:line="360" w:lineRule="auto"/>
        <w:ind w:firstLine="708"/>
        <w:rPr>
          <w:rFonts w:cstheme="minorHAnsi"/>
          <w:sz w:val="24"/>
          <w:szCs w:val="24"/>
        </w:rPr>
      </w:pPr>
      <w:r w:rsidRPr="00E7222B">
        <w:rPr>
          <w:rFonts w:cstheme="minorHAnsi"/>
          <w:sz w:val="24"/>
          <w:szCs w:val="24"/>
        </w:rPr>
        <w:t xml:space="preserve">Zmiana przedmiotowego zarządzenia wynika z opracowanej na zlecenie Regionalnej Dyrekcji Ochrony Środowiska w Kielcach dokumentacji na potrzeby </w:t>
      </w:r>
      <w:r w:rsidR="00BA3F91" w:rsidRPr="00E7222B">
        <w:rPr>
          <w:rFonts w:cstheme="minorHAnsi"/>
          <w:sz w:val="24"/>
          <w:szCs w:val="24"/>
        </w:rPr>
        <w:t>sporządzenia</w:t>
      </w:r>
      <w:r w:rsidRPr="00E7222B">
        <w:rPr>
          <w:rFonts w:cstheme="minorHAnsi"/>
          <w:sz w:val="24"/>
          <w:szCs w:val="24"/>
        </w:rPr>
        <w:t xml:space="preserve"> planu ochrony dla tego rezerwatu przyrody. </w:t>
      </w:r>
      <w:r w:rsidR="006C0D20" w:rsidRPr="00E7222B">
        <w:rPr>
          <w:rFonts w:cstheme="minorHAnsi"/>
          <w:sz w:val="24"/>
          <w:szCs w:val="24"/>
        </w:rPr>
        <w:t>Wyniki przeprowadzonych prac, w tym inwentaryzacja zasobów pr</w:t>
      </w:r>
      <w:r w:rsidR="00A50878" w:rsidRPr="00E7222B">
        <w:rPr>
          <w:rFonts w:cstheme="minorHAnsi"/>
          <w:sz w:val="24"/>
          <w:szCs w:val="24"/>
        </w:rPr>
        <w:t>zyrody ożywionej i nieożywionej pozwo</w:t>
      </w:r>
      <w:r w:rsidR="006C0D20" w:rsidRPr="00E7222B">
        <w:rPr>
          <w:rFonts w:cstheme="minorHAnsi"/>
          <w:sz w:val="24"/>
          <w:szCs w:val="24"/>
        </w:rPr>
        <w:t>l</w:t>
      </w:r>
      <w:r w:rsidR="00A50878" w:rsidRPr="00E7222B">
        <w:rPr>
          <w:rFonts w:cstheme="minorHAnsi"/>
          <w:sz w:val="24"/>
          <w:szCs w:val="24"/>
        </w:rPr>
        <w:t>iły</w:t>
      </w:r>
      <w:r w:rsidR="006C0D20" w:rsidRPr="00E7222B">
        <w:rPr>
          <w:rFonts w:cstheme="minorHAnsi"/>
          <w:sz w:val="24"/>
          <w:szCs w:val="24"/>
        </w:rPr>
        <w:t xml:space="preserve"> na następując</w:t>
      </w:r>
      <w:r w:rsidR="00A50878" w:rsidRPr="00E7222B">
        <w:rPr>
          <w:rFonts w:cstheme="minorHAnsi"/>
          <w:sz w:val="24"/>
          <w:szCs w:val="24"/>
        </w:rPr>
        <w:t>e wnioski. N</w:t>
      </w:r>
      <w:r w:rsidR="006C0D20" w:rsidRPr="00E7222B">
        <w:rPr>
          <w:rFonts w:cstheme="minorHAnsi"/>
          <w:sz w:val="24"/>
          <w:szCs w:val="24"/>
        </w:rPr>
        <w:t>a obszarze rezerwatu przyrody Słopiec od momentu udokumentowania wysokich walor</w:t>
      </w:r>
      <w:r w:rsidR="00605447" w:rsidRPr="00E7222B">
        <w:rPr>
          <w:rFonts w:cstheme="minorHAnsi"/>
          <w:sz w:val="24"/>
          <w:szCs w:val="24"/>
        </w:rPr>
        <w:t>ów</w:t>
      </w:r>
      <w:r w:rsidR="006C0D20" w:rsidRPr="00E7222B">
        <w:rPr>
          <w:rFonts w:cstheme="minorHAnsi"/>
          <w:sz w:val="24"/>
          <w:szCs w:val="24"/>
        </w:rPr>
        <w:t xml:space="preserve"> przyrodniczych przedmiotowego terenu (lata 80-te XX wieku), do chwili obecnej zaszły znaczące zm</w:t>
      </w:r>
      <w:r w:rsidR="00A50878" w:rsidRPr="00E7222B">
        <w:rPr>
          <w:rFonts w:cstheme="minorHAnsi"/>
          <w:sz w:val="24"/>
          <w:szCs w:val="24"/>
        </w:rPr>
        <w:t>iany w środowisku przyrodniczym, których</w:t>
      </w:r>
      <w:r w:rsidR="006C0D20" w:rsidRPr="00E7222B">
        <w:rPr>
          <w:rFonts w:cstheme="minorHAnsi"/>
          <w:sz w:val="24"/>
          <w:szCs w:val="24"/>
        </w:rPr>
        <w:t xml:space="preserve"> prawdopodobną przyczyną była zmiana warunków hydrologicznych</w:t>
      </w:r>
      <w:r w:rsidR="00A50878" w:rsidRPr="00E7222B">
        <w:rPr>
          <w:rFonts w:cstheme="minorHAnsi"/>
          <w:sz w:val="24"/>
          <w:szCs w:val="24"/>
        </w:rPr>
        <w:t xml:space="preserve"> i</w:t>
      </w:r>
      <w:r w:rsidR="006C0D20" w:rsidRPr="00E7222B">
        <w:rPr>
          <w:rFonts w:cstheme="minorHAnsi"/>
          <w:sz w:val="24"/>
          <w:szCs w:val="24"/>
        </w:rPr>
        <w:t xml:space="preserve"> </w:t>
      </w:r>
      <w:r w:rsidR="00A50878" w:rsidRPr="00E7222B">
        <w:rPr>
          <w:rFonts w:cstheme="minorHAnsi"/>
          <w:sz w:val="24"/>
          <w:szCs w:val="24"/>
        </w:rPr>
        <w:t xml:space="preserve">zasięgu wysokich stanów rzeki jak również </w:t>
      </w:r>
      <w:r w:rsidR="006C0D20" w:rsidRPr="00E7222B">
        <w:rPr>
          <w:rFonts w:cstheme="minorHAnsi"/>
          <w:sz w:val="24"/>
          <w:szCs w:val="24"/>
        </w:rPr>
        <w:t xml:space="preserve">postępująca eutrofizacja spowodowana czynnikami zewnętrznymi </w:t>
      </w:r>
      <w:r w:rsidR="00A50878" w:rsidRPr="00E7222B">
        <w:rPr>
          <w:rFonts w:cstheme="minorHAnsi"/>
          <w:sz w:val="24"/>
          <w:szCs w:val="24"/>
        </w:rPr>
        <w:t>oraz</w:t>
      </w:r>
      <w:r w:rsidR="006C0D20" w:rsidRPr="00E7222B">
        <w:rPr>
          <w:rFonts w:cstheme="minorHAnsi"/>
          <w:sz w:val="24"/>
          <w:szCs w:val="24"/>
        </w:rPr>
        <w:t xml:space="preserve"> sąsiedztwo wsi</w:t>
      </w:r>
      <w:r w:rsidR="00A50878" w:rsidRPr="00E7222B">
        <w:rPr>
          <w:rFonts w:cstheme="minorHAnsi"/>
          <w:sz w:val="24"/>
          <w:szCs w:val="24"/>
        </w:rPr>
        <w:t xml:space="preserve"> i</w:t>
      </w:r>
      <w:r w:rsidR="006C0D20" w:rsidRPr="00E7222B">
        <w:rPr>
          <w:rFonts w:cstheme="minorHAnsi"/>
          <w:sz w:val="24"/>
          <w:szCs w:val="24"/>
        </w:rPr>
        <w:t xml:space="preserve"> ruchliwej drogi</w:t>
      </w:r>
      <w:r w:rsidR="00A50878" w:rsidRPr="00E7222B">
        <w:rPr>
          <w:rFonts w:cstheme="minorHAnsi"/>
          <w:sz w:val="24"/>
          <w:szCs w:val="24"/>
        </w:rPr>
        <w:t xml:space="preserve">. </w:t>
      </w:r>
      <w:r w:rsidR="00D52DD0" w:rsidRPr="00E7222B">
        <w:rPr>
          <w:rFonts w:cstheme="minorHAnsi"/>
          <w:sz w:val="24"/>
          <w:szCs w:val="24"/>
        </w:rPr>
        <w:t xml:space="preserve">Obecnie trudno ocenić, w którym momencie na przedmiotowym obszarze zaczęły być widoczne wyraźne symptomy negatywnych zmian środowiska przyrodniczego. Biorąc pod uwagę obecny stan zachowania walorów rezerwatu przyrody, jak również przeprowadzone analizy przypuszczać można, iż już w chwili ustanawiania rezerwatu przyrody w roku 1995 </w:t>
      </w:r>
      <w:r w:rsidR="00D52DD0" w:rsidRPr="00E7222B">
        <w:rPr>
          <w:rFonts w:cstheme="minorHAnsi"/>
          <w:sz w:val="24"/>
          <w:szCs w:val="24"/>
        </w:rPr>
        <w:lastRenderedPageBreak/>
        <w:t xml:space="preserve">zachodziły na tym terenie negatywne zmiany, prawdopodobnie w dużej mierze spowodowane zaburzeniem dotychczasowych warunków hydrologicznych. </w:t>
      </w:r>
    </w:p>
    <w:p w:rsidR="00780087" w:rsidRPr="00E7222B" w:rsidRDefault="00A50878" w:rsidP="00E7222B">
      <w:pPr>
        <w:spacing w:after="0" w:line="360" w:lineRule="auto"/>
        <w:rPr>
          <w:rFonts w:cstheme="minorHAnsi"/>
          <w:sz w:val="24"/>
          <w:szCs w:val="24"/>
        </w:rPr>
      </w:pPr>
      <w:r w:rsidRPr="00E7222B">
        <w:rPr>
          <w:rFonts w:cstheme="minorHAnsi"/>
          <w:sz w:val="24"/>
          <w:szCs w:val="24"/>
        </w:rPr>
        <w:t>W rezerwacie potwierdzono istnienie złóż torfowych jednak z</w:t>
      </w:r>
      <w:r w:rsidR="006C0D20" w:rsidRPr="00E7222B">
        <w:rPr>
          <w:rFonts w:cstheme="minorHAnsi"/>
          <w:sz w:val="24"/>
          <w:szCs w:val="24"/>
        </w:rPr>
        <w:t>miana stosunków wodnych (obniżenie poziomu wód) spowodował</w:t>
      </w:r>
      <w:r w:rsidRPr="00E7222B">
        <w:rPr>
          <w:rFonts w:cstheme="minorHAnsi"/>
          <w:sz w:val="24"/>
          <w:szCs w:val="24"/>
        </w:rPr>
        <w:t>a</w:t>
      </w:r>
      <w:r w:rsidR="006C0D20" w:rsidRPr="00E7222B">
        <w:rPr>
          <w:rFonts w:cstheme="minorHAnsi"/>
          <w:sz w:val="24"/>
          <w:szCs w:val="24"/>
        </w:rPr>
        <w:t xml:space="preserve"> zahamowanie procesów torfotwórczych</w:t>
      </w:r>
      <w:r w:rsidRPr="00E7222B">
        <w:rPr>
          <w:rFonts w:cstheme="minorHAnsi"/>
          <w:sz w:val="24"/>
          <w:szCs w:val="24"/>
        </w:rPr>
        <w:t>. Z</w:t>
      </w:r>
      <w:r w:rsidR="006C0D20" w:rsidRPr="00E7222B">
        <w:rPr>
          <w:rFonts w:cstheme="minorHAnsi"/>
          <w:sz w:val="24"/>
          <w:szCs w:val="24"/>
        </w:rPr>
        <w:t>aobserwowane zmiany w warunkach edaficznych wykluczają możliwość podjęcia działań, które mogłyby odwrócić negatywne trendy</w:t>
      </w:r>
      <w:r w:rsidR="00605447" w:rsidRPr="00E7222B">
        <w:rPr>
          <w:rFonts w:cstheme="minorHAnsi"/>
          <w:sz w:val="24"/>
          <w:szCs w:val="24"/>
        </w:rPr>
        <w:t>. W</w:t>
      </w:r>
      <w:r w:rsidR="006C0D20" w:rsidRPr="00E7222B">
        <w:rPr>
          <w:rFonts w:cstheme="minorHAnsi"/>
          <w:sz w:val="24"/>
          <w:szCs w:val="24"/>
        </w:rPr>
        <w:t xml:space="preserve"> rezultacie zmian</w:t>
      </w:r>
      <w:r w:rsidR="00BA3F91" w:rsidRPr="00E7222B">
        <w:rPr>
          <w:rFonts w:cstheme="minorHAnsi"/>
          <w:sz w:val="24"/>
          <w:szCs w:val="24"/>
        </w:rPr>
        <w:t>, zwłaszcza w zakresie warunków gruntowo-wodnych,</w:t>
      </w:r>
      <w:r w:rsidR="006C0D20" w:rsidRPr="00E7222B">
        <w:rPr>
          <w:rFonts w:cstheme="minorHAnsi"/>
          <w:sz w:val="24"/>
          <w:szCs w:val="24"/>
        </w:rPr>
        <w:t xml:space="preserve"> na obszarze rezerwatu przyrody następowała sukcesja, w wyniku której obecnie brak jest na przedmiotowym obszarze dawnych zbiorowisk torfowiskowych, które zostały zastąpione przez zbiorowiska leśne (olsowe)</w:t>
      </w:r>
      <w:r w:rsidR="00605447" w:rsidRPr="00E7222B">
        <w:rPr>
          <w:rFonts w:cstheme="minorHAnsi"/>
          <w:sz w:val="24"/>
          <w:szCs w:val="24"/>
        </w:rPr>
        <w:t>. T</w:t>
      </w:r>
      <w:r w:rsidR="006C0D20" w:rsidRPr="00E7222B">
        <w:rPr>
          <w:rFonts w:cstheme="minorHAnsi"/>
          <w:sz w:val="24"/>
          <w:szCs w:val="24"/>
        </w:rPr>
        <w:t xml:space="preserve">eren </w:t>
      </w:r>
      <w:r w:rsidR="00605447" w:rsidRPr="00E7222B">
        <w:rPr>
          <w:rFonts w:cstheme="minorHAnsi"/>
          <w:sz w:val="24"/>
          <w:szCs w:val="24"/>
        </w:rPr>
        <w:t xml:space="preserve">rezerwatu </w:t>
      </w:r>
      <w:r w:rsidR="006C0D20" w:rsidRPr="00E7222B">
        <w:rPr>
          <w:rFonts w:cstheme="minorHAnsi"/>
          <w:sz w:val="24"/>
          <w:szCs w:val="24"/>
        </w:rPr>
        <w:t>utracił nie tylko walory siedliskowe, ale także w znacznym stopniu walory florystyczne; ze względu na brak odpowiednich siedlisk zanikły stanowiska wielu cennych gatunków roślin</w:t>
      </w:r>
      <w:r w:rsidR="00DD2BB9" w:rsidRPr="00E7222B">
        <w:rPr>
          <w:rFonts w:cstheme="minorHAnsi"/>
          <w:sz w:val="24"/>
          <w:szCs w:val="24"/>
        </w:rPr>
        <w:t xml:space="preserve"> charakterystycznych dla torfowiska</w:t>
      </w:r>
      <w:r w:rsidR="00605447" w:rsidRPr="00E7222B">
        <w:rPr>
          <w:rFonts w:cstheme="minorHAnsi"/>
          <w:sz w:val="24"/>
          <w:szCs w:val="24"/>
        </w:rPr>
        <w:t xml:space="preserve">. </w:t>
      </w:r>
      <w:r w:rsidR="00780087" w:rsidRPr="00E7222B">
        <w:rPr>
          <w:rFonts w:cstheme="minorHAnsi"/>
          <w:sz w:val="24"/>
          <w:szCs w:val="24"/>
        </w:rPr>
        <w:t xml:space="preserve">Natomiast udokumentowana historia przemian, które zaszły na analizowanym terenie stanowi argument dla kontynuowania ochrony obszaru poprzez </w:t>
      </w:r>
      <w:r w:rsidR="00605447" w:rsidRPr="00E7222B">
        <w:rPr>
          <w:rFonts w:cstheme="minorHAnsi"/>
          <w:sz w:val="24"/>
          <w:szCs w:val="24"/>
        </w:rPr>
        <w:t xml:space="preserve">objęcie terenu </w:t>
      </w:r>
      <w:r w:rsidR="00780087" w:rsidRPr="00E7222B">
        <w:rPr>
          <w:rFonts w:cstheme="minorHAnsi"/>
          <w:sz w:val="24"/>
          <w:szCs w:val="24"/>
        </w:rPr>
        <w:t>ochron</w:t>
      </w:r>
      <w:r w:rsidR="00605447" w:rsidRPr="00E7222B">
        <w:rPr>
          <w:rFonts w:cstheme="minorHAnsi"/>
          <w:sz w:val="24"/>
          <w:szCs w:val="24"/>
        </w:rPr>
        <w:t>ą</w:t>
      </w:r>
      <w:r w:rsidR="00780087" w:rsidRPr="00E7222B">
        <w:rPr>
          <w:rFonts w:cstheme="minorHAnsi"/>
          <w:sz w:val="24"/>
          <w:szCs w:val="24"/>
        </w:rPr>
        <w:t xml:space="preserve"> ścisłą celem zabezpieczenia naturalnych procesów przyrodniczych. Obszar </w:t>
      </w:r>
      <w:r w:rsidR="00605447" w:rsidRPr="00E7222B">
        <w:rPr>
          <w:rFonts w:cstheme="minorHAnsi"/>
          <w:sz w:val="24"/>
          <w:szCs w:val="24"/>
        </w:rPr>
        <w:t>rezerwatu</w:t>
      </w:r>
      <w:r w:rsidR="00780087" w:rsidRPr="00E7222B">
        <w:rPr>
          <w:rFonts w:cstheme="minorHAnsi"/>
          <w:sz w:val="24"/>
          <w:szCs w:val="24"/>
        </w:rPr>
        <w:t>, od lat stanowił część wojewódzkiego systemu form ochrony przyrody. W świadomości lokalnej społeczności, ten fragment terenu był i jest szczególny, choćby poprzez samą rangę</w:t>
      </w:r>
      <w:r w:rsidR="00BA3F91" w:rsidRPr="00E7222B">
        <w:rPr>
          <w:rFonts w:cstheme="minorHAnsi"/>
          <w:sz w:val="24"/>
          <w:szCs w:val="24"/>
        </w:rPr>
        <w:t xml:space="preserve"> ochrony rezerwatowej</w:t>
      </w:r>
      <w:r w:rsidR="00780087" w:rsidRPr="00E7222B">
        <w:rPr>
          <w:rFonts w:cstheme="minorHAnsi"/>
          <w:sz w:val="24"/>
          <w:szCs w:val="24"/>
        </w:rPr>
        <w:t xml:space="preserve">. </w:t>
      </w:r>
      <w:r w:rsidR="00605447" w:rsidRPr="00E7222B">
        <w:rPr>
          <w:rFonts w:cstheme="minorHAnsi"/>
          <w:sz w:val="24"/>
          <w:szCs w:val="24"/>
        </w:rPr>
        <w:t xml:space="preserve">Stanowi on </w:t>
      </w:r>
      <w:r w:rsidR="00780087" w:rsidRPr="00E7222B">
        <w:rPr>
          <w:rFonts w:cstheme="minorHAnsi"/>
          <w:sz w:val="24"/>
          <w:szCs w:val="24"/>
        </w:rPr>
        <w:t xml:space="preserve">dziedzictwo przyrodniczo-kulturowe województwa świętokrzyskiego. </w:t>
      </w:r>
      <w:r w:rsidR="00605447" w:rsidRPr="00E7222B">
        <w:rPr>
          <w:rFonts w:cstheme="minorHAnsi"/>
          <w:sz w:val="24"/>
          <w:szCs w:val="24"/>
        </w:rPr>
        <w:t>Ponadto</w:t>
      </w:r>
      <w:r w:rsidR="00780087" w:rsidRPr="00E7222B">
        <w:rPr>
          <w:rFonts w:cstheme="minorHAnsi"/>
          <w:sz w:val="24"/>
          <w:szCs w:val="24"/>
        </w:rPr>
        <w:t xml:space="preserve"> zarówno w skali regionalnej jak i krajowej istnieje duży deficyt miejsc, gdzie priorytetem nie jest człowiek i jego działalność, ale natura. Nawet na terenach objętych formami ochrony przyrody trudno jest o wyznaczenie obszarów objętych ochroną ścisłą, gdzie priorytetem byłyby naturalne procesy przyrodnicze. W związku z powyższym wskazan</w:t>
      </w:r>
      <w:r w:rsidR="00605447" w:rsidRPr="00E7222B">
        <w:rPr>
          <w:rFonts w:cstheme="minorHAnsi"/>
          <w:sz w:val="24"/>
          <w:szCs w:val="24"/>
        </w:rPr>
        <w:t>ym</w:t>
      </w:r>
      <w:r w:rsidR="00780087" w:rsidRPr="00E7222B">
        <w:rPr>
          <w:rFonts w:cstheme="minorHAnsi"/>
          <w:sz w:val="24"/>
          <w:szCs w:val="24"/>
        </w:rPr>
        <w:t xml:space="preserve"> jest, wykorzysta</w:t>
      </w:r>
      <w:r w:rsidR="00605447" w:rsidRPr="00E7222B">
        <w:rPr>
          <w:rFonts w:cstheme="minorHAnsi"/>
          <w:sz w:val="24"/>
          <w:szCs w:val="24"/>
        </w:rPr>
        <w:t>nie</w:t>
      </w:r>
      <w:r w:rsidR="00780087" w:rsidRPr="00E7222B">
        <w:rPr>
          <w:rFonts w:cstheme="minorHAnsi"/>
          <w:sz w:val="24"/>
          <w:szCs w:val="24"/>
        </w:rPr>
        <w:t xml:space="preserve"> możliwości jakie stwarza przedmiotowy teren</w:t>
      </w:r>
      <w:r w:rsidR="006C0D20" w:rsidRPr="00E7222B">
        <w:rPr>
          <w:rFonts w:cstheme="minorHAnsi"/>
          <w:sz w:val="24"/>
          <w:szCs w:val="24"/>
        </w:rPr>
        <w:t xml:space="preserve"> i kontynuowa</w:t>
      </w:r>
      <w:r w:rsidR="00605447" w:rsidRPr="00E7222B">
        <w:rPr>
          <w:rFonts w:cstheme="minorHAnsi"/>
          <w:sz w:val="24"/>
          <w:szCs w:val="24"/>
        </w:rPr>
        <w:t>nie</w:t>
      </w:r>
      <w:r w:rsidR="006C0D20" w:rsidRPr="00E7222B">
        <w:rPr>
          <w:rFonts w:cstheme="minorHAnsi"/>
          <w:sz w:val="24"/>
          <w:szCs w:val="24"/>
        </w:rPr>
        <w:t xml:space="preserve"> ochron</w:t>
      </w:r>
      <w:r w:rsidR="00605447" w:rsidRPr="00E7222B">
        <w:rPr>
          <w:rFonts w:cstheme="minorHAnsi"/>
          <w:sz w:val="24"/>
          <w:szCs w:val="24"/>
        </w:rPr>
        <w:t>y</w:t>
      </w:r>
      <w:r w:rsidR="006C0D20" w:rsidRPr="00E7222B">
        <w:rPr>
          <w:rFonts w:cstheme="minorHAnsi"/>
          <w:sz w:val="24"/>
          <w:szCs w:val="24"/>
        </w:rPr>
        <w:t xml:space="preserve"> rezerwatow</w:t>
      </w:r>
      <w:r w:rsidR="00605447" w:rsidRPr="00E7222B">
        <w:rPr>
          <w:rFonts w:cstheme="minorHAnsi"/>
          <w:sz w:val="24"/>
          <w:szCs w:val="24"/>
        </w:rPr>
        <w:t>ej</w:t>
      </w:r>
      <w:r w:rsidR="006C0D20" w:rsidRPr="00E7222B">
        <w:rPr>
          <w:rFonts w:cstheme="minorHAnsi"/>
          <w:sz w:val="24"/>
          <w:szCs w:val="24"/>
        </w:rPr>
        <w:t xml:space="preserve"> na </w:t>
      </w:r>
      <w:r w:rsidR="00605447" w:rsidRPr="00E7222B">
        <w:rPr>
          <w:rFonts w:cstheme="minorHAnsi"/>
          <w:sz w:val="24"/>
          <w:szCs w:val="24"/>
        </w:rPr>
        <w:t xml:space="preserve">tym </w:t>
      </w:r>
      <w:r w:rsidR="006C0D20" w:rsidRPr="00E7222B">
        <w:rPr>
          <w:rFonts w:cstheme="minorHAnsi"/>
          <w:sz w:val="24"/>
          <w:szCs w:val="24"/>
        </w:rPr>
        <w:t>obszarze. Z</w:t>
      </w:r>
      <w:r w:rsidR="00780087" w:rsidRPr="00E7222B">
        <w:rPr>
          <w:rFonts w:cstheme="minorHAnsi"/>
          <w:sz w:val="24"/>
          <w:szCs w:val="24"/>
        </w:rPr>
        <w:t xml:space="preserve">aproponowane </w:t>
      </w:r>
      <w:r w:rsidR="00BA3F91" w:rsidRPr="00E7222B">
        <w:rPr>
          <w:rFonts w:cstheme="minorHAnsi"/>
          <w:sz w:val="24"/>
          <w:szCs w:val="24"/>
        </w:rPr>
        <w:t xml:space="preserve">w dokumencie i przyjęte przez organ </w:t>
      </w:r>
      <w:r w:rsidR="00780087" w:rsidRPr="00E7222B">
        <w:rPr>
          <w:rFonts w:cstheme="minorHAnsi"/>
          <w:sz w:val="24"/>
          <w:szCs w:val="24"/>
        </w:rPr>
        <w:t>podejście pozwoli na zabezpieczenie naturalnie zachodzących przemian w środowisku przyrodniczym. Zmiany jakie zaszły w rezerwacie przyrody Słopiec miały charakter niezwykle dynamiczny</w:t>
      </w:r>
      <w:r w:rsidR="00D52DD0" w:rsidRPr="00E7222B">
        <w:rPr>
          <w:rFonts w:cstheme="minorHAnsi"/>
          <w:sz w:val="24"/>
          <w:szCs w:val="24"/>
        </w:rPr>
        <w:t>. Obecnie na terenie rezerwatu brak jest zupełnie zbiorowisk torfowiskowych, które stanowiły największą wartość tego obiektu. Roślinność rezerwatu ma charakter leśny a</w:t>
      </w:r>
      <w:r w:rsidR="00DD2BB9" w:rsidRPr="00E7222B">
        <w:rPr>
          <w:rFonts w:cstheme="minorHAnsi"/>
          <w:sz w:val="24"/>
          <w:szCs w:val="24"/>
        </w:rPr>
        <w:t xml:space="preserve"> w jego fragmencie </w:t>
      </w:r>
      <w:r w:rsidR="00D52DD0" w:rsidRPr="00E7222B">
        <w:rPr>
          <w:rFonts w:cstheme="minorHAnsi"/>
          <w:sz w:val="24"/>
          <w:szCs w:val="24"/>
        </w:rPr>
        <w:t xml:space="preserve">powstał </w:t>
      </w:r>
      <w:r w:rsidR="00DD2BB9" w:rsidRPr="00E7222B">
        <w:rPr>
          <w:rFonts w:cstheme="minorHAnsi"/>
          <w:sz w:val="24"/>
          <w:szCs w:val="24"/>
        </w:rPr>
        <w:t>bagienn</w:t>
      </w:r>
      <w:r w:rsidR="00D52DD0" w:rsidRPr="00E7222B">
        <w:rPr>
          <w:rFonts w:cstheme="minorHAnsi"/>
          <w:sz w:val="24"/>
          <w:szCs w:val="24"/>
        </w:rPr>
        <w:t xml:space="preserve">y las </w:t>
      </w:r>
      <w:r w:rsidR="00DD2BB9" w:rsidRPr="00E7222B">
        <w:rPr>
          <w:rFonts w:cstheme="minorHAnsi"/>
          <w:sz w:val="24"/>
          <w:szCs w:val="24"/>
        </w:rPr>
        <w:t>olszow</w:t>
      </w:r>
      <w:r w:rsidR="00D52DD0" w:rsidRPr="00E7222B">
        <w:rPr>
          <w:rFonts w:cstheme="minorHAnsi"/>
          <w:sz w:val="24"/>
          <w:szCs w:val="24"/>
        </w:rPr>
        <w:t>y</w:t>
      </w:r>
      <w:r w:rsidR="00DD2BB9" w:rsidRPr="00E7222B">
        <w:rPr>
          <w:rFonts w:cstheme="minorHAnsi"/>
          <w:sz w:val="24"/>
          <w:szCs w:val="24"/>
        </w:rPr>
        <w:t xml:space="preserve"> stanowiąc</w:t>
      </w:r>
      <w:r w:rsidR="00D52DD0" w:rsidRPr="00E7222B">
        <w:rPr>
          <w:rFonts w:cstheme="minorHAnsi"/>
          <w:sz w:val="24"/>
          <w:szCs w:val="24"/>
        </w:rPr>
        <w:t>y</w:t>
      </w:r>
      <w:r w:rsidR="00DD2BB9" w:rsidRPr="00E7222B">
        <w:rPr>
          <w:rFonts w:cstheme="minorHAnsi"/>
          <w:sz w:val="24"/>
          <w:szCs w:val="24"/>
        </w:rPr>
        <w:t xml:space="preserve"> etap sukcesji w naturalnej historii torfowiska</w:t>
      </w:r>
      <w:r w:rsidR="00780087" w:rsidRPr="00E7222B">
        <w:rPr>
          <w:rFonts w:cstheme="minorHAnsi"/>
          <w:sz w:val="24"/>
          <w:szCs w:val="24"/>
        </w:rPr>
        <w:t>.</w:t>
      </w:r>
      <w:r w:rsidR="00D52DD0" w:rsidRPr="00E7222B">
        <w:rPr>
          <w:rFonts w:cstheme="minorHAnsi"/>
          <w:sz w:val="24"/>
          <w:szCs w:val="24"/>
        </w:rPr>
        <w:t xml:space="preserve"> </w:t>
      </w:r>
      <w:r w:rsidR="00780087" w:rsidRPr="00E7222B">
        <w:rPr>
          <w:rFonts w:cstheme="minorHAnsi"/>
          <w:sz w:val="24"/>
          <w:szCs w:val="24"/>
        </w:rPr>
        <w:t xml:space="preserve">Możliwość obserwacji dalszych etapów przemian </w:t>
      </w:r>
      <w:r w:rsidR="00B357EA" w:rsidRPr="00E7222B">
        <w:rPr>
          <w:rFonts w:cstheme="minorHAnsi"/>
          <w:sz w:val="24"/>
          <w:szCs w:val="24"/>
        </w:rPr>
        <w:t>posiada wysoki walor naukowy</w:t>
      </w:r>
      <w:r w:rsidR="00780087" w:rsidRPr="00E7222B">
        <w:rPr>
          <w:rFonts w:cstheme="minorHAnsi"/>
          <w:sz w:val="24"/>
          <w:szCs w:val="24"/>
        </w:rPr>
        <w:t>.</w:t>
      </w:r>
      <w:r w:rsidR="00DD2BB9" w:rsidRPr="00E7222B">
        <w:rPr>
          <w:rFonts w:eastAsia="Calibri" w:cstheme="minorHAnsi"/>
          <w:b/>
          <w:bCs/>
          <w:sz w:val="24"/>
          <w:szCs w:val="24"/>
        </w:rPr>
        <w:t xml:space="preserve"> </w:t>
      </w:r>
      <w:r w:rsidR="00780087" w:rsidRPr="00E7222B">
        <w:rPr>
          <w:rFonts w:cstheme="minorHAnsi"/>
          <w:sz w:val="24"/>
          <w:szCs w:val="24"/>
        </w:rPr>
        <w:t>W związku z powyższym zasadn</w:t>
      </w:r>
      <w:r w:rsidR="00D82629" w:rsidRPr="00E7222B">
        <w:rPr>
          <w:rFonts w:cstheme="minorHAnsi"/>
          <w:sz w:val="24"/>
          <w:szCs w:val="24"/>
        </w:rPr>
        <w:t>a jest</w:t>
      </w:r>
      <w:r w:rsidR="00780087" w:rsidRPr="00E7222B">
        <w:rPr>
          <w:rFonts w:cstheme="minorHAnsi"/>
          <w:sz w:val="24"/>
          <w:szCs w:val="24"/>
        </w:rPr>
        <w:t xml:space="preserve"> zmi</w:t>
      </w:r>
      <w:r w:rsidR="00D82629" w:rsidRPr="00E7222B">
        <w:rPr>
          <w:rFonts w:cstheme="minorHAnsi"/>
          <w:sz w:val="24"/>
          <w:szCs w:val="24"/>
        </w:rPr>
        <w:t>ana</w:t>
      </w:r>
      <w:r w:rsidR="00780087" w:rsidRPr="00E7222B">
        <w:rPr>
          <w:rFonts w:cstheme="minorHAnsi"/>
          <w:sz w:val="24"/>
          <w:szCs w:val="24"/>
        </w:rPr>
        <w:t xml:space="preserve"> cel</w:t>
      </w:r>
      <w:r w:rsidR="00D82629" w:rsidRPr="00E7222B">
        <w:rPr>
          <w:rFonts w:cstheme="minorHAnsi"/>
          <w:sz w:val="24"/>
          <w:szCs w:val="24"/>
        </w:rPr>
        <w:t>u</w:t>
      </w:r>
      <w:r w:rsidR="00780087" w:rsidRPr="00E7222B">
        <w:rPr>
          <w:rFonts w:cstheme="minorHAnsi"/>
          <w:sz w:val="24"/>
          <w:szCs w:val="24"/>
        </w:rPr>
        <w:t xml:space="preserve"> ochrony rezerwatu przyrody Słopiec, a co za tym idzie jego rodzaj</w:t>
      </w:r>
      <w:r w:rsidR="00D82629" w:rsidRPr="00E7222B">
        <w:rPr>
          <w:rFonts w:cstheme="minorHAnsi"/>
          <w:sz w:val="24"/>
          <w:szCs w:val="24"/>
        </w:rPr>
        <w:t xml:space="preserve"> z torfowiskowego na leśny. </w:t>
      </w:r>
    </w:p>
    <w:p w:rsidR="00780087" w:rsidRPr="00E7222B" w:rsidRDefault="006C0D20" w:rsidP="00E7222B">
      <w:pPr>
        <w:spacing w:after="0" w:line="360" w:lineRule="auto"/>
        <w:ind w:firstLine="708"/>
        <w:rPr>
          <w:rFonts w:cstheme="minorHAnsi"/>
          <w:sz w:val="24"/>
          <w:szCs w:val="24"/>
        </w:rPr>
      </w:pPr>
      <w:r w:rsidRPr="00E7222B">
        <w:rPr>
          <w:rFonts w:cstheme="minorHAnsi"/>
          <w:sz w:val="24"/>
          <w:szCs w:val="24"/>
        </w:rPr>
        <w:lastRenderedPageBreak/>
        <w:t xml:space="preserve">W trakcie prac nad dokumentacją na potrzeby </w:t>
      </w:r>
      <w:r w:rsidR="00BA3F91" w:rsidRPr="00E7222B">
        <w:rPr>
          <w:rFonts w:cstheme="minorHAnsi"/>
          <w:sz w:val="24"/>
          <w:szCs w:val="24"/>
        </w:rPr>
        <w:t>sporządzenia</w:t>
      </w:r>
      <w:r w:rsidRPr="00E7222B">
        <w:rPr>
          <w:rFonts w:cstheme="minorHAnsi"/>
          <w:sz w:val="24"/>
          <w:szCs w:val="24"/>
        </w:rPr>
        <w:t xml:space="preserve"> planu ochrony</w:t>
      </w:r>
      <w:r w:rsidR="00D82629" w:rsidRPr="00E7222B">
        <w:rPr>
          <w:rFonts w:cstheme="minorHAnsi"/>
          <w:sz w:val="24"/>
          <w:szCs w:val="24"/>
        </w:rPr>
        <w:t xml:space="preserve"> przeanalizowano celowość utworzenia otuliny dla przedmiotowego rezerwatu przyrody. </w:t>
      </w:r>
      <w:r w:rsidR="00780087" w:rsidRPr="00E7222B">
        <w:rPr>
          <w:rFonts w:cstheme="minorHAnsi"/>
          <w:sz w:val="24"/>
          <w:szCs w:val="24"/>
        </w:rPr>
        <w:t>Artykuł 5 pkt 14 ustawy o ochronie przyrody definiuje pojęcie otuliny</w:t>
      </w:r>
      <w:r w:rsidR="00D82629" w:rsidRPr="00E7222B">
        <w:rPr>
          <w:rFonts w:cstheme="minorHAnsi"/>
          <w:sz w:val="24"/>
          <w:szCs w:val="24"/>
        </w:rPr>
        <w:t xml:space="preserve"> jako strefę</w:t>
      </w:r>
      <w:r w:rsidR="00780087" w:rsidRPr="00E7222B">
        <w:rPr>
          <w:rFonts w:cstheme="minorHAnsi"/>
          <w:sz w:val="24"/>
          <w:szCs w:val="24"/>
        </w:rPr>
        <w:t xml:space="preserve"> ochronn</w:t>
      </w:r>
      <w:r w:rsidR="00D82629" w:rsidRPr="00E7222B">
        <w:rPr>
          <w:rFonts w:cstheme="minorHAnsi"/>
          <w:sz w:val="24"/>
          <w:szCs w:val="24"/>
        </w:rPr>
        <w:t>ą</w:t>
      </w:r>
      <w:r w:rsidR="00780087" w:rsidRPr="00E7222B">
        <w:rPr>
          <w:rFonts w:cstheme="minorHAnsi"/>
          <w:sz w:val="24"/>
          <w:szCs w:val="24"/>
        </w:rPr>
        <w:t xml:space="preserve"> graniczącą z formą ochrony przyrody i wyznacz</w:t>
      </w:r>
      <w:r w:rsidR="00D82629" w:rsidRPr="00E7222B">
        <w:rPr>
          <w:rFonts w:cstheme="minorHAnsi"/>
          <w:sz w:val="24"/>
          <w:szCs w:val="24"/>
        </w:rPr>
        <w:t>a</w:t>
      </w:r>
      <w:r w:rsidR="00780087" w:rsidRPr="00E7222B">
        <w:rPr>
          <w:rFonts w:cstheme="minorHAnsi"/>
          <w:sz w:val="24"/>
          <w:szCs w:val="24"/>
        </w:rPr>
        <w:t>n</w:t>
      </w:r>
      <w:r w:rsidR="00D82629" w:rsidRPr="00E7222B">
        <w:rPr>
          <w:rFonts w:cstheme="minorHAnsi"/>
          <w:sz w:val="24"/>
          <w:szCs w:val="24"/>
        </w:rPr>
        <w:t>ą</w:t>
      </w:r>
      <w:r w:rsidR="00780087" w:rsidRPr="00E7222B">
        <w:rPr>
          <w:rFonts w:cstheme="minorHAnsi"/>
          <w:sz w:val="24"/>
          <w:szCs w:val="24"/>
        </w:rPr>
        <w:t xml:space="preserve"> indywidualnie dla formy ochrony przyrody w celu zabezpieczenia przed zagrożeniami zewnętrznymi wynikającymi z działalności człowieka. Na podstawie art. 13 ust. 2 przywołanej ustawy na obszarach graniczących z rezerwatem przyrody może być wyznaczona otulina. Dla rezerwatu przyrody Słopiec dotychczas nie była utworzona otulina. Biorąc pod uwagę zaproponowaną strategię ochrony nie ma uzasadnienia dla </w:t>
      </w:r>
      <w:r w:rsidR="00BA3F91" w:rsidRPr="00E7222B">
        <w:rPr>
          <w:rFonts w:cstheme="minorHAnsi"/>
          <w:sz w:val="24"/>
          <w:szCs w:val="24"/>
        </w:rPr>
        <w:t>wyznaczenia</w:t>
      </w:r>
      <w:r w:rsidR="00780087" w:rsidRPr="00E7222B">
        <w:rPr>
          <w:rFonts w:cstheme="minorHAnsi"/>
          <w:sz w:val="24"/>
          <w:szCs w:val="24"/>
        </w:rPr>
        <w:t xml:space="preserve"> otuliny. </w:t>
      </w:r>
    </w:p>
    <w:p w:rsidR="00A82DCD" w:rsidRPr="00E7222B" w:rsidRDefault="00A82DCD" w:rsidP="00E7222B">
      <w:pPr>
        <w:spacing w:after="0" w:line="360" w:lineRule="auto"/>
        <w:ind w:firstLine="708"/>
        <w:rPr>
          <w:rFonts w:cstheme="minorHAnsi"/>
          <w:sz w:val="24"/>
          <w:szCs w:val="24"/>
        </w:rPr>
      </w:pPr>
      <w:r w:rsidRPr="00E7222B">
        <w:rPr>
          <w:rFonts w:eastAsia="Calibri" w:cstheme="minorHAnsi"/>
          <w:sz w:val="24"/>
          <w:szCs w:val="24"/>
        </w:rPr>
        <w:t>Wejście w życie niniejszego zarządzenia nie spowoduje skutków dla budżetu Państwa oraz nie</w:t>
      </w:r>
      <w:r w:rsidRPr="00E7222B">
        <w:rPr>
          <w:rFonts w:cstheme="minorHAnsi"/>
          <w:sz w:val="24"/>
          <w:szCs w:val="24"/>
        </w:rPr>
        <w:t xml:space="preserve"> wpłynie na rynek pracy. Akt ten nie wpłynie również na konkurencyjność gospodarki i przedsiębiorczość, w tym na funkcjonowanie przedsiębiorstw i rozwój regionalny.</w:t>
      </w:r>
    </w:p>
    <w:p w:rsidR="00323A57" w:rsidRPr="00E7222B" w:rsidRDefault="00323A57" w:rsidP="00E7222B">
      <w:pPr>
        <w:spacing w:after="0" w:line="360" w:lineRule="auto"/>
        <w:ind w:firstLine="708"/>
        <w:rPr>
          <w:rFonts w:eastAsia="Times New Roman" w:cstheme="minorHAnsi"/>
          <w:sz w:val="24"/>
          <w:szCs w:val="24"/>
        </w:rPr>
      </w:pPr>
      <w:r w:rsidRPr="00E7222B">
        <w:rPr>
          <w:rFonts w:eastAsia="Times New Roman" w:cstheme="minorHAnsi"/>
          <w:sz w:val="24"/>
          <w:szCs w:val="24"/>
        </w:rPr>
        <w:t>Projekt niniejszego zarządzenia w trybie art. 59 ust. 2 ustawy z dnia 23 stycznia 2009r. o wojewodzie i administracji rząd</w:t>
      </w:r>
      <w:r w:rsidR="007579A2" w:rsidRPr="00E7222B">
        <w:rPr>
          <w:rFonts w:eastAsia="Times New Roman" w:cstheme="minorHAnsi"/>
          <w:sz w:val="24"/>
          <w:szCs w:val="24"/>
        </w:rPr>
        <w:t>owej w województwie (</w:t>
      </w:r>
      <w:r w:rsidRPr="00E7222B">
        <w:rPr>
          <w:rFonts w:eastAsia="Times New Roman" w:cstheme="minorHAnsi"/>
          <w:sz w:val="24"/>
          <w:szCs w:val="24"/>
        </w:rPr>
        <w:t>Dz. U z 20</w:t>
      </w:r>
      <w:r w:rsidR="007579A2" w:rsidRPr="00E7222B">
        <w:rPr>
          <w:rFonts w:eastAsia="Times New Roman" w:cstheme="minorHAnsi"/>
          <w:sz w:val="24"/>
          <w:szCs w:val="24"/>
        </w:rPr>
        <w:t>22</w:t>
      </w:r>
      <w:r w:rsidRPr="00E7222B">
        <w:rPr>
          <w:rFonts w:eastAsia="Times New Roman" w:cstheme="minorHAnsi"/>
          <w:sz w:val="24"/>
          <w:szCs w:val="24"/>
        </w:rPr>
        <w:t xml:space="preserve"> r. </w:t>
      </w:r>
      <w:r w:rsidR="007579A2" w:rsidRPr="00E7222B">
        <w:rPr>
          <w:rFonts w:eastAsia="Times New Roman" w:cstheme="minorHAnsi"/>
          <w:sz w:val="24"/>
          <w:szCs w:val="24"/>
        </w:rPr>
        <w:t>poz. 135 t. j.)</w:t>
      </w:r>
      <w:r w:rsidRPr="00E7222B">
        <w:rPr>
          <w:rFonts w:eastAsia="Times New Roman" w:cstheme="minorHAnsi"/>
          <w:sz w:val="24"/>
          <w:szCs w:val="24"/>
        </w:rPr>
        <w:t xml:space="preserve"> został uzgodniony z Wojewodą Świętokrzyskim – pismo znak: </w:t>
      </w:r>
      <w:r w:rsidR="00F22446" w:rsidRPr="00E7222B">
        <w:rPr>
          <w:rFonts w:eastAsia="Times New Roman" w:cstheme="minorHAnsi"/>
          <w:sz w:val="24"/>
          <w:szCs w:val="24"/>
        </w:rPr>
        <w:t>PNK.II.0521.22.2022</w:t>
      </w:r>
      <w:r w:rsidRPr="00E7222B">
        <w:rPr>
          <w:rFonts w:eastAsia="Times New Roman" w:cstheme="minorHAnsi"/>
          <w:sz w:val="24"/>
          <w:szCs w:val="24"/>
        </w:rPr>
        <w:t xml:space="preserve"> z dnia </w:t>
      </w:r>
      <w:r w:rsidR="00F22446" w:rsidRPr="00E7222B">
        <w:rPr>
          <w:rFonts w:eastAsia="Times New Roman" w:cstheme="minorHAnsi"/>
          <w:sz w:val="24"/>
          <w:szCs w:val="24"/>
        </w:rPr>
        <w:t>15.03.2022</w:t>
      </w:r>
      <w:r w:rsidRPr="00E7222B">
        <w:rPr>
          <w:rFonts w:eastAsia="Times New Roman" w:cstheme="minorHAnsi"/>
          <w:sz w:val="24"/>
          <w:szCs w:val="24"/>
        </w:rPr>
        <w:t xml:space="preserve"> r.</w:t>
      </w:r>
    </w:p>
    <w:p w:rsidR="003605EC" w:rsidRPr="00E7222B" w:rsidRDefault="003605EC" w:rsidP="00E7222B">
      <w:pPr>
        <w:spacing w:after="0" w:line="360" w:lineRule="auto"/>
        <w:ind w:firstLine="708"/>
        <w:rPr>
          <w:rFonts w:cstheme="minorHAnsi"/>
          <w:sz w:val="24"/>
          <w:szCs w:val="24"/>
        </w:rPr>
      </w:pPr>
      <w:r w:rsidRPr="00E7222B">
        <w:rPr>
          <w:rFonts w:cstheme="minorHAnsi"/>
          <w:sz w:val="24"/>
          <w:szCs w:val="24"/>
        </w:rPr>
        <w:t>Na podstawie art. 97 ust. 3 pkt. 2 ustawy o ochronie przyrody projekt zarządz</w:t>
      </w:r>
      <w:r w:rsidR="00D46A46" w:rsidRPr="00E7222B">
        <w:rPr>
          <w:rFonts w:cstheme="minorHAnsi"/>
          <w:sz w:val="24"/>
          <w:szCs w:val="24"/>
        </w:rPr>
        <w:t xml:space="preserve">enia zmieniającego zarządzenie w sprawie rezerwatu przyrody </w:t>
      </w:r>
      <w:r w:rsidR="00B357EA" w:rsidRPr="00E7222B">
        <w:rPr>
          <w:rFonts w:cstheme="minorHAnsi"/>
          <w:sz w:val="24"/>
          <w:szCs w:val="24"/>
        </w:rPr>
        <w:t>Słopiec</w:t>
      </w:r>
      <w:r w:rsidR="00D46A46" w:rsidRPr="00E7222B">
        <w:rPr>
          <w:rFonts w:cstheme="minorHAnsi"/>
          <w:sz w:val="24"/>
          <w:szCs w:val="24"/>
        </w:rPr>
        <w:t xml:space="preserve"> </w:t>
      </w:r>
      <w:r w:rsidRPr="00E7222B">
        <w:rPr>
          <w:rFonts w:cstheme="minorHAnsi"/>
          <w:sz w:val="24"/>
          <w:szCs w:val="24"/>
        </w:rPr>
        <w:t xml:space="preserve">został pozytywnie zaopiniowany przez Regionalną Radę Ochrony Przyrody w Kielcach – Uchwała </w:t>
      </w:r>
      <w:r w:rsidR="008F5757" w:rsidRPr="00E7222B">
        <w:rPr>
          <w:rFonts w:cstheme="minorHAnsi"/>
          <w:sz w:val="24"/>
          <w:szCs w:val="24"/>
        </w:rPr>
        <w:t xml:space="preserve">nr 2/2022 </w:t>
      </w:r>
      <w:r w:rsidRPr="00E7222B">
        <w:rPr>
          <w:rFonts w:cstheme="minorHAnsi"/>
          <w:sz w:val="24"/>
          <w:szCs w:val="24"/>
        </w:rPr>
        <w:t xml:space="preserve">Regionalnej Rady Ochrony Przyrody w Kielcach </w:t>
      </w:r>
      <w:r w:rsidR="008F5757" w:rsidRPr="00E7222B">
        <w:rPr>
          <w:rFonts w:cstheme="minorHAnsi"/>
          <w:sz w:val="24"/>
          <w:szCs w:val="24"/>
        </w:rPr>
        <w:t>z dnia 28 lutego 2022 r.</w:t>
      </w:r>
    </w:p>
    <w:p w:rsidR="00A82DCD" w:rsidRPr="00E7222B" w:rsidRDefault="00A82DCD" w:rsidP="00407231">
      <w:pPr>
        <w:spacing w:after="0" w:line="360" w:lineRule="auto"/>
        <w:rPr>
          <w:rFonts w:eastAsia="Times New Roman" w:cstheme="minorHAnsi"/>
          <w:sz w:val="24"/>
          <w:szCs w:val="24"/>
        </w:rPr>
      </w:pPr>
    </w:p>
    <w:p w:rsidR="00407231" w:rsidRPr="00407231" w:rsidRDefault="00407231" w:rsidP="00407231">
      <w:pPr>
        <w:spacing w:after="0" w:line="360" w:lineRule="auto"/>
        <w:rPr>
          <w:rFonts w:cstheme="minorHAnsi"/>
          <w:sz w:val="24"/>
          <w:szCs w:val="24"/>
        </w:rPr>
      </w:pPr>
      <w:bookmarkStart w:id="1" w:name="_GoBack"/>
      <w:r w:rsidRPr="00407231">
        <w:rPr>
          <w:rFonts w:cstheme="minorHAnsi"/>
          <w:sz w:val="24"/>
          <w:szCs w:val="24"/>
        </w:rPr>
        <w:t>Małgorzata Olesińska</w:t>
      </w:r>
    </w:p>
    <w:p w:rsidR="00407231" w:rsidRPr="00407231" w:rsidRDefault="00407231" w:rsidP="00407231">
      <w:pPr>
        <w:spacing w:after="0" w:line="360" w:lineRule="auto"/>
        <w:rPr>
          <w:rFonts w:cstheme="minorHAnsi"/>
          <w:sz w:val="24"/>
          <w:szCs w:val="24"/>
        </w:rPr>
      </w:pPr>
      <w:r w:rsidRPr="00407231">
        <w:rPr>
          <w:rFonts w:cstheme="minorHAnsi"/>
          <w:sz w:val="24"/>
          <w:szCs w:val="24"/>
        </w:rPr>
        <w:t>p. o. Zastępcy Regionalnego Dyrektora</w:t>
      </w:r>
    </w:p>
    <w:p w:rsidR="00407231" w:rsidRPr="00407231" w:rsidRDefault="00407231" w:rsidP="00407231">
      <w:pPr>
        <w:spacing w:after="0" w:line="360" w:lineRule="auto"/>
        <w:rPr>
          <w:rFonts w:cstheme="minorHAnsi"/>
          <w:sz w:val="24"/>
          <w:szCs w:val="24"/>
        </w:rPr>
      </w:pPr>
      <w:r w:rsidRPr="00407231">
        <w:rPr>
          <w:rFonts w:cstheme="minorHAnsi"/>
          <w:sz w:val="24"/>
          <w:szCs w:val="24"/>
        </w:rPr>
        <w:t>Ochrony Środowiska</w:t>
      </w:r>
    </w:p>
    <w:p w:rsidR="00407231" w:rsidRPr="00407231" w:rsidRDefault="00407231" w:rsidP="00407231">
      <w:pPr>
        <w:spacing w:after="0" w:line="360" w:lineRule="auto"/>
        <w:rPr>
          <w:rFonts w:cstheme="minorHAnsi"/>
          <w:sz w:val="24"/>
          <w:szCs w:val="24"/>
        </w:rPr>
      </w:pPr>
      <w:r w:rsidRPr="00407231">
        <w:rPr>
          <w:rFonts w:cstheme="minorHAnsi"/>
          <w:sz w:val="24"/>
          <w:szCs w:val="24"/>
        </w:rPr>
        <w:t>Regionalnego Konserwatora Przyrody</w:t>
      </w:r>
    </w:p>
    <w:p w:rsidR="005161C1" w:rsidRPr="00E7222B" w:rsidRDefault="00407231" w:rsidP="00407231">
      <w:pPr>
        <w:spacing w:after="0" w:line="360" w:lineRule="auto"/>
        <w:rPr>
          <w:rFonts w:cstheme="minorHAnsi"/>
          <w:sz w:val="24"/>
          <w:szCs w:val="24"/>
        </w:rPr>
      </w:pPr>
      <w:r w:rsidRPr="00407231">
        <w:rPr>
          <w:rFonts w:cstheme="minorHAnsi"/>
          <w:sz w:val="24"/>
          <w:szCs w:val="24"/>
        </w:rPr>
        <w:t>w Kielcach</w:t>
      </w:r>
    </w:p>
    <w:bookmarkEnd w:id="1"/>
    <w:p w:rsidR="00D46A46" w:rsidRPr="00E7222B" w:rsidRDefault="00D46A46" w:rsidP="00E7222B">
      <w:pPr>
        <w:spacing w:after="0" w:line="360" w:lineRule="auto"/>
        <w:ind w:firstLine="708"/>
        <w:rPr>
          <w:rFonts w:cstheme="minorHAnsi"/>
          <w:sz w:val="24"/>
          <w:szCs w:val="24"/>
        </w:rPr>
      </w:pPr>
    </w:p>
    <w:sectPr w:rsidR="00D46A46" w:rsidRPr="00E7222B" w:rsidSect="00A800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04" w:rsidRDefault="009F0504" w:rsidP="007C13C8">
      <w:pPr>
        <w:spacing w:after="0" w:line="240" w:lineRule="auto"/>
      </w:pPr>
      <w:r>
        <w:separator/>
      </w:r>
    </w:p>
  </w:endnote>
  <w:endnote w:type="continuationSeparator" w:id="0">
    <w:p w:rsidR="009F0504" w:rsidRDefault="009F0504" w:rsidP="007C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04" w:rsidRDefault="009F0504" w:rsidP="007C13C8">
      <w:pPr>
        <w:spacing w:after="0" w:line="240" w:lineRule="auto"/>
      </w:pPr>
      <w:r>
        <w:separator/>
      </w:r>
    </w:p>
  </w:footnote>
  <w:footnote w:type="continuationSeparator" w:id="0">
    <w:p w:rsidR="009F0504" w:rsidRDefault="009F0504" w:rsidP="007C1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3B9A"/>
    <w:multiLevelType w:val="hybridMultilevel"/>
    <w:tmpl w:val="37D2C880"/>
    <w:lvl w:ilvl="0" w:tplc="AC3E34E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4087E3B"/>
    <w:multiLevelType w:val="hybridMultilevel"/>
    <w:tmpl w:val="FF782AC6"/>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7B45A1A"/>
    <w:multiLevelType w:val="hybridMultilevel"/>
    <w:tmpl w:val="3BFCC3B4"/>
    <w:lvl w:ilvl="0" w:tplc="DBEC74B2">
      <w:start w:val="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314152BA"/>
    <w:multiLevelType w:val="hybridMultilevel"/>
    <w:tmpl w:val="FE36FF14"/>
    <w:lvl w:ilvl="0" w:tplc="04150011">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39AB162B"/>
    <w:multiLevelType w:val="hybridMultilevel"/>
    <w:tmpl w:val="E20A29CE"/>
    <w:lvl w:ilvl="0" w:tplc="3A5E912A">
      <w:start w:val="1"/>
      <w:numFmt w:val="decimal"/>
      <w:lvlText w:val="%1."/>
      <w:lvlJc w:val="left"/>
      <w:pPr>
        <w:ind w:left="700" w:hanging="360"/>
      </w:pPr>
      <w:rPr>
        <w:rFonts w:hint="default"/>
        <w:b w:val="0"/>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3AE101D2"/>
    <w:multiLevelType w:val="hybridMultilevel"/>
    <w:tmpl w:val="E5407B08"/>
    <w:lvl w:ilvl="0" w:tplc="5E92863A">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52214D"/>
    <w:multiLevelType w:val="hybridMultilevel"/>
    <w:tmpl w:val="5546F1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DE33D5"/>
    <w:multiLevelType w:val="hybridMultilevel"/>
    <w:tmpl w:val="173A68E0"/>
    <w:lvl w:ilvl="0" w:tplc="F76A37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95A73C6"/>
    <w:multiLevelType w:val="hybridMultilevel"/>
    <w:tmpl w:val="9F60A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250DC1"/>
    <w:multiLevelType w:val="hybridMultilevel"/>
    <w:tmpl w:val="3CFE27DE"/>
    <w:lvl w:ilvl="0" w:tplc="25129C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6"/>
  </w:num>
  <w:num w:numId="3">
    <w:abstractNumId w:val="2"/>
  </w:num>
  <w:num w:numId="4">
    <w:abstractNumId w:val="9"/>
  </w:num>
  <w:num w:numId="5">
    <w:abstractNumId w:val="7"/>
  </w:num>
  <w:num w:numId="6">
    <w:abstractNumId w:val="1"/>
  </w:num>
  <w:num w:numId="7">
    <w:abstractNumId w:val="4"/>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4250"/>
    <w:rsid w:val="00003206"/>
    <w:rsid w:val="0001620D"/>
    <w:rsid w:val="00032BC8"/>
    <w:rsid w:val="000352CC"/>
    <w:rsid w:val="00035308"/>
    <w:rsid w:val="00035CFE"/>
    <w:rsid w:val="00035E0D"/>
    <w:rsid w:val="00043351"/>
    <w:rsid w:val="00043A39"/>
    <w:rsid w:val="00045387"/>
    <w:rsid w:val="000475D0"/>
    <w:rsid w:val="00053FD9"/>
    <w:rsid w:val="000608E2"/>
    <w:rsid w:val="0006160F"/>
    <w:rsid w:val="0006187B"/>
    <w:rsid w:val="00063564"/>
    <w:rsid w:val="00063A68"/>
    <w:rsid w:val="000653C7"/>
    <w:rsid w:val="00065692"/>
    <w:rsid w:val="00080693"/>
    <w:rsid w:val="000900E5"/>
    <w:rsid w:val="00096150"/>
    <w:rsid w:val="000A2305"/>
    <w:rsid w:val="000A28F7"/>
    <w:rsid w:val="000A549C"/>
    <w:rsid w:val="000B11E2"/>
    <w:rsid w:val="000B23B6"/>
    <w:rsid w:val="000B78AA"/>
    <w:rsid w:val="000B7B76"/>
    <w:rsid w:val="000C0B74"/>
    <w:rsid w:val="000C3243"/>
    <w:rsid w:val="000C34BB"/>
    <w:rsid w:val="000C6571"/>
    <w:rsid w:val="000D6914"/>
    <w:rsid w:val="000E117C"/>
    <w:rsid w:val="000E6CE6"/>
    <w:rsid w:val="00100759"/>
    <w:rsid w:val="00102BAB"/>
    <w:rsid w:val="00105755"/>
    <w:rsid w:val="001216D1"/>
    <w:rsid w:val="00123373"/>
    <w:rsid w:val="00127A56"/>
    <w:rsid w:val="00135329"/>
    <w:rsid w:val="001439F0"/>
    <w:rsid w:val="0015303C"/>
    <w:rsid w:val="00154737"/>
    <w:rsid w:val="00162128"/>
    <w:rsid w:val="00171F55"/>
    <w:rsid w:val="00175D2D"/>
    <w:rsid w:val="001A2DEF"/>
    <w:rsid w:val="001A7651"/>
    <w:rsid w:val="001C2FBB"/>
    <w:rsid w:val="001D139D"/>
    <w:rsid w:val="001D226A"/>
    <w:rsid w:val="001D6885"/>
    <w:rsid w:val="001D72EF"/>
    <w:rsid w:val="001E0B11"/>
    <w:rsid w:val="001E409E"/>
    <w:rsid w:val="00203F2C"/>
    <w:rsid w:val="0021104B"/>
    <w:rsid w:val="00211324"/>
    <w:rsid w:val="00220A77"/>
    <w:rsid w:val="00223733"/>
    <w:rsid w:val="00223A9F"/>
    <w:rsid w:val="00233067"/>
    <w:rsid w:val="002347BF"/>
    <w:rsid w:val="00237FAB"/>
    <w:rsid w:val="00240324"/>
    <w:rsid w:val="00240535"/>
    <w:rsid w:val="00260934"/>
    <w:rsid w:val="002627F9"/>
    <w:rsid w:val="002663F1"/>
    <w:rsid w:val="002870DB"/>
    <w:rsid w:val="00290CFC"/>
    <w:rsid w:val="00291C00"/>
    <w:rsid w:val="0029745D"/>
    <w:rsid w:val="002A47E8"/>
    <w:rsid w:val="002A518B"/>
    <w:rsid w:val="002B11CB"/>
    <w:rsid w:val="002C1144"/>
    <w:rsid w:val="002C5D3C"/>
    <w:rsid w:val="002D15B9"/>
    <w:rsid w:val="002D1CB8"/>
    <w:rsid w:val="002D3E26"/>
    <w:rsid w:val="002D6A66"/>
    <w:rsid w:val="002E64CF"/>
    <w:rsid w:val="002E7E41"/>
    <w:rsid w:val="002F4B31"/>
    <w:rsid w:val="00300204"/>
    <w:rsid w:val="0031483E"/>
    <w:rsid w:val="00317DF5"/>
    <w:rsid w:val="00320139"/>
    <w:rsid w:val="00323A57"/>
    <w:rsid w:val="00325125"/>
    <w:rsid w:val="00357A06"/>
    <w:rsid w:val="003605EC"/>
    <w:rsid w:val="0038399A"/>
    <w:rsid w:val="00385FB0"/>
    <w:rsid w:val="00391269"/>
    <w:rsid w:val="003932C8"/>
    <w:rsid w:val="00393591"/>
    <w:rsid w:val="003978E6"/>
    <w:rsid w:val="00397BAF"/>
    <w:rsid w:val="003A5A17"/>
    <w:rsid w:val="003B7050"/>
    <w:rsid w:val="003C13E4"/>
    <w:rsid w:val="003D224D"/>
    <w:rsid w:val="003D486C"/>
    <w:rsid w:val="003D68D0"/>
    <w:rsid w:val="003E0184"/>
    <w:rsid w:val="003E44CB"/>
    <w:rsid w:val="003E5680"/>
    <w:rsid w:val="003F0CAE"/>
    <w:rsid w:val="003F5EEE"/>
    <w:rsid w:val="003F7041"/>
    <w:rsid w:val="00400DF2"/>
    <w:rsid w:val="00407231"/>
    <w:rsid w:val="004172F4"/>
    <w:rsid w:val="004369DB"/>
    <w:rsid w:val="00440388"/>
    <w:rsid w:val="0044257C"/>
    <w:rsid w:val="00442DBD"/>
    <w:rsid w:val="004631D0"/>
    <w:rsid w:val="00474214"/>
    <w:rsid w:val="004804A4"/>
    <w:rsid w:val="00483966"/>
    <w:rsid w:val="00484BB0"/>
    <w:rsid w:val="0049020D"/>
    <w:rsid w:val="0049706C"/>
    <w:rsid w:val="004A7D8A"/>
    <w:rsid w:val="004B1CE9"/>
    <w:rsid w:val="004C291C"/>
    <w:rsid w:val="004E3EF7"/>
    <w:rsid w:val="004E76AC"/>
    <w:rsid w:val="004F0661"/>
    <w:rsid w:val="004F61A3"/>
    <w:rsid w:val="004F64C8"/>
    <w:rsid w:val="00505EEC"/>
    <w:rsid w:val="005107F1"/>
    <w:rsid w:val="005161C1"/>
    <w:rsid w:val="00524200"/>
    <w:rsid w:val="00525DF0"/>
    <w:rsid w:val="00531876"/>
    <w:rsid w:val="005318B9"/>
    <w:rsid w:val="00536765"/>
    <w:rsid w:val="00536874"/>
    <w:rsid w:val="0055061F"/>
    <w:rsid w:val="0055462A"/>
    <w:rsid w:val="00576BF5"/>
    <w:rsid w:val="00577CDB"/>
    <w:rsid w:val="00580DBC"/>
    <w:rsid w:val="0058537B"/>
    <w:rsid w:val="005867C7"/>
    <w:rsid w:val="00592687"/>
    <w:rsid w:val="005955A3"/>
    <w:rsid w:val="00595C7D"/>
    <w:rsid w:val="005B03C2"/>
    <w:rsid w:val="005B0821"/>
    <w:rsid w:val="005C33BF"/>
    <w:rsid w:val="005D1495"/>
    <w:rsid w:val="005E0493"/>
    <w:rsid w:val="005F7163"/>
    <w:rsid w:val="00603A4C"/>
    <w:rsid w:val="00605447"/>
    <w:rsid w:val="00611B7A"/>
    <w:rsid w:val="0061259E"/>
    <w:rsid w:val="00612856"/>
    <w:rsid w:val="0061330D"/>
    <w:rsid w:val="00614271"/>
    <w:rsid w:val="00614A78"/>
    <w:rsid w:val="00640C61"/>
    <w:rsid w:val="0064672D"/>
    <w:rsid w:val="0065553C"/>
    <w:rsid w:val="0067615F"/>
    <w:rsid w:val="00677735"/>
    <w:rsid w:val="0069314D"/>
    <w:rsid w:val="006944A6"/>
    <w:rsid w:val="006A51AF"/>
    <w:rsid w:val="006C0D20"/>
    <w:rsid w:val="006C567E"/>
    <w:rsid w:val="006D1111"/>
    <w:rsid w:val="006F0845"/>
    <w:rsid w:val="006F1CAF"/>
    <w:rsid w:val="006F373D"/>
    <w:rsid w:val="006F3875"/>
    <w:rsid w:val="00715409"/>
    <w:rsid w:val="00720D10"/>
    <w:rsid w:val="0072337C"/>
    <w:rsid w:val="0073576F"/>
    <w:rsid w:val="00743E04"/>
    <w:rsid w:val="0074654D"/>
    <w:rsid w:val="00747170"/>
    <w:rsid w:val="00750B8E"/>
    <w:rsid w:val="0075696C"/>
    <w:rsid w:val="00756AC2"/>
    <w:rsid w:val="007579A2"/>
    <w:rsid w:val="00760D16"/>
    <w:rsid w:val="00761DCC"/>
    <w:rsid w:val="007627BD"/>
    <w:rsid w:val="00780087"/>
    <w:rsid w:val="00793364"/>
    <w:rsid w:val="00793708"/>
    <w:rsid w:val="00793C60"/>
    <w:rsid w:val="007A0CDB"/>
    <w:rsid w:val="007A3F61"/>
    <w:rsid w:val="007A7A7B"/>
    <w:rsid w:val="007B4350"/>
    <w:rsid w:val="007B7452"/>
    <w:rsid w:val="007C13C8"/>
    <w:rsid w:val="007C1926"/>
    <w:rsid w:val="007C357D"/>
    <w:rsid w:val="007D2A8E"/>
    <w:rsid w:val="007E4998"/>
    <w:rsid w:val="007F1B98"/>
    <w:rsid w:val="00801E4C"/>
    <w:rsid w:val="008119CC"/>
    <w:rsid w:val="00814E8F"/>
    <w:rsid w:val="00815F69"/>
    <w:rsid w:val="00816F31"/>
    <w:rsid w:val="00822232"/>
    <w:rsid w:val="00831EDA"/>
    <w:rsid w:val="008332BF"/>
    <w:rsid w:val="00834FED"/>
    <w:rsid w:val="00835FDB"/>
    <w:rsid w:val="008452B3"/>
    <w:rsid w:val="00865A9D"/>
    <w:rsid w:val="008B4CB5"/>
    <w:rsid w:val="008C5B32"/>
    <w:rsid w:val="008C7808"/>
    <w:rsid w:val="008E0FB4"/>
    <w:rsid w:val="008E383A"/>
    <w:rsid w:val="008F5757"/>
    <w:rsid w:val="008F6BAD"/>
    <w:rsid w:val="008F6C0C"/>
    <w:rsid w:val="008F7047"/>
    <w:rsid w:val="00902807"/>
    <w:rsid w:val="00915920"/>
    <w:rsid w:val="00917E27"/>
    <w:rsid w:val="00925228"/>
    <w:rsid w:val="00930725"/>
    <w:rsid w:val="00932A67"/>
    <w:rsid w:val="009411E7"/>
    <w:rsid w:val="00942A7C"/>
    <w:rsid w:val="00947340"/>
    <w:rsid w:val="0095193A"/>
    <w:rsid w:val="00951B18"/>
    <w:rsid w:val="00953179"/>
    <w:rsid w:val="00957120"/>
    <w:rsid w:val="0096578F"/>
    <w:rsid w:val="00980446"/>
    <w:rsid w:val="009820EC"/>
    <w:rsid w:val="00983C0E"/>
    <w:rsid w:val="00984661"/>
    <w:rsid w:val="00986646"/>
    <w:rsid w:val="00987D5E"/>
    <w:rsid w:val="009901E6"/>
    <w:rsid w:val="009928D6"/>
    <w:rsid w:val="009A26D2"/>
    <w:rsid w:val="009A45F0"/>
    <w:rsid w:val="009A6101"/>
    <w:rsid w:val="009A6E67"/>
    <w:rsid w:val="009A7268"/>
    <w:rsid w:val="009B44C7"/>
    <w:rsid w:val="009C0AF2"/>
    <w:rsid w:val="009C23C6"/>
    <w:rsid w:val="009C432E"/>
    <w:rsid w:val="009C6241"/>
    <w:rsid w:val="009C772D"/>
    <w:rsid w:val="009D2832"/>
    <w:rsid w:val="009D371E"/>
    <w:rsid w:val="009D6412"/>
    <w:rsid w:val="009E02F1"/>
    <w:rsid w:val="009E26D3"/>
    <w:rsid w:val="009E7324"/>
    <w:rsid w:val="009F0504"/>
    <w:rsid w:val="009F09B6"/>
    <w:rsid w:val="009F2671"/>
    <w:rsid w:val="009F7BCA"/>
    <w:rsid w:val="00A025CC"/>
    <w:rsid w:val="00A03F2C"/>
    <w:rsid w:val="00A04120"/>
    <w:rsid w:val="00A04895"/>
    <w:rsid w:val="00A10D28"/>
    <w:rsid w:val="00A12770"/>
    <w:rsid w:val="00A13CE1"/>
    <w:rsid w:val="00A16EED"/>
    <w:rsid w:val="00A2154A"/>
    <w:rsid w:val="00A27EA3"/>
    <w:rsid w:val="00A470EC"/>
    <w:rsid w:val="00A50878"/>
    <w:rsid w:val="00A53193"/>
    <w:rsid w:val="00A65B39"/>
    <w:rsid w:val="00A6698C"/>
    <w:rsid w:val="00A70E43"/>
    <w:rsid w:val="00A75297"/>
    <w:rsid w:val="00A80043"/>
    <w:rsid w:val="00A8129D"/>
    <w:rsid w:val="00A82DCD"/>
    <w:rsid w:val="00A837F9"/>
    <w:rsid w:val="00A92349"/>
    <w:rsid w:val="00A93DD5"/>
    <w:rsid w:val="00AA3EF7"/>
    <w:rsid w:val="00AA41DD"/>
    <w:rsid w:val="00AA6BD7"/>
    <w:rsid w:val="00AA7DAF"/>
    <w:rsid w:val="00AB0D6B"/>
    <w:rsid w:val="00AB18C5"/>
    <w:rsid w:val="00AB7DA8"/>
    <w:rsid w:val="00AD46F7"/>
    <w:rsid w:val="00AE3656"/>
    <w:rsid w:val="00AE6507"/>
    <w:rsid w:val="00AE6570"/>
    <w:rsid w:val="00AF4250"/>
    <w:rsid w:val="00AF69C3"/>
    <w:rsid w:val="00B010B3"/>
    <w:rsid w:val="00B06FAA"/>
    <w:rsid w:val="00B07918"/>
    <w:rsid w:val="00B17CE6"/>
    <w:rsid w:val="00B30B2B"/>
    <w:rsid w:val="00B334E8"/>
    <w:rsid w:val="00B336E6"/>
    <w:rsid w:val="00B357EA"/>
    <w:rsid w:val="00B46F3D"/>
    <w:rsid w:val="00B56E63"/>
    <w:rsid w:val="00B612A8"/>
    <w:rsid w:val="00B66525"/>
    <w:rsid w:val="00B708E5"/>
    <w:rsid w:val="00B71AF4"/>
    <w:rsid w:val="00B8306B"/>
    <w:rsid w:val="00B94B8E"/>
    <w:rsid w:val="00BA2447"/>
    <w:rsid w:val="00BA3F91"/>
    <w:rsid w:val="00BA5F61"/>
    <w:rsid w:val="00BB0771"/>
    <w:rsid w:val="00BB13C3"/>
    <w:rsid w:val="00BB3351"/>
    <w:rsid w:val="00BB757B"/>
    <w:rsid w:val="00BD0EB4"/>
    <w:rsid w:val="00BE08A2"/>
    <w:rsid w:val="00BE2BA2"/>
    <w:rsid w:val="00BE4494"/>
    <w:rsid w:val="00BE625D"/>
    <w:rsid w:val="00C069F5"/>
    <w:rsid w:val="00C114CA"/>
    <w:rsid w:val="00C11D23"/>
    <w:rsid w:val="00C14F60"/>
    <w:rsid w:val="00C16EAE"/>
    <w:rsid w:val="00C2162C"/>
    <w:rsid w:val="00C22BBF"/>
    <w:rsid w:val="00C2789E"/>
    <w:rsid w:val="00C30970"/>
    <w:rsid w:val="00C3190B"/>
    <w:rsid w:val="00C36E7F"/>
    <w:rsid w:val="00C50D91"/>
    <w:rsid w:val="00C56D31"/>
    <w:rsid w:val="00C57D51"/>
    <w:rsid w:val="00C66F02"/>
    <w:rsid w:val="00C802E9"/>
    <w:rsid w:val="00C84F28"/>
    <w:rsid w:val="00C904E0"/>
    <w:rsid w:val="00C91357"/>
    <w:rsid w:val="00C91623"/>
    <w:rsid w:val="00C9715E"/>
    <w:rsid w:val="00CA4BC8"/>
    <w:rsid w:val="00CB52EE"/>
    <w:rsid w:val="00CC2B47"/>
    <w:rsid w:val="00CC4B54"/>
    <w:rsid w:val="00CD53FC"/>
    <w:rsid w:val="00CE59B6"/>
    <w:rsid w:val="00CE6A11"/>
    <w:rsid w:val="00CF0F04"/>
    <w:rsid w:val="00CF4A06"/>
    <w:rsid w:val="00CF7D03"/>
    <w:rsid w:val="00CF7E6A"/>
    <w:rsid w:val="00D0197F"/>
    <w:rsid w:val="00D03333"/>
    <w:rsid w:val="00D10397"/>
    <w:rsid w:val="00D21ADA"/>
    <w:rsid w:val="00D31F9C"/>
    <w:rsid w:val="00D45A57"/>
    <w:rsid w:val="00D46A46"/>
    <w:rsid w:val="00D473C2"/>
    <w:rsid w:val="00D52DD0"/>
    <w:rsid w:val="00D55484"/>
    <w:rsid w:val="00D648A7"/>
    <w:rsid w:val="00D70979"/>
    <w:rsid w:val="00D70DAE"/>
    <w:rsid w:val="00D7243E"/>
    <w:rsid w:val="00D76A82"/>
    <w:rsid w:val="00D770FB"/>
    <w:rsid w:val="00D819B4"/>
    <w:rsid w:val="00D82629"/>
    <w:rsid w:val="00D90B23"/>
    <w:rsid w:val="00D93120"/>
    <w:rsid w:val="00DA3249"/>
    <w:rsid w:val="00DA667C"/>
    <w:rsid w:val="00DA7F2E"/>
    <w:rsid w:val="00DD2BB9"/>
    <w:rsid w:val="00DD3293"/>
    <w:rsid w:val="00DD7534"/>
    <w:rsid w:val="00DE1356"/>
    <w:rsid w:val="00DE2A37"/>
    <w:rsid w:val="00DE746A"/>
    <w:rsid w:val="00DF2632"/>
    <w:rsid w:val="00E014F4"/>
    <w:rsid w:val="00E02340"/>
    <w:rsid w:val="00E10C83"/>
    <w:rsid w:val="00E1528B"/>
    <w:rsid w:val="00E1799D"/>
    <w:rsid w:val="00E26B4B"/>
    <w:rsid w:val="00E31B0B"/>
    <w:rsid w:val="00E32426"/>
    <w:rsid w:val="00E33B92"/>
    <w:rsid w:val="00E43C13"/>
    <w:rsid w:val="00E55908"/>
    <w:rsid w:val="00E64B0E"/>
    <w:rsid w:val="00E7222B"/>
    <w:rsid w:val="00E85AA3"/>
    <w:rsid w:val="00E85DB4"/>
    <w:rsid w:val="00E8699C"/>
    <w:rsid w:val="00E92B50"/>
    <w:rsid w:val="00E92CD2"/>
    <w:rsid w:val="00E96FDB"/>
    <w:rsid w:val="00EB1FCE"/>
    <w:rsid w:val="00EB2057"/>
    <w:rsid w:val="00EB4237"/>
    <w:rsid w:val="00EC7E8A"/>
    <w:rsid w:val="00ED350F"/>
    <w:rsid w:val="00EE4E47"/>
    <w:rsid w:val="00EE5B3F"/>
    <w:rsid w:val="00EF2E96"/>
    <w:rsid w:val="00F040AE"/>
    <w:rsid w:val="00F04DBE"/>
    <w:rsid w:val="00F22446"/>
    <w:rsid w:val="00F52904"/>
    <w:rsid w:val="00F64AC4"/>
    <w:rsid w:val="00F66A2F"/>
    <w:rsid w:val="00F6754F"/>
    <w:rsid w:val="00F73E72"/>
    <w:rsid w:val="00F745E3"/>
    <w:rsid w:val="00F7619D"/>
    <w:rsid w:val="00F97012"/>
    <w:rsid w:val="00FB28CF"/>
    <w:rsid w:val="00FB33E8"/>
    <w:rsid w:val="00FB5AA4"/>
    <w:rsid w:val="00FC3801"/>
    <w:rsid w:val="00FC7D86"/>
    <w:rsid w:val="00FE1D9D"/>
    <w:rsid w:val="00FE53ED"/>
    <w:rsid w:val="00FF174E"/>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AEE63-A35D-4637-8F6A-AFEFE7EE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16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20D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D10"/>
    <w:rPr>
      <w:rFonts w:ascii="Tahoma" w:hAnsi="Tahoma" w:cs="Tahoma"/>
      <w:sz w:val="16"/>
      <w:szCs w:val="16"/>
    </w:rPr>
  </w:style>
  <w:style w:type="paragraph" w:styleId="Tekstprzypisudolnego">
    <w:name w:val="footnote text"/>
    <w:basedOn w:val="Normalny"/>
    <w:link w:val="TekstprzypisudolnegoZnak"/>
    <w:uiPriority w:val="99"/>
    <w:semiHidden/>
    <w:unhideWhenUsed/>
    <w:rsid w:val="007C13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C13C8"/>
    <w:rPr>
      <w:sz w:val="20"/>
      <w:szCs w:val="20"/>
    </w:rPr>
  </w:style>
  <w:style w:type="character" w:styleId="Odwoanieprzypisudolnego">
    <w:name w:val="footnote reference"/>
    <w:basedOn w:val="Domylnaczcionkaakapitu"/>
    <w:uiPriority w:val="99"/>
    <w:semiHidden/>
    <w:unhideWhenUsed/>
    <w:rsid w:val="007C13C8"/>
    <w:rPr>
      <w:vertAlign w:val="superscript"/>
    </w:rPr>
  </w:style>
  <w:style w:type="paragraph" w:styleId="Akapitzlist">
    <w:name w:val="List Paragraph"/>
    <w:basedOn w:val="Normalny"/>
    <w:uiPriority w:val="34"/>
    <w:qFormat/>
    <w:rsid w:val="00D45A57"/>
    <w:pPr>
      <w:ind w:left="720"/>
      <w:contextualSpacing/>
    </w:pPr>
  </w:style>
  <w:style w:type="table" w:styleId="Tabela-Siatka">
    <w:name w:val="Table Grid"/>
    <w:basedOn w:val="Standardowy"/>
    <w:uiPriority w:val="59"/>
    <w:rsid w:val="009E26D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925228"/>
  </w:style>
  <w:style w:type="character" w:styleId="Hipercze">
    <w:name w:val="Hyperlink"/>
    <w:basedOn w:val="Domylnaczcionkaakapitu"/>
    <w:uiPriority w:val="99"/>
    <w:semiHidden/>
    <w:unhideWhenUsed/>
    <w:rsid w:val="00925228"/>
    <w:rPr>
      <w:color w:val="0563C1"/>
      <w:u w:val="single"/>
    </w:rPr>
  </w:style>
  <w:style w:type="character" w:styleId="UyteHipercze">
    <w:name w:val="FollowedHyperlink"/>
    <w:basedOn w:val="Domylnaczcionkaakapitu"/>
    <w:uiPriority w:val="99"/>
    <w:semiHidden/>
    <w:unhideWhenUsed/>
    <w:rsid w:val="00925228"/>
    <w:rPr>
      <w:color w:val="954F72"/>
      <w:u w:val="single"/>
    </w:rPr>
  </w:style>
  <w:style w:type="paragraph" w:styleId="Tekstprzypisukocowego">
    <w:name w:val="endnote text"/>
    <w:basedOn w:val="Normalny"/>
    <w:link w:val="TekstprzypisukocowegoZnak"/>
    <w:uiPriority w:val="99"/>
    <w:semiHidden/>
    <w:unhideWhenUsed/>
    <w:rsid w:val="009C62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6241"/>
    <w:rPr>
      <w:sz w:val="20"/>
      <w:szCs w:val="20"/>
    </w:rPr>
  </w:style>
  <w:style w:type="character" w:styleId="Odwoanieprzypisukocowego">
    <w:name w:val="endnote reference"/>
    <w:basedOn w:val="Domylnaczcionkaakapitu"/>
    <w:uiPriority w:val="99"/>
    <w:semiHidden/>
    <w:unhideWhenUsed/>
    <w:rsid w:val="009C6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3531">
      <w:bodyDiv w:val="1"/>
      <w:marLeft w:val="0"/>
      <w:marRight w:val="0"/>
      <w:marTop w:val="0"/>
      <w:marBottom w:val="0"/>
      <w:divBdr>
        <w:top w:val="none" w:sz="0" w:space="0" w:color="auto"/>
        <w:left w:val="none" w:sz="0" w:space="0" w:color="auto"/>
        <w:bottom w:val="none" w:sz="0" w:space="0" w:color="auto"/>
        <w:right w:val="none" w:sz="0" w:space="0" w:color="auto"/>
      </w:divBdr>
    </w:div>
    <w:div w:id="332337799">
      <w:bodyDiv w:val="1"/>
      <w:marLeft w:val="0"/>
      <w:marRight w:val="0"/>
      <w:marTop w:val="0"/>
      <w:marBottom w:val="0"/>
      <w:divBdr>
        <w:top w:val="none" w:sz="0" w:space="0" w:color="auto"/>
        <w:left w:val="none" w:sz="0" w:space="0" w:color="auto"/>
        <w:bottom w:val="none" w:sz="0" w:space="0" w:color="auto"/>
        <w:right w:val="none" w:sz="0" w:space="0" w:color="auto"/>
      </w:divBdr>
    </w:div>
    <w:div w:id="351080267">
      <w:bodyDiv w:val="1"/>
      <w:marLeft w:val="0"/>
      <w:marRight w:val="0"/>
      <w:marTop w:val="0"/>
      <w:marBottom w:val="0"/>
      <w:divBdr>
        <w:top w:val="none" w:sz="0" w:space="0" w:color="auto"/>
        <w:left w:val="none" w:sz="0" w:space="0" w:color="auto"/>
        <w:bottom w:val="none" w:sz="0" w:space="0" w:color="auto"/>
        <w:right w:val="none" w:sz="0" w:space="0" w:color="auto"/>
      </w:divBdr>
    </w:div>
    <w:div w:id="358237605">
      <w:bodyDiv w:val="1"/>
      <w:marLeft w:val="0"/>
      <w:marRight w:val="0"/>
      <w:marTop w:val="0"/>
      <w:marBottom w:val="0"/>
      <w:divBdr>
        <w:top w:val="none" w:sz="0" w:space="0" w:color="auto"/>
        <w:left w:val="none" w:sz="0" w:space="0" w:color="auto"/>
        <w:bottom w:val="none" w:sz="0" w:space="0" w:color="auto"/>
        <w:right w:val="none" w:sz="0" w:space="0" w:color="auto"/>
      </w:divBdr>
    </w:div>
    <w:div w:id="436213536">
      <w:bodyDiv w:val="1"/>
      <w:marLeft w:val="0"/>
      <w:marRight w:val="0"/>
      <w:marTop w:val="0"/>
      <w:marBottom w:val="0"/>
      <w:divBdr>
        <w:top w:val="none" w:sz="0" w:space="0" w:color="auto"/>
        <w:left w:val="none" w:sz="0" w:space="0" w:color="auto"/>
        <w:bottom w:val="none" w:sz="0" w:space="0" w:color="auto"/>
        <w:right w:val="none" w:sz="0" w:space="0" w:color="auto"/>
      </w:divBdr>
    </w:div>
    <w:div w:id="438645248">
      <w:bodyDiv w:val="1"/>
      <w:marLeft w:val="0"/>
      <w:marRight w:val="0"/>
      <w:marTop w:val="0"/>
      <w:marBottom w:val="0"/>
      <w:divBdr>
        <w:top w:val="none" w:sz="0" w:space="0" w:color="auto"/>
        <w:left w:val="none" w:sz="0" w:space="0" w:color="auto"/>
        <w:bottom w:val="none" w:sz="0" w:space="0" w:color="auto"/>
        <w:right w:val="none" w:sz="0" w:space="0" w:color="auto"/>
      </w:divBdr>
    </w:div>
    <w:div w:id="456532595">
      <w:bodyDiv w:val="1"/>
      <w:marLeft w:val="0"/>
      <w:marRight w:val="0"/>
      <w:marTop w:val="0"/>
      <w:marBottom w:val="0"/>
      <w:divBdr>
        <w:top w:val="none" w:sz="0" w:space="0" w:color="auto"/>
        <w:left w:val="none" w:sz="0" w:space="0" w:color="auto"/>
        <w:bottom w:val="none" w:sz="0" w:space="0" w:color="auto"/>
        <w:right w:val="none" w:sz="0" w:space="0" w:color="auto"/>
      </w:divBdr>
    </w:div>
    <w:div w:id="627315696">
      <w:bodyDiv w:val="1"/>
      <w:marLeft w:val="0"/>
      <w:marRight w:val="0"/>
      <w:marTop w:val="0"/>
      <w:marBottom w:val="0"/>
      <w:divBdr>
        <w:top w:val="none" w:sz="0" w:space="0" w:color="auto"/>
        <w:left w:val="none" w:sz="0" w:space="0" w:color="auto"/>
        <w:bottom w:val="none" w:sz="0" w:space="0" w:color="auto"/>
        <w:right w:val="none" w:sz="0" w:space="0" w:color="auto"/>
      </w:divBdr>
    </w:div>
    <w:div w:id="660426633">
      <w:bodyDiv w:val="1"/>
      <w:marLeft w:val="0"/>
      <w:marRight w:val="0"/>
      <w:marTop w:val="0"/>
      <w:marBottom w:val="0"/>
      <w:divBdr>
        <w:top w:val="none" w:sz="0" w:space="0" w:color="auto"/>
        <w:left w:val="none" w:sz="0" w:space="0" w:color="auto"/>
        <w:bottom w:val="none" w:sz="0" w:space="0" w:color="auto"/>
        <w:right w:val="none" w:sz="0" w:space="0" w:color="auto"/>
      </w:divBdr>
    </w:div>
    <w:div w:id="802388632">
      <w:bodyDiv w:val="1"/>
      <w:marLeft w:val="0"/>
      <w:marRight w:val="0"/>
      <w:marTop w:val="0"/>
      <w:marBottom w:val="0"/>
      <w:divBdr>
        <w:top w:val="none" w:sz="0" w:space="0" w:color="auto"/>
        <w:left w:val="none" w:sz="0" w:space="0" w:color="auto"/>
        <w:bottom w:val="none" w:sz="0" w:space="0" w:color="auto"/>
        <w:right w:val="none" w:sz="0" w:space="0" w:color="auto"/>
      </w:divBdr>
    </w:div>
    <w:div w:id="846602006">
      <w:bodyDiv w:val="1"/>
      <w:marLeft w:val="0"/>
      <w:marRight w:val="0"/>
      <w:marTop w:val="0"/>
      <w:marBottom w:val="0"/>
      <w:divBdr>
        <w:top w:val="none" w:sz="0" w:space="0" w:color="auto"/>
        <w:left w:val="none" w:sz="0" w:space="0" w:color="auto"/>
        <w:bottom w:val="none" w:sz="0" w:space="0" w:color="auto"/>
        <w:right w:val="none" w:sz="0" w:space="0" w:color="auto"/>
      </w:divBdr>
    </w:div>
    <w:div w:id="880215092">
      <w:bodyDiv w:val="1"/>
      <w:marLeft w:val="0"/>
      <w:marRight w:val="0"/>
      <w:marTop w:val="0"/>
      <w:marBottom w:val="0"/>
      <w:divBdr>
        <w:top w:val="none" w:sz="0" w:space="0" w:color="auto"/>
        <w:left w:val="none" w:sz="0" w:space="0" w:color="auto"/>
        <w:bottom w:val="none" w:sz="0" w:space="0" w:color="auto"/>
        <w:right w:val="none" w:sz="0" w:space="0" w:color="auto"/>
      </w:divBdr>
    </w:div>
    <w:div w:id="912473755">
      <w:bodyDiv w:val="1"/>
      <w:marLeft w:val="0"/>
      <w:marRight w:val="0"/>
      <w:marTop w:val="0"/>
      <w:marBottom w:val="0"/>
      <w:divBdr>
        <w:top w:val="none" w:sz="0" w:space="0" w:color="auto"/>
        <w:left w:val="none" w:sz="0" w:space="0" w:color="auto"/>
        <w:bottom w:val="none" w:sz="0" w:space="0" w:color="auto"/>
        <w:right w:val="none" w:sz="0" w:space="0" w:color="auto"/>
      </w:divBdr>
    </w:div>
    <w:div w:id="1427462376">
      <w:bodyDiv w:val="1"/>
      <w:marLeft w:val="0"/>
      <w:marRight w:val="0"/>
      <w:marTop w:val="0"/>
      <w:marBottom w:val="0"/>
      <w:divBdr>
        <w:top w:val="none" w:sz="0" w:space="0" w:color="auto"/>
        <w:left w:val="none" w:sz="0" w:space="0" w:color="auto"/>
        <w:bottom w:val="none" w:sz="0" w:space="0" w:color="auto"/>
        <w:right w:val="none" w:sz="0" w:space="0" w:color="auto"/>
      </w:divBdr>
    </w:div>
    <w:div w:id="1663270500">
      <w:bodyDiv w:val="1"/>
      <w:marLeft w:val="0"/>
      <w:marRight w:val="0"/>
      <w:marTop w:val="0"/>
      <w:marBottom w:val="0"/>
      <w:divBdr>
        <w:top w:val="none" w:sz="0" w:space="0" w:color="auto"/>
        <w:left w:val="none" w:sz="0" w:space="0" w:color="auto"/>
        <w:bottom w:val="none" w:sz="0" w:space="0" w:color="auto"/>
        <w:right w:val="none" w:sz="0" w:space="0" w:color="auto"/>
      </w:divBdr>
    </w:div>
    <w:div w:id="1692337611">
      <w:bodyDiv w:val="1"/>
      <w:marLeft w:val="0"/>
      <w:marRight w:val="0"/>
      <w:marTop w:val="0"/>
      <w:marBottom w:val="0"/>
      <w:divBdr>
        <w:top w:val="none" w:sz="0" w:space="0" w:color="auto"/>
        <w:left w:val="none" w:sz="0" w:space="0" w:color="auto"/>
        <w:bottom w:val="none" w:sz="0" w:space="0" w:color="auto"/>
        <w:right w:val="none" w:sz="0" w:space="0" w:color="auto"/>
      </w:divBdr>
    </w:div>
    <w:div w:id="1798988120">
      <w:bodyDiv w:val="1"/>
      <w:marLeft w:val="0"/>
      <w:marRight w:val="0"/>
      <w:marTop w:val="0"/>
      <w:marBottom w:val="0"/>
      <w:divBdr>
        <w:top w:val="none" w:sz="0" w:space="0" w:color="auto"/>
        <w:left w:val="none" w:sz="0" w:space="0" w:color="auto"/>
        <w:bottom w:val="none" w:sz="0" w:space="0" w:color="auto"/>
        <w:right w:val="none" w:sz="0" w:space="0" w:color="auto"/>
      </w:divBdr>
    </w:div>
    <w:div w:id="1847284121">
      <w:bodyDiv w:val="1"/>
      <w:marLeft w:val="0"/>
      <w:marRight w:val="0"/>
      <w:marTop w:val="0"/>
      <w:marBottom w:val="0"/>
      <w:divBdr>
        <w:top w:val="none" w:sz="0" w:space="0" w:color="auto"/>
        <w:left w:val="none" w:sz="0" w:space="0" w:color="auto"/>
        <w:bottom w:val="none" w:sz="0" w:space="0" w:color="auto"/>
        <w:right w:val="none" w:sz="0" w:space="0" w:color="auto"/>
      </w:divBdr>
    </w:div>
    <w:div w:id="1887184361">
      <w:bodyDiv w:val="1"/>
      <w:marLeft w:val="0"/>
      <w:marRight w:val="0"/>
      <w:marTop w:val="0"/>
      <w:marBottom w:val="0"/>
      <w:divBdr>
        <w:top w:val="none" w:sz="0" w:space="0" w:color="auto"/>
        <w:left w:val="none" w:sz="0" w:space="0" w:color="auto"/>
        <w:bottom w:val="none" w:sz="0" w:space="0" w:color="auto"/>
        <w:right w:val="none" w:sz="0" w:space="0" w:color="auto"/>
      </w:divBdr>
    </w:div>
    <w:div w:id="19586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D80F-3E46-4AAA-933F-2CA4CCE4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1109</Words>
  <Characters>6656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Łukowicz</dc:creator>
  <cp:lastModifiedBy>Lukowicz, Agnieszka</cp:lastModifiedBy>
  <cp:revision>16</cp:revision>
  <cp:lastPrinted>2022-03-07T08:12:00Z</cp:lastPrinted>
  <dcterms:created xsi:type="dcterms:W3CDTF">2022-01-04T11:40:00Z</dcterms:created>
  <dcterms:modified xsi:type="dcterms:W3CDTF">2022-04-19T11:48:00Z</dcterms:modified>
</cp:coreProperties>
</file>