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CEE48" w14:textId="042D339E" w:rsidR="003F7AF2" w:rsidRPr="009877EA" w:rsidRDefault="004D7CBF" w:rsidP="0010637F">
      <w:pPr>
        <w:spacing w:line="276" w:lineRule="auto"/>
        <w:jc w:val="center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t>Umowa nr 2717S</w:t>
      </w:r>
      <w:r w:rsidR="00605515" w:rsidRPr="009877EA">
        <w:rPr>
          <w:rFonts w:ascii="Arial" w:hAnsi="Arial" w:cs="Arial"/>
          <w:b/>
          <w:bCs/>
        </w:rPr>
        <w:t>A</w:t>
      </w:r>
      <w:r w:rsidRPr="009877EA">
        <w:rPr>
          <w:rFonts w:ascii="Arial" w:hAnsi="Arial" w:cs="Arial"/>
          <w:b/>
          <w:bCs/>
        </w:rPr>
        <w:t>-</w:t>
      </w:r>
      <w:r w:rsidR="00EF7125">
        <w:rPr>
          <w:rFonts w:ascii="Arial" w:hAnsi="Arial" w:cs="Arial"/>
          <w:b/>
          <w:bCs/>
        </w:rPr>
        <w:t>………….</w:t>
      </w:r>
      <w:r w:rsidRPr="009877EA">
        <w:rPr>
          <w:rFonts w:ascii="Arial" w:hAnsi="Arial" w:cs="Arial"/>
          <w:b/>
          <w:bCs/>
        </w:rPr>
        <w:t>-2</w:t>
      </w:r>
      <w:r w:rsidR="00EF7125">
        <w:rPr>
          <w:rFonts w:ascii="Arial" w:hAnsi="Arial" w:cs="Arial"/>
          <w:b/>
          <w:bCs/>
        </w:rPr>
        <w:t>4</w:t>
      </w:r>
    </w:p>
    <w:p w14:paraId="766E0F21" w14:textId="5D8E7ECB" w:rsidR="004D7CBF" w:rsidRPr="009877EA" w:rsidRDefault="004D7CBF" w:rsidP="0007198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 xml:space="preserve">W dniu </w:t>
      </w:r>
      <w:r w:rsidR="009A1A87" w:rsidRPr="009877EA">
        <w:rPr>
          <w:rFonts w:ascii="Arial" w:hAnsi="Arial" w:cs="Arial"/>
          <w:color w:val="000000"/>
        </w:rPr>
        <w:t xml:space="preserve"> </w:t>
      </w:r>
      <w:r w:rsidR="00EF7125">
        <w:rPr>
          <w:rFonts w:ascii="Arial" w:hAnsi="Arial" w:cs="Arial"/>
          <w:color w:val="000000"/>
        </w:rPr>
        <w:t>…..</w:t>
      </w:r>
      <w:r w:rsidR="00931441">
        <w:rPr>
          <w:rFonts w:ascii="Arial" w:hAnsi="Arial" w:cs="Arial"/>
          <w:color w:val="000000"/>
        </w:rPr>
        <w:t>.</w:t>
      </w:r>
      <w:r w:rsidRPr="009877EA">
        <w:rPr>
          <w:rFonts w:ascii="Arial" w:hAnsi="Arial" w:cs="Arial"/>
          <w:color w:val="000000"/>
        </w:rPr>
        <w:t>12</w:t>
      </w:r>
      <w:r w:rsidR="009877EA">
        <w:rPr>
          <w:rFonts w:ascii="Arial" w:hAnsi="Arial" w:cs="Arial"/>
          <w:color w:val="000000"/>
        </w:rPr>
        <w:t>.</w:t>
      </w:r>
      <w:r w:rsidRPr="009877EA">
        <w:rPr>
          <w:rFonts w:ascii="Arial" w:hAnsi="Arial" w:cs="Arial"/>
          <w:color w:val="000000"/>
        </w:rPr>
        <w:t>202</w:t>
      </w:r>
      <w:r w:rsidR="00EF7125">
        <w:rPr>
          <w:rFonts w:ascii="Arial" w:hAnsi="Arial" w:cs="Arial"/>
          <w:color w:val="000000"/>
        </w:rPr>
        <w:t>4</w:t>
      </w:r>
      <w:r w:rsidRPr="009877EA">
        <w:rPr>
          <w:rFonts w:ascii="Arial" w:hAnsi="Arial" w:cs="Arial"/>
          <w:color w:val="000000"/>
        </w:rPr>
        <w:t xml:space="preserve"> r. w siedzibie Nadleśnictwa Poddębice, </w:t>
      </w:r>
      <w:proofErr w:type="spellStart"/>
      <w:r w:rsidRPr="009877EA">
        <w:rPr>
          <w:rFonts w:ascii="Arial" w:hAnsi="Arial" w:cs="Arial"/>
          <w:color w:val="000000"/>
        </w:rPr>
        <w:t>Rodrysin</w:t>
      </w:r>
      <w:proofErr w:type="spellEnd"/>
      <w:r w:rsidRPr="009877EA">
        <w:rPr>
          <w:rFonts w:ascii="Arial" w:hAnsi="Arial" w:cs="Arial"/>
          <w:color w:val="000000"/>
        </w:rPr>
        <w:t xml:space="preserve"> 18A, 99-200 Poddębice</w:t>
      </w:r>
    </w:p>
    <w:p w14:paraId="7747500F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pomiędzy:</w:t>
      </w:r>
    </w:p>
    <w:p w14:paraId="05D73F05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D996820" w14:textId="77777777" w:rsidR="004D7CBF" w:rsidRPr="009877EA" w:rsidRDefault="004D7CBF" w:rsidP="0007198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Skarbem Państwa – Państwowym Gospodarstwem Leśnym Lasy Państwowe Nadleśnictwem</w:t>
      </w:r>
    </w:p>
    <w:p w14:paraId="365A1EBD" w14:textId="32A1D1D0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 xml:space="preserve">Poddębice z siedzibą w </w:t>
      </w:r>
      <w:proofErr w:type="spellStart"/>
      <w:r w:rsidRPr="009877EA">
        <w:rPr>
          <w:rFonts w:ascii="Arial" w:hAnsi="Arial" w:cs="Arial"/>
          <w:color w:val="000000"/>
        </w:rPr>
        <w:t>Rodrysin</w:t>
      </w:r>
      <w:proofErr w:type="spellEnd"/>
      <w:r w:rsidRPr="009877EA">
        <w:rPr>
          <w:rFonts w:ascii="Arial" w:hAnsi="Arial" w:cs="Arial"/>
          <w:color w:val="000000"/>
        </w:rPr>
        <w:t xml:space="preserve"> 18A, 99-200 Poddębice („Zamawiający”)</w:t>
      </w:r>
    </w:p>
    <w:p w14:paraId="2CA7089F" w14:textId="7BCF7CAA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NIP 828 000 25 81, REGON 730021008</w:t>
      </w:r>
      <w:r w:rsidR="009877EA">
        <w:rPr>
          <w:rFonts w:ascii="Arial" w:hAnsi="Arial" w:cs="Arial"/>
          <w:color w:val="000000"/>
        </w:rPr>
        <w:t>,</w:t>
      </w:r>
    </w:p>
    <w:p w14:paraId="3F775A89" w14:textId="1BAC212A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reprezentowanym przez:</w:t>
      </w:r>
    </w:p>
    <w:p w14:paraId="60D901A0" w14:textId="0A007A6D" w:rsidR="004D7CBF" w:rsidRPr="009877EA" w:rsidRDefault="00EF712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Janusza Młynarczyka</w:t>
      </w:r>
      <w:r w:rsidR="004D7CBF" w:rsidRPr="009877EA">
        <w:rPr>
          <w:rFonts w:ascii="Arial" w:hAnsi="Arial" w:cs="Arial"/>
          <w:color w:val="000000"/>
        </w:rPr>
        <w:t xml:space="preserve"> – Nadleśniczego,</w:t>
      </w:r>
    </w:p>
    <w:p w14:paraId="00203863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a</w:t>
      </w:r>
    </w:p>
    <w:p w14:paraId="33C54CFC" w14:textId="026913D2" w:rsidR="004D7CBF" w:rsidRPr="009877EA" w:rsidRDefault="006A4A59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……………………………………………………………………………..</w:t>
      </w:r>
      <w:r w:rsidR="009877EA">
        <w:rPr>
          <w:rFonts w:ascii="Arial" w:hAnsi="Arial" w:cs="Arial"/>
          <w:color w:val="000000"/>
        </w:rPr>
        <w:t>,</w:t>
      </w:r>
    </w:p>
    <w:p w14:paraId="030ADA0E" w14:textId="53F31415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reprezentowaną przez:</w:t>
      </w:r>
    </w:p>
    <w:p w14:paraId="525BF86B" w14:textId="7512DC1C" w:rsidR="004D7CBF" w:rsidRPr="009877EA" w:rsidRDefault="006A4A59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…………………………….</w:t>
      </w:r>
    </w:p>
    <w:p w14:paraId="2D55F698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zwaną dalej „Wykonawcą”,</w:t>
      </w:r>
    </w:p>
    <w:p w14:paraId="55E1E7E7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1EA757CE" w14:textId="0D92F5DD" w:rsidR="004D7CBF" w:rsidRPr="009877EA" w:rsidRDefault="00B606A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w sprawie SA.2110</w:t>
      </w:r>
      <w:r w:rsidR="006A4A59">
        <w:rPr>
          <w:rFonts w:ascii="Arial" w:hAnsi="Arial" w:cs="Arial"/>
          <w:color w:val="000000"/>
        </w:rPr>
        <w:t>….</w:t>
      </w:r>
      <w:r>
        <w:rPr>
          <w:rFonts w:ascii="Arial" w:hAnsi="Arial" w:cs="Arial"/>
          <w:color w:val="000000"/>
        </w:rPr>
        <w:t>.202</w:t>
      </w:r>
      <w:r w:rsidR="006A4A59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</w:t>
      </w:r>
      <w:r w:rsidR="005F6CB2" w:rsidRPr="009877EA">
        <w:rPr>
          <w:rFonts w:ascii="Arial" w:hAnsi="Arial" w:cs="Arial"/>
          <w:color w:val="000000"/>
        </w:rPr>
        <w:t>została zawarta</w:t>
      </w:r>
      <w:r>
        <w:rPr>
          <w:rFonts w:ascii="Arial" w:hAnsi="Arial" w:cs="Arial"/>
          <w:color w:val="000000"/>
        </w:rPr>
        <w:t>,</w:t>
      </w:r>
      <w:r w:rsidR="005F6CB2" w:rsidRPr="009877EA">
        <w:rPr>
          <w:rFonts w:ascii="Arial" w:hAnsi="Arial" w:cs="Arial"/>
          <w:color w:val="000000"/>
        </w:rPr>
        <w:t xml:space="preserve"> </w:t>
      </w:r>
      <w:r w:rsidR="009877EA" w:rsidRPr="009877EA">
        <w:rPr>
          <w:rFonts w:ascii="Arial" w:hAnsi="Arial" w:cs="Arial"/>
          <w:color w:val="000000"/>
        </w:rPr>
        <w:t>zgodnie z Regulaminem udzielania zamówień publicznych wprowadzonych Zarządzeniem nr 14/21 z 22 marca 2021 r</w:t>
      </w:r>
      <w:r w:rsidR="009877EA">
        <w:rPr>
          <w:rFonts w:ascii="Arial" w:hAnsi="Arial" w:cs="Arial"/>
          <w:color w:val="000000"/>
        </w:rPr>
        <w:t xml:space="preserve">., </w:t>
      </w:r>
      <w:r w:rsidR="008D3E05" w:rsidRPr="009877EA">
        <w:rPr>
          <w:rFonts w:ascii="Arial" w:hAnsi="Arial" w:cs="Arial"/>
          <w:color w:val="000000"/>
        </w:rPr>
        <w:t>umowa następującej treści:</w:t>
      </w:r>
    </w:p>
    <w:p w14:paraId="14E03110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79AC5425" w14:textId="77777777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1 </w:t>
      </w:r>
    </w:p>
    <w:p w14:paraId="77C6E144" w14:textId="144D6F1C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Przedmiot Umowy</w:t>
      </w:r>
    </w:p>
    <w:p w14:paraId="23BCDF39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32724D0F" w14:textId="624636B5" w:rsidR="004D7CBF" w:rsidRPr="00071987" w:rsidRDefault="004D7CBF" w:rsidP="0010637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Zamawiający zleca, a Wykonawca przyjmuje do wykonania usługi sprzątania pomieszczeń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 xml:space="preserve">Zamawiającego w budynku siedziby Nadleśnictwa Poddębice w miejscowości </w:t>
      </w:r>
      <w:proofErr w:type="spellStart"/>
      <w:r w:rsidRPr="00071987">
        <w:rPr>
          <w:rFonts w:ascii="Arial" w:hAnsi="Arial" w:cs="Arial"/>
          <w:color w:val="000000"/>
        </w:rPr>
        <w:t>Rodrysin</w:t>
      </w:r>
      <w:proofErr w:type="spellEnd"/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18A, 99-200 Poddębice</w:t>
      </w:r>
      <w:r w:rsidR="00B606A5" w:rsidRPr="00071987">
        <w:rPr>
          <w:rFonts w:ascii="Arial" w:hAnsi="Arial" w:cs="Arial"/>
          <w:color w:val="000000"/>
        </w:rPr>
        <w:t>,</w:t>
      </w:r>
      <w:r w:rsidRPr="00071987">
        <w:rPr>
          <w:rFonts w:ascii="Arial" w:hAnsi="Arial" w:cs="Arial"/>
          <w:color w:val="000000"/>
        </w:rPr>
        <w:t xml:space="preserve"> zwane dalej „Usługami”, a polegające w szczególności na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 xml:space="preserve">sprzątaniu </w:t>
      </w:r>
      <w:r w:rsidR="009877EA" w:rsidRPr="00071987">
        <w:rPr>
          <w:rFonts w:ascii="Arial" w:hAnsi="Arial" w:cs="Arial"/>
          <w:color w:val="000000"/>
        </w:rPr>
        <w:t xml:space="preserve">  </w:t>
      </w:r>
      <w:r w:rsidRPr="00071987">
        <w:rPr>
          <w:rFonts w:ascii="Arial" w:hAnsi="Arial" w:cs="Arial"/>
          <w:color w:val="000000"/>
        </w:rPr>
        <w:t>wewnątrz budynku biurowego Nadleśnictwa.</w:t>
      </w:r>
    </w:p>
    <w:p w14:paraId="6603125D" w14:textId="3130EEFB" w:rsidR="004D7CBF" w:rsidRPr="00071987" w:rsidRDefault="004D7CBF" w:rsidP="0007198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Szczegółowy zakres przedmiotu Umowy określony jest w Załączniku nr 1 do Umowy.</w:t>
      </w:r>
    </w:p>
    <w:p w14:paraId="1EE45DEE" w14:textId="10AF5A75" w:rsidR="004D7CBF" w:rsidRPr="00071987" w:rsidRDefault="004D7CBF" w:rsidP="0007198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Usługi będą świadczone w dni: od poniedziałku do piątku po godzinie 15:00.</w:t>
      </w:r>
    </w:p>
    <w:p w14:paraId="7B78268C" w14:textId="2BD38646" w:rsidR="004D7CBF" w:rsidRPr="00071987" w:rsidRDefault="004D7CBF" w:rsidP="0007198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 przypadku zlecenia prac wykazanych w załączniku nr 1 jako prace „na Zlecenie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zamawiającego pod nadzorem”, będą one wykonywane w czasie pracy biura od godziny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8:00 do godziny 15:00.</w:t>
      </w:r>
    </w:p>
    <w:p w14:paraId="660C696E" w14:textId="26CCCDA6" w:rsidR="004D7CBF" w:rsidRPr="00071987" w:rsidRDefault="004D7CBF" w:rsidP="0007198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Zamawiający zastrzega sobie prawo zmiany godzin świadczenia Usług w przypadku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zmiany organizacji czasu pracy Zamawiającego, informując o tym Wykonawcę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 xml:space="preserve">z </w:t>
      </w:r>
      <w:r w:rsidR="00DE016C">
        <w:rPr>
          <w:rFonts w:ascii="Arial" w:hAnsi="Arial" w:cs="Arial"/>
          <w:color w:val="000000"/>
        </w:rPr>
        <w:t>5-cio dniowym</w:t>
      </w:r>
      <w:r w:rsidR="006A4A59" w:rsidRPr="00071987">
        <w:rPr>
          <w:rFonts w:ascii="Arial" w:hAnsi="Arial" w:cs="Arial"/>
          <w:color w:val="FF0000"/>
        </w:rPr>
        <w:t xml:space="preserve"> </w:t>
      </w:r>
      <w:r w:rsidRPr="00071987">
        <w:rPr>
          <w:rFonts w:ascii="Arial" w:hAnsi="Arial" w:cs="Arial"/>
          <w:color w:val="000000"/>
        </w:rPr>
        <w:t>wyprzedzeniem.</w:t>
      </w:r>
    </w:p>
    <w:p w14:paraId="738BFB60" w14:textId="55BBE986" w:rsidR="004D7CBF" w:rsidRPr="00071987" w:rsidRDefault="004D7CBF" w:rsidP="0007198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Zmiana godzin świadczenia Usług, nie stanowi zmiany Umowy i nie wymaga zawarcia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aneksu do Umowy.</w:t>
      </w:r>
    </w:p>
    <w:p w14:paraId="3101B248" w14:textId="6AA0BB1F" w:rsidR="004D7CBF" w:rsidRPr="00071987" w:rsidRDefault="004D7CBF" w:rsidP="0007198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Wykaz pomieszczeń, w których mają być świadczone Usługi, zawiera Załącznik nr 1 do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Umowy.</w:t>
      </w:r>
    </w:p>
    <w:p w14:paraId="29214A40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A6A8A6D" w14:textId="77777777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2 </w:t>
      </w:r>
    </w:p>
    <w:p w14:paraId="7D2A47C5" w14:textId="09ADC4FB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Okres obowiązywania Umowy</w:t>
      </w:r>
    </w:p>
    <w:p w14:paraId="5A105E8E" w14:textId="77777777" w:rsidR="00D45204" w:rsidRPr="009877EA" w:rsidRDefault="00D45204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41084F84" w14:textId="4BDF2868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Umowa zostaje zawarta na okres od dnia 01.01.202</w:t>
      </w:r>
      <w:r w:rsidR="006A4A59">
        <w:rPr>
          <w:rFonts w:ascii="Arial" w:hAnsi="Arial" w:cs="Arial"/>
          <w:color w:val="000000"/>
        </w:rPr>
        <w:t>5</w:t>
      </w:r>
      <w:r w:rsidRPr="009877EA">
        <w:rPr>
          <w:rFonts w:ascii="Arial" w:hAnsi="Arial" w:cs="Arial"/>
          <w:color w:val="000000"/>
        </w:rPr>
        <w:t xml:space="preserve"> do dnia 31.12.202</w:t>
      </w:r>
      <w:r w:rsidR="006A4A59">
        <w:rPr>
          <w:rFonts w:ascii="Arial" w:hAnsi="Arial" w:cs="Arial"/>
          <w:color w:val="000000"/>
        </w:rPr>
        <w:t>5</w:t>
      </w:r>
      <w:r w:rsidRPr="009877EA">
        <w:rPr>
          <w:rFonts w:ascii="Arial" w:hAnsi="Arial" w:cs="Arial"/>
          <w:color w:val="000000"/>
        </w:rPr>
        <w:t xml:space="preserve"> r .</w:t>
      </w:r>
    </w:p>
    <w:p w14:paraId="7317C6A5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34D1357C" w14:textId="08CC9FF4" w:rsidR="00D45204" w:rsidRDefault="00D45204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D210E76" w14:textId="68348EE5" w:rsidR="00273814" w:rsidRDefault="00273814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435AD2B7" w14:textId="0E52830F" w:rsidR="00273814" w:rsidRDefault="00273814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0E7AA25B" w14:textId="11B3309D" w:rsidR="00273814" w:rsidRDefault="00273814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25CA950" w14:textId="77777777" w:rsidR="00273814" w:rsidRPr="009877EA" w:rsidRDefault="00273814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A3A4D21" w14:textId="77777777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3 </w:t>
      </w:r>
    </w:p>
    <w:p w14:paraId="58FDA4A5" w14:textId="443FAF71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Świadczenie Usług</w:t>
      </w:r>
    </w:p>
    <w:p w14:paraId="15A23C8A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</w:p>
    <w:p w14:paraId="71ED049E" w14:textId="6E192B95" w:rsidR="004D7CBF" w:rsidRPr="00071987" w:rsidRDefault="004D7CBF" w:rsidP="0007198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</w:t>
      </w:r>
      <w:r w:rsidR="006A4A59" w:rsidRPr="00071987">
        <w:rPr>
          <w:rFonts w:ascii="Arial" w:hAnsi="Arial" w:cs="Arial"/>
          <w:color w:val="000000"/>
        </w:rPr>
        <w:t xml:space="preserve"> z</w:t>
      </w:r>
      <w:r w:rsidRPr="00071987">
        <w:rPr>
          <w:rFonts w:ascii="Arial" w:hAnsi="Arial" w:cs="Arial"/>
          <w:color w:val="000000"/>
        </w:rPr>
        <w:t>obowiązany jest do należytego i terminowego świadczenia Usług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stanowiących przedmiot Umowy.</w:t>
      </w:r>
    </w:p>
    <w:p w14:paraId="50C14A44" w14:textId="559AC4CC" w:rsidR="004D7CBF" w:rsidRPr="00071987" w:rsidRDefault="004D7CBF" w:rsidP="0007198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odpowiada za przestrzeganie przepisów BHP i przepisów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przeciwpożarowych podczas świadczenia Usług.</w:t>
      </w:r>
    </w:p>
    <w:p w14:paraId="244C82BA" w14:textId="40F8191A" w:rsidR="004D7CBF" w:rsidRPr="00071987" w:rsidRDefault="004D7CBF" w:rsidP="0007198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obowiązany jest do wyznaczenia przynajmniej jednego pracownika, który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będzie pełnił rolę stałego Koordynatora, w trakcie świadczenia Usług objętych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 xml:space="preserve">przedmiotem Umowy. Koordynator będzie </w:t>
      </w:r>
      <w:r w:rsidR="001110A5">
        <w:rPr>
          <w:rFonts w:ascii="Arial" w:hAnsi="Arial" w:cs="Arial"/>
          <w:color w:val="000000"/>
        </w:rPr>
        <w:t>z</w:t>
      </w:r>
      <w:r w:rsidRPr="00071987">
        <w:rPr>
          <w:rFonts w:ascii="Arial" w:hAnsi="Arial" w:cs="Arial"/>
          <w:color w:val="000000"/>
        </w:rPr>
        <w:t>obowiązany do utrzymywania stałego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kontaktu telefonicznego z Zamawiającym. Do zadań Koordynatora będzie należało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organizowanie i sprawowanie nadzoru nad świadczeniem Usług oraz zarządzanie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personelem Wykonawcy.</w:t>
      </w:r>
    </w:p>
    <w:p w14:paraId="47B0A999" w14:textId="78C3E234" w:rsidR="004D7CBF" w:rsidRPr="00071987" w:rsidRDefault="00071987" w:rsidP="0007198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 </w:t>
      </w:r>
      <w:r w:rsidR="004D7CBF" w:rsidRPr="00071987">
        <w:rPr>
          <w:rFonts w:ascii="Arial" w:hAnsi="Arial" w:cs="Arial"/>
          <w:color w:val="000000"/>
        </w:rPr>
        <w:t>wszelkich zauważonych uszkodzeniach, zagrożeniach i brakach w mieniu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="004D7CBF" w:rsidRPr="00071987">
        <w:rPr>
          <w:rFonts w:ascii="Arial" w:hAnsi="Arial" w:cs="Arial"/>
          <w:color w:val="000000"/>
        </w:rPr>
        <w:t>Zamawiającego Wykonawca zobowiązany jest niezwłocznie poinformować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="004D7CBF" w:rsidRPr="00071987">
        <w:rPr>
          <w:rFonts w:ascii="Arial" w:hAnsi="Arial" w:cs="Arial"/>
          <w:color w:val="000000"/>
        </w:rPr>
        <w:t>Zamawiającego.</w:t>
      </w:r>
    </w:p>
    <w:p w14:paraId="5F672287" w14:textId="4BBFFD9E" w:rsidR="004D7CBF" w:rsidRPr="00071987" w:rsidRDefault="004D7CBF" w:rsidP="0007198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Oceny prawidłowości wykonania przedmiotu Umowy dokonuje Zamawiający.</w:t>
      </w:r>
    </w:p>
    <w:p w14:paraId="7EFFFA29" w14:textId="117B9118" w:rsidR="004D7CBF" w:rsidRPr="00071987" w:rsidRDefault="004D7CBF" w:rsidP="0007198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Stwierdzone przez Zamawiającego nieprawidłowości w wykonaniu przedmiotu Umowy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zgłaszane będą Wykonawcy na bieżąco drogą elektroniczną na adres</w:t>
      </w:r>
      <w:r w:rsidR="009877EA" w:rsidRPr="00071987">
        <w:rPr>
          <w:rFonts w:ascii="Arial" w:hAnsi="Arial" w:cs="Arial"/>
          <w:color w:val="000000"/>
        </w:rPr>
        <w:t xml:space="preserve"> </w:t>
      </w:r>
      <w:hyperlink r:id="rId8" w:history="1">
        <w:r w:rsidR="0095123F" w:rsidRPr="00071987">
          <w:rPr>
            <w:rStyle w:val="Hipercze"/>
            <w:rFonts w:ascii="Arial" w:hAnsi="Arial" w:cs="Arial"/>
            <w:color w:val="auto"/>
            <w:u w:val="none"/>
          </w:rPr>
          <w:t>…………………</w:t>
        </w:r>
      </w:hyperlink>
      <w:r w:rsidRPr="00071987">
        <w:rPr>
          <w:rFonts w:ascii="Arial" w:hAnsi="Arial" w:cs="Arial"/>
          <w:color w:val="000000"/>
        </w:rPr>
        <w:t>, a w nagłych wypadkach ustnie lub telefonicznie pracownikowi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Wykonawcy pełniącemu funkcję Koordynatora/osobie wskazanej w § 14 ust. 3.</w:t>
      </w:r>
    </w:p>
    <w:p w14:paraId="54CC16CD" w14:textId="1B16597A" w:rsidR="004D7CBF" w:rsidRPr="00071987" w:rsidRDefault="004D7CBF" w:rsidP="0007198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zobowiązany jest do usunięcia zgłoszonych mu nieprawidłowości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w wykonaniu przedmiotu Umowy lub zmiany sposobu świadczenia Usług w terminie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wyznaczonym przez Zamawiającego, uwzględniającym w szczególności rodzaj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stwierdzonych nieprawidłowości, czas w którym mogą zostać usunięte oraz uzasadnione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potrzeby Zamawiającego.</w:t>
      </w:r>
    </w:p>
    <w:p w14:paraId="1F27BB4D" w14:textId="1E7D8B3F" w:rsidR="004D7CBF" w:rsidRPr="00071987" w:rsidRDefault="004D7CBF" w:rsidP="0007198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i Zamawiający zobowiązani są do ścisłego współdziałania w zakresie</w:t>
      </w:r>
      <w:r w:rsidR="009877EA" w:rsidRP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niezbędnym dla prawidłowej realizacji Umowy.</w:t>
      </w:r>
    </w:p>
    <w:p w14:paraId="524941BA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F6B64B8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3FB8C3B" w14:textId="77777777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4 </w:t>
      </w:r>
    </w:p>
    <w:p w14:paraId="3603D31E" w14:textId="2DE5CD23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Personel Wykonawcy</w:t>
      </w:r>
    </w:p>
    <w:p w14:paraId="4BC6EB6E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6FD9FB57" w14:textId="5C28BCD4" w:rsidR="004D7CBF" w:rsidRPr="00071987" w:rsidRDefault="004D7CBF" w:rsidP="0010637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zobowiązuje się, że Pracownicy świadczący Usługi będą w okresie realizacji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Umowy zatrudnieni na podstawie umowy o pracę w rozumieniu przepisów ustawy z dnia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26 czerwca 1974 r. - Kodeks pracy.</w:t>
      </w:r>
    </w:p>
    <w:p w14:paraId="539AC669" w14:textId="6376C719" w:rsidR="004D7CBF" w:rsidRPr="00071987" w:rsidRDefault="004D7CBF" w:rsidP="0010637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zobowiązuje się, że Pracownikami świadczącymi Usługi będą osoby, które nie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figurują w Krajowym Rejestrze Karnym.</w:t>
      </w:r>
    </w:p>
    <w:p w14:paraId="77274D9A" w14:textId="668FCA7B" w:rsidR="004D7CBF" w:rsidRPr="00071987" w:rsidRDefault="004D7CBF" w:rsidP="0010637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zobowiązuje się, że przed rozpoczęciem wykonywania przedmiotu Umowy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Pracownicy świadczący Usługi zostaną przeszkoleni w zakresie przepisów BHP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i przepisów przeciwpożarowych oraz przepisów o ochronie danych osobowych.</w:t>
      </w:r>
    </w:p>
    <w:p w14:paraId="532E46C4" w14:textId="11E7B529" w:rsidR="004D7CBF" w:rsidRPr="00071987" w:rsidRDefault="004D7CBF" w:rsidP="0010637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zobowiązuje się, że Pracownicy świadczący Usługi będą posiadali aktualne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badania lekarskie, niezbędne do wykonania powierzonych im obowiązków.</w:t>
      </w:r>
    </w:p>
    <w:p w14:paraId="7F1F3B0E" w14:textId="50317DED" w:rsidR="004D7CBF" w:rsidRPr="00071987" w:rsidRDefault="004D7CBF" w:rsidP="0010637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zobowiązany jest do zapewnienia Pracownikom świadczącym Usługi odzieży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ochronnej, odzieży roboczej i środków ochrony osobistej zgodnie z przepisami i zasadami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BHP.</w:t>
      </w:r>
    </w:p>
    <w:p w14:paraId="5BC9F99D" w14:textId="36E5FE0E" w:rsidR="004D7CBF" w:rsidRDefault="004D7CBF" w:rsidP="0010637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lastRenderedPageBreak/>
        <w:t>Wykonawca ponosi odpowiedzialność za prawidłowe wyposażenie Pracowników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świadczących Usługi oraz za ich bezpieczeństwo w trakcie wykonywania przedmiotu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Umowy.</w:t>
      </w:r>
    </w:p>
    <w:p w14:paraId="3050358E" w14:textId="77777777" w:rsidR="00070EE6" w:rsidRPr="00070EE6" w:rsidRDefault="00070EE6" w:rsidP="00070EE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1A524B3A" w14:textId="77777777" w:rsidR="00071987" w:rsidRDefault="004D7CBF" w:rsidP="0010637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Pracownicy świadczący Usługi zobowiązani są do stosowania się do obowiązujących</w:t>
      </w:r>
    </w:p>
    <w:p w14:paraId="53DADADD" w14:textId="35E12B99" w:rsidR="004D7CBF" w:rsidRPr="00071987" w:rsidRDefault="004D7CBF" w:rsidP="00071987">
      <w:pPr>
        <w:pStyle w:val="Akapitzlist"/>
        <w:autoSpaceDE w:val="0"/>
        <w:autoSpaceDN w:val="0"/>
        <w:adjustRightInd w:val="0"/>
        <w:spacing w:after="0" w:line="276" w:lineRule="auto"/>
        <w:ind w:left="780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u Zamawiającego przepisów wewnętrznych, w zakresie niezbędnym do realizacji Umowy.</w:t>
      </w:r>
    </w:p>
    <w:p w14:paraId="0E0B3810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F72873E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05AF3736" w14:textId="77777777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5 </w:t>
      </w:r>
    </w:p>
    <w:p w14:paraId="47BB2FA9" w14:textId="23DD8E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Podwykonawstwo</w:t>
      </w:r>
    </w:p>
    <w:p w14:paraId="732053F0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6CDAA1F8" w14:textId="37FBE800" w:rsidR="004D7CBF" w:rsidRPr="00071987" w:rsidRDefault="004D7CBF" w:rsidP="0010637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Powierzenie wykonania części przedmiotu Umowy Podwykonawcy nie wyłącza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obowiązku spełnienia przez Wykonawcę wszystkich wymogów określonych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postanowieniami Umowy, w tym dotyczących personelu Wykonawcy.</w:t>
      </w:r>
    </w:p>
    <w:p w14:paraId="3BA3CFB9" w14:textId="77777777" w:rsidR="00071987" w:rsidRDefault="004D7CBF" w:rsidP="0010637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uprawniony jest do powierzenia wykonania części przedmiotu Umowy,</w:t>
      </w:r>
    </w:p>
    <w:p w14:paraId="69F08316" w14:textId="77777777" w:rsidR="00071987" w:rsidRDefault="004D7CBF" w:rsidP="00071987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nowemu Podwykonawcy, zmiany albo rezygnacji z Podwykonawcy. Zmiana</w:t>
      </w:r>
    </w:p>
    <w:p w14:paraId="4D2F49E7" w14:textId="42295649" w:rsidR="004D7CBF" w:rsidRPr="00071987" w:rsidRDefault="004D7CBF" w:rsidP="00071987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Podwykonawcy następuj</w:t>
      </w:r>
      <w:r w:rsidR="001110A5">
        <w:rPr>
          <w:rFonts w:ascii="Arial" w:hAnsi="Arial" w:cs="Arial"/>
          <w:color w:val="000000"/>
        </w:rPr>
        <w:t>e</w:t>
      </w:r>
      <w:r w:rsidRPr="009877EA">
        <w:rPr>
          <w:rFonts w:ascii="Arial" w:hAnsi="Arial" w:cs="Arial"/>
          <w:color w:val="000000"/>
        </w:rPr>
        <w:t xml:space="preserve"> za uprzednim poinformowaniem o tym fakcie Zamawiającego,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dokonanym co najmniej na 14 dni przed dokonaniem zmiany Podwykonawcy.</w:t>
      </w:r>
    </w:p>
    <w:p w14:paraId="5FFA30C4" w14:textId="190AD20B" w:rsidR="004D7CBF" w:rsidRPr="00071987" w:rsidRDefault="004D7CBF" w:rsidP="0010637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ponosi odpowiedzialność za dochowanie przez Podwykonawców warunków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Umowy (w tym odnoszących się do personelu Wykonawcy i Informacji Poufnych) oraz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odpowiada za ich działania lub zaniechania jak za swoje własne.</w:t>
      </w:r>
    </w:p>
    <w:p w14:paraId="1E75DFC6" w14:textId="4FC9675D" w:rsidR="00B02535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4CDF801" w14:textId="77777777" w:rsidR="00EC72E1" w:rsidRDefault="00EC72E1" w:rsidP="001063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</w:rPr>
      </w:pPr>
    </w:p>
    <w:p w14:paraId="4BD7762E" w14:textId="77777777" w:rsidR="00070EE6" w:rsidRDefault="004D7CBF" w:rsidP="00070EE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§ 6</w:t>
      </w:r>
      <w:r w:rsidR="009877EA">
        <w:rPr>
          <w:rFonts w:ascii="Arial" w:hAnsi="Arial" w:cs="Arial"/>
          <w:b/>
          <w:bCs/>
          <w:color w:val="000000"/>
        </w:rPr>
        <w:t xml:space="preserve"> </w:t>
      </w:r>
    </w:p>
    <w:p w14:paraId="180B9BF4" w14:textId="5E646083" w:rsidR="004D7CBF" w:rsidRPr="009877EA" w:rsidRDefault="004D7CBF" w:rsidP="00070EE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Środki czystości i środki higieniczne oraz narzędzia i urządzenia techniczne</w:t>
      </w:r>
    </w:p>
    <w:p w14:paraId="106A8CD3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</w:p>
    <w:p w14:paraId="1266769E" w14:textId="7AEA50BC" w:rsidR="004D7CBF" w:rsidRPr="00071987" w:rsidRDefault="004D7CBF" w:rsidP="0010637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zobowiązany jest wykonywać przedmiot Umowy przy użyciu własnych: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środków czystości i środków higienicznych oraz narzędzi i urządzeń technicznych.</w:t>
      </w:r>
    </w:p>
    <w:p w14:paraId="7E80D131" w14:textId="15D402EF" w:rsidR="004D7CBF" w:rsidRPr="00071987" w:rsidRDefault="004D7CBF" w:rsidP="0010637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Wykonawca zapewnia środki czystości niezbędne do eksploatacji sanitariatów i kuchni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w postaci:</w:t>
      </w:r>
    </w:p>
    <w:p w14:paraId="2EE63BB7" w14:textId="01DF05E1" w:rsidR="004D7CBF" w:rsidRPr="00071987" w:rsidRDefault="004D7CBF" w:rsidP="0007198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papier toaletowy w rolkach biały</w:t>
      </w:r>
      <w:r w:rsidR="00B82838">
        <w:rPr>
          <w:rFonts w:ascii="Arial" w:hAnsi="Arial" w:cs="Arial"/>
          <w:color w:val="000000"/>
        </w:rPr>
        <w:t xml:space="preserve"> co najmniej 3 warstwow</w:t>
      </w:r>
      <w:r w:rsidR="00ED31A8">
        <w:rPr>
          <w:rFonts w:ascii="Arial" w:hAnsi="Arial" w:cs="Arial"/>
          <w:color w:val="000000"/>
        </w:rPr>
        <w:t>y</w:t>
      </w:r>
      <w:r w:rsidRPr="00071987">
        <w:rPr>
          <w:rFonts w:ascii="Arial" w:hAnsi="Arial" w:cs="Arial"/>
          <w:color w:val="000000"/>
        </w:rPr>
        <w:t xml:space="preserve"> – na bieżąco;</w:t>
      </w:r>
    </w:p>
    <w:p w14:paraId="518D9925" w14:textId="4CEC920D" w:rsidR="004D7CBF" w:rsidRPr="00071987" w:rsidRDefault="004D7CBF" w:rsidP="0007198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ręczniki papierowe białe w rolkach co najmniej 3 warstwowe – na bieżąco;</w:t>
      </w:r>
    </w:p>
    <w:p w14:paraId="40390D16" w14:textId="1DE2907E" w:rsidR="004D7CBF" w:rsidRPr="00071987" w:rsidRDefault="004D7CBF" w:rsidP="0007198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ręczniki papierowe składane białe – na bieżąco;</w:t>
      </w:r>
    </w:p>
    <w:p w14:paraId="161A09F7" w14:textId="2AF1B6F7" w:rsidR="004D7CBF" w:rsidRPr="00B82838" w:rsidRDefault="004D7CBF" w:rsidP="00B8283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środki zapachowe w sanitariatach (aerozole</w:t>
      </w:r>
      <w:r w:rsidR="00B82838">
        <w:rPr>
          <w:rFonts w:ascii="Arial" w:hAnsi="Arial" w:cs="Arial"/>
          <w:color w:val="000000"/>
        </w:rPr>
        <w:t xml:space="preserve"> 1 na kabinę</w:t>
      </w:r>
      <w:r w:rsidRPr="00071987">
        <w:rPr>
          <w:rFonts w:ascii="Arial" w:hAnsi="Arial" w:cs="Arial"/>
          <w:color w:val="000000"/>
        </w:rPr>
        <w:t>, odświeżacze powietrza w żelu</w:t>
      </w:r>
      <w:r w:rsidR="00B82838">
        <w:rPr>
          <w:rFonts w:ascii="Arial" w:hAnsi="Arial" w:cs="Arial"/>
          <w:color w:val="000000"/>
        </w:rPr>
        <w:t xml:space="preserve"> 1 na łazienkę</w:t>
      </w:r>
      <w:r w:rsidRPr="00071987">
        <w:rPr>
          <w:rFonts w:ascii="Arial" w:hAnsi="Arial" w:cs="Arial"/>
          <w:color w:val="000000"/>
        </w:rPr>
        <w:t>) – na</w:t>
      </w:r>
      <w:r w:rsidR="00B82838">
        <w:rPr>
          <w:rFonts w:ascii="Arial" w:hAnsi="Arial" w:cs="Arial"/>
          <w:color w:val="000000"/>
        </w:rPr>
        <w:t xml:space="preserve"> </w:t>
      </w:r>
      <w:r w:rsidRPr="00B82838">
        <w:rPr>
          <w:rFonts w:ascii="Arial" w:hAnsi="Arial" w:cs="Arial"/>
          <w:color w:val="000000"/>
        </w:rPr>
        <w:t>bieżąco;</w:t>
      </w:r>
    </w:p>
    <w:p w14:paraId="7FFD01E6" w14:textId="6A316F9C" w:rsidR="004D7CBF" w:rsidRPr="00071987" w:rsidRDefault="004D7CBF" w:rsidP="0007198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mydła w płynie (lub wkłady do dozowników) – na bieżąco;</w:t>
      </w:r>
    </w:p>
    <w:p w14:paraId="283EC519" w14:textId="5D288295" w:rsidR="004D7CBF" w:rsidRPr="00071987" w:rsidRDefault="004D7CBF" w:rsidP="0007198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płyny do mycia naczyń – na bieżąco;</w:t>
      </w:r>
    </w:p>
    <w:p w14:paraId="0B1C2355" w14:textId="60CC47D6" w:rsidR="004D7CBF" w:rsidRPr="00071987" w:rsidRDefault="004D7CBF" w:rsidP="0007198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gąbki i ściereczki do mycia naczyń (4 kuchnie) - na bieżąco (zmieniane nie rzadziej niż</w:t>
      </w:r>
    </w:p>
    <w:p w14:paraId="51841FC9" w14:textId="1427081A" w:rsidR="004D7CBF" w:rsidRPr="00071987" w:rsidRDefault="004D7CBF" w:rsidP="00B82838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 xml:space="preserve">raz </w:t>
      </w:r>
      <w:r w:rsidR="00E52675">
        <w:rPr>
          <w:rFonts w:ascii="Arial" w:hAnsi="Arial" w:cs="Arial"/>
          <w:color w:val="000000"/>
        </w:rPr>
        <w:t>na 2 tygodnie</w:t>
      </w:r>
      <w:r w:rsidRPr="00071987">
        <w:rPr>
          <w:rFonts w:ascii="Arial" w:hAnsi="Arial" w:cs="Arial"/>
          <w:color w:val="000000"/>
        </w:rPr>
        <w:t>)</w:t>
      </w:r>
    </w:p>
    <w:p w14:paraId="18047C50" w14:textId="7F21D6E9" w:rsidR="00071987" w:rsidRPr="00071987" w:rsidRDefault="004D7CBF" w:rsidP="0007198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worki na śmieci (do koszy 5, 12 i 19 litrowych) – na bieżąco</w:t>
      </w:r>
    </w:p>
    <w:p w14:paraId="09C2DB5F" w14:textId="7B2CFA0F" w:rsidR="004D7CBF" w:rsidRDefault="004D7CBF" w:rsidP="0007198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kostki do zmywarek (3 szt. zmywarek zainstalowanych w kuchniach)- na bieżąco</w:t>
      </w:r>
    </w:p>
    <w:p w14:paraId="07821CE5" w14:textId="77777777" w:rsidR="00071987" w:rsidRPr="00071987" w:rsidRDefault="00071987" w:rsidP="00071987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68CC0088" w14:textId="1BE7E897" w:rsidR="004D7CBF" w:rsidRPr="00071987" w:rsidRDefault="004D7CBF" w:rsidP="00DA5A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Stosowane przez Wykonawcę środki czystości i środki higieniczne muszą być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odpowiedniej jakości, skuteczne w stosowaniu, powszechnie dostępne i używane na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rynku, posiadające atest PZH, bezpieczne dla każdej zmywalnej powierzchni, rozkładalne,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nietoksyczne, posiadające właściwości odtłuszczająco - myjące.</w:t>
      </w:r>
    </w:p>
    <w:p w14:paraId="30FE7248" w14:textId="258FA590" w:rsidR="004D7CBF" w:rsidRPr="00071987" w:rsidRDefault="004D7CBF" w:rsidP="00DA5A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A5AB8">
        <w:rPr>
          <w:rFonts w:ascii="Arial" w:hAnsi="Arial" w:cs="Arial"/>
          <w:color w:val="000000"/>
        </w:rPr>
        <w:lastRenderedPageBreak/>
        <w:t>Stosowane przez Wykonawcę środki czystości muszą odpowiadać wymogom ustawy</w:t>
      </w:r>
      <w:r w:rsidR="00071987" w:rsidRPr="00DA5AB8">
        <w:rPr>
          <w:rFonts w:ascii="Arial" w:hAnsi="Arial" w:cs="Arial"/>
          <w:color w:val="000000"/>
        </w:rPr>
        <w:t xml:space="preserve"> </w:t>
      </w:r>
      <w:r w:rsidRPr="00DA5AB8">
        <w:rPr>
          <w:rFonts w:ascii="Arial" w:hAnsi="Arial" w:cs="Arial"/>
          <w:color w:val="000000"/>
        </w:rPr>
        <w:t>z dnia 25 lutego 2011 r. o substancjach chemicznych i ich mieszaninach (</w:t>
      </w:r>
      <w:r w:rsidR="00B47AA3" w:rsidRPr="00DA5AB8">
        <w:rPr>
          <w:rFonts w:ascii="Arial" w:hAnsi="Arial" w:cs="Arial"/>
          <w:color w:val="000000"/>
        </w:rPr>
        <w:t xml:space="preserve">Dz.U. 2022 poz. 1816 </w:t>
      </w:r>
      <w:r w:rsidRPr="00DA5AB8">
        <w:rPr>
          <w:rFonts w:ascii="Arial" w:hAnsi="Arial" w:cs="Arial"/>
          <w:color w:val="000000"/>
        </w:rPr>
        <w:t xml:space="preserve">z </w:t>
      </w:r>
      <w:proofErr w:type="spellStart"/>
      <w:r w:rsidRPr="00DA5AB8">
        <w:rPr>
          <w:rFonts w:ascii="Arial" w:hAnsi="Arial" w:cs="Arial"/>
          <w:color w:val="000000"/>
        </w:rPr>
        <w:t>późn</w:t>
      </w:r>
      <w:proofErr w:type="spellEnd"/>
      <w:r w:rsidRPr="00DA5AB8">
        <w:rPr>
          <w:rFonts w:ascii="Arial" w:hAnsi="Arial" w:cs="Arial"/>
          <w:color w:val="000000"/>
        </w:rPr>
        <w:t xml:space="preserve">. zm.), </w:t>
      </w:r>
      <w:r w:rsidRPr="00071987">
        <w:rPr>
          <w:rFonts w:ascii="Arial" w:hAnsi="Arial" w:cs="Arial"/>
          <w:color w:val="000000"/>
        </w:rPr>
        <w:t>tj. nie mogą zawierać substancji powodujących zagrożenie dla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środowiska, zdrowia lub życia człowieka.</w:t>
      </w:r>
    </w:p>
    <w:p w14:paraId="55B5F841" w14:textId="6955FC92" w:rsidR="004D7CBF" w:rsidRPr="00071987" w:rsidRDefault="004D7CBF" w:rsidP="00DA5A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 xml:space="preserve"> Środki czystości i środki higieniczne będą dostarczane i uzupełniane według bieżących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potrzeb w celu zapewnienia należytego wykonania Umowy.</w:t>
      </w:r>
    </w:p>
    <w:p w14:paraId="3FCC4A6E" w14:textId="77777777" w:rsidR="00071987" w:rsidRDefault="004D7CBF" w:rsidP="00DA5A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Stosowane przez Wykonawcę środki czystości i środki higieniczne wymagają akceptacji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Zamawiającego.</w:t>
      </w:r>
    </w:p>
    <w:p w14:paraId="1F9900D5" w14:textId="60E85533" w:rsidR="004D7CBF" w:rsidRPr="00071987" w:rsidRDefault="004D7CBF" w:rsidP="00DA5A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 xml:space="preserve"> Wykorzystywane przez Wykonawcę środki czystości i środki higieniczne będą nowe, nie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używane wcześniej, wolne od wad fizycznych, będą posiadać oznaczenia na opakowaniach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w języku polskim.</w:t>
      </w:r>
    </w:p>
    <w:p w14:paraId="678B52D5" w14:textId="6D3B4F8D" w:rsidR="004D7CBF" w:rsidRPr="00071987" w:rsidRDefault="004D7CBF" w:rsidP="00DA5A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>Narzędzia i urządzenia techniczne muszą być sprawne technicznie i bezpieczne, zgodne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z obowiązującymi wymaganiami i przepisami. Urządzenia techniczne wykorzystujące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energię elektryczną muszą być energooszczędne.</w:t>
      </w:r>
    </w:p>
    <w:p w14:paraId="4884AD35" w14:textId="77C83C4A" w:rsidR="004D7CBF" w:rsidRPr="00071987" w:rsidRDefault="004D7CBF" w:rsidP="00DA5A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71987">
        <w:rPr>
          <w:rFonts w:ascii="Arial" w:hAnsi="Arial" w:cs="Arial"/>
          <w:color w:val="000000"/>
        </w:rPr>
        <w:t xml:space="preserve"> W przypadku stwierdzenia nienależytego wykonania usługi spowodowanego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stosowaniem nieodpowiednich środków czystości, narzędzi lub urządzeń technicznych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Zamawiający zastrzega sobie prawo do żądania od Wykonawcy zmiany środków czystości</w:t>
      </w:r>
      <w:r w:rsidR="00071987">
        <w:rPr>
          <w:rFonts w:ascii="Arial" w:hAnsi="Arial" w:cs="Arial"/>
          <w:color w:val="000000"/>
        </w:rPr>
        <w:t xml:space="preserve"> </w:t>
      </w:r>
      <w:r w:rsidRPr="00071987">
        <w:rPr>
          <w:rFonts w:ascii="Arial" w:hAnsi="Arial" w:cs="Arial"/>
          <w:color w:val="000000"/>
        </w:rPr>
        <w:t>(w tym na wskazane przez Zamawiającego), narzędzi lub urządzeń technicznych.</w:t>
      </w:r>
    </w:p>
    <w:p w14:paraId="2BE2C7D9" w14:textId="36326179" w:rsidR="00B02535" w:rsidRDefault="004D7CBF" w:rsidP="00DA5A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5F0876">
        <w:rPr>
          <w:rFonts w:ascii="Arial" w:hAnsi="Arial" w:cs="Arial"/>
          <w:color w:val="000000"/>
        </w:rPr>
        <w:t xml:space="preserve"> Wykonawca w ramach wynagrodzenia ustalonego Umową zobowiązuje się do usuwania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wszelkich odpadów powstałych w toku realizacji Usług, w tym w szczególności opakowań,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wkładów, pozostałości po środkach czystości, środków czystości, których termin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przydatności upłynął, z uwzględnieniem przepisów ustawy o odpadach, przyjmując na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siebie pełną odpowiedzialność za gospodarowanie ewentualnymi odpadami powstałymi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w związku lub przy okazji wykonywania Umowy. W przypadku niewywiązania się z tego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obowiązku Zamawiający jest uprawniony do wykonania tych czynności na koszt i ryzyko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Wykonawcy bez odrębnego upoważnienia sądowego.</w:t>
      </w:r>
    </w:p>
    <w:p w14:paraId="45D21E6C" w14:textId="28E5E94E" w:rsidR="005F0876" w:rsidRDefault="005F0876" w:rsidP="005F0876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17342789" w14:textId="77777777" w:rsidR="005F0876" w:rsidRPr="005F0876" w:rsidRDefault="005F0876" w:rsidP="005F0876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AB6329" w14:textId="77777777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7 </w:t>
      </w:r>
    </w:p>
    <w:p w14:paraId="3619924B" w14:textId="6324FA83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Odpowiedzialność Wykonawcy</w:t>
      </w:r>
    </w:p>
    <w:p w14:paraId="0E0E2582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034229DB" w14:textId="5300BC6E" w:rsidR="004D7CBF" w:rsidRPr="005F0876" w:rsidRDefault="004D7CBF" w:rsidP="001063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5F0876">
        <w:rPr>
          <w:rFonts w:ascii="Arial" w:hAnsi="Arial" w:cs="Arial"/>
          <w:color w:val="000000"/>
        </w:rPr>
        <w:t>Wykonawca ponosi pełną odpowiedzialność za wszelkie ewentualne szkody na osobie lub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mieniu powstałe w wyniku niewykonywania bądź nienależytego wykonywania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zobowiązań wynikających z Umowy. Wykonawca ponosi też odpowiedzialność za inne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działania lub zaniechania Pracowników świadczących Usługi i osób trzecich, którymi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będzie posługiwał się w celu wykonania Umowy.</w:t>
      </w:r>
    </w:p>
    <w:p w14:paraId="78E73055" w14:textId="3A1979AB" w:rsidR="004D7CBF" w:rsidRPr="005F0876" w:rsidRDefault="004D7CBF" w:rsidP="001063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5F0876">
        <w:rPr>
          <w:rFonts w:ascii="Arial" w:hAnsi="Arial" w:cs="Arial"/>
          <w:color w:val="000000"/>
        </w:rPr>
        <w:t>Wykonawca ponosi pełną odpowiedzialność za szkody i następstwa nieszczęśliwych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wypadków dotyczące Pracowników świadczących Usługi i osób trzecich, wynikające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bezpośrednio z wykonywanych Usług, spowodowane z winy Wykonawcy.</w:t>
      </w:r>
    </w:p>
    <w:p w14:paraId="18ACBE82" w14:textId="6AF383FC" w:rsidR="004D7CBF" w:rsidRPr="005F0876" w:rsidRDefault="004D7CBF" w:rsidP="001063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5F0876">
        <w:rPr>
          <w:rFonts w:ascii="Arial" w:hAnsi="Arial" w:cs="Arial"/>
          <w:color w:val="000000"/>
        </w:rPr>
        <w:t>W przypadku kradzieży, pożaru lub innych zdarzeń losowych, których uczestnikami byli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Pracownicy świadczący Usługi, Wykonawca zobowiązany jest do niezwłocznego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powiadomienia Zamawiającego o powstałym zdarzeniu oraz uczestnictwa w komisji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badającej okoliczności zdarzenia.</w:t>
      </w:r>
    </w:p>
    <w:p w14:paraId="658E1AD4" w14:textId="7607E120" w:rsidR="00B02535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7548289" w14:textId="702089A0" w:rsidR="00070EE6" w:rsidRDefault="00070EE6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B4CA062" w14:textId="77777777" w:rsidR="00070EE6" w:rsidRPr="009877EA" w:rsidRDefault="00070EE6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7A70B4B9" w14:textId="77777777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lastRenderedPageBreak/>
        <w:t xml:space="preserve">§ 8 </w:t>
      </w:r>
    </w:p>
    <w:p w14:paraId="17A82E28" w14:textId="35B1A0C0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Obowiązki Zamawiającego</w:t>
      </w:r>
    </w:p>
    <w:p w14:paraId="29FF60AA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452C3313" w14:textId="0C513FB3" w:rsidR="004D7CBF" w:rsidRPr="005F0876" w:rsidRDefault="004D7CBF" w:rsidP="005F087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5F0876">
        <w:rPr>
          <w:rFonts w:ascii="Arial" w:hAnsi="Arial" w:cs="Arial"/>
          <w:color w:val="000000"/>
        </w:rPr>
        <w:t>Zamawiający zobowiązuje się:</w:t>
      </w:r>
    </w:p>
    <w:p w14:paraId="3FDB1FC5" w14:textId="60F16406" w:rsidR="004D7CBF" w:rsidRPr="005F0876" w:rsidRDefault="004D7CBF" w:rsidP="0010637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5F0876">
        <w:rPr>
          <w:rFonts w:ascii="Arial" w:hAnsi="Arial" w:cs="Arial"/>
          <w:color w:val="000000"/>
        </w:rPr>
        <w:t>w okresie wykonywania Umowy umożliwić Pracownikom świadczącym Usługi wstęp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na teren budynku, o którym w § 1 ust. 1;</w:t>
      </w:r>
    </w:p>
    <w:p w14:paraId="4D5E414E" w14:textId="65A1A866" w:rsidR="004D7CBF" w:rsidRPr="005F0876" w:rsidRDefault="004D7CBF" w:rsidP="0010637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5F0876">
        <w:rPr>
          <w:rFonts w:ascii="Arial" w:hAnsi="Arial" w:cs="Arial"/>
          <w:color w:val="000000"/>
        </w:rPr>
        <w:t>zapewnić Pracownikom świadczącym Usługi odpowiednie warunki wykonywania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pracy, w tym w zakresie wymagań BHP oraz przepisów przeciwpożarowych, a także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udostępnienia dla ich potrzeb pomieszczeń socjalnych i urządzeń sanitarnohigienicznych;</w:t>
      </w:r>
    </w:p>
    <w:p w14:paraId="33A6C70E" w14:textId="18CCB3FE" w:rsidR="004D7CBF" w:rsidRPr="005F0876" w:rsidRDefault="004D7CBF" w:rsidP="0010637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5F0876">
        <w:rPr>
          <w:rFonts w:ascii="Arial" w:hAnsi="Arial" w:cs="Arial"/>
          <w:color w:val="000000"/>
        </w:rPr>
        <w:t>udostępnić Wykonawcy w okresie obowiązywania Umowy odpowiednie miejsce,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w którym w sposób bezpieczny będą mogły być przechowywane środki czystości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i środki higieniczne, narzędzia i urządzenia niezbędne do wykonywania przedmiotu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Umowy;</w:t>
      </w:r>
    </w:p>
    <w:p w14:paraId="067C4B7F" w14:textId="4857EFF1" w:rsidR="00590AB8" w:rsidRPr="005F0876" w:rsidRDefault="004D7CBF" w:rsidP="0010637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5F0876">
        <w:rPr>
          <w:rFonts w:ascii="Arial" w:hAnsi="Arial" w:cs="Arial"/>
          <w:color w:val="000000"/>
        </w:rPr>
        <w:t>przed rozpoczęciem świadczenia usługi, Zamawiający przeprowadzi szkolenie dla</w:t>
      </w:r>
      <w:r w:rsidR="005F0876">
        <w:rPr>
          <w:rFonts w:ascii="Arial" w:hAnsi="Arial" w:cs="Arial"/>
          <w:color w:val="000000"/>
        </w:rPr>
        <w:t xml:space="preserve"> </w:t>
      </w:r>
      <w:r w:rsidRPr="005F0876">
        <w:rPr>
          <w:rFonts w:ascii="Arial" w:hAnsi="Arial" w:cs="Arial"/>
          <w:color w:val="000000"/>
        </w:rPr>
        <w:t>personelu Wykonawcy w zakresie obowiązujących wewnątrzzakładowych przepisów</w:t>
      </w:r>
      <w:r w:rsidR="005F0876">
        <w:rPr>
          <w:rFonts w:ascii="Arial" w:hAnsi="Arial" w:cs="Arial"/>
          <w:color w:val="000000"/>
        </w:rPr>
        <w:t>.</w:t>
      </w:r>
    </w:p>
    <w:p w14:paraId="0702E75E" w14:textId="77777777" w:rsidR="00070EE6" w:rsidRDefault="00070EE6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24947B5D" w14:textId="6F4D6404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9 </w:t>
      </w:r>
    </w:p>
    <w:p w14:paraId="3CEDAA1A" w14:textId="50D2084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Odbiór Usług</w:t>
      </w:r>
    </w:p>
    <w:p w14:paraId="04A37B4B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1DB1B9CF" w14:textId="32D84C5B" w:rsidR="004D7CBF" w:rsidRPr="007E4B9F" w:rsidRDefault="004D7CBF" w:rsidP="0010637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4B9F">
        <w:rPr>
          <w:rFonts w:ascii="Arial" w:hAnsi="Arial" w:cs="Arial"/>
          <w:color w:val="000000"/>
        </w:rPr>
        <w:t>Zamawiający dokonuje odbioru Usług wykonanych w danym cyklu rozliczeniowym,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poprzez podpisanie miesięcznego protokołu odbioru Usług, którego wzór stanowi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załącznik nr 2 do Umowy.</w:t>
      </w:r>
    </w:p>
    <w:p w14:paraId="4631ECC7" w14:textId="18F386F0" w:rsidR="004D7CBF" w:rsidRPr="007E4B9F" w:rsidRDefault="004D7CBF" w:rsidP="007E4B9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4B9F">
        <w:rPr>
          <w:rFonts w:ascii="Arial" w:hAnsi="Arial" w:cs="Arial"/>
          <w:color w:val="000000"/>
        </w:rPr>
        <w:t>Cyklem rozliczeniowym jest miesiąc kalendarzowy.</w:t>
      </w:r>
    </w:p>
    <w:p w14:paraId="10D9458D" w14:textId="6B07B764" w:rsidR="004D7CBF" w:rsidRPr="007E4B9F" w:rsidRDefault="004D7CBF" w:rsidP="0010637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4B9F">
        <w:rPr>
          <w:rFonts w:ascii="Arial" w:hAnsi="Arial" w:cs="Arial"/>
          <w:color w:val="000000"/>
        </w:rPr>
        <w:t>Wykonawca zobowiązany jest do prawidłowego wypełnienia i przedłożenia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Zamawiającemu miesięcznego protokołu odbioru Usług w terminie 5 dni roboczych od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dnia zakończenia danego cyklu rozliczeniowego.</w:t>
      </w:r>
    </w:p>
    <w:p w14:paraId="17EAE74A" w14:textId="40821067" w:rsidR="004D7CBF" w:rsidRPr="007E4B9F" w:rsidRDefault="004D7CBF" w:rsidP="0010637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4B9F">
        <w:rPr>
          <w:rFonts w:ascii="Arial" w:hAnsi="Arial" w:cs="Arial"/>
          <w:color w:val="000000"/>
        </w:rPr>
        <w:t>W terminie 5 dni roboczych od dnia przedłożenia Zamawiającemu miesięcznego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protokołu odbioru Usług Zamawiający:</w:t>
      </w:r>
    </w:p>
    <w:p w14:paraId="0B2AB444" w14:textId="4A297C93" w:rsidR="004D7CBF" w:rsidRPr="007E4B9F" w:rsidRDefault="004D7CBF" w:rsidP="0010637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stwierdzając należyte wykonanie przez Wykonawcę Usług, przekaże Wykonawcy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podpisany miesięczny protokół odbioru Usług, albo</w:t>
      </w:r>
    </w:p>
    <w:p w14:paraId="52EB532A" w14:textId="00EE2448" w:rsidR="004D7CBF" w:rsidRPr="007E4B9F" w:rsidRDefault="004D7CBF" w:rsidP="0010637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stwierdzając częściowe należyte wykonywanie przez Wykonawcę Usług, przekaże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Wykonawcy podpisany miesięczny protokół odbioru Usług, zawierający informacje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o zakresie, w jakim przedmiot Umowy w ocenie Zamawiającego wykonywany był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nienależycie oraz podstawie i wysokości naliczonej(-</w:t>
      </w:r>
      <w:proofErr w:type="spellStart"/>
      <w:r w:rsidRPr="007E4B9F">
        <w:rPr>
          <w:rFonts w:ascii="Arial" w:hAnsi="Arial" w:cs="Arial"/>
          <w:color w:val="000000"/>
        </w:rPr>
        <w:t>ych</w:t>
      </w:r>
      <w:proofErr w:type="spellEnd"/>
      <w:r w:rsidRPr="007E4B9F">
        <w:rPr>
          <w:rFonts w:ascii="Arial" w:hAnsi="Arial" w:cs="Arial"/>
          <w:color w:val="000000"/>
        </w:rPr>
        <w:t>) z tego tytułu kar(-y)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umownej(-</w:t>
      </w:r>
      <w:proofErr w:type="spellStart"/>
      <w:r w:rsidRPr="007E4B9F">
        <w:rPr>
          <w:rFonts w:ascii="Arial" w:hAnsi="Arial" w:cs="Arial"/>
          <w:color w:val="000000"/>
        </w:rPr>
        <w:t>ych</w:t>
      </w:r>
      <w:proofErr w:type="spellEnd"/>
      <w:r w:rsidRPr="007E4B9F">
        <w:rPr>
          <w:rFonts w:ascii="Arial" w:hAnsi="Arial" w:cs="Arial"/>
          <w:color w:val="000000"/>
        </w:rPr>
        <w:t>), w przypadku wystąpienia okoliczności skutkujących obowiązkiem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Wykonawcy zapłaty kary umownej, albo</w:t>
      </w:r>
    </w:p>
    <w:p w14:paraId="45008B8E" w14:textId="02451543" w:rsidR="004D7CBF" w:rsidRPr="007E4B9F" w:rsidRDefault="004D7CBF" w:rsidP="0010637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>stwierdzając nienależyte wykonanie przez Wykonawcę Usług, odmówi podpisania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miesięcznego protokołu odbioru Usług i poinformuje o tym Wykonawcę na piśmie,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zawierającym uzasadnienie oraz informacje o podstawie i wysokości naliczonej(-</w:t>
      </w:r>
      <w:proofErr w:type="spellStart"/>
      <w:r w:rsidRPr="007E4B9F">
        <w:rPr>
          <w:rFonts w:ascii="Arial" w:hAnsi="Arial" w:cs="Arial"/>
          <w:color w:val="000000"/>
        </w:rPr>
        <w:t>ych</w:t>
      </w:r>
      <w:proofErr w:type="spellEnd"/>
      <w:r w:rsidRPr="007E4B9F">
        <w:rPr>
          <w:rFonts w:ascii="Arial" w:hAnsi="Arial" w:cs="Arial"/>
          <w:color w:val="000000"/>
        </w:rPr>
        <w:t>)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z tego tytułu kar(-y) umownej(-</w:t>
      </w:r>
      <w:proofErr w:type="spellStart"/>
      <w:r w:rsidRPr="007E4B9F">
        <w:rPr>
          <w:rFonts w:ascii="Arial" w:hAnsi="Arial" w:cs="Arial"/>
          <w:color w:val="000000"/>
        </w:rPr>
        <w:t>ych</w:t>
      </w:r>
      <w:proofErr w:type="spellEnd"/>
      <w:r w:rsidRPr="007E4B9F">
        <w:rPr>
          <w:rFonts w:ascii="Arial" w:hAnsi="Arial" w:cs="Arial"/>
          <w:color w:val="000000"/>
        </w:rPr>
        <w:t>), w przypadku wystąpienia okoliczności</w:t>
      </w:r>
      <w:r w:rsidR="007E4B9F">
        <w:rPr>
          <w:rFonts w:ascii="Arial" w:hAnsi="Arial" w:cs="Arial"/>
          <w:color w:val="000000"/>
        </w:rPr>
        <w:t xml:space="preserve"> </w:t>
      </w:r>
      <w:r w:rsidRPr="007E4B9F">
        <w:rPr>
          <w:rFonts w:ascii="Arial" w:hAnsi="Arial" w:cs="Arial"/>
          <w:color w:val="000000"/>
        </w:rPr>
        <w:t>skutkujących obowiązkiem Wykonawcy zapłaty kary umownej.</w:t>
      </w:r>
    </w:p>
    <w:p w14:paraId="40F6A91E" w14:textId="77777777" w:rsidR="00D45204" w:rsidRPr="009877EA" w:rsidRDefault="00D45204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1C2B844" w14:textId="77777777" w:rsidR="00D45204" w:rsidRPr="009877EA" w:rsidRDefault="00D45204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9D64ED5" w14:textId="77777777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10 </w:t>
      </w:r>
    </w:p>
    <w:p w14:paraId="3623F6C6" w14:textId="1572A2A5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Wynagrodzenie Wykonawcy</w:t>
      </w:r>
    </w:p>
    <w:p w14:paraId="1CBEDD41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637EC185" w14:textId="38D555B9" w:rsidR="004D7CBF" w:rsidRPr="00464021" w:rsidRDefault="004D7CBF" w:rsidP="0010637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Wynagrodzenie za wykonanie przedmiotu Umowy ma charakter kosztorysowy.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Wykonawca określając wynagrodzenie kosztorysowe oświadcza, że: na etapie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lastRenderedPageBreak/>
        <w:t>przygotowywania Oferty zapoznał się z dokumentacją oraz wykorzystał wszelkie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środki mające na celu ustalenie wynagrodzenia obejmującego usługę związaną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z wykonaniem przedmiotu zamówienia.</w:t>
      </w:r>
    </w:p>
    <w:p w14:paraId="0B11C321" w14:textId="5C874B98" w:rsidR="004D7CBF" w:rsidRPr="00464021" w:rsidRDefault="004D7CBF" w:rsidP="0010637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Zamawiający zapłaci Wykonawcy umówione Wynagrodzenie wyliczone zgodnie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z zasadami określonymi Umową.</w:t>
      </w:r>
    </w:p>
    <w:p w14:paraId="25206169" w14:textId="29B9DE8C" w:rsidR="004D7CBF" w:rsidRPr="00464021" w:rsidRDefault="004D7CBF" w:rsidP="0010637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Za wartość wykonanych usług Strony uznają sumę ilości odebranych prac, ustalonych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na podstawie sprawdzonych i zatwierdzonych przez Zamawiającego miesięcznych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„Protokołów odbioru usług sprzątania” wg wzoru stanowiącego załącznik nr 2 do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umowy i odpowiadających im określonych Umową i Ofertą cen jednostkowych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kosztorysowych. Ceny jednostkowe podane w Kosztorysie ofertowym obejmują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wszystkie koszty niezbędne do właściwego wykonania i odbioru robót wycenionych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 danej pozycji i nie mogą ulec zmianie w trakcie realizacji Umowy.</w:t>
      </w:r>
    </w:p>
    <w:p w14:paraId="6645C74B" w14:textId="1CE90A10" w:rsidR="004D7CBF" w:rsidRPr="00464021" w:rsidRDefault="004D7CBF" w:rsidP="0046402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Do rozliczenia stosuje się następujące ceny jednostkowe usług:</w:t>
      </w:r>
    </w:p>
    <w:p w14:paraId="1DFB7365" w14:textId="265E9FC9" w:rsidR="004D7CBF" w:rsidRPr="00464021" w:rsidRDefault="004D7CBF" w:rsidP="004640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 xml:space="preserve">Wartość usługi sprzątania codziennego wynosi </w:t>
      </w:r>
      <w:r w:rsidR="004D6CE6" w:rsidRPr="00464021">
        <w:rPr>
          <w:rFonts w:ascii="Arial" w:hAnsi="Arial" w:cs="Arial"/>
          <w:color w:val="000000"/>
        </w:rPr>
        <w:t>……….</w:t>
      </w:r>
      <w:r w:rsidR="003F346A" w:rsidRP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zł za 1 dzień</w:t>
      </w:r>
    </w:p>
    <w:p w14:paraId="10CCE78E" w14:textId="64F73C9E" w:rsidR="004D7CBF" w:rsidRPr="00464021" w:rsidRDefault="00B64B10" w:rsidP="004640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P</w:t>
      </w:r>
      <w:r w:rsidR="003F346A" w:rsidRPr="00464021">
        <w:rPr>
          <w:rFonts w:ascii="Arial" w:hAnsi="Arial" w:cs="Arial"/>
          <w:color w:val="000000"/>
        </w:rPr>
        <w:t>race zlecone dodatkowo obejmujące: mycie obustronne okien budynku, sprzątanie pokoju wypoczynkowego Stałego Dyżuru pom. nr 10, sprzątanie łazienki w pomieszczeniu nr 10 , sprzątanie kuchni w pomieszczeniu nr 4,</w:t>
      </w:r>
      <w:r w:rsidRPr="00464021">
        <w:rPr>
          <w:rFonts w:ascii="Arial" w:hAnsi="Arial" w:cs="Arial"/>
          <w:color w:val="000000"/>
        </w:rPr>
        <w:t xml:space="preserve"> </w:t>
      </w:r>
      <w:r w:rsidR="003F346A" w:rsidRPr="00464021">
        <w:rPr>
          <w:rFonts w:ascii="Arial" w:hAnsi="Arial" w:cs="Arial"/>
          <w:color w:val="000000"/>
        </w:rPr>
        <w:t>sprzątanie sali szkoleniowej w pomieszczeniu nr 1 (pow. z wykładziną), sprzątanie sali konferencyjnej w pomieszczeniu nr 2 (pow. z wykładziną), sprzątanie pokoju Stałego Dyżuru w pomieszczeniu nr 6 (pow. z wykładziną), mycie powierzchni posadzek z płytek pod nadzorem przedstawiciela</w:t>
      </w:r>
      <w:r w:rsidR="001669A8" w:rsidRPr="00464021">
        <w:rPr>
          <w:rFonts w:ascii="Arial" w:hAnsi="Arial" w:cs="Arial"/>
          <w:color w:val="000000"/>
        </w:rPr>
        <w:t xml:space="preserve"> </w:t>
      </w:r>
      <w:r w:rsidR="003F346A" w:rsidRPr="00464021">
        <w:rPr>
          <w:rFonts w:ascii="Arial" w:hAnsi="Arial" w:cs="Arial"/>
          <w:color w:val="000000"/>
        </w:rPr>
        <w:t>(archiwum pomieszczenie nr 12</w:t>
      </w:r>
      <w:r w:rsidR="001669A8" w:rsidRPr="00464021">
        <w:rPr>
          <w:rFonts w:ascii="Arial" w:hAnsi="Arial" w:cs="Arial"/>
          <w:color w:val="000000"/>
        </w:rPr>
        <w:t xml:space="preserve">, </w:t>
      </w:r>
      <w:r w:rsidR="003F346A" w:rsidRPr="00464021">
        <w:rPr>
          <w:rFonts w:ascii="Arial" w:hAnsi="Arial" w:cs="Arial"/>
          <w:color w:val="000000"/>
        </w:rPr>
        <w:t xml:space="preserve">magazyn materiałów pomieszczenie nr 13, magazyn Sali narad pomieszczenie ) </w:t>
      </w:r>
      <w:r w:rsidRPr="00464021">
        <w:rPr>
          <w:rFonts w:ascii="Arial" w:hAnsi="Arial" w:cs="Arial"/>
          <w:color w:val="000000"/>
        </w:rPr>
        <w:t xml:space="preserve">wynoszą </w:t>
      </w:r>
      <w:r w:rsidR="001669A8" w:rsidRPr="00464021">
        <w:rPr>
          <w:rFonts w:ascii="Arial" w:hAnsi="Arial" w:cs="Arial"/>
          <w:color w:val="000000"/>
        </w:rPr>
        <w:t>……….</w:t>
      </w:r>
      <w:r w:rsidR="003F346A" w:rsidRPr="00464021">
        <w:rPr>
          <w:rFonts w:ascii="Arial" w:hAnsi="Arial" w:cs="Arial"/>
          <w:color w:val="000000"/>
        </w:rPr>
        <w:t xml:space="preserve"> zł za godzinę</w:t>
      </w:r>
    </w:p>
    <w:p w14:paraId="5360569C" w14:textId="3153F804" w:rsidR="004D7CBF" w:rsidRPr="00464021" w:rsidRDefault="004D7CBF" w:rsidP="0010637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 xml:space="preserve">Prace na zlecenie w obiektach </w:t>
      </w:r>
      <w:r w:rsidR="003F346A" w:rsidRPr="00464021">
        <w:rPr>
          <w:rFonts w:ascii="Arial" w:hAnsi="Arial" w:cs="Arial"/>
          <w:color w:val="000000"/>
        </w:rPr>
        <w:t>O</w:t>
      </w:r>
      <w:r w:rsidRPr="00464021">
        <w:rPr>
          <w:rFonts w:ascii="Arial" w:hAnsi="Arial" w:cs="Arial"/>
          <w:color w:val="000000"/>
        </w:rPr>
        <w:t xml:space="preserve">sady </w:t>
      </w:r>
      <w:proofErr w:type="spellStart"/>
      <w:r w:rsidRPr="00464021">
        <w:rPr>
          <w:rFonts w:ascii="Arial" w:hAnsi="Arial" w:cs="Arial"/>
          <w:color w:val="000000"/>
        </w:rPr>
        <w:t>Rodrysin</w:t>
      </w:r>
      <w:proofErr w:type="spellEnd"/>
      <w:r w:rsidRPr="00464021">
        <w:rPr>
          <w:rFonts w:ascii="Arial" w:hAnsi="Arial" w:cs="Arial"/>
          <w:color w:val="000000"/>
        </w:rPr>
        <w:t xml:space="preserve"> – kwota </w:t>
      </w:r>
      <w:r w:rsidR="001669A8" w:rsidRPr="00464021">
        <w:rPr>
          <w:rFonts w:ascii="Arial" w:hAnsi="Arial" w:cs="Arial"/>
          <w:color w:val="000000"/>
        </w:rPr>
        <w:t>………</w:t>
      </w:r>
      <w:r w:rsidRPr="00464021">
        <w:rPr>
          <w:rFonts w:ascii="Arial" w:hAnsi="Arial" w:cs="Arial"/>
          <w:color w:val="000000"/>
        </w:rPr>
        <w:t xml:space="preserve"> zł za 1 godzinę. Środki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 xml:space="preserve">czystości na potrzeby sprzątania </w:t>
      </w:r>
      <w:r w:rsidR="003F346A" w:rsidRPr="00464021">
        <w:rPr>
          <w:rFonts w:ascii="Arial" w:hAnsi="Arial" w:cs="Arial"/>
          <w:color w:val="000000"/>
        </w:rPr>
        <w:t>O</w:t>
      </w:r>
      <w:r w:rsidRPr="00464021">
        <w:rPr>
          <w:rFonts w:ascii="Arial" w:hAnsi="Arial" w:cs="Arial"/>
          <w:color w:val="000000"/>
        </w:rPr>
        <w:t xml:space="preserve">sady </w:t>
      </w:r>
      <w:proofErr w:type="spellStart"/>
      <w:r w:rsidRPr="00464021">
        <w:rPr>
          <w:rFonts w:ascii="Arial" w:hAnsi="Arial" w:cs="Arial"/>
          <w:color w:val="000000"/>
        </w:rPr>
        <w:t>Rodrysin</w:t>
      </w:r>
      <w:proofErr w:type="spellEnd"/>
      <w:r w:rsidRPr="00464021">
        <w:rPr>
          <w:rFonts w:ascii="Arial" w:hAnsi="Arial" w:cs="Arial"/>
          <w:color w:val="000000"/>
        </w:rPr>
        <w:t xml:space="preserve"> zapewnia zamawiający.</w:t>
      </w:r>
    </w:p>
    <w:p w14:paraId="4DB3C00F" w14:textId="5A9B76CD" w:rsidR="004D7CBF" w:rsidRPr="00464021" w:rsidRDefault="004D7CBF" w:rsidP="0010637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Rozliczenie za wykonanie usługi będzie dokonywane na podstawie faktury w cyklach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miesięcznych do której załączony zostanie przez Wykonawcę „Protokołów odbioru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usług sprzątania” wg wzoru stanowiącego załącznik nr 2 do umowy zatwierdzonego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przez przedstawiciela Zamawiającego i przedstawiciela Wykonawcy.</w:t>
      </w:r>
    </w:p>
    <w:p w14:paraId="5EBF2F3C" w14:textId="2D722769" w:rsidR="004D7CBF" w:rsidRPr="00464021" w:rsidRDefault="004D7CBF" w:rsidP="0010637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 xml:space="preserve"> Wykonawca zobowiązany jest wystawić fakturę </w:t>
      </w:r>
      <w:r w:rsidR="000F1E30">
        <w:rPr>
          <w:rFonts w:ascii="Arial" w:hAnsi="Arial" w:cs="Arial"/>
          <w:color w:val="000000"/>
        </w:rPr>
        <w:t xml:space="preserve">wraz z ,,Protokołem odbioru usług sprzątania” </w:t>
      </w:r>
      <w:r w:rsidRPr="00464021">
        <w:rPr>
          <w:rFonts w:ascii="Arial" w:hAnsi="Arial" w:cs="Arial"/>
          <w:color w:val="000000"/>
        </w:rPr>
        <w:t>do 5 dnia</w:t>
      </w:r>
      <w:r w:rsidR="000F1E30">
        <w:rPr>
          <w:rFonts w:ascii="Arial" w:hAnsi="Arial" w:cs="Arial"/>
          <w:color w:val="000000"/>
        </w:rPr>
        <w:t xml:space="preserve"> roboczego</w:t>
      </w:r>
      <w:r w:rsidRPr="00464021">
        <w:rPr>
          <w:rFonts w:ascii="Arial" w:hAnsi="Arial" w:cs="Arial"/>
          <w:color w:val="000000"/>
        </w:rPr>
        <w:t xml:space="preserve"> miesiąca następującego po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miesiącu, w którym świadczone były Usługi podlegające rozliczeniu. Termin zapłaty -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14 dni od daty dostarczenia</w:t>
      </w:r>
      <w:r w:rsidR="00573914" w:rsidRPr="00464021">
        <w:rPr>
          <w:rFonts w:ascii="Arial" w:hAnsi="Arial" w:cs="Arial"/>
          <w:color w:val="000000"/>
        </w:rPr>
        <w:t xml:space="preserve"> </w:t>
      </w:r>
      <w:r w:rsidR="00573914" w:rsidRPr="00464021">
        <w:rPr>
          <w:rFonts w:ascii="Arial" w:hAnsi="Arial" w:cs="Arial"/>
          <w:color w:val="000000" w:themeColor="text1"/>
        </w:rPr>
        <w:t>prawidłowo wystawionej</w:t>
      </w:r>
      <w:r w:rsidRPr="00464021">
        <w:rPr>
          <w:rFonts w:ascii="Arial" w:hAnsi="Arial" w:cs="Arial"/>
          <w:color w:val="000000" w:themeColor="text1"/>
        </w:rPr>
        <w:t xml:space="preserve"> </w:t>
      </w:r>
      <w:r w:rsidRPr="00464021">
        <w:rPr>
          <w:rFonts w:ascii="Arial" w:hAnsi="Arial" w:cs="Arial"/>
          <w:color w:val="000000"/>
        </w:rPr>
        <w:t>faktury.</w:t>
      </w:r>
    </w:p>
    <w:p w14:paraId="4EB84365" w14:textId="7E99B72B" w:rsidR="004D7CBF" w:rsidRDefault="004D7CBF" w:rsidP="0010637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 przypadku, gdy Wykonawca świadczył Usługi przez okres krótszy niż cykl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rozliczeniowy, Wykonawcy przysługuje miesięczne wynagrodzenie brutto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 wysokości odpowiadającej części cyklu rozliczeniowego, w którym Wykonawca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świadczył Usługi. Okoliczność ta podlega stwierdzeniu w miesięcznym protokole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odbioru Usług.</w:t>
      </w:r>
    </w:p>
    <w:p w14:paraId="48CA50DA" w14:textId="1079A661" w:rsidR="004D7CBF" w:rsidRPr="00464021" w:rsidRDefault="004D7CBF" w:rsidP="0010637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Wynagrodzenie będzie płatne na następujący rachunek bankowy Wykonawcy :</w:t>
      </w:r>
      <w:r w:rsidR="00464021">
        <w:rPr>
          <w:rFonts w:ascii="Arial" w:hAnsi="Arial" w:cs="Arial"/>
          <w:color w:val="000000"/>
        </w:rPr>
        <w:t xml:space="preserve"> </w:t>
      </w:r>
      <w:r w:rsidR="001669A8" w:rsidRPr="00464021">
        <w:rPr>
          <w:rFonts w:ascii="Arial" w:hAnsi="Arial" w:cs="Arial"/>
          <w:b/>
          <w:bCs/>
          <w:color w:val="000000"/>
        </w:rPr>
        <w:t>……………………………………………</w:t>
      </w:r>
      <w:r w:rsidRPr="00464021">
        <w:rPr>
          <w:rFonts w:ascii="Arial" w:hAnsi="Arial" w:cs="Arial"/>
          <w:color w:val="000000"/>
        </w:rPr>
        <w:t xml:space="preserve"> </w:t>
      </w:r>
      <w:r w:rsidR="001F2A4A" w:rsidRPr="00464021">
        <w:rPr>
          <w:rFonts w:ascii="Arial" w:hAnsi="Arial" w:cs="Arial"/>
          <w:color w:val="000000"/>
        </w:rPr>
        <w:t xml:space="preserve">. </w:t>
      </w:r>
      <w:r w:rsidRPr="00464021">
        <w:rPr>
          <w:rFonts w:ascii="Arial" w:hAnsi="Arial" w:cs="Arial"/>
          <w:color w:val="000000"/>
        </w:rPr>
        <w:t>Za dzień dokonania płatności przyjmuje się dzień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obciążenia rachunku bankowego Zamawiającego.</w:t>
      </w:r>
    </w:p>
    <w:p w14:paraId="66C82E51" w14:textId="4A40806A" w:rsidR="004D7CBF" w:rsidRDefault="004D7CBF" w:rsidP="0010637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Zwłoka w zapłacie należności za wykonane Usługi nie upoważnia Wykonawcy do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wstrzymania się od wykonywania przedmiotu Umowy, chyba że zwłoka w zapłacie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należności przekracza 7 dni.</w:t>
      </w:r>
    </w:p>
    <w:p w14:paraId="7CF252BF" w14:textId="63683567" w:rsidR="00902E04" w:rsidRDefault="00902E04" w:rsidP="00902E0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02E04">
        <w:rPr>
          <w:rFonts w:ascii="Arial" w:hAnsi="Arial" w:cs="Arial"/>
          <w:color w:val="000000"/>
        </w:rPr>
        <w:t>Wykonawca oświadcza że jest</w:t>
      </w:r>
      <w:r w:rsidR="00CA078F">
        <w:rPr>
          <w:rFonts w:ascii="Arial" w:hAnsi="Arial" w:cs="Arial"/>
          <w:color w:val="000000"/>
        </w:rPr>
        <w:t>/nie jest czynnym</w:t>
      </w:r>
      <w:r w:rsidRPr="00902E04">
        <w:rPr>
          <w:rFonts w:ascii="Arial" w:hAnsi="Arial" w:cs="Arial"/>
          <w:color w:val="000000"/>
        </w:rPr>
        <w:t xml:space="preserve"> podatnikiem podatku VAT, uprawnionym do wystawienia faktury VAT.</w:t>
      </w:r>
    </w:p>
    <w:p w14:paraId="27B535FE" w14:textId="505F8EB3" w:rsidR="00902E04" w:rsidRPr="00902E04" w:rsidRDefault="00902E04" w:rsidP="00902E04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02E04">
        <w:rPr>
          <w:rFonts w:ascii="Arial" w:hAnsi="Arial" w:cs="Arial"/>
          <w:color w:val="000000"/>
        </w:rPr>
        <w:t>Numer NIP Wykonawcy:…………………….., NIP Zamawiającego: 828-000-25-81</w:t>
      </w:r>
    </w:p>
    <w:p w14:paraId="69C8850A" w14:textId="5CB45C34" w:rsidR="00CA078F" w:rsidRDefault="00CA078F" w:rsidP="00902E04">
      <w:pPr>
        <w:pStyle w:val="Akapitzlist"/>
        <w:numPr>
          <w:ilvl w:val="0"/>
          <w:numId w:val="25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przypadku gdy Wykonawca jest czynnym podatnikiem VAT:</w:t>
      </w:r>
    </w:p>
    <w:p w14:paraId="740EDEFF" w14:textId="59F6BD49" w:rsidR="00070EE6" w:rsidRDefault="00902E04" w:rsidP="00CA078F">
      <w:pPr>
        <w:pStyle w:val="Akapitzlist"/>
        <w:numPr>
          <w:ilvl w:val="1"/>
          <w:numId w:val="25"/>
        </w:numPr>
        <w:jc w:val="both"/>
        <w:rPr>
          <w:rFonts w:ascii="Arial" w:hAnsi="Arial" w:cs="Arial"/>
          <w:color w:val="000000"/>
        </w:rPr>
      </w:pPr>
      <w:r w:rsidRPr="00902E04">
        <w:rPr>
          <w:rFonts w:ascii="Arial" w:hAnsi="Arial" w:cs="Arial"/>
          <w:color w:val="000000"/>
        </w:rPr>
        <w:lastRenderedPageBreak/>
        <w:t>Wykonawca przy realizacji umowy zobowiązuje posługiwać się rachunkiem rozliczeniowym o którym mowa w art. 49 ust. 1 pkt 1 ustawy z dnia 29 sierpnia 1997 r.  Prawo Bankowe (tekst jedn.: Dz. U. z 2022 r. poz. 830, 872) zawartym w wykazie podmiotów, o którym mowa w art. 96b ust. 1 ustawy z dnia 11 marca 2004 r. o podatku od towarów i usług (tekst jedn.: Dz. U. z 2022 r. poz. 931, 974, 1137).</w:t>
      </w:r>
    </w:p>
    <w:p w14:paraId="061673CB" w14:textId="2FA4A5BD" w:rsidR="00CA078F" w:rsidRPr="00CA078F" w:rsidRDefault="00CA078F" w:rsidP="00CA078F">
      <w:pPr>
        <w:pStyle w:val="Akapitzlist"/>
        <w:numPr>
          <w:ilvl w:val="1"/>
          <w:numId w:val="25"/>
        </w:numPr>
        <w:jc w:val="both"/>
        <w:rPr>
          <w:rFonts w:ascii="Arial" w:hAnsi="Arial" w:cs="Arial"/>
          <w:color w:val="000000"/>
        </w:rPr>
      </w:pPr>
      <w:r w:rsidRPr="00902E04">
        <w:rPr>
          <w:rFonts w:ascii="Arial" w:hAnsi="Arial" w:cs="Arial"/>
          <w:color w:val="000000"/>
        </w:rPr>
        <w:t>Wykonawca przyjmuje do wiadomości, iż Zamawiający przy zapłacie Wynagrodzenia będzie stosował mechanizm podzielonej płatności, o którym mowa w art. 108a ust. 1 ustawy z dnia 11 marca 2004 r. o podatku od towarów i usług (tekst jedn.: Dz. U. z 2024</w:t>
      </w:r>
      <w:r>
        <w:rPr>
          <w:rFonts w:ascii="Arial" w:hAnsi="Arial" w:cs="Arial"/>
          <w:color w:val="000000"/>
        </w:rPr>
        <w:t xml:space="preserve"> poz. </w:t>
      </w:r>
      <w:r w:rsidRPr="00902E04">
        <w:rPr>
          <w:rFonts w:ascii="Arial" w:hAnsi="Arial" w:cs="Arial"/>
          <w:color w:val="000000"/>
        </w:rPr>
        <w:t>361).</w:t>
      </w:r>
    </w:p>
    <w:p w14:paraId="2CF9F0FE" w14:textId="77777777" w:rsidR="00902E04" w:rsidRPr="00902E04" w:rsidRDefault="00902E04" w:rsidP="00902E04">
      <w:pPr>
        <w:pStyle w:val="Akapitzlist"/>
        <w:rPr>
          <w:rFonts w:ascii="Arial" w:hAnsi="Arial" w:cs="Arial"/>
          <w:color w:val="000000"/>
        </w:rPr>
      </w:pPr>
    </w:p>
    <w:p w14:paraId="26DC9210" w14:textId="77777777" w:rsidR="00070EE6" w:rsidRDefault="004D7CBF" w:rsidP="004640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11 </w:t>
      </w:r>
    </w:p>
    <w:p w14:paraId="06F7DA5B" w14:textId="5D9B38BD" w:rsidR="004D7CBF" w:rsidRDefault="004D7CBF" w:rsidP="004640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Kary umowne</w:t>
      </w:r>
    </w:p>
    <w:p w14:paraId="68D5F41F" w14:textId="77777777" w:rsidR="00464021" w:rsidRPr="00464021" w:rsidRDefault="00464021" w:rsidP="004640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6D807E0B" w14:textId="51B62591" w:rsidR="004D7CBF" w:rsidRPr="00464021" w:rsidRDefault="004D7CBF" w:rsidP="00464021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Wykonawca zapłaci Zamawiającemu kary umowne:</w:t>
      </w:r>
    </w:p>
    <w:p w14:paraId="0B8FD1B5" w14:textId="5C6940C9" w:rsidR="004D7CBF" w:rsidRPr="00464021" w:rsidRDefault="004D7CBF" w:rsidP="001063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 przypadku odstąpienia od Umowy w całości przez którąkolwiek ze Stron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z przyczyn leżących po stronie Wykonawcy - w wysokości 50% średniego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miesięcznego wynagrodzenia brutto z ostatnich 3 cyklów rozliczeniowych;</w:t>
      </w:r>
    </w:p>
    <w:p w14:paraId="16F800D6" w14:textId="31F3F4EE" w:rsidR="004D7CBF" w:rsidRPr="00464021" w:rsidRDefault="004D7CBF" w:rsidP="001063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za opóźnienie/zwłokę w rozpoczęciu świadczenia Usług, z przyczyn leżących po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stronie Wykonawcy - w wysokości 10 % średniego miesięcznego wynagrodzenia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brutto z ostatnich 3 cyklów rozliczeniowych za każdy dzień opóźnienia/zwłoki;</w:t>
      </w:r>
    </w:p>
    <w:p w14:paraId="79FBE1EB" w14:textId="035C8490" w:rsidR="004D7CBF" w:rsidRPr="00464021" w:rsidRDefault="004D7CBF" w:rsidP="001063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za przerwę w świadczeniu Usług, z winy/przyczyn leżących po stronie Wykonawcy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 xml:space="preserve">– 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 wysokości 10 % średniego miesięcznego wynagrodzenia brutto z ostatnich 3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cyklów rozliczeniowych za każdy dzień przerwy;</w:t>
      </w:r>
    </w:p>
    <w:p w14:paraId="1C931DAA" w14:textId="2A6C3BF5" w:rsidR="004D7CBF" w:rsidRPr="00464021" w:rsidRDefault="004D7CBF" w:rsidP="001063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za opóźnienie/zwłokę w usunięciu nieprawidłowości w okresie wykonywania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przedmiotu Umowy, z przyczyn leżących po stronie Wykonawcy - w wysokości 10 %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średniego miesięcznego wynagrodzenia brutto z ostatnich 3 cyklów rozliczeniowych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za każdy rozpoczęty dzień opóźnienia/zwłoki licząc od dnia następnego po dniu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wyznaczonym na usunięcie nieprawidłowości;</w:t>
      </w:r>
    </w:p>
    <w:p w14:paraId="64E180BE" w14:textId="7F8846F8" w:rsidR="004D7CBF" w:rsidRPr="00464021" w:rsidRDefault="004D7CBF" w:rsidP="001063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za stwierdzenie rażących zaniedbań w realizacji przedmiotu Umowy, w tym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 szczególności w przypadku trzykrotnego powtórzenia się nieprawidłowości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 świadczeniu Usług – w wysokości 10 % średniego miesięcznego wynagrodzenia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brutto z ostatnich 3 cyklów rozliczeniowych</w:t>
      </w:r>
    </w:p>
    <w:p w14:paraId="50008AE2" w14:textId="29608C67" w:rsidR="004D7CBF" w:rsidRPr="00464021" w:rsidRDefault="004D7CBF" w:rsidP="001063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Zamawiający może potrącić naliczone kary umowne ze swoich zobowiązań wobec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Wykonawcy, na co przez podpisanie Umowy wyraża zgodę Wykonawca.</w:t>
      </w:r>
    </w:p>
    <w:p w14:paraId="5AFD9A70" w14:textId="340F9BEA" w:rsidR="004D7CBF" w:rsidRPr="00464021" w:rsidRDefault="004D7CBF" w:rsidP="001063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 przypadku, gdy potrącenie kary umownej z wynagrodzenia Wykonawcy nie będzie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możliwe, Wykonawca zobowiązuje się do zapłaty kary umownej w terminie 5 dni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roboczych od dnia otrzymania noty obciążeniowej wystawionej przez Zamawiającego.</w:t>
      </w:r>
    </w:p>
    <w:p w14:paraId="18818C8C" w14:textId="2A2BC366" w:rsidR="004D7CBF" w:rsidRPr="00464021" w:rsidRDefault="004D7CBF" w:rsidP="001063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Zamawiający zastrzega sobie prawo do odszkodowania uzupełniającego,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przewyższającego wysokość kar umownych, do wysokości rzeczywiście poniesionej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szkody na zasadach ogólnych określonych przepisami Kodeksu cywilnego.</w:t>
      </w:r>
    </w:p>
    <w:p w14:paraId="3CF997D3" w14:textId="7825E19F" w:rsidR="004D7CBF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04D88DF" w14:textId="1988B372" w:rsidR="00A3477C" w:rsidRDefault="00A3477C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C58ED7D" w14:textId="6A9B9C6A" w:rsidR="00A3477C" w:rsidRDefault="00A3477C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ECC7DB3" w14:textId="35FF2B26" w:rsidR="00A3477C" w:rsidRDefault="00A3477C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192712AB" w14:textId="0B03F700" w:rsidR="00A3477C" w:rsidRDefault="00A3477C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32277C6A" w14:textId="77777777" w:rsidR="00A3477C" w:rsidRPr="009877EA" w:rsidRDefault="00A3477C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4E423FA3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021EF83" w14:textId="77777777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lastRenderedPageBreak/>
        <w:t xml:space="preserve">§ 12 </w:t>
      </w:r>
    </w:p>
    <w:p w14:paraId="5E901CB7" w14:textId="798DCDED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Zmiana Umowy</w:t>
      </w:r>
    </w:p>
    <w:p w14:paraId="59AA83C7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51DC8698" w14:textId="5E04879D" w:rsidR="004D7CBF" w:rsidRPr="00464021" w:rsidRDefault="004D7CBF" w:rsidP="0010637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Strony przewidują możliwość dokonania zmiany zawartej Umowy w przypadku, gdy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konieczność wprowadzenia zmian wynika z okoliczności, których nie można było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przewidzieć w chwili zawarcia Umowy, tj. spowodowanych:</w:t>
      </w:r>
    </w:p>
    <w:p w14:paraId="77B8EDF3" w14:textId="15DE8F67" w:rsidR="004D7CBF" w:rsidRPr="00464021" w:rsidRDefault="004D7CBF" w:rsidP="0010637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zmianą powszechnie obowiązujących przepisów prawa lub wynikających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z prawomocnych orzeczeń lub ostatecznych aktów administracyjnych właściwych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organów - w takim zakresie, w jakim będzie to niezbędne w celu dostosowania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postanowień Umowy do zaistniałego stanu prawnego lub faktycznego,</w:t>
      </w:r>
    </w:p>
    <w:p w14:paraId="70A89BB6" w14:textId="698FFEA8" w:rsidR="004D7CBF" w:rsidRPr="00464021" w:rsidRDefault="004D7CBF" w:rsidP="0010637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siłą wyższą - rozumianą jako wystąpienie zdarzenia nadzwyczajnego, zewnętrznego,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niemożliwego do przewidzenia i zapobieżenia, którego nie dało się uniknąć nawet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przy zachowaniu najwyższej staranności, a które uniemożliwia Wykonawcy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wykonanie jego zobowiązania w całości lub części. W razie wystąpienia siły wyższej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Strony Umowy zobowiązane są dołożyć wszelkich starań w celu ograniczenia do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minimum opóźnienia w wykonywaniu swoich zobowiązań umownych, powstałego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na skutek działania siły wyższej.</w:t>
      </w:r>
    </w:p>
    <w:p w14:paraId="2021EF65" w14:textId="0B995AEF" w:rsidR="004D7CBF" w:rsidRPr="00464021" w:rsidRDefault="004D7CBF" w:rsidP="0010637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Zamawiający zastrzega sobie prawo zmniejszenia zakresu świadczonych Usług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i w związku z tym wynagrodzenia Wykonawcy, w przypadku: wystąpienia prac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remontowych, inwestycyjnych, zmian organizacyjnych u Zamawiającego, wyłączenia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pomieszczeń (budynków) z eksploatacji.</w:t>
      </w:r>
    </w:p>
    <w:p w14:paraId="09FCD225" w14:textId="03329393" w:rsidR="004D7CBF" w:rsidRPr="00464021" w:rsidRDefault="004D7CBF" w:rsidP="0010637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Zmniejszenie wysokości wynagrodzenia należnego Wykonawcy w przypadku zaistnienia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okoliczności, o których mowa w ust. 2 nastąpi proporcjonalnie do okresu wyłączenia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wykonywania Usługi oraz zmniejszenia zakresu (powierzchni), na której wykonywana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jest Usługa.</w:t>
      </w:r>
    </w:p>
    <w:p w14:paraId="531F2A93" w14:textId="42658892" w:rsidR="004D7CBF" w:rsidRPr="00464021" w:rsidRDefault="004D7CBF" w:rsidP="0010637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Zamawiający poinformuje Wykonawcę o wystąpieniu okoliczności wskazanych w ust. 2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z miesięcznym wyprzedzeniem.</w:t>
      </w:r>
    </w:p>
    <w:p w14:paraId="5D1AB427" w14:textId="421775FF" w:rsidR="004D7CBF" w:rsidRPr="00464021" w:rsidRDefault="004D7CBF" w:rsidP="0010637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Strony zobowiązują się dokonać zmiany wysokości wynagrodzenia należnego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Wykonawcy, w formie pisemnego aneksu, każdorazowo w przypadku zmiany stawki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podatku od towarów i usług.</w:t>
      </w:r>
    </w:p>
    <w:p w14:paraId="2B9166D8" w14:textId="6DE911B7" w:rsidR="004D7CBF" w:rsidRPr="00464021" w:rsidRDefault="004D7CBF" w:rsidP="0010637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Zmiana wysokości wynagrodzenia należnego Wykonawcy w przypadku zaistnienia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przesłanki, o której mowa w ust. 2, będzie odnosić się wyłącznie do części przedmiotu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Umowy zrealizowanej, zgodnie z terminami ustalonymi Umową, po dniu wejścia w życie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przepisów zmieniających stawkę podatku od towarów i usług oraz wyłącznie do części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przedmiotu Umowy, do której zastosowanie znajdzie zmiana stawki podatku od towarów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i usług.</w:t>
      </w:r>
    </w:p>
    <w:p w14:paraId="53620F04" w14:textId="460D0CA7" w:rsidR="004D7CBF" w:rsidRPr="00464021" w:rsidRDefault="004D7CBF" w:rsidP="0010637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 przypadku zmiany, o której mowa w ust. 2, wartość wynagrodzenia netto nie zmieni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się, a wartość wynagrodzenia brutto zostanie wyliczona na podstawie nowych przepisów.</w:t>
      </w:r>
    </w:p>
    <w:p w14:paraId="2FA077AD" w14:textId="77B2C174" w:rsidR="004D7CBF" w:rsidRPr="00464021" w:rsidRDefault="004D7CBF" w:rsidP="0010637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 celu zawarcia aneksu, o którym mowa w ust. 5, każda ze Stron może wystąpić do drugiej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Strony z wnioskiem o dokonanie zmiany wysokości wynagrodzenia należnego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Wykonawcy, wraz z uzasadnieniem zawierającym w szczególności szczegółowe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wyliczenie całkowitej kwoty, o jaką wynagrodzenie Wykonawcy powinno ulec zmianie,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oraz wskazaniem daty, od której nastąpiła bądź nastąpi zmiana wysokości kosztów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wykonania Umowy uzasadniająca zmianę wysokości wynagrodzenia należnego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Wykonawcy.</w:t>
      </w:r>
    </w:p>
    <w:p w14:paraId="10BEB303" w14:textId="175FC0F7" w:rsidR="004D7CBF" w:rsidRPr="00464021" w:rsidRDefault="004D7CBF" w:rsidP="0010637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lastRenderedPageBreak/>
        <w:t>Zawarcie aneksu nastąpi nie później niż w terminie 10 dni roboczych od dnia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zatwierdzenia wniosku o dokonanie zmiany wysokości wynagrodzenia należnego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Wykonawcy.</w:t>
      </w:r>
    </w:p>
    <w:p w14:paraId="7C5E384A" w14:textId="77777777" w:rsidR="009877EA" w:rsidRPr="009877EA" w:rsidRDefault="009877EA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13600B53" w14:textId="77777777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13 </w:t>
      </w:r>
    </w:p>
    <w:p w14:paraId="7EE6349B" w14:textId="40EE5C84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Odstąpienie od Umowy</w:t>
      </w:r>
    </w:p>
    <w:p w14:paraId="607D1930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5843EDC3" w14:textId="6491B102" w:rsidR="004D7CBF" w:rsidRPr="00464021" w:rsidRDefault="004D7CBF" w:rsidP="0010637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Poza przypadkami określonymi przepisami powszechnie obowiązującego prawa,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Stronom przysługuje prawo odstąpienia od Umowy w przypadkach określonych w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niniejszym paragrafie.</w:t>
      </w:r>
    </w:p>
    <w:p w14:paraId="41053173" w14:textId="39C87A1B" w:rsidR="004D7CBF" w:rsidRPr="00464021" w:rsidRDefault="004D7CBF" w:rsidP="0046402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Zamawiającemu przysługuje prawo odstąpienia od Umowy:</w:t>
      </w:r>
    </w:p>
    <w:p w14:paraId="654680E8" w14:textId="4DFCAA27" w:rsidR="004D7CBF" w:rsidRPr="00464021" w:rsidRDefault="004D7CBF" w:rsidP="0010637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 przypadku nieprzystąpienia przez Wykonawcę do świadczenia Usług lub przerwania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ich Wykonywania na okres dłuższy niż 5 dni roboczych i bezskutecznym upływie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terminu dodatkowego wyznaczonego przez Zamawiającego zgodnie z § 3 ust. 7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Umowy;</w:t>
      </w:r>
    </w:p>
    <w:p w14:paraId="1DD02680" w14:textId="4AD22534" w:rsidR="004D7CBF" w:rsidRPr="00464021" w:rsidRDefault="004D7CBF" w:rsidP="0010637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 przypadku stwierdzenia przez Zamawiającego nieprawidłowości w wykonywaniu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Usług i bezskutecznym upływie terminu dodatkowego wyznaczonego przez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Zamawiającego zgodnie z § 3 ust. 7 Umowy ;</w:t>
      </w:r>
    </w:p>
    <w:p w14:paraId="4717AE86" w14:textId="347C5B9B" w:rsidR="004D7CBF" w:rsidRPr="00464021" w:rsidRDefault="004D7CBF" w:rsidP="0010637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 przypadku stwierdzenia przez przedstawiciela Zamawiającego nieprzestrzegania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przez osoby zatrudnione przez Wykonawcę przepisów BHP i przepisów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przeciwpożarowych i bezskutecznym upływie terminu dodatkowego wyznaczonego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przez Zamawiającego zgodnie z § 3 ust. 7 Umowy;</w:t>
      </w:r>
    </w:p>
    <w:p w14:paraId="79F1630B" w14:textId="6B38D965" w:rsidR="004D7CBF" w:rsidRPr="00464021" w:rsidRDefault="004D7CBF" w:rsidP="0010637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 xml:space="preserve">w przypadku trzykrotnego naliczenia przez zamawiającego kar umownych zgodnie </w:t>
      </w:r>
      <w:r w:rsidR="00464021">
        <w:rPr>
          <w:rFonts w:ascii="Arial" w:hAnsi="Arial" w:cs="Arial"/>
          <w:color w:val="000000"/>
        </w:rPr>
        <w:t xml:space="preserve">        </w:t>
      </w:r>
      <w:r w:rsidRPr="00464021">
        <w:rPr>
          <w:rFonts w:ascii="Arial" w:hAnsi="Arial" w:cs="Arial"/>
          <w:color w:val="000000"/>
        </w:rPr>
        <w:t>z §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11 Umowy.</w:t>
      </w:r>
    </w:p>
    <w:p w14:paraId="6D2FC4B4" w14:textId="3CB9A067" w:rsidR="004D7CBF" w:rsidRPr="00464021" w:rsidRDefault="004D7CBF" w:rsidP="0010637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Wykonawcy przysługuje prawo odstąpienia od Umowy w przypadku zwłoki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Zamawiającego w zapłacie wynagrodzeń za co najmniej dwa cykle rozliczeniowe.</w:t>
      </w:r>
    </w:p>
    <w:p w14:paraId="4DC730F9" w14:textId="514B5C6A" w:rsidR="004D7CBF" w:rsidRPr="007E21AE" w:rsidRDefault="004D7CBF" w:rsidP="0010637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4021">
        <w:rPr>
          <w:rFonts w:ascii="Arial" w:hAnsi="Arial" w:cs="Arial"/>
          <w:color w:val="000000"/>
        </w:rPr>
        <w:t>Strony zgodnie ustalają, że odstąpienie od Umowy przez jedną ze Stron, na podstawie</w:t>
      </w:r>
      <w:r w:rsidR="00464021">
        <w:rPr>
          <w:rFonts w:ascii="Arial" w:hAnsi="Arial" w:cs="Arial"/>
          <w:color w:val="000000"/>
        </w:rPr>
        <w:t xml:space="preserve"> </w:t>
      </w:r>
      <w:r w:rsidRPr="00464021">
        <w:rPr>
          <w:rFonts w:ascii="Arial" w:hAnsi="Arial" w:cs="Arial"/>
          <w:color w:val="000000"/>
        </w:rPr>
        <w:t>któregokolwiek z postanowień Umowy, wywiera skutek w postaci rozwiązania Umowy na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przyszłość, w dniu wskazanym przez Stronę odstępującą od Umowy, jednakże nie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wcześniej niż w dniu otrzymania oświadczenia o odstąpieniu od Umowy przez drugą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Stronę, nie naruszając stosunku prawnego łączącego Strony na podstawie Umowy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w zakresie już wykonanego przedmiotu Umowy (odstąpienie od części Umowy).</w:t>
      </w:r>
    </w:p>
    <w:p w14:paraId="63FC0412" w14:textId="7551FD11" w:rsidR="004D7CBF" w:rsidRPr="007E21AE" w:rsidRDefault="004D7CBF" w:rsidP="0010637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W przypadku skierowania przez osoby trzecie jakichkolwiek roszczeń wobec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Zamawiającego związanych z niewykonaniem lub nienależytym wykonaniem Umowy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przez Wykonawcę, Wykonawca zobowiązany jest niezwłocznie przystąpić do sporu lub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wstąpić w miejsce Zamawiającego w takim sporze, chyba że roszczenia uznane zostały za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bezzasadne prawomocnym orzeczeniem Sądu.</w:t>
      </w:r>
    </w:p>
    <w:p w14:paraId="5D6D97C0" w14:textId="50638142" w:rsidR="007E21AE" w:rsidRDefault="007E21AE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14629905" w14:textId="77777777" w:rsidR="007E21AE" w:rsidRPr="009877EA" w:rsidRDefault="007E21AE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00CF99DF" w14:textId="77777777" w:rsidR="00070EE6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§ 14</w:t>
      </w:r>
    </w:p>
    <w:p w14:paraId="4220A5B6" w14:textId="669F1AAF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 Zasady współpracy i kontaktowania się Stron</w:t>
      </w:r>
    </w:p>
    <w:p w14:paraId="7982100E" w14:textId="77777777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3867973D" w14:textId="0DBC7303" w:rsidR="004D7CBF" w:rsidRPr="007E21AE" w:rsidRDefault="004D7CBF" w:rsidP="0010637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Strony zobowiązują się do wzajemnej współpracy, w szczególności Wykonawca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zobowiązuje się do informowania Zamawiającego o przebiegu wykonania przedmiotu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Umowy, przy czym o zaistniałych w tym zakresie trudnościach i przeszkodach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Wykonawca będzie informował Zamawiającego niezwłocznie na piśmie/drogą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elektroniczną, a w nagłym przypadku – także ustnie lub drogą telefoniczną. Strony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lastRenderedPageBreak/>
        <w:t>zobowiązują się współdziałać w zakresie rozwiązywania wszelkich sytuacji spornych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w okresie wykonywania Umowy.</w:t>
      </w:r>
    </w:p>
    <w:p w14:paraId="23CAD873" w14:textId="76E2CF91" w:rsidR="004D7CBF" w:rsidRPr="007E21AE" w:rsidRDefault="004D7CBF" w:rsidP="0010637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Osobą reprezentującą Zamawiającego w kontaktach w zakresie realizacji Umowy jest Pani</w:t>
      </w:r>
      <w:r w:rsidR="00070EE6">
        <w:rPr>
          <w:rFonts w:ascii="Arial" w:hAnsi="Arial" w:cs="Arial"/>
          <w:b/>
          <w:bCs/>
          <w:color w:val="000000"/>
        </w:rPr>
        <w:t xml:space="preserve"> Dominika Choińska</w:t>
      </w:r>
      <w:r w:rsidR="003F5FBC">
        <w:rPr>
          <w:rFonts w:ascii="Arial" w:hAnsi="Arial" w:cs="Arial"/>
          <w:b/>
          <w:bCs/>
          <w:color w:val="000000"/>
        </w:rPr>
        <w:t xml:space="preserve"> </w:t>
      </w:r>
      <w:r w:rsidRPr="007E21AE">
        <w:rPr>
          <w:rFonts w:ascii="Arial" w:hAnsi="Arial" w:cs="Arial"/>
          <w:b/>
          <w:bCs/>
          <w:color w:val="000000"/>
        </w:rPr>
        <w:t xml:space="preserve">tel. </w:t>
      </w:r>
      <w:r w:rsidR="00CC3123" w:rsidRPr="007E21AE">
        <w:rPr>
          <w:rFonts w:ascii="Arial" w:hAnsi="Arial" w:cs="Arial"/>
          <w:b/>
          <w:bCs/>
          <w:color w:val="000000" w:themeColor="text1"/>
        </w:rPr>
        <w:t>794</w:t>
      </w:r>
      <w:r w:rsidR="001F2A4A" w:rsidRPr="007E21AE">
        <w:rPr>
          <w:rFonts w:ascii="Arial" w:hAnsi="Arial" w:cs="Arial"/>
          <w:b/>
          <w:bCs/>
          <w:color w:val="000000" w:themeColor="text1"/>
        </w:rPr>
        <w:t> </w:t>
      </w:r>
      <w:r w:rsidR="00CC3123" w:rsidRPr="007E21AE">
        <w:rPr>
          <w:rFonts w:ascii="Arial" w:hAnsi="Arial" w:cs="Arial"/>
          <w:b/>
          <w:bCs/>
          <w:color w:val="000000" w:themeColor="text1"/>
        </w:rPr>
        <w:t>077</w:t>
      </w:r>
      <w:r w:rsidR="001F2A4A" w:rsidRPr="007E21AE">
        <w:rPr>
          <w:rFonts w:ascii="Arial" w:hAnsi="Arial" w:cs="Arial"/>
          <w:b/>
          <w:bCs/>
          <w:color w:val="000000" w:themeColor="text1"/>
        </w:rPr>
        <w:t xml:space="preserve"> </w:t>
      </w:r>
      <w:r w:rsidR="00CC3123" w:rsidRPr="007E21AE">
        <w:rPr>
          <w:rFonts w:ascii="Arial" w:hAnsi="Arial" w:cs="Arial"/>
          <w:b/>
          <w:bCs/>
          <w:color w:val="000000" w:themeColor="text1"/>
        </w:rPr>
        <w:t>992</w:t>
      </w:r>
      <w:r w:rsidR="00CC3123" w:rsidRPr="007E21AE">
        <w:rPr>
          <w:rFonts w:ascii="Arial" w:hAnsi="Arial" w:cs="Arial"/>
          <w:b/>
          <w:bCs/>
          <w:color w:val="FF0000"/>
        </w:rPr>
        <w:t xml:space="preserve"> </w:t>
      </w:r>
      <w:r w:rsidRPr="007E21AE">
        <w:rPr>
          <w:rFonts w:ascii="Arial" w:hAnsi="Arial" w:cs="Arial"/>
          <w:b/>
          <w:bCs/>
          <w:color w:val="000000"/>
        </w:rPr>
        <w:t xml:space="preserve">email </w:t>
      </w:r>
      <w:r w:rsidR="00B02535" w:rsidRPr="007E21AE">
        <w:rPr>
          <w:rFonts w:ascii="Arial" w:hAnsi="Arial" w:cs="Arial"/>
          <w:color w:val="0563C2"/>
          <w:u w:val="single"/>
        </w:rPr>
        <w:t>dominika.choinska</w:t>
      </w:r>
      <w:r w:rsidRPr="007E21AE">
        <w:rPr>
          <w:rFonts w:ascii="Arial" w:hAnsi="Arial" w:cs="Arial"/>
          <w:color w:val="0563C2"/>
          <w:u w:val="single"/>
        </w:rPr>
        <w:t>@lodz.lasy.gov.pl</w:t>
      </w:r>
    </w:p>
    <w:p w14:paraId="6B28EEE7" w14:textId="013539A5" w:rsidR="004D7CBF" w:rsidRPr="007E21AE" w:rsidRDefault="004D7CBF" w:rsidP="0010637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Osobą reprezentującą Wykonawcę w kontaktach w zakresie realizacji Umowy jest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 xml:space="preserve">Pan/Pani </w:t>
      </w:r>
      <w:r w:rsidR="001F2A4A" w:rsidRPr="007E21AE">
        <w:rPr>
          <w:rFonts w:ascii="Arial" w:hAnsi="Arial" w:cs="Arial"/>
          <w:b/>
          <w:bCs/>
          <w:color w:val="000000"/>
        </w:rPr>
        <w:t xml:space="preserve"> </w:t>
      </w:r>
      <w:r w:rsidR="001669A8" w:rsidRPr="007E21AE">
        <w:rPr>
          <w:rFonts w:ascii="Arial" w:hAnsi="Arial" w:cs="Arial"/>
          <w:b/>
          <w:bCs/>
          <w:color w:val="000000"/>
        </w:rPr>
        <w:t>………………………………………………………….</w:t>
      </w:r>
    </w:p>
    <w:p w14:paraId="1C62024A" w14:textId="6196FB38" w:rsidR="004D7CBF" w:rsidRPr="007E21AE" w:rsidRDefault="004D7CBF" w:rsidP="007E21AE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Stronom przysługuje możliwość zmiany osób, o których mowa w ust. 2 – 3.</w:t>
      </w:r>
    </w:p>
    <w:p w14:paraId="17A34B64" w14:textId="2E2473BA" w:rsidR="004D7CBF" w:rsidRPr="007E21AE" w:rsidRDefault="004D7CBF" w:rsidP="0010637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Zmiany osób, o których mowa w ust. 2 - 3, dokonuje się poprzez pisemne powiadomienie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drugiej Strony, wraz z podaniem imienia i nazwiska, służbowego numeru telefonu oraz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adresu służbowej poczty elektronicznej osoby zmieniającej jedną z osób, o których mowa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w ust. 2 – 3.</w:t>
      </w:r>
    </w:p>
    <w:p w14:paraId="6E8FFD56" w14:textId="569C0204" w:rsidR="004D7CBF" w:rsidRPr="007E21AE" w:rsidRDefault="004D7CBF" w:rsidP="007E21AE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Zmiana osób, o których mowa w ust. 2 - 4, nie wymaga zawarcia aneksu do Umowy.</w:t>
      </w:r>
    </w:p>
    <w:p w14:paraId="595E38F6" w14:textId="5876AF29" w:rsidR="004D7CBF" w:rsidRPr="007E21AE" w:rsidRDefault="004D7CBF" w:rsidP="0010637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Każda ze Stron jest zobowiązana zawiadomić drugą Stronę o zmianie wszelkich danych,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które uniemożliwią należytą współpracę pomiędzy Stronami. W szczególności dotyczy to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zmiany adresu do doręczeń, numerów telefonów, adresów poczty elektronicznej oraz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rachunków bankowych. Zmiana danych kontaktowych nie wymaga zawarcia aneksu do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Umowy, a jedynie pisemnego powiadomienia drugiej Strony o ich dokonaniu. Zmiana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powyższych danych, w braku niezwłocznego powiadomienia o zmianie, nie może wywołać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negatywnych skutków dla drugiej Strony, w szczególności korespondencja wysłana na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dotychczasowy adres będzie uważana za skutecznie doręczoną.</w:t>
      </w:r>
    </w:p>
    <w:p w14:paraId="0EBC0ADD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EF97D6D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B8054C6" w14:textId="77777777" w:rsidR="003F5FBC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15 </w:t>
      </w:r>
    </w:p>
    <w:p w14:paraId="244DA0D5" w14:textId="7641F5D1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Informacje Poufne</w:t>
      </w:r>
    </w:p>
    <w:p w14:paraId="511FC3E0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8610B77" w14:textId="6890F1BE" w:rsidR="004D7CBF" w:rsidRPr="007E21AE" w:rsidRDefault="004D7CBF" w:rsidP="0010637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Wykonawca zobowiązuje się w okresie obowiązywania Umowy oraz po jej wygaśnięciu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lub rozwiązaniu, do zachowania w ścisłej tajemnicy wszelkich informacji dotyczących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Zamawiającego, obejmujących:</w:t>
      </w:r>
    </w:p>
    <w:p w14:paraId="0E8607FD" w14:textId="15F0DD92" w:rsidR="004D7CBF" w:rsidRPr="007E21AE" w:rsidRDefault="004D7CBF" w:rsidP="0010637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dane osobowe – chronione na podstawie ustawy z dnia 10 maja 2018 r. o ochronie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 xml:space="preserve">danych osobowych (Dz. U. z 2018 r., poz. 1000 z </w:t>
      </w:r>
      <w:proofErr w:type="spellStart"/>
      <w:r w:rsidRPr="007E21AE">
        <w:rPr>
          <w:rFonts w:ascii="Arial" w:hAnsi="Arial" w:cs="Arial"/>
          <w:color w:val="000000"/>
        </w:rPr>
        <w:t>późn</w:t>
      </w:r>
      <w:proofErr w:type="spellEnd"/>
      <w:r w:rsidRPr="007E21AE">
        <w:rPr>
          <w:rFonts w:ascii="Arial" w:hAnsi="Arial" w:cs="Arial"/>
          <w:color w:val="000000"/>
        </w:rPr>
        <w:t>. zm.);</w:t>
      </w:r>
    </w:p>
    <w:p w14:paraId="35BFCFC6" w14:textId="19B09AE7" w:rsidR="004D7CBF" w:rsidRPr="007E21AE" w:rsidRDefault="004D7CBF" w:rsidP="0010637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informacje stanowiące tajemnicę przedsiębiorstwa - chronione na podstawie ustawy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z dnia 16 kwietnia 1993 r. o zwalczaniu nieuczciwej konkurencji (tj. Dz. U. z 2019 r. poz.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 xml:space="preserve">1010 z </w:t>
      </w:r>
      <w:proofErr w:type="spellStart"/>
      <w:r w:rsidRPr="007E21AE">
        <w:rPr>
          <w:rFonts w:ascii="Arial" w:hAnsi="Arial" w:cs="Arial"/>
          <w:color w:val="000000"/>
        </w:rPr>
        <w:t>późn</w:t>
      </w:r>
      <w:proofErr w:type="spellEnd"/>
      <w:r w:rsidRPr="007E21AE">
        <w:rPr>
          <w:rFonts w:ascii="Arial" w:hAnsi="Arial" w:cs="Arial"/>
          <w:color w:val="000000"/>
        </w:rPr>
        <w:t>. zm.);</w:t>
      </w:r>
    </w:p>
    <w:p w14:paraId="06BF1229" w14:textId="63CDF745" w:rsidR="004D7CBF" w:rsidRPr="007E21AE" w:rsidRDefault="004D7CBF" w:rsidP="0010637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informacje, które mogą mieć wpływ na funkcjonowanie lub stan bezpieczeństwa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Zamawiającego.</w:t>
      </w:r>
    </w:p>
    <w:p w14:paraId="074728B4" w14:textId="26859F7F" w:rsidR="004D7CBF" w:rsidRPr="007E21AE" w:rsidRDefault="004D7CBF" w:rsidP="0010637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Zamawiający zobowiązuje się w okresie obowiązywania Umowy oraz po jej wygaśnięciu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lub rozwiązaniu do zachowania w ścisłej tajemnicy treści umowy.</w:t>
      </w:r>
    </w:p>
    <w:p w14:paraId="4FF1450D" w14:textId="608DB8E6" w:rsidR="004D7CBF" w:rsidRPr="007E21AE" w:rsidRDefault="004D7CBF" w:rsidP="007E21A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Informacje, o których mowa w ust. 1 oraz ust. 2, zwane są dalej „Informacjami Poufnymi”.</w:t>
      </w:r>
    </w:p>
    <w:p w14:paraId="1A8E5FD0" w14:textId="0D50B8BE" w:rsidR="004D7CBF" w:rsidRPr="007E21AE" w:rsidRDefault="004D7CBF" w:rsidP="0010637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Informacje Poufne mogą być udostępnione wyłącznie osobom dającym rękojmię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zachowania tajemnicy i tylko w zakresie niezbędnym dla należytego wykonania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przedmiotu Umowy.</w:t>
      </w:r>
    </w:p>
    <w:p w14:paraId="44B3C759" w14:textId="47AD4D22" w:rsidR="004D7CBF" w:rsidRPr="007E21AE" w:rsidRDefault="004D7CBF" w:rsidP="0010637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Ujawnianie Informacji Poufnych, niezależnie od sposobu ich ujawnienia, w wypadku gdy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ma zostać dokonane w celu innym niż należyte wykonanie Umowy, jest dopuszczalne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tylko za uprzednim zezwoleniem drugiej Strony, wyrażonym w formie pisemnej pod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rygorem nieważności, przy czym w razie wątpliwości należy skonsultować zamiar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ujawnienia Informacji Poufnej z przedstawicielem drugiej Strony.</w:t>
      </w:r>
    </w:p>
    <w:p w14:paraId="731F23F9" w14:textId="65C7B06A" w:rsidR="004D7CBF" w:rsidRPr="007E21AE" w:rsidRDefault="004D7CBF" w:rsidP="0010637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lastRenderedPageBreak/>
        <w:t>W przypadku, gdy Strona została zobowiązana do ujawnienia Informacji Poufnych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w całości lub w części uprawnionemu organowi, w granicach obowiązującego prawa,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Strona ta zobowiązana jest jedynie uprzedzić drugą Stronę o nałożonym na nią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obowiązku.</w:t>
      </w:r>
    </w:p>
    <w:p w14:paraId="2B178239" w14:textId="25A1301E" w:rsidR="004D7CBF" w:rsidRPr="007E21AE" w:rsidRDefault="004D7CBF" w:rsidP="0010637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W razie powzięcia przez Stronę wiedzy o nieuprawnionym ujawnieniu Informacji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Poufnych zobowiązana jest niezwłocznie powiadomić o tym fakcie drugą Stronę w celu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umożliwienia jej podjęcia stosowanych środków zapobiegawczych.</w:t>
      </w:r>
    </w:p>
    <w:p w14:paraId="2DB14A5A" w14:textId="3C8C30E2" w:rsidR="004D7CBF" w:rsidRPr="007E21AE" w:rsidRDefault="004D7CBF" w:rsidP="0010637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Strona ma obowiązek zapewnić ochronę Informacji Poufnych według najwyższych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przewidzianych prawem standardów, w tym zapewnić ochronę systemów i sieci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teleinformatycznych, w których są przetwarzane, przechowywane lub przekazywane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Informacje Poufne drugiej Strony, a także kontrolować ochronę Informacji Poufnych oraz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przestrzegać przepisów o ochronie poufności informacji.</w:t>
      </w:r>
    </w:p>
    <w:p w14:paraId="057E194B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19D075F" w14:textId="654127E3" w:rsidR="00B02535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0FA42841" w14:textId="27A8F199" w:rsidR="003F5FBC" w:rsidRDefault="003F5FBC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174945F6" w14:textId="77777777" w:rsidR="003F5FBC" w:rsidRPr="009877EA" w:rsidRDefault="003F5FBC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3739BCC6" w14:textId="77777777" w:rsidR="003F5FBC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 xml:space="preserve">§ 16 </w:t>
      </w:r>
    </w:p>
    <w:p w14:paraId="10309909" w14:textId="710DBDDD" w:rsidR="004D7CBF" w:rsidRPr="009877EA" w:rsidRDefault="004D7CBF" w:rsidP="0010637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9877EA">
        <w:rPr>
          <w:rFonts w:ascii="Arial" w:hAnsi="Arial" w:cs="Arial"/>
          <w:b/>
          <w:bCs/>
          <w:color w:val="000000"/>
        </w:rPr>
        <w:t>Postanowienia końcowe</w:t>
      </w:r>
    </w:p>
    <w:p w14:paraId="336BB9B9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6C45EBD9" w14:textId="0B07B27C" w:rsidR="004D7CBF" w:rsidRPr="007E21AE" w:rsidRDefault="004D7CBF" w:rsidP="0010637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W sprawach nieuregulowanych Umową mają zastosowanie odpowiednie przepisy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powszechnie obowiązującego prawa, w szczególności przepisy Kodeksu cywilnego.</w:t>
      </w:r>
    </w:p>
    <w:p w14:paraId="5175DD37" w14:textId="25D2C5E1" w:rsidR="004D7CBF" w:rsidRPr="007E21AE" w:rsidRDefault="004D7CBF" w:rsidP="007E21A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Strony ustalają, iż pod pojęciem dni roboczych rozumieją dni od poniedziałku do piątku.</w:t>
      </w:r>
    </w:p>
    <w:p w14:paraId="12C68A8B" w14:textId="4622B0DB" w:rsidR="004D7CBF" w:rsidRPr="007E21AE" w:rsidRDefault="004D7CBF" w:rsidP="0010637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Strony będą dążyły do polubownego rozstrzygania wszelkich sporów powstałych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w związku z wykonaniem Umowy, jednak w przypadku, gdy nie osiągną porozumienia,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zaistniały spór będzie poddany rozstrzygnięciu przez sąd powszechny właściwy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miejscowo dla siedziby Zamawiającego.</w:t>
      </w:r>
    </w:p>
    <w:p w14:paraId="65BDC4B8" w14:textId="62AE9830" w:rsidR="004D7CBF" w:rsidRPr="007E21AE" w:rsidRDefault="004D7CBF" w:rsidP="007E21A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Zmiana lub odstąpienie od Umowy wymaga formy pisemnej pod rygorem nieważności.</w:t>
      </w:r>
    </w:p>
    <w:p w14:paraId="34348158" w14:textId="536FACDB" w:rsidR="004D7CBF" w:rsidRPr="007E21AE" w:rsidRDefault="004D7CBF" w:rsidP="0010637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Umowę sporządzono w dwóch jednobrzmiących egzemplarzach, po jednym dla każdej ze</w:t>
      </w:r>
      <w:r w:rsidR="007E21AE">
        <w:rPr>
          <w:rFonts w:ascii="Arial" w:hAnsi="Arial" w:cs="Arial"/>
          <w:color w:val="000000"/>
        </w:rPr>
        <w:t xml:space="preserve"> </w:t>
      </w:r>
      <w:r w:rsidRPr="007E21AE">
        <w:rPr>
          <w:rFonts w:ascii="Arial" w:hAnsi="Arial" w:cs="Arial"/>
          <w:color w:val="000000"/>
        </w:rPr>
        <w:t>Stron.</w:t>
      </w:r>
    </w:p>
    <w:p w14:paraId="517B98B7" w14:textId="62BF5E99" w:rsidR="00B02535" w:rsidRPr="007E21AE" w:rsidRDefault="004D7CBF" w:rsidP="0010637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7E21AE">
        <w:rPr>
          <w:rFonts w:ascii="Arial" w:hAnsi="Arial" w:cs="Arial"/>
          <w:color w:val="000000"/>
        </w:rPr>
        <w:t>Integralną część Umowy stanowią następujące Załączniki:</w:t>
      </w:r>
    </w:p>
    <w:p w14:paraId="39064BCF" w14:textId="3E6AE224" w:rsidR="004E1009" w:rsidRPr="007E21AE" w:rsidRDefault="004E1009" w:rsidP="007E21A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E21AE">
        <w:rPr>
          <w:rFonts w:ascii="Arial" w:hAnsi="Arial" w:cs="Arial"/>
        </w:rPr>
        <w:t>Zał. nr 1 SZCZEGÓŁOWY ZAKRES PRZEDMIOTU UMOWY</w:t>
      </w:r>
    </w:p>
    <w:p w14:paraId="41972921" w14:textId="537D917F" w:rsidR="004E1009" w:rsidRPr="007E21AE" w:rsidRDefault="004E1009" w:rsidP="007E21A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E21AE">
        <w:rPr>
          <w:rFonts w:ascii="Arial" w:hAnsi="Arial" w:cs="Arial"/>
        </w:rPr>
        <w:t>Zał. nr 2 PROTOKÓŁ ODBIORU USŁUGI SPRZĄTANIA</w:t>
      </w:r>
    </w:p>
    <w:p w14:paraId="0D9E7A20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13BFE8B5" w14:textId="77777777" w:rsidR="00B02535" w:rsidRPr="009877EA" w:rsidRDefault="00B02535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172E2E16" w14:textId="01B8C1C0" w:rsidR="004E1009" w:rsidRDefault="004E1009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7ED9AA6" w14:textId="77777777" w:rsidR="007E21AE" w:rsidRPr="009877EA" w:rsidRDefault="007E21AE" w:rsidP="001063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5AC18FFF" w14:textId="7424F05F" w:rsidR="004E1009" w:rsidRDefault="004D7CBF" w:rsidP="007E21AE">
      <w:pPr>
        <w:spacing w:line="276" w:lineRule="auto"/>
        <w:jc w:val="both"/>
        <w:rPr>
          <w:rFonts w:ascii="Arial" w:hAnsi="Arial" w:cs="Arial"/>
          <w:color w:val="000000"/>
        </w:rPr>
      </w:pPr>
      <w:r w:rsidRPr="009877EA">
        <w:rPr>
          <w:rFonts w:ascii="Arial" w:hAnsi="Arial" w:cs="Arial"/>
          <w:color w:val="000000"/>
        </w:rPr>
        <w:t xml:space="preserve">ZAMAWIAJĄCY:        </w:t>
      </w:r>
      <w:r w:rsidR="00371053" w:rsidRPr="009877EA">
        <w:rPr>
          <w:rFonts w:ascii="Arial" w:hAnsi="Arial" w:cs="Arial"/>
          <w:color w:val="000000"/>
        </w:rPr>
        <w:t xml:space="preserve">                                                                                 WYKONAWCA:    </w:t>
      </w:r>
      <w:r w:rsidRPr="009877EA">
        <w:rPr>
          <w:rFonts w:ascii="Arial" w:hAnsi="Arial" w:cs="Arial"/>
          <w:color w:val="000000"/>
        </w:rPr>
        <w:t xml:space="preserve">                                                                                                      </w:t>
      </w:r>
    </w:p>
    <w:p w14:paraId="482655DC" w14:textId="77777777" w:rsidR="007E21AE" w:rsidRPr="007E21AE" w:rsidRDefault="007E21AE" w:rsidP="007E21AE">
      <w:pPr>
        <w:spacing w:line="276" w:lineRule="auto"/>
        <w:jc w:val="both"/>
        <w:rPr>
          <w:rFonts w:ascii="Arial" w:hAnsi="Arial" w:cs="Arial"/>
          <w:color w:val="000000"/>
        </w:rPr>
      </w:pPr>
    </w:p>
    <w:p w14:paraId="02532A4E" w14:textId="77777777" w:rsidR="009877EA" w:rsidRDefault="009877EA" w:rsidP="009877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C8D0F7" w14:textId="3D0BCA93" w:rsidR="007E21AE" w:rsidRDefault="007E21AE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086750A8" w14:textId="7E8DFC0B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280B28FC" w14:textId="4F30101B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01E6BD5F" w14:textId="0BFB85A9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4B4354F3" w14:textId="711ED3B8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46AD2883" w14:textId="7BF80E5D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764C11C0" w14:textId="5F51D847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61E2FA6D" w14:textId="5BAE113F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3FD87C12" w14:textId="6F1CA4BD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38E8DD92" w14:textId="58890E11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1CED8ED3" w14:textId="608CF6AA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1ADFB293" w14:textId="12D26A93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2D4F5395" w14:textId="57464E39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3F33CB68" w14:textId="410F216F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7C827231" w14:textId="3363BDF5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147B3919" w14:textId="564A266F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75B14C8F" w14:textId="2DD2FACB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11EC0681" w14:textId="26C244A7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05D08094" w14:textId="2AE1734D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26111A08" w14:textId="79205C33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697E12AD" w14:textId="249F6452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11D85FBB" w14:textId="34DD366B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257D642A" w14:textId="56786910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6463616D" w14:textId="539D91E6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5EF315B2" w14:textId="2E943225" w:rsidR="003F5FBC" w:rsidRDefault="003F5FBC" w:rsidP="009877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5B893576" w14:textId="3904EC90" w:rsidR="00A57BC5" w:rsidRPr="009877EA" w:rsidRDefault="00A57BC5" w:rsidP="003F5FBC">
      <w:pPr>
        <w:jc w:val="both"/>
        <w:rPr>
          <w:rFonts w:ascii="Arial" w:hAnsi="Arial" w:cs="Arial"/>
          <w:b/>
          <w:bCs/>
        </w:rPr>
      </w:pPr>
    </w:p>
    <w:sectPr w:rsidR="00A57BC5" w:rsidRPr="00987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85EE6" w14:textId="77777777" w:rsidR="005815D6" w:rsidRDefault="005815D6" w:rsidP="0010637F">
      <w:pPr>
        <w:spacing w:after="0" w:line="240" w:lineRule="auto"/>
      </w:pPr>
      <w:r>
        <w:separator/>
      </w:r>
    </w:p>
  </w:endnote>
  <w:endnote w:type="continuationSeparator" w:id="0">
    <w:p w14:paraId="56866309" w14:textId="77777777" w:rsidR="005815D6" w:rsidRDefault="005815D6" w:rsidP="0010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63E7F" w14:textId="77777777" w:rsidR="005815D6" w:rsidRDefault="005815D6" w:rsidP="0010637F">
      <w:pPr>
        <w:spacing w:after="0" w:line="240" w:lineRule="auto"/>
      </w:pPr>
      <w:r>
        <w:separator/>
      </w:r>
    </w:p>
  </w:footnote>
  <w:footnote w:type="continuationSeparator" w:id="0">
    <w:p w14:paraId="15E3ED9A" w14:textId="77777777" w:rsidR="005815D6" w:rsidRDefault="005815D6" w:rsidP="00106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F45"/>
    <w:multiLevelType w:val="hybridMultilevel"/>
    <w:tmpl w:val="DC7AF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1E48"/>
    <w:multiLevelType w:val="hybridMultilevel"/>
    <w:tmpl w:val="1674AFAA"/>
    <w:lvl w:ilvl="0" w:tplc="69068F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B28FE"/>
    <w:multiLevelType w:val="hybridMultilevel"/>
    <w:tmpl w:val="BB1A83FC"/>
    <w:lvl w:ilvl="0" w:tplc="CC5091E2">
      <w:numFmt w:val="bullet"/>
      <w:lvlText w:val="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119F4"/>
    <w:multiLevelType w:val="hybridMultilevel"/>
    <w:tmpl w:val="FA540A54"/>
    <w:lvl w:ilvl="0" w:tplc="142C1C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0D5E"/>
    <w:multiLevelType w:val="hybridMultilevel"/>
    <w:tmpl w:val="F208CBE6"/>
    <w:lvl w:ilvl="0" w:tplc="69068F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51A57"/>
    <w:multiLevelType w:val="hybridMultilevel"/>
    <w:tmpl w:val="4CBAF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35A8"/>
    <w:multiLevelType w:val="hybridMultilevel"/>
    <w:tmpl w:val="6FF47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348BC"/>
    <w:multiLevelType w:val="hybridMultilevel"/>
    <w:tmpl w:val="4444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12729"/>
    <w:multiLevelType w:val="hybridMultilevel"/>
    <w:tmpl w:val="1B5A9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300F6"/>
    <w:multiLevelType w:val="hybridMultilevel"/>
    <w:tmpl w:val="F192FCAA"/>
    <w:lvl w:ilvl="0" w:tplc="69068F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0114"/>
    <w:multiLevelType w:val="hybridMultilevel"/>
    <w:tmpl w:val="10280FA6"/>
    <w:lvl w:ilvl="0" w:tplc="21E0EA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A27CE"/>
    <w:multiLevelType w:val="hybridMultilevel"/>
    <w:tmpl w:val="740A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910F7"/>
    <w:multiLevelType w:val="hybridMultilevel"/>
    <w:tmpl w:val="F7287EF2"/>
    <w:lvl w:ilvl="0" w:tplc="69068F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27424"/>
    <w:multiLevelType w:val="hybridMultilevel"/>
    <w:tmpl w:val="FFA4BFC6"/>
    <w:lvl w:ilvl="0" w:tplc="CC5091E2">
      <w:numFmt w:val="bullet"/>
      <w:lvlText w:val="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44697"/>
    <w:multiLevelType w:val="hybridMultilevel"/>
    <w:tmpl w:val="306266F8"/>
    <w:lvl w:ilvl="0" w:tplc="21E0EA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772C8"/>
    <w:multiLevelType w:val="hybridMultilevel"/>
    <w:tmpl w:val="4A225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85CC0"/>
    <w:multiLevelType w:val="hybridMultilevel"/>
    <w:tmpl w:val="7C58983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A2979B5"/>
    <w:multiLevelType w:val="hybridMultilevel"/>
    <w:tmpl w:val="30383ECA"/>
    <w:lvl w:ilvl="0" w:tplc="69068F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E2E5A"/>
    <w:multiLevelType w:val="hybridMultilevel"/>
    <w:tmpl w:val="6B8C633C"/>
    <w:lvl w:ilvl="0" w:tplc="69068F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824A3"/>
    <w:multiLevelType w:val="hybridMultilevel"/>
    <w:tmpl w:val="B600B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C3776"/>
    <w:multiLevelType w:val="hybridMultilevel"/>
    <w:tmpl w:val="C4CEC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0348E"/>
    <w:multiLevelType w:val="hybridMultilevel"/>
    <w:tmpl w:val="E9B68E8A"/>
    <w:lvl w:ilvl="0" w:tplc="69068F4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6211E57"/>
    <w:multiLevelType w:val="hybridMultilevel"/>
    <w:tmpl w:val="B1E8B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807F6"/>
    <w:multiLevelType w:val="hybridMultilevel"/>
    <w:tmpl w:val="52E8E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C276D"/>
    <w:multiLevelType w:val="hybridMultilevel"/>
    <w:tmpl w:val="5F54B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CB57CD"/>
    <w:multiLevelType w:val="hybridMultilevel"/>
    <w:tmpl w:val="233AA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94EF6"/>
    <w:multiLevelType w:val="hybridMultilevel"/>
    <w:tmpl w:val="A2A42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47855"/>
    <w:multiLevelType w:val="hybridMultilevel"/>
    <w:tmpl w:val="42E6F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54C38"/>
    <w:multiLevelType w:val="hybridMultilevel"/>
    <w:tmpl w:val="8D3EE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917A0"/>
    <w:multiLevelType w:val="hybridMultilevel"/>
    <w:tmpl w:val="130E6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320C7A"/>
    <w:multiLevelType w:val="hybridMultilevel"/>
    <w:tmpl w:val="D1646712"/>
    <w:lvl w:ilvl="0" w:tplc="69068F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26EA8"/>
    <w:multiLevelType w:val="hybridMultilevel"/>
    <w:tmpl w:val="E7CE4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B9692E"/>
    <w:multiLevelType w:val="hybridMultilevel"/>
    <w:tmpl w:val="D4205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C3AA0"/>
    <w:multiLevelType w:val="hybridMultilevel"/>
    <w:tmpl w:val="ACE07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01D2B"/>
    <w:multiLevelType w:val="hybridMultilevel"/>
    <w:tmpl w:val="69648D4A"/>
    <w:lvl w:ilvl="0" w:tplc="69068F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33663"/>
    <w:multiLevelType w:val="hybridMultilevel"/>
    <w:tmpl w:val="AD10BCDC"/>
    <w:lvl w:ilvl="0" w:tplc="69068F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844B1E"/>
    <w:multiLevelType w:val="hybridMultilevel"/>
    <w:tmpl w:val="2A767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2"/>
  </w:num>
  <w:num w:numId="4">
    <w:abstractNumId w:val="33"/>
  </w:num>
  <w:num w:numId="5">
    <w:abstractNumId w:val="7"/>
  </w:num>
  <w:num w:numId="6">
    <w:abstractNumId w:val="20"/>
  </w:num>
  <w:num w:numId="7">
    <w:abstractNumId w:val="28"/>
  </w:num>
  <w:num w:numId="8">
    <w:abstractNumId w:val="31"/>
  </w:num>
  <w:num w:numId="9">
    <w:abstractNumId w:val="29"/>
  </w:num>
  <w:num w:numId="10">
    <w:abstractNumId w:val="17"/>
  </w:num>
  <w:num w:numId="11">
    <w:abstractNumId w:val="27"/>
  </w:num>
  <w:num w:numId="12">
    <w:abstractNumId w:val="36"/>
  </w:num>
  <w:num w:numId="13">
    <w:abstractNumId w:val="15"/>
  </w:num>
  <w:num w:numId="14">
    <w:abstractNumId w:val="26"/>
  </w:num>
  <w:num w:numId="15">
    <w:abstractNumId w:val="3"/>
  </w:num>
  <w:num w:numId="16">
    <w:abstractNumId w:val="16"/>
  </w:num>
  <w:num w:numId="17">
    <w:abstractNumId w:val="0"/>
  </w:num>
  <w:num w:numId="18">
    <w:abstractNumId w:val="22"/>
  </w:num>
  <w:num w:numId="19">
    <w:abstractNumId w:val="34"/>
  </w:num>
  <w:num w:numId="20">
    <w:abstractNumId w:val="14"/>
  </w:num>
  <w:num w:numId="21">
    <w:abstractNumId w:val="10"/>
  </w:num>
  <w:num w:numId="22">
    <w:abstractNumId w:val="35"/>
  </w:num>
  <w:num w:numId="23">
    <w:abstractNumId w:val="21"/>
  </w:num>
  <w:num w:numId="24">
    <w:abstractNumId w:val="5"/>
  </w:num>
  <w:num w:numId="25">
    <w:abstractNumId w:val="23"/>
  </w:num>
  <w:num w:numId="26">
    <w:abstractNumId w:val="18"/>
  </w:num>
  <w:num w:numId="27">
    <w:abstractNumId w:val="25"/>
  </w:num>
  <w:num w:numId="28">
    <w:abstractNumId w:val="12"/>
  </w:num>
  <w:num w:numId="29">
    <w:abstractNumId w:val="8"/>
  </w:num>
  <w:num w:numId="30">
    <w:abstractNumId w:val="30"/>
  </w:num>
  <w:num w:numId="31">
    <w:abstractNumId w:val="19"/>
  </w:num>
  <w:num w:numId="32">
    <w:abstractNumId w:val="1"/>
  </w:num>
  <w:num w:numId="33">
    <w:abstractNumId w:val="11"/>
  </w:num>
  <w:num w:numId="34">
    <w:abstractNumId w:val="6"/>
  </w:num>
  <w:num w:numId="35">
    <w:abstractNumId w:val="9"/>
  </w:num>
  <w:num w:numId="36">
    <w:abstractNumId w:val="24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CBF"/>
    <w:rsid w:val="00070EE6"/>
    <w:rsid w:val="00071987"/>
    <w:rsid w:val="00082C54"/>
    <w:rsid w:val="000A5946"/>
    <w:rsid w:val="000F1E30"/>
    <w:rsid w:val="0010637F"/>
    <w:rsid w:val="001110A5"/>
    <w:rsid w:val="001669A8"/>
    <w:rsid w:val="00172B41"/>
    <w:rsid w:val="001F2A4A"/>
    <w:rsid w:val="002548D5"/>
    <w:rsid w:val="00273814"/>
    <w:rsid w:val="0029601C"/>
    <w:rsid w:val="00323603"/>
    <w:rsid w:val="003370A5"/>
    <w:rsid w:val="00371053"/>
    <w:rsid w:val="003D2ECB"/>
    <w:rsid w:val="003F346A"/>
    <w:rsid w:val="003F5FBC"/>
    <w:rsid w:val="003F6297"/>
    <w:rsid w:val="003F7AF2"/>
    <w:rsid w:val="004061ED"/>
    <w:rsid w:val="00464021"/>
    <w:rsid w:val="00470754"/>
    <w:rsid w:val="00472135"/>
    <w:rsid w:val="004748D6"/>
    <w:rsid w:val="004C0D81"/>
    <w:rsid w:val="004D6CE6"/>
    <w:rsid w:val="004D7CBF"/>
    <w:rsid w:val="004E1009"/>
    <w:rsid w:val="00516086"/>
    <w:rsid w:val="0053250A"/>
    <w:rsid w:val="00573914"/>
    <w:rsid w:val="005815D6"/>
    <w:rsid w:val="00590AB8"/>
    <w:rsid w:val="005C018D"/>
    <w:rsid w:val="005F0876"/>
    <w:rsid w:val="005F6CB2"/>
    <w:rsid w:val="00605515"/>
    <w:rsid w:val="00625619"/>
    <w:rsid w:val="00667D3B"/>
    <w:rsid w:val="00674246"/>
    <w:rsid w:val="006A4A59"/>
    <w:rsid w:val="007A6E89"/>
    <w:rsid w:val="007E21AE"/>
    <w:rsid w:val="007E4B9F"/>
    <w:rsid w:val="00834A77"/>
    <w:rsid w:val="008D3E05"/>
    <w:rsid w:val="008E4EE5"/>
    <w:rsid w:val="00902E04"/>
    <w:rsid w:val="0091512B"/>
    <w:rsid w:val="009309D3"/>
    <w:rsid w:val="00931441"/>
    <w:rsid w:val="0095123F"/>
    <w:rsid w:val="009877EA"/>
    <w:rsid w:val="009A1A87"/>
    <w:rsid w:val="00A3477C"/>
    <w:rsid w:val="00A57BC5"/>
    <w:rsid w:val="00A7304C"/>
    <w:rsid w:val="00AB1490"/>
    <w:rsid w:val="00B02535"/>
    <w:rsid w:val="00B47AA3"/>
    <w:rsid w:val="00B606A5"/>
    <w:rsid w:val="00B64B10"/>
    <w:rsid w:val="00B82838"/>
    <w:rsid w:val="00BA1DEA"/>
    <w:rsid w:val="00CA078F"/>
    <w:rsid w:val="00CC3123"/>
    <w:rsid w:val="00CE53DC"/>
    <w:rsid w:val="00D45204"/>
    <w:rsid w:val="00D72AA7"/>
    <w:rsid w:val="00DA5AB8"/>
    <w:rsid w:val="00DE016C"/>
    <w:rsid w:val="00E40837"/>
    <w:rsid w:val="00E52675"/>
    <w:rsid w:val="00E9373B"/>
    <w:rsid w:val="00EC72E1"/>
    <w:rsid w:val="00ED31A8"/>
    <w:rsid w:val="00EF7125"/>
    <w:rsid w:val="00F033A4"/>
    <w:rsid w:val="00F45BF3"/>
    <w:rsid w:val="00F62566"/>
    <w:rsid w:val="00F93FED"/>
    <w:rsid w:val="00FC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E8F23"/>
  <w15:chartTrackingRefBased/>
  <w15:docId w15:val="{2E5F6949-C1FB-457B-834D-0379362C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253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45B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5BF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06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7F"/>
  </w:style>
  <w:style w:type="paragraph" w:styleId="Stopka">
    <w:name w:val="footer"/>
    <w:basedOn w:val="Normalny"/>
    <w:link w:val="StopkaZnak"/>
    <w:uiPriority w:val="99"/>
    <w:unhideWhenUsed/>
    <w:rsid w:val="00106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eslawawitczak@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AB001-CD49-4EAC-AB82-FCFF6D296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4000</Words>
  <Characters>24004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Choińska Dominika Nadleśnictwo Poddębice</dc:creator>
  <cp:keywords/>
  <dc:description/>
  <cp:lastModifiedBy>Sylwester Lisek Nadleśnictwo Poddębice</cp:lastModifiedBy>
  <cp:revision>2</cp:revision>
  <dcterms:created xsi:type="dcterms:W3CDTF">2024-12-02T13:02:00Z</dcterms:created>
  <dcterms:modified xsi:type="dcterms:W3CDTF">2024-12-02T13:02:00Z</dcterms:modified>
</cp:coreProperties>
</file>