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4F30DA01" w:rsidR="009276B2" w:rsidRPr="00D109C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109C0">
        <w:rPr>
          <w:rFonts w:ascii="Lato" w:hAnsi="Lato"/>
          <w:sz w:val="20"/>
          <w:szCs w:val="20"/>
        </w:rPr>
        <w:t>Znak pisma</w:t>
      </w:r>
      <w:r w:rsidR="00B36262" w:rsidRPr="00D109C0">
        <w:rPr>
          <w:rFonts w:ascii="Lato" w:hAnsi="Lato"/>
          <w:sz w:val="20"/>
          <w:szCs w:val="20"/>
        </w:rPr>
        <w:t>:</w:t>
      </w:r>
      <w:r w:rsidR="002830CF" w:rsidRPr="00D109C0">
        <w:rPr>
          <w:rFonts w:ascii="Lato" w:hAnsi="Lato"/>
          <w:sz w:val="20"/>
          <w:szCs w:val="20"/>
        </w:rPr>
        <w:t xml:space="preserve"> </w:t>
      </w:r>
      <w:r w:rsidR="00D109C0" w:rsidRPr="00D109C0">
        <w:rPr>
          <w:rFonts w:ascii="Lato" w:hAnsi="Lato"/>
          <w:sz w:val="20"/>
          <w:szCs w:val="20"/>
        </w:rPr>
        <w:t>DLI-III.7621.8.2021.AW.1</w:t>
      </w:r>
      <w:r w:rsidR="00D109C0">
        <w:rPr>
          <w:rFonts w:ascii="Lato" w:hAnsi="Lato"/>
          <w:sz w:val="20"/>
          <w:szCs w:val="20"/>
        </w:rPr>
        <w:t>8</w:t>
      </w:r>
    </w:p>
    <w:p w14:paraId="7862D0F2" w14:textId="05AC4C0F" w:rsidR="009276B2" w:rsidRPr="00D109C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D109C0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D109C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D109C0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109C0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D109C0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5AD37CA" w14:textId="62DEA75E" w:rsidR="003B16B3" w:rsidRPr="00D109C0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Na podstawie art. 11f ust. 3 i 6 ustawy z dnia 10 kwietnia 2003 r. o szczególnych zasadach przygotowania i realizacji inwestycji w zakresie dróg publicznych (t.j. Dz. U. z 2023 r. </w:t>
      </w:r>
      <w:r w:rsidR="0041111F" w:rsidRPr="00D109C0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>poz. 162</w:t>
      </w:r>
      <w:r w:rsidR="007543B8"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z późn. zm.</w:t>
      </w:r>
      <w:r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>) oraz art. 49 § 1 i 2 ustawy z dnia 14 czerwca 1960 r. – Kodeks postępowania administracyjnego (t.j. Dz. U. z 202</w:t>
      </w:r>
      <w:r w:rsidR="00092B06"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>3</w:t>
      </w:r>
      <w:r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092B06"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>775</w:t>
      </w:r>
      <w:r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z późn. zm.)</w:t>
      </w:r>
    </w:p>
    <w:p w14:paraId="6141F4FB" w14:textId="77777777" w:rsidR="003B16B3" w:rsidRPr="00D109C0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109C0">
        <w:rPr>
          <w:rFonts w:ascii="Lato" w:eastAsia="Times New Roman" w:hAnsi="Lato" w:cs="Arial"/>
          <w:b/>
          <w:sz w:val="20"/>
          <w:szCs w:val="20"/>
          <w:lang w:eastAsia="pl-PL"/>
        </w:rPr>
        <w:t>Minister Rozwoju i Technologii</w:t>
      </w:r>
    </w:p>
    <w:p w14:paraId="3A602EA8" w14:textId="5D79867F" w:rsidR="003B16B3" w:rsidRPr="00D109C0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zawiadamia, że wydał decyzję z dnia </w:t>
      </w:r>
      <w:r w:rsidR="00D109C0">
        <w:rPr>
          <w:rFonts w:ascii="Lato" w:eastAsia="Times New Roman" w:hAnsi="Lato" w:cs="Arial"/>
          <w:bCs/>
          <w:sz w:val="20"/>
          <w:szCs w:val="20"/>
          <w:lang w:eastAsia="pl-PL"/>
        </w:rPr>
        <w:t>18 grudnia</w:t>
      </w:r>
      <w:r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2023 r., znak: </w:t>
      </w:r>
      <w:r w:rsidR="008755F4" w:rsidRPr="00D109C0">
        <w:rPr>
          <w:rFonts w:ascii="Lato" w:hAnsi="Lato"/>
          <w:sz w:val="20"/>
          <w:szCs w:val="20"/>
        </w:rPr>
        <w:t>DLI-III.7621.</w:t>
      </w:r>
      <w:r w:rsidR="00D109C0">
        <w:rPr>
          <w:rFonts w:ascii="Lato" w:hAnsi="Lato"/>
          <w:sz w:val="20"/>
          <w:szCs w:val="20"/>
        </w:rPr>
        <w:t>8</w:t>
      </w:r>
      <w:r w:rsidR="008755F4" w:rsidRPr="00D109C0">
        <w:rPr>
          <w:rFonts w:ascii="Lato" w:hAnsi="Lato"/>
          <w:sz w:val="20"/>
          <w:szCs w:val="20"/>
        </w:rPr>
        <w:t>.202</w:t>
      </w:r>
      <w:r w:rsidR="00D109C0">
        <w:rPr>
          <w:rFonts w:ascii="Lato" w:hAnsi="Lato"/>
          <w:sz w:val="20"/>
          <w:szCs w:val="20"/>
        </w:rPr>
        <w:t>1</w:t>
      </w:r>
      <w:r w:rsidR="008755F4" w:rsidRPr="00D109C0">
        <w:rPr>
          <w:rFonts w:ascii="Lato" w:hAnsi="Lato"/>
          <w:sz w:val="20"/>
          <w:szCs w:val="20"/>
        </w:rPr>
        <w:t>.AW.1</w:t>
      </w:r>
      <w:r w:rsidR="00D109C0">
        <w:rPr>
          <w:rFonts w:ascii="Lato" w:hAnsi="Lato"/>
          <w:sz w:val="20"/>
          <w:szCs w:val="20"/>
        </w:rPr>
        <w:t>7</w:t>
      </w:r>
      <w:r w:rsidR="0063432A" w:rsidRPr="00D109C0">
        <w:rPr>
          <w:rFonts w:ascii="Lato" w:hAnsi="Lato"/>
          <w:sz w:val="20"/>
          <w:szCs w:val="20"/>
        </w:rPr>
        <w:t>,</w:t>
      </w:r>
      <w:r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uchylającą w części i orzekającą w tym zakresie co do istoty sprawy, a w pozostałej części utrzymującą w mocy decyzję </w:t>
      </w:r>
      <w:r w:rsidR="00D109C0"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Wojewody Śląskiego nr 15/2020 z dnia 30 grudnia 2020 r., znak: IFXIII.7820.69.2020, </w:t>
      </w:r>
      <w:r w:rsidR="009C5077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D109C0" w:rsidRPr="00D109C0">
        <w:rPr>
          <w:rFonts w:ascii="Lato" w:eastAsia="Times New Roman" w:hAnsi="Lato" w:cs="Arial"/>
          <w:bCs/>
          <w:sz w:val="20"/>
          <w:szCs w:val="20"/>
          <w:lang w:eastAsia="pl-PL" w:bidi="pl-PL"/>
        </w:rPr>
        <w:t xml:space="preserve">o zezwoleniu na realizację inwestycji drogowej dla przedsięwzięcia </w:t>
      </w:r>
      <w:r w:rsidR="00D109C0"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>pn.: „</w:t>
      </w:r>
      <w:bookmarkStart w:id="0" w:name="_Hlk149120186"/>
      <w:r w:rsidR="00D109C0"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Rozbudowa ul. Rybnickiej </w:t>
      </w:r>
      <w:r w:rsidR="009C5077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D109C0"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>w rejonie skrzyżowania z ul. Łukową w Rybniku, droga krajowa</w:t>
      </w:r>
      <w:bookmarkEnd w:id="0"/>
      <w:r w:rsidR="00D109C0"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>”</w:t>
      </w:r>
      <w:r w:rsidRPr="00D109C0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.</w:t>
      </w:r>
    </w:p>
    <w:p w14:paraId="16EAA4F9" w14:textId="1A298C4F" w:rsidR="003B16B3" w:rsidRPr="00D109C0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decyzji Ministra Rozwoju i Technologii z dnia </w:t>
      </w:r>
      <w:r w:rsidR="00D109C0">
        <w:rPr>
          <w:rFonts w:ascii="Lato" w:eastAsia="Times New Roman" w:hAnsi="Lato" w:cs="Arial"/>
          <w:bCs/>
          <w:sz w:val="20"/>
          <w:szCs w:val="20"/>
          <w:lang w:eastAsia="pl-PL"/>
        </w:rPr>
        <w:t>18 grudnia</w:t>
      </w:r>
      <w:r w:rsidR="008755F4"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2023 r. </w:t>
      </w:r>
      <w:r w:rsidR="00277DA0"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>wraz z załącznikami</w:t>
      </w:r>
      <w:r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A431D4"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aktami sprawy </w:t>
      </w:r>
      <w:r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można zapoznać się w Ministerstwie Rozwoju i Technologii w Warszawie, </w:t>
      </w:r>
      <w:r w:rsidR="009C5077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ul. Chałubińskiego 4/6, we wtorki, czwartki i piątki, w godzinach od 9.00 do 15.30, </w:t>
      </w:r>
      <w:r w:rsidRPr="00D109C0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jak również z treścią ww. decyzji </w:t>
      </w:r>
      <w:r w:rsidR="00277DA0"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(bez załączników) </w:t>
      </w:r>
      <w:r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>–</w:t>
      </w:r>
      <w:r w:rsidR="009C5077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109C0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 urz</w:t>
      </w:r>
      <w:r w:rsidR="008755F4" w:rsidRPr="00D109C0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ędzie gminy właściwym </w:t>
      </w:r>
      <w:r w:rsidRPr="00D109C0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ze względu na przebieg drogi</w:t>
      </w:r>
      <w:r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tj. w </w:t>
      </w:r>
      <w:r w:rsidR="0063432A"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Urzędzie </w:t>
      </w:r>
      <w:r w:rsidR="009C5077">
        <w:rPr>
          <w:rFonts w:ascii="Lato" w:eastAsia="Times New Roman" w:hAnsi="Lato" w:cs="Arial"/>
          <w:bCs/>
          <w:sz w:val="20"/>
          <w:szCs w:val="20"/>
          <w:lang w:eastAsia="pl-PL"/>
        </w:rPr>
        <w:t>Miasta Rybnik</w:t>
      </w:r>
      <w:r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>.</w:t>
      </w:r>
      <w:r w:rsidR="008755F4"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</w:p>
    <w:p w14:paraId="42C791F0" w14:textId="77777777" w:rsidR="003B16B3" w:rsidRPr="00D109C0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D3687D7" w14:textId="2E74A34B" w:rsidR="003B16B3" w:rsidRPr="00D109C0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D109C0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obwieszczenia: </w:t>
      </w:r>
      <w:r w:rsidR="0048648F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24</w:t>
      </w:r>
      <w:r w:rsidR="009C5077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stycznia</w:t>
      </w:r>
      <w:r w:rsidR="007C4B94" w:rsidRPr="00D109C0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</w:t>
      </w:r>
      <w:r w:rsidRPr="00D109C0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202</w:t>
      </w:r>
      <w:r w:rsidR="009C5077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4</w:t>
      </w:r>
      <w:r w:rsidRPr="00D109C0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30063346" w14:textId="4A5E3D3A" w:rsidR="003B16B3" w:rsidRPr="00D109C0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8E9DB1E" w14:textId="0324E1E5" w:rsidR="003B16B3" w:rsidRPr="00D109C0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109C0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D109C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60E242A0" w14:textId="13EECC77" w:rsidR="003B16B3" w:rsidRPr="00D109C0" w:rsidRDefault="003B16B3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58AEB42" w14:textId="77777777" w:rsidR="0048648F" w:rsidRPr="00F95C0F" w:rsidRDefault="0048648F" w:rsidP="0048648F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6D7044AD" w14:textId="2AC03D2B" w:rsidR="0048648F" w:rsidRPr="00F95C0F" w:rsidRDefault="00A04B4B" w:rsidP="0048648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07078AE0" w14:textId="0C979CAD" w:rsidR="0048648F" w:rsidRPr="00F95C0F" w:rsidRDefault="00A04B4B" w:rsidP="0048648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476767C0" w14:textId="102C94BB" w:rsidR="0048648F" w:rsidRPr="00062A2D" w:rsidRDefault="00A04B4B" w:rsidP="0048648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210F453D" w14:textId="77777777" w:rsidR="009C5077" w:rsidRDefault="009C5077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68B57DD1" w14:textId="77777777" w:rsidR="009C5077" w:rsidRDefault="009C5077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2DCC088B" w14:textId="4A84FC16" w:rsidR="00E07AFB" w:rsidRPr="00706B20" w:rsidRDefault="00E07AFB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4D2CAD80" w14:textId="570B3281" w:rsidR="00706B20" w:rsidRDefault="00706B20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3E2502E" w14:textId="3660E677" w:rsidR="00EF5031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C89F998" w14:textId="53BEA7EC" w:rsidR="00257F76" w:rsidRPr="00D109C0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109C0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90E2E4C">
                <wp:simplePos x="0" y="0"/>
                <wp:positionH relativeFrom="column">
                  <wp:posOffset>2692401</wp:posOffset>
                </wp:positionH>
                <wp:positionV relativeFrom="paragraph">
                  <wp:posOffset>-841375</wp:posOffset>
                </wp:positionV>
                <wp:extent cx="30543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2771D441" w:rsidR="00257F76" w:rsidRPr="00D109C0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109C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109C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D109C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D109C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</w:t>
                            </w:r>
                            <w:r w:rsidR="00F067EB" w:rsidRPr="00D109C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Pr="00D109C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.7621.</w:t>
                            </w:r>
                            <w:r w:rsidR="009C507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8</w:t>
                            </w:r>
                            <w:r w:rsidRPr="00D109C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9C507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D109C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.AW.</w:t>
                            </w:r>
                            <w:r w:rsidR="00F067EB" w:rsidRPr="00D109C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9C507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8</w:t>
                            </w:r>
                            <w:r w:rsidRPr="00D109C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2pt;margin-top:-66.25pt;width:240.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" filled="f" stroked="f">
                <v:textbox>
                  <w:txbxContent>
                    <w:p w14:paraId="5DF6C782" w14:textId="2771D441" w:rsidR="00257F76" w:rsidRPr="00D109C0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109C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109C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D109C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D109C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</w:t>
                      </w:r>
                      <w:r w:rsidR="00F067EB" w:rsidRPr="00D109C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Pr="00D109C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.7621.</w:t>
                      </w:r>
                      <w:r w:rsidR="009C507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8</w:t>
                      </w:r>
                      <w:r w:rsidRPr="00D109C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9C507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D109C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.AW.</w:t>
                      </w:r>
                      <w:r w:rsidR="00F067EB" w:rsidRPr="00D109C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9C507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8</w:t>
                      </w:r>
                      <w:r w:rsidRPr="00D109C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D109C0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43925A4" w14:textId="1CA5DAB4" w:rsidR="00257F76" w:rsidRPr="00D109C0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E07AFB"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7F65F438" w14:textId="1C2BD613" w:rsidR="00257F76" w:rsidRPr="00D109C0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109C0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D109C0">
        <w:rPr>
          <w:rFonts w:ascii="Lato" w:eastAsia="Times New Roman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 w:rsidRPr="00D109C0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D109C0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556FAEA" w14:textId="77777777" w:rsidR="00257F76" w:rsidRPr="00D109C0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109C0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D109C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D109C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D109C0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D109C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109C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D109C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D109C0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D109C0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4E48C24" w14:textId="778CE63F" w:rsidR="00257F76" w:rsidRPr="00D109C0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16430C"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3</w:t>
      </w:r>
      <w:r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16430C"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775</w:t>
      </w:r>
      <w:r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 późn. zm.), dalej „KPA”, oraz w związku z </w:t>
      </w:r>
      <w:bookmarkStart w:id="1" w:name="_Hlk121231237"/>
      <w:r w:rsidRPr="00D109C0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(Dz. U. z 202</w:t>
      </w:r>
      <w:r w:rsidR="0041111F" w:rsidRPr="00D109C0"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Pr="00D109C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1</w:t>
      </w:r>
      <w:r w:rsidR="0041111F" w:rsidRPr="00D109C0">
        <w:rPr>
          <w:rFonts w:ascii="Lato" w:eastAsia="Times New Roman" w:hAnsi="Lato" w:cs="Arial"/>
          <w:spacing w:val="4"/>
          <w:sz w:val="20"/>
          <w:szCs w:val="20"/>
          <w:lang w:eastAsia="pl-PL"/>
        </w:rPr>
        <w:t>62</w:t>
      </w:r>
      <w:r w:rsidR="007C4B94" w:rsidRPr="00D109C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późn. zm.</w:t>
      </w:r>
      <w:r w:rsidRPr="00D109C0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1"/>
      <w:r w:rsidRPr="00D109C0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7EE13690" w14:textId="77777777" w:rsidR="00257F76" w:rsidRPr="00D109C0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0F72B53" w14:textId="77777777" w:rsidR="00257F76" w:rsidRPr="00D109C0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D109C0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</w:t>
      </w:r>
      <w:r w:rsidR="00EF5031"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KPA;</w:t>
      </w:r>
    </w:p>
    <w:p w14:paraId="224DD4E2" w14:textId="77777777" w:rsidR="00257F76" w:rsidRPr="00D109C0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7369E8E8" w:rsidR="00257F76" w:rsidRPr="00D109C0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D109C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D109C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8F3353D" w14:textId="77777777" w:rsidR="00257F76" w:rsidRPr="00D109C0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109C0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D109C0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109C0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 w:rsidRPr="00D109C0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D109C0">
        <w:rPr>
          <w:rFonts w:ascii="Lato" w:eastAsia="Times New Roman" w:hAnsi="Lato" w:cs="Arial"/>
          <w:sz w:val="20"/>
          <w:szCs w:val="20"/>
          <w:lang w:eastAsia="pl-PL"/>
        </w:rPr>
        <w:t xml:space="preserve">z dnia 14 lipca 1983 r. </w:t>
      </w:r>
      <w:r w:rsidRPr="00D109C0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D109C0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D109C0">
        <w:rPr>
          <w:rFonts w:ascii="Lato" w:eastAsia="Times New Roman" w:hAnsi="Lato" w:cs="Arial"/>
          <w:sz w:val="20"/>
          <w:szCs w:val="20"/>
          <w:lang w:eastAsia="pl-PL"/>
        </w:rPr>
        <w:t>(t.j. Dz. U. 2020 r. poz. 164).</w:t>
      </w:r>
    </w:p>
    <w:p w14:paraId="4C346B4A" w14:textId="77777777" w:rsidR="00257F76" w:rsidRPr="00D109C0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109C0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04D5A5" w14:textId="77777777" w:rsidR="00257F76" w:rsidRPr="00D109C0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D109C0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D109C0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109C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D109C0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109C0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D17C9E1" w14:textId="77777777" w:rsidR="00257F76" w:rsidRPr="00D109C0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109C0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7923413D" w:rsidR="004116FD" w:rsidRPr="00D109C0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109C0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D109C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109C0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="00706B20" w:rsidRPr="00D109C0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D109C0" w:rsidSect="002E553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62634" w14:textId="77777777" w:rsidR="00D669DF" w:rsidRDefault="00D669DF" w:rsidP="009276B2">
      <w:pPr>
        <w:spacing w:after="0" w:line="240" w:lineRule="auto"/>
      </w:pPr>
      <w:r>
        <w:separator/>
      </w:r>
    </w:p>
  </w:endnote>
  <w:endnote w:type="continuationSeparator" w:id="0">
    <w:p w14:paraId="06AC9893" w14:textId="77777777" w:rsidR="00D669DF" w:rsidRDefault="00D669D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AFD5CCF-0E6B-43D0-BC3A-901F2217E746}"/>
    <w:embedBold r:id="rId2" w:fontKey="{6A2C65F9-3D93-407F-B367-5332F9043BC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6EBB7E2F-F146-43A5-BB8B-67CFF5EFB66F}"/>
    <w:embedBold r:id="rId4" w:fontKey="{65C34F26-4E0B-4D9B-B3E2-36213ABB66CA}"/>
    <w:embedItalic r:id="rId5" w:fontKey="{3EBD1458-E7A2-4863-9CCF-3D50F429FEA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2348B046-934D-4CD4-8B80-6E920C91D1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561BF" w14:textId="77777777" w:rsidR="00D669DF" w:rsidRDefault="00D669DF" w:rsidP="009276B2">
      <w:pPr>
        <w:spacing w:after="0" w:line="240" w:lineRule="auto"/>
      </w:pPr>
      <w:r>
        <w:separator/>
      </w:r>
    </w:p>
  </w:footnote>
  <w:footnote w:type="continuationSeparator" w:id="0">
    <w:p w14:paraId="78B9C510" w14:textId="77777777" w:rsidR="00D669DF" w:rsidRDefault="00D669D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92B06"/>
    <w:rsid w:val="000D73BF"/>
    <w:rsid w:val="00100315"/>
    <w:rsid w:val="00113528"/>
    <w:rsid w:val="001236B0"/>
    <w:rsid w:val="0016430C"/>
    <w:rsid w:val="00166A88"/>
    <w:rsid w:val="00183B62"/>
    <w:rsid w:val="001B70EB"/>
    <w:rsid w:val="001D5381"/>
    <w:rsid w:val="00206D01"/>
    <w:rsid w:val="002222CF"/>
    <w:rsid w:val="00254ACE"/>
    <w:rsid w:val="00257F76"/>
    <w:rsid w:val="002611B5"/>
    <w:rsid w:val="00270041"/>
    <w:rsid w:val="00272A29"/>
    <w:rsid w:val="00274D44"/>
    <w:rsid w:val="00277DA0"/>
    <w:rsid w:val="002830CF"/>
    <w:rsid w:val="002E0C9D"/>
    <w:rsid w:val="002E5534"/>
    <w:rsid w:val="00323711"/>
    <w:rsid w:val="00343A14"/>
    <w:rsid w:val="00343DB5"/>
    <w:rsid w:val="00362CAD"/>
    <w:rsid w:val="00364315"/>
    <w:rsid w:val="00387A0A"/>
    <w:rsid w:val="003A1976"/>
    <w:rsid w:val="003B16B3"/>
    <w:rsid w:val="003C123B"/>
    <w:rsid w:val="003D2AD6"/>
    <w:rsid w:val="003D3088"/>
    <w:rsid w:val="003F0446"/>
    <w:rsid w:val="0041111F"/>
    <w:rsid w:val="004116FD"/>
    <w:rsid w:val="00446A00"/>
    <w:rsid w:val="00475A9A"/>
    <w:rsid w:val="0048648F"/>
    <w:rsid w:val="004A2223"/>
    <w:rsid w:val="004F5D02"/>
    <w:rsid w:val="0053619F"/>
    <w:rsid w:val="00557D28"/>
    <w:rsid w:val="00565D32"/>
    <w:rsid w:val="00584CC7"/>
    <w:rsid w:val="00587707"/>
    <w:rsid w:val="00590C4E"/>
    <w:rsid w:val="0059434A"/>
    <w:rsid w:val="005D01A8"/>
    <w:rsid w:val="005E56C6"/>
    <w:rsid w:val="0060169B"/>
    <w:rsid w:val="006027FA"/>
    <w:rsid w:val="00625B62"/>
    <w:rsid w:val="0063432A"/>
    <w:rsid w:val="006410DE"/>
    <w:rsid w:val="00647AF4"/>
    <w:rsid w:val="00665D96"/>
    <w:rsid w:val="00673E82"/>
    <w:rsid w:val="00680BEB"/>
    <w:rsid w:val="00683C4D"/>
    <w:rsid w:val="006C4E00"/>
    <w:rsid w:val="0070631E"/>
    <w:rsid w:val="00706B20"/>
    <w:rsid w:val="00716214"/>
    <w:rsid w:val="00733D8B"/>
    <w:rsid w:val="007361FD"/>
    <w:rsid w:val="007475AB"/>
    <w:rsid w:val="007543B8"/>
    <w:rsid w:val="00797577"/>
    <w:rsid w:val="007B44E7"/>
    <w:rsid w:val="007C0044"/>
    <w:rsid w:val="007C4B94"/>
    <w:rsid w:val="007C4BBB"/>
    <w:rsid w:val="008536A2"/>
    <w:rsid w:val="008569CF"/>
    <w:rsid w:val="008755F4"/>
    <w:rsid w:val="00883821"/>
    <w:rsid w:val="008B10E0"/>
    <w:rsid w:val="008F7FB6"/>
    <w:rsid w:val="009276B2"/>
    <w:rsid w:val="0093525C"/>
    <w:rsid w:val="00947F4D"/>
    <w:rsid w:val="00975E1D"/>
    <w:rsid w:val="009B677E"/>
    <w:rsid w:val="009C5077"/>
    <w:rsid w:val="00A04B4B"/>
    <w:rsid w:val="00A16ED4"/>
    <w:rsid w:val="00A431D4"/>
    <w:rsid w:val="00AD6984"/>
    <w:rsid w:val="00AE6415"/>
    <w:rsid w:val="00B06E81"/>
    <w:rsid w:val="00B10453"/>
    <w:rsid w:val="00B20AD8"/>
    <w:rsid w:val="00B36262"/>
    <w:rsid w:val="00B84D3E"/>
    <w:rsid w:val="00B87744"/>
    <w:rsid w:val="00BA0BEF"/>
    <w:rsid w:val="00BB7315"/>
    <w:rsid w:val="00BC4204"/>
    <w:rsid w:val="00BD1152"/>
    <w:rsid w:val="00BE6444"/>
    <w:rsid w:val="00C27A3A"/>
    <w:rsid w:val="00C44F50"/>
    <w:rsid w:val="00C52239"/>
    <w:rsid w:val="00C53987"/>
    <w:rsid w:val="00C8064A"/>
    <w:rsid w:val="00C80B15"/>
    <w:rsid w:val="00C85D56"/>
    <w:rsid w:val="00CE48B8"/>
    <w:rsid w:val="00CF1D4C"/>
    <w:rsid w:val="00CF21C3"/>
    <w:rsid w:val="00D109C0"/>
    <w:rsid w:val="00D132C0"/>
    <w:rsid w:val="00D50422"/>
    <w:rsid w:val="00D61726"/>
    <w:rsid w:val="00D669DF"/>
    <w:rsid w:val="00D723B5"/>
    <w:rsid w:val="00D723D7"/>
    <w:rsid w:val="00D73437"/>
    <w:rsid w:val="00DA46CC"/>
    <w:rsid w:val="00DB030A"/>
    <w:rsid w:val="00DB0A3C"/>
    <w:rsid w:val="00DB60DF"/>
    <w:rsid w:val="00DD0121"/>
    <w:rsid w:val="00DF1194"/>
    <w:rsid w:val="00E00743"/>
    <w:rsid w:val="00E07AFB"/>
    <w:rsid w:val="00E3400A"/>
    <w:rsid w:val="00EB4EA7"/>
    <w:rsid w:val="00EE21E3"/>
    <w:rsid w:val="00EE34A9"/>
    <w:rsid w:val="00EF11C6"/>
    <w:rsid w:val="00EF5031"/>
    <w:rsid w:val="00F04E24"/>
    <w:rsid w:val="00F05F16"/>
    <w:rsid w:val="00F067EB"/>
    <w:rsid w:val="00F13890"/>
    <w:rsid w:val="00F214CD"/>
    <w:rsid w:val="00F23496"/>
    <w:rsid w:val="00F321F5"/>
    <w:rsid w:val="00F40743"/>
    <w:rsid w:val="00F62B20"/>
    <w:rsid w:val="00F76EC1"/>
    <w:rsid w:val="00F80AC2"/>
    <w:rsid w:val="00FA6BD4"/>
    <w:rsid w:val="00FA76E5"/>
    <w:rsid w:val="00FE50A9"/>
    <w:rsid w:val="00FE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729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2023-12-01T07:44:00Z</cp:lastPrinted>
  <dcterms:created xsi:type="dcterms:W3CDTF">2024-01-24T06:30:00Z</dcterms:created>
  <dcterms:modified xsi:type="dcterms:W3CDTF">2024-01-24T06:30:00Z</dcterms:modified>
</cp:coreProperties>
</file>