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941DE7" w:rsidRPr="00941DE7" w:rsidRDefault="007D159E" w:rsidP="00941DE7">
      <w:pPr>
        <w:spacing w:after="120" w:line="360" w:lineRule="auto"/>
        <w:jc w:val="both"/>
        <w:rPr>
          <w:rFonts w:ascii="Arial" w:eastAsiaTheme="minorHAnsi" w:hAnsi="Arial" w:cs="Arial"/>
          <w:bCs/>
          <w:i/>
        </w:rPr>
      </w:pPr>
      <w:r w:rsidRPr="00D74962">
        <w:rPr>
          <w:rFonts w:ascii="Arial" w:hAnsi="Arial" w:cs="Arial"/>
          <w:color w:val="000000"/>
          <w:shd w:val="clear" w:color="auto" w:fill="FFFFFF"/>
        </w:rPr>
        <w:t>Na podstawie akcep</w:t>
      </w:r>
      <w:r w:rsidR="000C6668">
        <w:rPr>
          <w:rFonts w:ascii="Arial" w:hAnsi="Arial" w:cs="Arial"/>
          <w:color w:val="000000"/>
          <w:shd w:val="clear" w:color="auto" w:fill="FFFFFF"/>
        </w:rPr>
        <w:t>tacji Ministra Zdrowia, Komisja Konkursowa powołana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do rozpatrzenia ofert konkursowych w ramach realizacji </w:t>
      </w:r>
      <w:r>
        <w:rPr>
          <w:rFonts w:ascii="Arial" w:hAnsi="Arial" w:cs="Arial"/>
          <w:color w:val="000000"/>
          <w:shd w:val="clear" w:color="auto" w:fill="FFFFFF"/>
        </w:rPr>
        <w:t xml:space="preserve">rozporządzenia Rady Ministrów z </w:t>
      </w:r>
      <w:r w:rsidR="007B438C">
        <w:rPr>
          <w:rFonts w:ascii="Arial" w:hAnsi="Arial" w:cs="Arial"/>
          <w:color w:val="000000"/>
          <w:shd w:val="clear" w:color="auto" w:fill="FFFFFF"/>
        </w:rPr>
        <w:t>dnia 4 sierpnia </w:t>
      </w:r>
      <w:r w:rsidRPr="00D74962">
        <w:rPr>
          <w:rFonts w:ascii="Arial" w:hAnsi="Arial" w:cs="Arial"/>
          <w:color w:val="000000"/>
          <w:shd w:val="clear" w:color="auto" w:fill="FFFFFF"/>
        </w:rPr>
        <w:t>2016 r. w sprawie</w:t>
      </w:r>
      <w:r>
        <w:rPr>
          <w:rFonts w:ascii="Arial" w:hAnsi="Arial" w:cs="Arial"/>
          <w:color w:val="000000"/>
          <w:shd w:val="clear" w:color="auto" w:fill="FFFFFF"/>
        </w:rPr>
        <w:t xml:space="preserve"> Narodowego Programu Zdrowia na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lata 2016-20</w:t>
      </w:r>
      <w:r w:rsidR="000C6668">
        <w:rPr>
          <w:rFonts w:ascii="Arial" w:hAnsi="Arial" w:cs="Arial"/>
          <w:color w:val="000000"/>
          <w:shd w:val="clear" w:color="auto" w:fill="FFFFFF"/>
        </w:rPr>
        <w:t>20 (Dz. U. poz. 1492), ogłasza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wyniki konkurs</w:t>
      </w:r>
      <w:r w:rsidR="00194899">
        <w:rPr>
          <w:rFonts w:ascii="Arial" w:hAnsi="Arial" w:cs="Arial"/>
          <w:color w:val="000000"/>
          <w:shd w:val="clear" w:color="auto" w:fill="FFFFFF"/>
        </w:rPr>
        <w:t xml:space="preserve">u </w:t>
      </w:r>
      <w:r w:rsidR="000C6668">
        <w:rPr>
          <w:rFonts w:ascii="Arial" w:hAnsi="Arial" w:cs="Arial"/>
          <w:color w:val="000000"/>
          <w:shd w:val="clear" w:color="auto" w:fill="FFFFFF"/>
        </w:rPr>
        <w:t xml:space="preserve">w ramach </w:t>
      </w:r>
      <w:r w:rsidR="003C12F4">
        <w:rPr>
          <w:rFonts w:ascii="Arial" w:hAnsi="Arial" w:cs="Arial"/>
          <w:color w:val="000000"/>
          <w:shd w:val="clear" w:color="auto" w:fill="FFFFFF"/>
        </w:rPr>
        <w:t>Zadań koordynacyjnych, ewaluacyjnych i badawczych</w:t>
      </w:r>
      <w:r w:rsidR="000C6668">
        <w:rPr>
          <w:rFonts w:ascii="Arial" w:hAnsi="Arial" w:cs="Arial"/>
          <w:bCs/>
        </w:rPr>
        <w:t xml:space="preserve"> </w:t>
      </w:r>
      <w:r w:rsidR="00194899">
        <w:rPr>
          <w:rFonts w:ascii="Arial" w:hAnsi="Arial" w:cs="Arial"/>
          <w:bCs/>
        </w:rPr>
        <w:t xml:space="preserve">w zakresie punktu </w:t>
      </w:r>
      <w:r w:rsidR="003C12F4">
        <w:rPr>
          <w:rFonts w:ascii="Arial" w:hAnsi="Arial" w:cs="Arial"/>
          <w:bCs/>
        </w:rPr>
        <w:t xml:space="preserve">18 </w:t>
      </w:r>
      <w:r w:rsidR="003C12F4" w:rsidRPr="003C12F4">
        <w:rPr>
          <w:rFonts w:ascii="Arial" w:hAnsi="Arial" w:cs="Arial"/>
          <w:bCs/>
          <w:i/>
        </w:rPr>
        <w:t>Upowszechnianie wiedzy na temat powiązań między różnymi zagrożeniami dla zdrowia lub korelującymi czynnikami ryzyka i chroniącymi</w:t>
      </w:r>
      <w:r w:rsidR="003C12F4">
        <w:rPr>
          <w:rFonts w:ascii="Arial" w:hAnsi="Arial" w:cs="Arial"/>
          <w:bCs/>
          <w:i/>
        </w:rPr>
        <w:t>.</w:t>
      </w:r>
    </w:p>
    <w:p w:rsidR="006B4CB5" w:rsidRPr="00194899" w:rsidRDefault="006B4CB5" w:rsidP="0008478E">
      <w:pPr>
        <w:spacing w:before="120" w:after="0" w:line="360" w:lineRule="auto"/>
        <w:jc w:val="both"/>
        <w:rPr>
          <w:rFonts w:ascii="Arial" w:hAnsi="Arial" w:cs="Arial"/>
          <w:bCs/>
        </w:rPr>
      </w:pPr>
    </w:p>
    <w:p w:rsidR="00AA2528" w:rsidRPr="00194899" w:rsidRDefault="000C6668" w:rsidP="00AA2528">
      <w:pPr>
        <w:tabs>
          <w:tab w:val="left" w:pos="1785"/>
        </w:tabs>
        <w:spacing w:before="120" w:after="0" w:line="360" w:lineRule="auto"/>
        <w:jc w:val="center"/>
        <w:rPr>
          <w:rFonts w:ascii="Arial" w:hAnsi="Arial" w:cs="Arial"/>
        </w:rPr>
      </w:pPr>
      <w:r w:rsidRPr="00194899">
        <w:rPr>
          <w:rFonts w:ascii="Arial" w:hAnsi="Arial" w:cs="Arial"/>
        </w:rPr>
        <w:t xml:space="preserve">Komisja Konkursowa podaje do wiadomości </w:t>
      </w:r>
      <w:r w:rsidR="007D159E" w:rsidRPr="00194899">
        <w:rPr>
          <w:rFonts w:ascii="Arial" w:hAnsi="Arial" w:cs="Arial"/>
        </w:rPr>
        <w:t>listę oferen</w:t>
      </w:r>
      <w:r w:rsidR="006B4CB5" w:rsidRPr="00194899">
        <w:rPr>
          <w:rFonts w:ascii="Arial" w:hAnsi="Arial" w:cs="Arial"/>
        </w:rPr>
        <w:t>tów wybranych do realizacji zada</w:t>
      </w:r>
      <w:r w:rsidR="00194899" w:rsidRPr="00194899">
        <w:rPr>
          <w:rFonts w:ascii="Arial" w:hAnsi="Arial" w:cs="Arial"/>
        </w:rPr>
        <w:t xml:space="preserve">nia </w:t>
      </w:r>
      <w:r w:rsidR="006B4CB5" w:rsidRPr="00194899">
        <w:rPr>
          <w:rFonts w:ascii="Arial" w:hAnsi="Arial" w:cs="Arial"/>
        </w:rPr>
        <w:t>z</w:t>
      </w:r>
      <w:r w:rsidRPr="00194899">
        <w:rPr>
          <w:rFonts w:ascii="Arial" w:hAnsi="Arial" w:cs="Arial"/>
        </w:rPr>
        <w:t> </w:t>
      </w:r>
      <w:r w:rsidR="007D159E" w:rsidRPr="00194899">
        <w:rPr>
          <w:rFonts w:ascii="Arial" w:hAnsi="Arial" w:cs="Arial"/>
        </w:rPr>
        <w:t>zakres</w:t>
      </w:r>
      <w:r w:rsidR="006B4CB5" w:rsidRPr="00194899">
        <w:rPr>
          <w:rFonts w:ascii="Arial" w:hAnsi="Arial" w:cs="Arial"/>
        </w:rPr>
        <w:t>u</w:t>
      </w:r>
      <w:r w:rsidR="007D159E" w:rsidRPr="00194899">
        <w:rPr>
          <w:rFonts w:ascii="Arial" w:hAnsi="Arial" w:cs="Arial"/>
        </w:rPr>
        <w:t xml:space="preserve"> zdrowia publicznego</w:t>
      </w:r>
      <w:r w:rsidR="00AA2528" w:rsidRPr="00194899">
        <w:rPr>
          <w:rFonts w:ascii="Arial" w:hAnsi="Arial" w:cs="Arial"/>
        </w:rPr>
        <w:t>:</w:t>
      </w:r>
    </w:p>
    <w:p w:rsidR="00BC5CFB" w:rsidRPr="00E07957" w:rsidRDefault="00B36D88" w:rsidP="00E07957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Lista oferent</w:t>
      </w:r>
      <w:r w:rsidR="00941DE7">
        <w:rPr>
          <w:rFonts w:ascii="Arial" w:hAnsi="Arial" w:cs="Arial"/>
          <w:b/>
          <w:iCs/>
        </w:rPr>
        <w:t>ów wybranych do realizacji zadania z</w:t>
      </w:r>
      <w:r>
        <w:rPr>
          <w:rFonts w:ascii="Arial" w:hAnsi="Arial" w:cs="Arial"/>
          <w:b/>
          <w:iCs/>
        </w:rPr>
        <w:t xml:space="preserve"> zakres</w:t>
      </w:r>
      <w:r w:rsidR="00941DE7">
        <w:rPr>
          <w:rFonts w:ascii="Arial" w:hAnsi="Arial" w:cs="Arial"/>
          <w:b/>
          <w:iCs/>
        </w:rPr>
        <w:t xml:space="preserve">u </w:t>
      </w:r>
      <w:r>
        <w:rPr>
          <w:rFonts w:ascii="Arial" w:hAnsi="Arial" w:cs="Arial"/>
          <w:b/>
          <w:iCs/>
        </w:rPr>
        <w:t>zdrowia publicznego</w:t>
      </w:r>
      <w:r w:rsidR="001B64C1" w:rsidRPr="00905181">
        <w:rPr>
          <w:rFonts w:ascii="Arial" w:hAnsi="Arial" w:cs="Arial"/>
          <w:b/>
          <w:iCs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851"/>
        <w:gridCol w:w="5381"/>
      </w:tblGrid>
      <w:tr w:rsidR="006B4CB5" w:rsidRPr="00C511F9" w:rsidTr="00941DE7">
        <w:trPr>
          <w:trHeight w:val="11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1F9" w:rsidRPr="00C511F9" w:rsidRDefault="00C511F9" w:rsidP="00C511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1F9" w:rsidRPr="00C511F9" w:rsidRDefault="00C511F9" w:rsidP="00C511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1F9" w:rsidRPr="00C511F9" w:rsidRDefault="00C511F9" w:rsidP="00C511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</w:tr>
      <w:tr w:rsidR="003C12F4" w:rsidRPr="00C511F9" w:rsidTr="006713C4">
        <w:trPr>
          <w:trHeight w:val="108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3C12F4" w:rsidRPr="00C511F9" w:rsidRDefault="003C12F4" w:rsidP="000C666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Zadania koordynacyjne, ewaluacyjne i badawcze.</w:t>
            </w:r>
          </w:p>
        </w:tc>
      </w:tr>
      <w:tr w:rsidR="00C821C5" w:rsidRPr="00C511F9" w:rsidTr="00941DE7">
        <w:trPr>
          <w:trHeight w:val="55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821C5" w:rsidRPr="00C511F9" w:rsidRDefault="007715B2" w:rsidP="007715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NPZ.ZK_18.2018_kampania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C821C5" w:rsidRPr="00194899" w:rsidRDefault="007715B2" w:rsidP="007715B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18. U</w:t>
            </w:r>
            <w:r w:rsidRPr="007715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powszechnianie wiedzy na temat powiązań między r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óżnymi zagrożeniami dla zdrowia </w:t>
            </w:r>
            <w:r w:rsidRPr="007715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lub korelującymi czynnikami ryzyka i chroniącymi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821C5" w:rsidRPr="00C511F9" w:rsidTr="00941DE7">
        <w:trPr>
          <w:trHeight w:val="129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C5" w:rsidRPr="00C511F9" w:rsidRDefault="00C821C5" w:rsidP="00C511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821C5" w:rsidRDefault="007715B2" w:rsidP="006B4C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Jacek Kościuszko FILM IMAGE</w:t>
            </w:r>
          </w:p>
          <w:p w:rsidR="00C821C5" w:rsidRPr="00C511F9" w:rsidRDefault="00C821C5" w:rsidP="007715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Kwota: </w:t>
            </w:r>
            <w:r w:rsidR="007715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185 000,00 zł</w:t>
            </w:r>
          </w:p>
        </w:tc>
      </w:tr>
    </w:tbl>
    <w:p w:rsidR="00AA2528" w:rsidRDefault="00AA2528" w:rsidP="009963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996357" w:rsidRDefault="00996357" w:rsidP="009963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Oferenci mogą wnieść do Komisji odwołani</w:t>
      </w:r>
      <w:r w:rsidR="005B71A5">
        <w:rPr>
          <w:rFonts w:ascii="Arial" w:hAnsi="Arial" w:cs="Arial"/>
          <w:color w:val="222222"/>
        </w:rPr>
        <w:t>e w formie pisemnej w terminie 5</w:t>
      </w:r>
      <w:r>
        <w:rPr>
          <w:rFonts w:ascii="Arial" w:hAnsi="Arial" w:cs="Arial"/>
          <w:color w:val="222222"/>
        </w:rPr>
        <w:t xml:space="preserve"> dni od d</w:t>
      </w:r>
      <w:r w:rsidR="005B71A5">
        <w:rPr>
          <w:rFonts w:ascii="Arial" w:hAnsi="Arial" w:cs="Arial"/>
          <w:color w:val="222222"/>
        </w:rPr>
        <w:t>nia ogłoszenia wyników konkursu</w:t>
      </w:r>
      <w:r w:rsidR="001503B3">
        <w:rPr>
          <w:rFonts w:ascii="Arial" w:hAnsi="Arial" w:cs="Arial"/>
          <w:color w:val="222222"/>
        </w:rPr>
        <w:t xml:space="preserve">, tj. </w:t>
      </w:r>
      <w:r w:rsidR="001503B3" w:rsidRPr="001503B3">
        <w:rPr>
          <w:rFonts w:ascii="Arial" w:hAnsi="Arial" w:cs="Arial"/>
          <w:b/>
          <w:color w:val="222222"/>
        </w:rPr>
        <w:t>w nieprzekracz</w:t>
      </w:r>
      <w:r w:rsidR="008D1238">
        <w:rPr>
          <w:rFonts w:ascii="Arial" w:hAnsi="Arial" w:cs="Arial"/>
          <w:b/>
          <w:color w:val="222222"/>
        </w:rPr>
        <w:t xml:space="preserve">alnym terminie do dnia </w:t>
      </w:r>
      <w:r w:rsidR="007715B2">
        <w:rPr>
          <w:rFonts w:ascii="Arial" w:hAnsi="Arial" w:cs="Arial"/>
          <w:b/>
          <w:color w:val="222222"/>
        </w:rPr>
        <w:t>13</w:t>
      </w:r>
      <w:r w:rsidR="00941DE7">
        <w:rPr>
          <w:rFonts w:ascii="Arial" w:hAnsi="Arial" w:cs="Arial"/>
          <w:b/>
          <w:color w:val="222222"/>
        </w:rPr>
        <w:t xml:space="preserve"> </w:t>
      </w:r>
      <w:r w:rsidR="007715B2">
        <w:rPr>
          <w:rFonts w:ascii="Arial" w:hAnsi="Arial" w:cs="Arial"/>
          <w:b/>
          <w:color w:val="222222"/>
        </w:rPr>
        <w:t xml:space="preserve">listopada </w:t>
      </w:r>
      <w:r w:rsidR="00941DE7">
        <w:rPr>
          <w:rFonts w:ascii="Arial" w:hAnsi="Arial" w:cs="Arial"/>
          <w:b/>
          <w:color w:val="222222"/>
        </w:rPr>
        <w:t>2018</w:t>
      </w:r>
      <w:r w:rsidR="007715B2">
        <w:rPr>
          <w:rFonts w:ascii="Arial" w:hAnsi="Arial" w:cs="Arial"/>
          <w:b/>
          <w:color w:val="222222"/>
        </w:rPr>
        <w:t> </w:t>
      </w:r>
      <w:bookmarkStart w:id="0" w:name="_GoBack"/>
      <w:bookmarkEnd w:id="0"/>
      <w:r w:rsidR="00941DE7">
        <w:rPr>
          <w:rFonts w:ascii="Arial" w:hAnsi="Arial" w:cs="Arial"/>
          <w:b/>
          <w:color w:val="222222"/>
        </w:rPr>
        <w:t>r.</w:t>
      </w:r>
      <w:r w:rsidR="005B71A5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 adres: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Ministerstwo Zdrowia</w:t>
      </w:r>
    </w:p>
    <w:p w:rsidR="00996357" w:rsidRDefault="007715B2" w:rsidP="00996357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Biuro Prasy i Promocji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Miodowa 15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</w:t>
      </w:r>
      <w:r>
        <w:rPr>
          <w:rFonts w:ascii="Cambria Math" w:hAnsi="Cambria Math" w:cs="Cambria Math"/>
          <w:iCs/>
        </w:rPr>
        <w:t>‐</w:t>
      </w:r>
      <w:r>
        <w:rPr>
          <w:rFonts w:ascii="Arial" w:hAnsi="Arial" w:cs="Arial"/>
          <w:iCs/>
        </w:rPr>
        <w:t>952 Warszawa</w:t>
      </w:r>
    </w:p>
    <w:p w:rsidR="005B71A5" w:rsidRDefault="005B71A5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</w:p>
    <w:p w:rsidR="00996357" w:rsidRDefault="00996357" w:rsidP="00996357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z dopiskiem na kopercie: Konkurs NPZ, odwołanie dotyczące k</w:t>
      </w:r>
      <w:r w:rsidR="00194899">
        <w:rPr>
          <w:rFonts w:ascii="Arial" w:hAnsi="Arial" w:cs="Arial"/>
          <w:b/>
          <w:color w:val="222222"/>
        </w:rPr>
        <w:t xml:space="preserve">onkursu na </w:t>
      </w:r>
      <w:r w:rsidR="008D1238">
        <w:rPr>
          <w:rFonts w:ascii="Arial" w:hAnsi="Arial" w:cs="Arial"/>
          <w:b/>
          <w:color w:val="222222"/>
        </w:rPr>
        <w:t>realizację zadania NPZ.</w:t>
      </w:r>
      <w:r w:rsidR="007715B2">
        <w:rPr>
          <w:rFonts w:ascii="Arial" w:hAnsi="Arial" w:cs="Arial"/>
          <w:b/>
          <w:color w:val="222222"/>
        </w:rPr>
        <w:t>ZK_18.2018_kampania.</w:t>
      </w:r>
    </w:p>
    <w:p w:rsidR="00B71BF8" w:rsidRDefault="00996357" w:rsidP="00E079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O przyjęciu odwołania decyduje </w:t>
      </w:r>
      <w:r>
        <w:rPr>
          <w:rFonts w:ascii="Arial" w:hAnsi="Arial" w:cs="Arial"/>
          <w:b/>
          <w:color w:val="222222"/>
        </w:rPr>
        <w:t xml:space="preserve">dzień wpływu </w:t>
      </w:r>
      <w:r>
        <w:rPr>
          <w:rFonts w:ascii="Arial" w:hAnsi="Arial" w:cs="Arial"/>
          <w:color w:val="222222"/>
        </w:rPr>
        <w:t>do urzędu zapewniającego obsługę ministra właściwego do spraw zdrowia (urząd czynny od pn. do pt. w godzinach 8.15 – 16.15).</w:t>
      </w:r>
    </w:p>
    <w:p w:rsidR="00996357" w:rsidRPr="00E07957" w:rsidRDefault="00996357" w:rsidP="00E079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 xml:space="preserve">Dodatkowe informacje można uzyskać pod adresem e-mail: </w:t>
      </w:r>
      <w:hyperlink r:id="rId8" w:history="1">
        <w:r>
          <w:rPr>
            <w:rStyle w:val="Hipercze"/>
            <w:rFonts w:ascii="Arial" w:hAnsi="Arial" w:cs="Arial"/>
          </w:rPr>
          <w:t>dep-zp@mz.gov.pl</w:t>
        </w:r>
      </w:hyperlink>
    </w:p>
    <w:sectPr w:rsidR="00996357" w:rsidRPr="00E07957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213" w:rsidRDefault="00F82213">
      <w:pPr>
        <w:spacing w:after="0" w:line="240" w:lineRule="auto"/>
      </w:pPr>
      <w:r>
        <w:separator/>
      </w:r>
    </w:p>
  </w:endnote>
  <w:endnote w:type="continuationSeparator" w:id="0">
    <w:p w:rsidR="00F82213" w:rsidRDefault="00F8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213" w:rsidRDefault="00F82213">
      <w:pPr>
        <w:spacing w:after="0" w:line="240" w:lineRule="auto"/>
      </w:pPr>
      <w:r>
        <w:separator/>
      </w:r>
    </w:p>
  </w:footnote>
  <w:footnote w:type="continuationSeparator" w:id="0">
    <w:p w:rsidR="00F82213" w:rsidRDefault="00F82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B22343"/>
    <w:multiLevelType w:val="multilevel"/>
    <w:tmpl w:val="A49C79D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61644"/>
    <w:multiLevelType w:val="multilevel"/>
    <w:tmpl w:val="A49C79D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6F31757"/>
    <w:multiLevelType w:val="hybridMultilevel"/>
    <w:tmpl w:val="232CB928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92927"/>
    <w:multiLevelType w:val="hybridMultilevel"/>
    <w:tmpl w:val="FDB26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086"/>
    <w:rsid w:val="00014B6A"/>
    <w:rsid w:val="00031450"/>
    <w:rsid w:val="000366B0"/>
    <w:rsid w:val="00044E7D"/>
    <w:rsid w:val="000806A6"/>
    <w:rsid w:val="0008478E"/>
    <w:rsid w:val="0008479C"/>
    <w:rsid w:val="00085977"/>
    <w:rsid w:val="0008626A"/>
    <w:rsid w:val="0009065D"/>
    <w:rsid w:val="000956B9"/>
    <w:rsid w:val="00096861"/>
    <w:rsid w:val="000A598C"/>
    <w:rsid w:val="000B4E0E"/>
    <w:rsid w:val="000B5E21"/>
    <w:rsid w:val="000C6668"/>
    <w:rsid w:val="000D1662"/>
    <w:rsid w:val="000E30EE"/>
    <w:rsid w:val="00113C8E"/>
    <w:rsid w:val="001214B9"/>
    <w:rsid w:val="0012591B"/>
    <w:rsid w:val="00133787"/>
    <w:rsid w:val="001441B4"/>
    <w:rsid w:val="001503B3"/>
    <w:rsid w:val="00152BC8"/>
    <w:rsid w:val="00166FE2"/>
    <w:rsid w:val="001876E1"/>
    <w:rsid w:val="0019107C"/>
    <w:rsid w:val="00194114"/>
    <w:rsid w:val="00194899"/>
    <w:rsid w:val="001A22F0"/>
    <w:rsid w:val="001A50D5"/>
    <w:rsid w:val="001A60ED"/>
    <w:rsid w:val="001B05D9"/>
    <w:rsid w:val="001B0845"/>
    <w:rsid w:val="001B10A4"/>
    <w:rsid w:val="001B110A"/>
    <w:rsid w:val="001B64C1"/>
    <w:rsid w:val="001C2B9F"/>
    <w:rsid w:val="001C7AA3"/>
    <w:rsid w:val="001D5559"/>
    <w:rsid w:val="001D5840"/>
    <w:rsid w:val="002034DC"/>
    <w:rsid w:val="002066C1"/>
    <w:rsid w:val="00211B91"/>
    <w:rsid w:val="002211F8"/>
    <w:rsid w:val="002324C0"/>
    <w:rsid w:val="00233D37"/>
    <w:rsid w:val="00234F64"/>
    <w:rsid w:val="0024059F"/>
    <w:rsid w:val="002706EC"/>
    <w:rsid w:val="00272244"/>
    <w:rsid w:val="00283A7D"/>
    <w:rsid w:val="002A24DD"/>
    <w:rsid w:val="002B6107"/>
    <w:rsid w:val="002B6D40"/>
    <w:rsid w:val="002B6E47"/>
    <w:rsid w:val="002C1FDF"/>
    <w:rsid w:val="002F1B60"/>
    <w:rsid w:val="002F311F"/>
    <w:rsid w:val="0030310B"/>
    <w:rsid w:val="003146E9"/>
    <w:rsid w:val="0031744B"/>
    <w:rsid w:val="00317DC7"/>
    <w:rsid w:val="003319E4"/>
    <w:rsid w:val="0034710D"/>
    <w:rsid w:val="003546E7"/>
    <w:rsid w:val="003573E4"/>
    <w:rsid w:val="00366E0A"/>
    <w:rsid w:val="00377065"/>
    <w:rsid w:val="00391B4F"/>
    <w:rsid w:val="0039575E"/>
    <w:rsid w:val="003C12F4"/>
    <w:rsid w:val="003C2AB6"/>
    <w:rsid w:val="003E1509"/>
    <w:rsid w:val="003E6A19"/>
    <w:rsid w:val="003F6E55"/>
    <w:rsid w:val="00405465"/>
    <w:rsid w:val="00413CC1"/>
    <w:rsid w:val="00416191"/>
    <w:rsid w:val="004206D5"/>
    <w:rsid w:val="00425C8E"/>
    <w:rsid w:val="0042603A"/>
    <w:rsid w:val="004308DE"/>
    <w:rsid w:val="00437252"/>
    <w:rsid w:val="00470757"/>
    <w:rsid w:val="004718A6"/>
    <w:rsid w:val="00473008"/>
    <w:rsid w:val="004956D6"/>
    <w:rsid w:val="004A1635"/>
    <w:rsid w:val="004A4956"/>
    <w:rsid w:val="004B0C0F"/>
    <w:rsid w:val="004B2193"/>
    <w:rsid w:val="004D05C0"/>
    <w:rsid w:val="004D553F"/>
    <w:rsid w:val="004E0CCC"/>
    <w:rsid w:val="004E1C9C"/>
    <w:rsid w:val="004E5A8C"/>
    <w:rsid w:val="004F68CA"/>
    <w:rsid w:val="00500735"/>
    <w:rsid w:val="005068A6"/>
    <w:rsid w:val="00524E52"/>
    <w:rsid w:val="00526059"/>
    <w:rsid w:val="00533F52"/>
    <w:rsid w:val="00553F6A"/>
    <w:rsid w:val="00570515"/>
    <w:rsid w:val="005875A6"/>
    <w:rsid w:val="00590B15"/>
    <w:rsid w:val="00597472"/>
    <w:rsid w:val="005A2157"/>
    <w:rsid w:val="005A245C"/>
    <w:rsid w:val="005B07C7"/>
    <w:rsid w:val="005B71A5"/>
    <w:rsid w:val="005C6F3A"/>
    <w:rsid w:val="005D3536"/>
    <w:rsid w:val="005E562F"/>
    <w:rsid w:val="005F3031"/>
    <w:rsid w:val="00604DC0"/>
    <w:rsid w:val="0061657B"/>
    <w:rsid w:val="0063566A"/>
    <w:rsid w:val="00643853"/>
    <w:rsid w:val="00646BF9"/>
    <w:rsid w:val="006504C3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B4CB5"/>
    <w:rsid w:val="006C0D16"/>
    <w:rsid w:val="006C1B30"/>
    <w:rsid w:val="006C408E"/>
    <w:rsid w:val="006C6221"/>
    <w:rsid w:val="006D1B74"/>
    <w:rsid w:val="006D3710"/>
    <w:rsid w:val="006D4E4D"/>
    <w:rsid w:val="006E1153"/>
    <w:rsid w:val="006F7963"/>
    <w:rsid w:val="00720F45"/>
    <w:rsid w:val="00726182"/>
    <w:rsid w:val="00732AB9"/>
    <w:rsid w:val="00754CA4"/>
    <w:rsid w:val="00756EDF"/>
    <w:rsid w:val="00760A9E"/>
    <w:rsid w:val="00762E95"/>
    <w:rsid w:val="0076529B"/>
    <w:rsid w:val="007715B2"/>
    <w:rsid w:val="00777C9D"/>
    <w:rsid w:val="0078223F"/>
    <w:rsid w:val="007931CC"/>
    <w:rsid w:val="007A05E1"/>
    <w:rsid w:val="007B438C"/>
    <w:rsid w:val="007C0497"/>
    <w:rsid w:val="007D159E"/>
    <w:rsid w:val="007D1AE8"/>
    <w:rsid w:val="007D48A1"/>
    <w:rsid w:val="0080294E"/>
    <w:rsid w:val="00807631"/>
    <w:rsid w:val="00830782"/>
    <w:rsid w:val="00874E38"/>
    <w:rsid w:val="008758DA"/>
    <w:rsid w:val="008829E2"/>
    <w:rsid w:val="00884036"/>
    <w:rsid w:val="00890DCA"/>
    <w:rsid w:val="00896D98"/>
    <w:rsid w:val="008A01B0"/>
    <w:rsid w:val="008B4D4C"/>
    <w:rsid w:val="008C1F89"/>
    <w:rsid w:val="008C2497"/>
    <w:rsid w:val="008C48CE"/>
    <w:rsid w:val="008D1238"/>
    <w:rsid w:val="008D2C38"/>
    <w:rsid w:val="008D347C"/>
    <w:rsid w:val="008F41E8"/>
    <w:rsid w:val="00901362"/>
    <w:rsid w:val="00905181"/>
    <w:rsid w:val="00911945"/>
    <w:rsid w:val="00922A27"/>
    <w:rsid w:val="00941060"/>
    <w:rsid w:val="00941DE7"/>
    <w:rsid w:val="00954ABD"/>
    <w:rsid w:val="00960DA7"/>
    <w:rsid w:val="009728ED"/>
    <w:rsid w:val="00977146"/>
    <w:rsid w:val="0098654F"/>
    <w:rsid w:val="00996357"/>
    <w:rsid w:val="009A6067"/>
    <w:rsid w:val="009B0DC6"/>
    <w:rsid w:val="009B4A94"/>
    <w:rsid w:val="009B7AAD"/>
    <w:rsid w:val="00A07BE7"/>
    <w:rsid w:val="00A20BEF"/>
    <w:rsid w:val="00A35F68"/>
    <w:rsid w:val="00A37212"/>
    <w:rsid w:val="00A44196"/>
    <w:rsid w:val="00A44F46"/>
    <w:rsid w:val="00A46671"/>
    <w:rsid w:val="00A66921"/>
    <w:rsid w:val="00A83B5F"/>
    <w:rsid w:val="00A951D0"/>
    <w:rsid w:val="00A9794B"/>
    <w:rsid w:val="00AA1FAA"/>
    <w:rsid w:val="00AA2528"/>
    <w:rsid w:val="00AB4267"/>
    <w:rsid w:val="00AC6299"/>
    <w:rsid w:val="00AD2C59"/>
    <w:rsid w:val="00AD6C36"/>
    <w:rsid w:val="00AF128A"/>
    <w:rsid w:val="00AF29F8"/>
    <w:rsid w:val="00AF654A"/>
    <w:rsid w:val="00B128C3"/>
    <w:rsid w:val="00B13636"/>
    <w:rsid w:val="00B2564C"/>
    <w:rsid w:val="00B36D88"/>
    <w:rsid w:val="00B51A47"/>
    <w:rsid w:val="00B63B69"/>
    <w:rsid w:val="00B71BF8"/>
    <w:rsid w:val="00B73247"/>
    <w:rsid w:val="00B93681"/>
    <w:rsid w:val="00BB1B22"/>
    <w:rsid w:val="00BB1D58"/>
    <w:rsid w:val="00BC5CFB"/>
    <w:rsid w:val="00BC5F24"/>
    <w:rsid w:val="00C21CDE"/>
    <w:rsid w:val="00C30ED7"/>
    <w:rsid w:val="00C348BA"/>
    <w:rsid w:val="00C445A2"/>
    <w:rsid w:val="00C511F9"/>
    <w:rsid w:val="00C514D4"/>
    <w:rsid w:val="00C517A8"/>
    <w:rsid w:val="00C51DC8"/>
    <w:rsid w:val="00C56504"/>
    <w:rsid w:val="00C651AB"/>
    <w:rsid w:val="00C728C6"/>
    <w:rsid w:val="00C821C5"/>
    <w:rsid w:val="00C9059C"/>
    <w:rsid w:val="00C92266"/>
    <w:rsid w:val="00CA3495"/>
    <w:rsid w:val="00CA3E99"/>
    <w:rsid w:val="00CB2910"/>
    <w:rsid w:val="00CD360A"/>
    <w:rsid w:val="00CD6F7D"/>
    <w:rsid w:val="00CE09D7"/>
    <w:rsid w:val="00CE3AF2"/>
    <w:rsid w:val="00D001D1"/>
    <w:rsid w:val="00D0232A"/>
    <w:rsid w:val="00D1257A"/>
    <w:rsid w:val="00D15956"/>
    <w:rsid w:val="00D172FE"/>
    <w:rsid w:val="00D25269"/>
    <w:rsid w:val="00D279AC"/>
    <w:rsid w:val="00D27A87"/>
    <w:rsid w:val="00D341B6"/>
    <w:rsid w:val="00D40928"/>
    <w:rsid w:val="00D4760B"/>
    <w:rsid w:val="00D62372"/>
    <w:rsid w:val="00D7277E"/>
    <w:rsid w:val="00D919CF"/>
    <w:rsid w:val="00DA1080"/>
    <w:rsid w:val="00DB796E"/>
    <w:rsid w:val="00DC55D2"/>
    <w:rsid w:val="00DC6DB0"/>
    <w:rsid w:val="00DD0360"/>
    <w:rsid w:val="00DE16C2"/>
    <w:rsid w:val="00DE6824"/>
    <w:rsid w:val="00DF40B6"/>
    <w:rsid w:val="00E016D9"/>
    <w:rsid w:val="00E07957"/>
    <w:rsid w:val="00E1013E"/>
    <w:rsid w:val="00E10F39"/>
    <w:rsid w:val="00E12C8D"/>
    <w:rsid w:val="00E1374D"/>
    <w:rsid w:val="00E15EE4"/>
    <w:rsid w:val="00E20B16"/>
    <w:rsid w:val="00E20BB4"/>
    <w:rsid w:val="00E4102F"/>
    <w:rsid w:val="00E547A8"/>
    <w:rsid w:val="00E56132"/>
    <w:rsid w:val="00E5773C"/>
    <w:rsid w:val="00E720A9"/>
    <w:rsid w:val="00E72CF6"/>
    <w:rsid w:val="00E73FB3"/>
    <w:rsid w:val="00E759E9"/>
    <w:rsid w:val="00E82576"/>
    <w:rsid w:val="00E9461A"/>
    <w:rsid w:val="00EB22A6"/>
    <w:rsid w:val="00EB4052"/>
    <w:rsid w:val="00EC442E"/>
    <w:rsid w:val="00ED3497"/>
    <w:rsid w:val="00F03CF8"/>
    <w:rsid w:val="00F053A7"/>
    <w:rsid w:val="00F2358B"/>
    <w:rsid w:val="00F40F5C"/>
    <w:rsid w:val="00F46808"/>
    <w:rsid w:val="00F470BC"/>
    <w:rsid w:val="00F47E4D"/>
    <w:rsid w:val="00F620ED"/>
    <w:rsid w:val="00F66F13"/>
    <w:rsid w:val="00F74439"/>
    <w:rsid w:val="00F758C4"/>
    <w:rsid w:val="00F76229"/>
    <w:rsid w:val="00F82213"/>
    <w:rsid w:val="00FB5A5A"/>
    <w:rsid w:val="00FC2754"/>
    <w:rsid w:val="00FD425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1C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8A0CB-F8AE-4D7E-B041-985407B5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Matoblewska Karolina</cp:lastModifiedBy>
  <cp:revision>2</cp:revision>
  <cp:lastPrinted>2018-11-06T09:05:00Z</cp:lastPrinted>
  <dcterms:created xsi:type="dcterms:W3CDTF">2018-11-06T09:05:00Z</dcterms:created>
  <dcterms:modified xsi:type="dcterms:W3CDTF">2018-11-06T09:05:00Z</dcterms:modified>
</cp:coreProperties>
</file>