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4A967" w14:textId="77777777" w:rsidR="004A73A3" w:rsidRPr="009E6F8B" w:rsidRDefault="00831722" w:rsidP="000E7208">
      <w:pPr>
        <w:pStyle w:val="Nagwek2"/>
        <w:numPr>
          <w:ilvl w:val="1"/>
          <w:numId w:val="0"/>
        </w:numPr>
        <w:suppressAutoHyphens/>
        <w:spacing w:before="0" w:after="0" w:line="360" w:lineRule="auto"/>
        <w:ind w:left="567"/>
        <w:jc w:val="center"/>
        <w:rPr>
          <w:rFonts w:asciiTheme="majorHAnsi" w:hAnsiTheme="majorHAnsi"/>
          <w:b w:val="0"/>
        </w:rPr>
      </w:pPr>
      <w:r w:rsidRPr="009E6F8B">
        <w:rPr>
          <w:rFonts w:asciiTheme="majorHAnsi" w:hAnsiTheme="majorHAnsi"/>
          <w:i w:val="0"/>
          <w:sz w:val="36"/>
          <w:szCs w:val="32"/>
        </w:rPr>
        <w:t>PROGRAM FUNKCJONALNO-UŻYTKOWY</w:t>
      </w:r>
      <w:r w:rsidR="00AA65DA" w:rsidRPr="009E6F8B">
        <w:rPr>
          <w:rFonts w:asciiTheme="majorHAnsi" w:hAnsiTheme="majorHAnsi"/>
          <w:i w:val="0"/>
          <w:sz w:val="36"/>
          <w:szCs w:val="32"/>
        </w:rPr>
        <w:br/>
      </w:r>
      <w:bookmarkStart w:id="0" w:name="_Toc521318848"/>
    </w:p>
    <w:p w14:paraId="2CB3BD05" w14:textId="77777777" w:rsidR="00384234" w:rsidRPr="009E6F8B" w:rsidRDefault="00384234" w:rsidP="000E7208">
      <w:pPr>
        <w:spacing w:line="360" w:lineRule="auto"/>
        <w:ind w:left="567"/>
        <w:jc w:val="center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 xml:space="preserve">Nazwa </w:t>
      </w:r>
      <w:r w:rsidR="00BC3055" w:rsidRPr="009E6F8B">
        <w:rPr>
          <w:rFonts w:asciiTheme="majorHAnsi" w:hAnsiTheme="majorHAnsi"/>
          <w:b/>
        </w:rPr>
        <w:t>z</w:t>
      </w:r>
      <w:r w:rsidRPr="009E6F8B">
        <w:rPr>
          <w:rFonts w:asciiTheme="majorHAnsi" w:hAnsiTheme="majorHAnsi"/>
          <w:b/>
        </w:rPr>
        <w:t>adan</w:t>
      </w:r>
      <w:r w:rsidR="00BC3055" w:rsidRPr="009E6F8B">
        <w:rPr>
          <w:rFonts w:asciiTheme="majorHAnsi" w:hAnsiTheme="majorHAnsi"/>
          <w:b/>
        </w:rPr>
        <w:t>i</w:t>
      </w:r>
      <w:r w:rsidRPr="009E6F8B">
        <w:rPr>
          <w:rFonts w:asciiTheme="majorHAnsi" w:hAnsiTheme="majorHAnsi"/>
          <w:b/>
        </w:rPr>
        <w:t xml:space="preserve">a zamówieniu przez </w:t>
      </w:r>
      <w:r w:rsidR="00831722" w:rsidRPr="009E6F8B">
        <w:rPr>
          <w:rFonts w:asciiTheme="majorHAnsi" w:hAnsiTheme="majorHAnsi"/>
          <w:b/>
        </w:rPr>
        <w:t>Z</w:t>
      </w:r>
      <w:r w:rsidRPr="009E6F8B">
        <w:rPr>
          <w:rFonts w:asciiTheme="majorHAnsi" w:hAnsiTheme="majorHAnsi"/>
          <w:b/>
        </w:rPr>
        <w:t>amawiającego</w:t>
      </w:r>
      <w:bookmarkEnd w:id="0"/>
      <w:r w:rsidRPr="009E6F8B">
        <w:rPr>
          <w:rFonts w:asciiTheme="majorHAnsi" w:hAnsiTheme="majorHAnsi"/>
          <w:b/>
        </w:rPr>
        <w:t>:</w:t>
      </w:r>
    </w:p>
    <w:p w14:paraId="0667322D" w14:textId="77777777" w:rsidR="00831722" w:rsidRPr="009E6F8B" w:rsidRDefault="00831722" w:rsidP="000E7208">
      <w:pPr>
        <w:spacing w:line="360" w:lineRule="auto"/>
        <w:ind w:left="567"/>
        <w:rPr>
          <w:rFonts w:asciiTheme="majorHAnsi" w:hAnsiTheme="majorHAnsi"/>
          <w:b/>
        </w:rPr>
      </w:pPr>
    </w:p>
    <w:p w14:paraId="3FFC9528" w14:textId="5ECC4069" w:rsidR="00384234" w:rsidRPr="009E6F8B" w:rsidRDefault="00EE6077" w:rsidP="000E7208">
      <w:pPr>
        <w:spacing w:line="360" w:lineRule="auto"/>
        <w:ind w:left="567"/>
        <w:jc w:val="center"/>
        <w:rPr>
          <w:rFonts w:asciiTheme="majorHAnsi" w:hAnsiTheme="majorHAnsi"/>
          <w:b/>
          <w:sz w:val="28"/>
          <w:szCs w:val="28"/>
        </w:rPr>
      </w:pPr>
      <w:r w:rsidRPr="009E6F8B">
        <w:rPr>
          <w:rFonts w:asciiTheme="majorHAnsi" w:hAnsiTheme="majorHAnsi"/>
          <w:b/>
          <w:sz w:val="32"/>
          <w:szCs w:val="32"/>
        </w:rPr>
        <w:t xml:space="preserve">BUDOWA MASZTU RADIOWEGO O WYSOKOŚCI 48 </w:t>
      </w:r>
      <w:r w:rsidR="00086514">
        <w:rPr>
          <w:rFonts w:asciiTheme="majorHAnsi" w:hAnsiTheme="majorHAnsi"/>
          <w:b/>
          <w:sz w:val="32"/>
          <w:szCs w:val="32"/>
        </w:rPr>
        <w:t>m</w:t>
      </w:r>
      <w:r w:rsidRPr="009E6F8B">
        <w:rPr>
          <w:rFonts w:asciiTheme="majorHAnsi" w:hAnsiTheme="majorHAnsi"/>
          <w:b/>
          <w:sz w:val="32"/>
          <w:szCs w:val="32"/>
        </w:rPr>
        <w:t xml:space="preserve">, WYKONANIE KANALIZACJI KABLOWEJ </w:t>
      </w:r>
      <w:r w:rsidRPr="009E6F8B">
        <w:rPr>
          <w:rFonts w:asciiTheme="majorHAnsi" w:hAnsiTheme="majorHAnsi"/>
          <w:b/>
          <w:sz w:val="32"/>
          <w:szCs w:val="32"/>
        </w:rPr>
        <w:br/>
        <w:t>I WYDZIELENIE POMIESZCZEŃ PAD</w:t>
      </w:r>
      <w:r w:rsidR="00C953BC" w:rsidRPr="009E6F8B">
        <w:rPr>
          <w:rFonts w:asciiTheme="majorHAnsi" w:hAnsiTheme="majorHAnsi"/>
          <w:b/>
          <w:sz w:val="32"/>
          <w:szCs w:val="32"/>
        </w:rPr>
        <w:br/>
      </w:r>
    </w:p>
    <w:p w14:paraId="57F2EAD5" w14:textId="77777777" w:rsidR="00FB03B0" w:rsidRPr="009E6F8B" w:rsidRDefault="00FB03B0" w:rsidP="000E7208">
      <w:pPr>
        <w:pStyle w:val="Nagwek2"/>
        <w:numPr>
          <w:ilvl w:val="1"/>
          <w:numId w:val="0"/>
        </w:numPr>
        <w:tabs>
          <w:tab w:val="num" w:pos="0"/>
        </w:tabs>
        <w:suppressAutoHyphens/>
        <w:spacing w:before="0" w:after="0" w:line="360" w:lineRule="auto"/>
        <w:jc w:val="center"/>
        <w:rPr>
          <w:rFonts w:asciiTheme="majorHAnsi" w:hAnsiTheme="majorHAnsi"/>
          <w:i w:val="0"/>
          <w:sz w:val="24"/>
          <w:szCs w:val="24"/>
        </w:rPr>
      </w:pPr>
    </w:p>
    <w:p w14:paraId="1D27DC46" w14:textId="77777777" w:rsidR="00FC12F3" w:rsidRPr="009E6F8B" w:rsidRDefault="00AA65DA" w:rsidP="000E7208">
      <w:pPr>
        <w:spacing w:line="360" w:lineRule="auto"/>
        <w:ind w:left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 xml:space="preserve">Lokalizacja/adres </w:t>
      </w:r>
      <w:r w:rsidR="00831722" w:rsidRPr="009E6F8B">
        <w:rPr>
          <w:rFonts w:asciiTheme="majorHAnsi" w:hAnsiTheme="majorHAnsi"/>
          <w:b/>
        </w:rPr>
        <w:t xml:space="preserve">obiektu którego dotyczy </w:t>
      </w:r>
      <w:r w:rsidR="002A70E3" w:rsidRPr="009E6F8B">
        <w:rPr>
          <w:rFonts w:asciiTheme="majorHAnsi" w:hAnsiTheme="majorHAnsi"/>
          <w:b/>
        </w:rPr>
        <w:t>p</w:t>
      </w:r>
      <w:r w:rsidR="00831722" w:rsidRPr="009E6F8B">
        <w:rPr>
          <w:rFonts w:asciiTheme="majorHAnsi" w:hAnsiTheme="majorHAnsi"/>
          <w:b/>
        </w:rPr>
        <w:t>rogram funkcjonalno-</w:t>
      </w:r>
      <w:r w:rsidR="002A70E3" w:rsidRPr="009E6F8B">
        <w:rPr>
          <w:rFonts w:asciiTheme="majorHAnsi" w:hAnsiTheme="majorHAnsi"/>
          <w:b/>
        </w:rPr>
        <w:t>użytkowy</w:t>
      </w:r>
      <w:r w:rsidRPr="009E6F8B">
        <w:rPr>
          <w:rFonts w:asciiTheme="majorHAnsi" w:hAnsiTheme="majorHAnsi"/>
          <w:b/>
        </w:rPr>
        <w:t>:</w:t>
      </w:r>
    </w:p>
    <w:p w14:paraId="1D3A3CAD" w14:textId="77777777" w:rsidR="00734814" w:rsidRPr="009E6F8B" w:rsidRDefault="00734814" w:rsidP="000E7208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Nadleśnictwo </w:t>
      </w:r>
      <w:r w:rsidR="00EE6077" w:rsidRPr="009E6F8B">
        <w:rPr>
          <w:rFonts w:asciiTheme="majorHAnsi" w:hAnsiTheme="majorHAnsi"/>
        </w:rPr>
        <w:t>Grotniki</w:t>
      </w:r>
    </w:p>
    <w:p w14:paraId="5E368B1E" w14:textId="77777777" w:rsidR="00EE6077" w:rsidRPr="009E6F8B" w:rsidRDefault="00EE6077" w:rsidP="000E7208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95-100 Zgierz </w:t>
      </w:r>
    </w:p>
    <w:p w14:paraId="6D83E8AB" w14:textId="77777777" w:rsidR="00EE6077" w:rsidRPr="009E6F8B" w:rsidRDefault="00EE6077" w:rsidP="00EE6077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ul. Ogrodnicza 6/8 </w:t>
      </w:r>
    </w:p>
    <w:p w14:paraId="7881E21A" w14:textId="77777777" w:rsidR="00BB31D5" w:rsidRPr="009E6F8B" w:rsidRDefault="000914C8" w:rsidP="000E7208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Działka: </w:t>
      </w:r>
      <w:r w:rsidR="00EE6077" w:rsidRPr="009E6F8B">
        <w:rPr>
          <w:rFonts w:asciiTheme="majorHAnsi" w:hAnsiTheme="majorHAnsi"/>
        </w:rPr>
        <w:t>668</w:t>
      </w:r>
      <w:r w:rsidRPr="009E6F8B">
        <w:rPr>
          <w:rFonts w:asciiTheme="majorHAnsi" w:hAnsiTheme="majorHAnsi"/>
        </w:rPr>
        <w:t xml:space="preserve">, obręb: </w:t>
      </w:r>
      <w:r w:rsidR="00BB31D5" w:rsidRPr="009E6F8B">
        <w:rPr>
          <w:rFonts w:asciiTheme="majorHAnsi" w:hAnsiTheme="majorHAnsi"/>
        </w:rPr>
        <w:t>0</w:t>
      </w:r>
      <w:r w:rsidR="00EE6077" w:rsidRPr="009E6F8B">
        <w:rPr>
          <w:rFonts w:asciiTheme="majorHAnsi" w:hAnsiTheme="majorHAnsi"/>
        </w:rPr>
        <w:t>137</w:t>
      </w:r>
      <w:r w:rsidR="00BB31D5" w:rsidRPr="009E6F8B">
        <w:rPr>
          <w:rFonts w:asciiTheme="majorHAnsi" w:hAnsiTheme="majorHAnsi"/>
        </w:rPr>
        <w:t xml:space="preserve"> – </w:t>
      </w:r>
      <w:r w:rsidR="00EE6077" w:rsidRPr="009E6F8B">
        <w:rPr>
          <w:rFonts w:asciiTheme="majorHAnsi" w:hAnsiTheme="majorHAnsi"/>
        </w:rPr>
        <w:t>Zgierz</w:t>
      </w:r>
    </w:p>
    <w:p w14:paraId="29CBF48F" w14:textId="77777777" w:rsidR="000914C8" w:rsidRPr="009E6F8B" w:rsidRDefault="00BB31D5" w:rsidP="000E7208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gm. </w:t>
      </w:r>
      <w:r w:rsidR="00EE6077" w:rsidRPr="009E6F8B">
        <w:rPr>
          <w:rFonts w:asciiTheme="majorHAnsi" w:hAnsiTheme="majorHAnsi"/>
        </w:rPr>
        <w:t>Zgierz</w:t>
      </w:r>
      <w:r w:rsidRPr="009E6F8B">
        <w:rPr>
          <w:rFonts w:asciiTheme="majorHAnsi" w:hAnsiTheme="majorHAnsi"/>
        </w:rPr>
        <w:t xml:space="preserve">, pow. </w:t>
      </w:r>
      <w:r w:rsidR="00EE6077" w:rsidRPr="009E6F8B">
        <w:rPr>
          <w:rFonts w:asciiTheme="majorHAnsi" w:hAnsiTheme="majorHAnsi"/>
        </w:rPr>
        <w:t>zgierski</w:t>
      </w:r>
      <w:r w:rsidRPr="009E6F8B">
        <w:rPr>
          <w:rFonts w:asciiTheme="majorHAnsi" w:hAnsiTheme="majorHAnsi"/>
        </w:rPr>
        <w:t xml:space="preserve">, woj. </w:t>
      </w:r>
      <w:r w:rsidR="00EE6077" w:rsidRPr="009E6F8B">
        <w:rPr>
          <w:rFonts w:asciiTheme="majorHAnsi" w:hAnsiTheme="majorHAnsi"/>
        </w:rPr>
        <w:t>łódzkie</w:t>
      </w:r>
    </w:p>
    <w:p w14:paraId="1071E832" w14:textId="77777777" w:rsidR="00BB31D5" w:rsidRPr="009E6F8B" w:rsidRDefault="00BB31D5" w:rsidP="000E7208">
      <w:pPr>
        <w:spacing w:line="360" w:lineRule="auto"/>
        <w:ind w:left="567"/>
        <w:rPr>
          <w:rFonts w:asciiTheme="majorHAnsi" w:hAnsiTheme="majorHAnsi"/>
        </w:rPr>
      </w:pPr>
    </w:p>
    <w:p w14:paraId="7CE57C42" w14:textId="77777777" w:rsidR="00734814" w:rsidRPr="009E6F8B" w:rsidRDefault="00734814" w:rsidP="000E7208">
      <w:pPr>
        <w:spacing w:line="360" w:lineRule="auto"/>
        <w:ind w:left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Przybliżone współrzędne geograficzne</w:t>
      </w:r>
      <w:r w:rsidR="002A70E3" w:rsidRPr="009E6F8B">
        <w:rPr>
          <w:rFonts w:asciiTheme="majorHAnsi" w:hAnsiTheme="majorHAnsi"/>
          <w:b/>
        </w:rPr>
        <w:t xml:space="preserve"> planowanej lokalizacji obiektu</w:t>
      </w:r>
      <w:r w:rsidRPr="009E6F8B">
        <w:rPr>
          <w:rFonts w:asciiTheme="majorHAnsi" w:hAnsiTheme="majorHAnsi"/>
          <w:b/>
        </w:rPr>
        <w:t>:</w:t>
      </w:r>
    </w:p>
    <w:p w14:paraId="0ADCF5BA" w14:textId="77777777" w:rsidR="00954E8E" w:rsidRPr="009E6F8B" w:rsidRDefault="00347696" w:rsidP="000E7208">
      <w:pPr>
        <w:pStyle w:val="Akapitzlist"/>
        <w:numPr>
          <w:ilvl w:val="0"/>
          <w:numId w:val="17"/>
        </w:numPr>
        <w:spacing w:line="360" w:lineRule="auto"/>
        <w:ind w:left="851" w:hanging="284"/>
        <w:rPr>
          <w:rFonts w:asciiTheme="majorHAnsi" w:hAnsiTheme="majorHAnsi"/>
        </w:rPr>
      </w:pPr>
      <w:r w:rsidRPr="009E6F8B">
        <w:rPr>
          <w:rFonts w:asciiTheme="majorHAnsi" w:hAnsiTheme="majorHAnsi"/>
        </w:rPr>
        <w:t>szerokość:</w:t>
      </w:r>
      <w:r w:rsidR="00954E8E" w:rsidRPr="009E6F8B">
        <w:rPr>
          <w:rFonts w:asciiTheme="majorHAnsi" w:hAnsiTheme="majorHAnsi"/>
        </w:rPr>
        <w:t xml:space="preserve"> 52ᵒ 52’ </w:t>
      </w:r>
      <w:r w:rsidR="00C940D9" w:rsidRPr="009E6F8B">
        <w:rPr>
          <w:rFonts w:asciiTheme="majorHAnsi" w:hAnsiTheme="majorHAnsi"/>
        </w:rPr>
        <w:t>56,0</w:t>
      </w:r>
      <w:r w:rsidR="00954E8E" w:rsidRPr="009E6F8B">
        <w:rPr>
          <w:rFonts w:asciiTheme="majorHAnsi" w:hAnsiTheme="majorHAnsi"/>
        </w:rPr>
        <w:t>’’</w:t>
      </w:r>
      <w:r w:rsidR="00364F35" w:rsidRPr="009E6F8B">
        <w:rPr>
          <w:rFonts w:asciiTheme="majorHAnsi" w:hAnsiTheme="majorHAnsi"/>
        </w:rPr>
        <w:t xml:space="preserve"> </w:t>
      </w:r>
      <w:r w:rsidR="00954E8E" w:rsidRPr="009E6F8B">
        <w:rPr>
          <w:rFonts w:asciiTheme="majorHAnsi" w:hAnsiTheme="majorHAnsi"/>
        </w:rPr>
        <w:t>N</w:t>
      </w:r>
      <w:r w:rsidR="00C940D9" w:rsidRPr="009E6F8B">
        <w:rPr>
          <w:rFonts w:asciiTheme="majorHAnsi" w:hAnsiTheme="majorHAnsi"/>
        </w:rPr>
        <w:t xml:space="preserve"> (51.882224)</w:t>
      </w:r>
    </w:p>
    <w:p w14:paraId="59CB9CE3" w14:textId="77777777" w:rsidR="00347696" w:rsidRPr="009E6F8B" w:rsidRDefault="00347696" w:rsidP="000E7208">
      <w:pPr>
        <w:pStyle w:val="Akapitzlist"/>
        <w:numPr>
          <w:ilvl w:val="0"/>
          <w:numId w:val="17"/>
        </w:numPr>
        <w:spacing w:line="360" w:lineRule="auto"/>
        <w:ind w:left="851" w:hanging="284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długość:</w:t>
      </w:r>
      <w:r w:rsidR="00364F35" w:rsidRPr="009E6F8B">
        <w:rPr>
          <w:rFonts w:asciiTheme="majorHAnsi" w:hAnsiTheme="majorHAnsi"/>
        </w:rPr>
        <w:t xml:space="preserve"> </w:t>
      </w:r>
      <w:r w:rsidR="00C940D9" w:rsidRPr="009E6F8B">
        <w:rPr>
          <w:rFonts w:asciiTheme="majorHAnsi" w:hAnsiTheme="majorHAnsi"/>
        </w:rPr>
        <w:t>19</w:t>
      </w:r>
      <w:r w:rsidR="00364F35" w:rsidRPr="009E6F8B">
        <w:rPr>
          <w:rFonts w:asciiTheme="majorHAnsi" w:hAnsiTheme="majorHAnsi"/>
        </w:rPr>
        <w:t xml:space="preserve">ᵒ </w:t>
      </w:r>
      <w:r w:rsidR="00C940D9" w:rsidRPr="009E6F8B">
        <w:rPr>
          <w:rFonts w:asciiTheme="majorHAnsi" w:hAnsiTheme="majorHAnsi"/>
        </w:rPr>
        <w:t>23</w:t>
      </w:r>
      <w:r w:rsidR="00364F35" w:rsidRPr="009E6F8B">
        <w:rPr>
          <w:rFonts w:asciiTheme="majorHAnsi" w:hAnsiTheme="majorHAnsi"/>
        </w:rPr>
        <w:t xml:space="preserve">’ </w:t>
      </w:r>
      <w:r w:rsidR="00C940D9" w:rsidRPr="009E6F8B">
        <w:rPr>
          <w:rFonts w:asciiTheme="majorHAnsi" w:hAnsiTheme="majorHAnsi"/>
        </w:rPr>
        <w:t>2</w:t>
      </w:r>
      <w:r w:rsidR="00364F35" w:rsidRPr="009E6F8B">
        <w:rPr>
          <w:rFonts w:asciiTheme="majorHAnsi" w:hAnsiTheme="majorHAnsi"/>
        </w:rPr>
        <w:t>6,</w:t>
      </w:r>
      <w:r w:rsidR="00C940D9" w:rsidRPr="009E6F8B">
        <w:rPr>
          <w:rFonts w:asciiTheme="majorHAnsi" w:hAnsiTheme="majorHAnsi"/>
        </w:rPr>
        <w:t>4</w:t>
      </w:r>
      <w:r w:rsidR="00364F35" w:rsidRPr="009E6F8B">
        <w:rPr>
          <w:rFonts w:asciiTheme="majorHAnsi" w:hAnsiTheme="majorHAnsi"/>
        </w:rPr>
        <w:t>’’ E</w:t>
      </w:r>
      <w:r w:rsidR="00C940D9" w:rsidRPr="009E6F8B">
        <w:rPr>
          <w:rFonts w:asciiTheme="majorHAnsi" w:hAnsiTheme="majorHAnsi"/>
        </w:rPr>
        <w:t xml:space="preserve"> (19.390625)</w:t>
      </w:r>
    </w:p>
    <w:p w14:paraId="734E92C5" w14:textId="77777777" w:rsidR="00347696" w:rsidRPr="009E6F8B" w:rsidRDefault="00347696" w:rsidP="000E7208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Przybliżona rzędna terenu: </w:t>
      </w:r>
      <w:r w:rsidR="00EE6077" w:rsidRPr="009E6F8B">
        <w:rPr>
          <w:rFonts w:asciiTheme="majorHAnsi" w:hAnsiTheme="majorHAnsi"/>
        </w:rPr>
        <w:t>179,7</w:t>
      </w:r>
      <w:r w:rsidRPr="009E6F8B">
        <w:rPr>
          <w:rFonts w:asciiTheme="majorHAnsi" w:hAnsiTheme="majorHAnsi"/>
        </w:rPr>
        <w:t xml:space="preserve"> m npt.</w:t>
      </w:r>
    </w:p>
    <w:p w14:paraId="28617565" w14:textId="77777777" w:rsidR="006A45C9" w:rsidRPr="009E6F8B" w:rsidRDefault="006A45C9" w:rsidP="000E7208">
      <w:pPr>
        <w:spacing w:line="360" w:lineRule="auto"/>
        <w:ind w:left="567"/>
        <w:rPr>
          <w:rFonts w:asciiTheme="majorHAnsi" w:hAnsiTheme="majorHAnsi"/>
          <w:color w:val="FF0000"/>
        </w:rPr>
      </w:pPr>
      <w:r w:rsidRPr="009E6F8B">
        <w:rPr>
          <w:rFonts w:asciiTheme="majorHAnsi" w:hAnsiTheme="majorHAnsi"/>
        </w:rPr>
        <w:t>Teren przeznaczony na inwestycję</w:t>
      </w:r>
      <w:r w:rsidR="00EE6077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>zaznaczono na mapie zasadniczej</w:t>
      </w:r>
      <w:r w:rsidR="00FD6141" w:rsidRPr="009E6F8B">
        <w:rPr>
          <w:rFonts w:asciiTheme="majorHAnsi" w:hAnsiTheme="majorHAnsi"/>
        </w:rPr>
        <w:t>.</w:t>
      </w:r>
      <w:r w:rsidRPr="009E6F8B">
        <w:rPr>
          <w:rFonts w:asciiTheme="majorHAnsi" w:hAnsiTheme="majorHAnsi"/>
          <w:color w:val="FF0000"/>
        </w:rPr>
        <w:tab/>
      </w:r>
    </w:p>
    <w:p w14:paraId="3DE177D6" w14:textId="77777777" w:rsidR="00FC12F3" w:rsidRPr="009E6F8B" w:rsidRDefault="00FC12F3" w:rsidP="000E7208">
      <w:pPr>
        <w:pStyle w:val="Nagwek"/>
        <w:rPr>
          <w:rFonts w:asciiTheme="majorHAnsi" w:hAnsiTheme="majorHAnsi"/>
          <w:sz w:val="24"/>
          <w:szCs w:val="24"/>
        </w:rPr>
      </w:pPr>
    </w:p>
    <w:p w14:paraId="0DBF25E9" w14:textId="77777777" w:rsidR="000914C8" w:rsidRPr="009E6F8B" w:rsidRDefault="000914C8" w:rsidP="000E7208">
      <w:pPr>
        <w:pStyle w:val="Nagwek"/>
        <w:rPr>
          <w:rFonts w:asciiTheme="majorHAnsi" w:hAnsiTheme="majorHAnsi"/>
          <w:sz w:val="24"/>
          <w:szCs w:val="24"/>
        </w:rPr>
      </w:pPr>
    </w:p>
    <w:p w14:paraId="791E14F6" w14:textId="77777777" w:rsidR="000914C8" w:rsidRPr="009E6F8B" w:rsidRDefault="000914C8" w:rsidP="000E7208">
      <w:pPr>
        <w:spacing w:line="360" w:lineRule="auto"/>
        <w:ind w:left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 xml:space="preserve">Nazwa i adres </w:t>
      </w:r>
      <w:r w:rsidR="00831722" w:rsidRPr="009E6F8B">
        <w:rPr>
          <w:rFonts w:asciiTheme="majorHAnsi" w:hAnsiTheme="majorHAnsi"/>
          <w:b/>
        </w:rPr>
        <w:t>Zamawiającego</w:t>
      </w:r>
      <w:r w:rsidRPr="009E6F8B">
        <w:rPr>
          <w:rFonts w:asciiTheme="majorHAnsi" w:hAnsiTheme="majorHAnsi"/>
          <w:b/>
        </w:rPr>
        <w:t>:</w:t>
      </w:r>
    </w:p>
    <w:p w14:paraId="12171FD9" w14:textId="77777777" w:rsidR="00EE6077" w:rsidRPr="009E6F8B" w:rsidRDefault="00EE6077" w:rsidP="00EE6077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Nadleśnictwo Grotniki</w:t>
      </w:r>
    </w:p>
    <w:p w14:paraId="1C2D92B0" w14:textId="77777777" w:rsidR="00EE6077" w:rsidRPr="009E6F8B" w:rsidRDefault="00EE6077" w:rsidP="00EE6077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95-100 Zgierz </w:t>
      </w:r>
    </w:p>
    <w:p w14:paraId="1B612F06" w14:textId="77777777" w:rsidR="00EE6077" w:rsidRPr="009E6F8B" w:rsidRDefault="00EE6077" w:rsidP="00EE6077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ul. Ogrodnicza 6/8 </w:t>
      </w:r>
    </w:p>
    <w:p w14:paraId="7A55BEC9" w14:textId="77777777" w:rsidR="000914C8" w:rsidRPr="009E6F8B" w:rsidRDefault="000914C8" w:rsidP="000E7208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Strona www: </w:t>
      </w:r>
      <w:hyperlink r:id="rId8" w:history="1">
        <w:r w:rsidR="00EE6077" w:rsidRPr="009E6F8B">
          <w:rPr>
            <w:rStyle w:val="Hipercze"/>
            <w:rFonts w:asciiTheme="majorHAnsi" w:hAnsiTheme="majorHAnsi"/>
          </w:rPr>
          <w:t>https://grotniki.lodz.lasy.gov.pl/</w:t>
        </w:r>
      </w:hyperlink>
    </w:p>
    <w:p w14:paraId="46851B68" w14:textId="77777777" w:rsidR="000914C8" w:rsidRPr="009E6F8B" w:rsidRDefault="000914C8" w:rsidP="000E7208">
      <w:pPr>
        <w:spacing w:line="360" w:lineRule="auto"/>
        <w:ind w:left="567"/>
        <w:rPr>
          <w:rFonts w:asciiTheme="majorHAnsi" w:hAnsiTheme="majorHAnsi"/>
          <w:lang w:val="en-US"/>
        </w:rPr>
      </w:pPr>
      <w:r w:rsidRPr="009E6F8B">
        <w:rPr>
          <w:rFonts w:asciiTheme="majorHAnsi" w:hAnsiTheme="majorHAnsi"/>
          <w:lang w:val="en-US"/>
        </w:rPr>
        <w:t>E</w:t>
      </w:r>
      <w:r w:rsidR="009E7A2D" w:rsidRPr="009E6F8B">
        <w:rPr>
          <w:rFonts w:asciiTheme="majorHAnsi" w:hAnsiTheme="majorHAnsi"/>
          <w:lang w:val="en-US"/>
        </w:rPr>
        <w:t>-</w:t>
      </w:r>
      <w:r w:rsidRPr="009E6F8B">
        <w:rPr>
          <w:rFonts w:asciiTheme="majorHAnsi" w:hAnsiTheme="majorHAnsi"/>
          <w:lang w:val="en-US"/>
        </w:rPr>
        <w:t xml:space="preserve">mail: </w:t>
      </w:r>
      <w:hyperlink r:id="rId9" w:history="1">
        <w:r w:rsidR="00EE6077" w:rsidRPr="009E6F8B">
          <w:rPr>
            <w:rStyle w:val="Hipercze"/>
            <w:rFonts w:asciiTheme="majorHAnsi" w:hAnsiTheme="majorHAnsi"/>
            <w:lang w:val="en-US"/>
          </w:rPr>
          <w:t>grotniki@lodz.lasy.gov.pl</w:t>
        </w:r>
      </w:hyperlink>
    </w:p>
    <w:p w14:paraId="7B793E51" w14:textId="77777777" w:rsidR="000914C8" w:rsidRPr="009E6F8B" w:rsidRDefault="000914C8" w:rsidP="000E7208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Telefon: (</w:t>
      </w:r>
      <w:r w:rsidR="00EE6077" w:rsidRPr="009E6F8B">
        <w:rPr>
          <w:rFonts w:asciiTheme="majorHAnsi" w:hAnsiTheme="majorHAnsi"/>
        </w:rPr>
        <w:t>42</w:t>
      </w:r>
      <w:r w:rsidRPr="009E6F8B">
        <w:rPr>
          <w:rFonts w:asciiTheme="majorHAnsi" w:hAnsiTheme="majorHAnsi"/>
        </w:rPr>
        <w:t>) 7</w:t>
      </w:r>
      <w:r w:rsidR="00EE6077" w:rsidRPr="009E6F8B">
        <w:rPr>
          <w:rFonts w:asciiTheme="majorHAnsi" w:hAnsiTheme="majorHAnsi"/>
        </w:rPr>
        <w:t>19</w:t>
      </w:r>
      <w:r w:rsidRPr="009E6F8B">
        <w:rPr>
          <w:rFonts w:asciiTheme="majorHAnsi" w:hAnsiTheme="majorHAnsi"/>
        </w:rPr>
        <w:t>-</w:t>
      </w:r>
      <w:r w:rsidR="00EE6077" w:rsidRPr="009E6F8B">
        <w:rPr>
          <w:rFonts w:asciiTheme="majorHAnsi" w:hAnsiTheme="majorHAnsi"/>
        </w:rPr>
        <w:t>07</w:t>
      </w:r>
      <w:r w:rsidRPr="009E6F8B">
        <w:rPr>
          <w:rFonts w:asciiTheme="majorHAnsi" w:hAnsiTheme="majorHAnsi"/>
        </w:rPr>
        <w:t>-</w:t>
      </w:r>
      <w:r w:rsidR="00EE6077" w:rsidRPr="009E6F8B">
        <w:rPr>
          <w:rFonts w:asciiTheme="majorHAnsi" w:hAnsiTheme="majorHAnsi"/>
        </w:rPr>
        <w:t>35</w:t>
      </w:r>
      <w:r w:rsidRPr="009E6F8B">
        <w:rPr>
          <w:rFonts w:asciiTheme="majorHAnsi" w:hAnsiTheme="majorHAnsi"/>
        </w:rPr>
        <w:tab/>
      </w:r>
    </w:p>
    <w:p w14:paraId="7558ABF3" w14:textId="77777777" w:rsidR="000914C8" w:rsidRPr="009E6F8B" w:rsidRDefault="000914C8" w:rsidP="000E7208">
      <w:pPr>
        <w:spacing w:line="360" w:lineRule="auto"/>
        <w:ind w:left="567"/>
        <w:rPr>
          <w:rFonts w:asciiTheme="majorHAnsi" w:hAnsiTheme="majorHAnsi"/>
          <w:b/>
        </w:rPr>
      </w:pPr>
    </w:p>
    <w:p w14:paraId="65C9734D" w14:textId="77777777" w:rsidR="00FB03B0" w:rsidRPr="009E6F8B" w:rsidRDefault="00AA65DA" w:rsidP="000E7208">
      <w:pPr>
        <w:pStyle w:val="Nagwek"/>
        <w:tabs>
          <w:tab w:val="clear" w:pos="4536"/>
          <w:tab w:val="clear" w:pos="9072"/>
        </w:tabs>
        <w:jc w:val="right"/>
        <w:rPr>
          <w:rFonts w:asciiTheme="majorHAnsi" w:hAnsiTheme="majorHAnsi"/>
          <w:sz w:val="24"/>
          <w:szCs w:val="24"/>
        </w:rPr>
      </w:pPr>
      <w:r w:rsidRPr="009E6F8B">
        <w:rPr>
          <w:rFonts w:asciiTheme="majorHAnsi" w:hAnsiTheme="majorHAnsi"/>
          <w:sz w:val="24"/>
          <w:szCs w:val="24"/>
        </w:rPr>
        <w:t xml:space="preserve">Opracował: </w:t>
      </w:r>
      <w:r w:rsidR="00AB7C0B" w:rsidRPr="009E6F8B">
        <w:rPr>
          <w:rFonts w:asciiTheme="majorHAnsi" w:hAnsiTheme="majorHAnsi"/>
          <w:sz w:val="24"/>
          <w:szCs w:val="24"/>
        </w:rPr>
        <w:t xml:space="preserve">  </w:t>
      </w:r>
    </w:p>
    <w:p w14:paraId="7C592BB5" w14:textId="77777777" w:rsidR="00FB03B0" w:rsidRPr="009E6F8B" w:rsidRDefault="00FB03B0" w:rsidP="00937FC9">
      <w:pPr>
        <w:pStyle w:val="Nagwek"/>
        <w:rPr>
          <w:rFonts w:asciiTheme="majorHAnsi" w:hAnsiTheme="majorHAnsi"/>
          <w:sz w:val="24"/>
          <w:szCs w:val="24"/>
        </w:rPr>
      </w:pPr>
    </w:p>
    <w:p w14:paraId="03EEBDB0" w14:textId="77777777" w:rsidR="00EE6077" w:rsidRPr="009E6F8B" w:rsidRDefault="00EE6077" w:rsidP="00384234">
      <w:pPr>
        <w:jc w:val="center"/>
        <w:rPr>
          <w:rFonts w:asciiTheme="majorHAnsi" w:hAnsiTheme="majorHAnsi" w:cs="Arial"/>
        </w:rPr>
      </w:pPr>
    </w:p>
    <w:p w14:paraId="78EFB105" w14:textId="77777777" w:rsidR="00EE6077" w:rsidRPr="009E6F8B" w:rsidRDefault="00EE6077" w:rsidP="00384234">
      <w:pPr>
        <w:jc w:val="center"/>
        <w:rPr>
          <w:rFonts w:asciiTheme="majorHAnsi" w:hAnsiTheme="majorHAnsi" w:cs="Arial"/>
        </w:rPr>
      </w:pPr>
    </w:p>
    <w:p w14:paraId="1E6713D7" w14:textId="2F4A3D88" w:rsidR="00AA65DA" w:rsidRPr="009E6F8B" w:rsidRDefault="00FE2A66" w:rsidP="00384234">
      <w:pPr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lipiec</w:t>
      </w:r>
      <w:r w:rsidR="00EE6077" w:rsidRPr="009E6F8B">
        <w:rPr>
          <w:rFonts w:asciiTheme="majorHAnsi" w:hAnsiTheme="majorHAnsi" w:cs="Arial"/>
        </w:rPr>
        <w:t xml:space="preserve"> 2021</w:t>
      </w:r>
    </w:p>
    <w:p w14:paraId="7370DEDE" w14:textId="77777777" w:rsidR="00347696" w:rsidRPr="00C865F8" w:rsidRDefault="00347696" w:rsidP="00347696">
      <w:pPr>
        <w:pStyle w:val="Nagwek2"/>
        <w:numPr>
          <w:ilvl w:val="1"/>
          <w:numId w:val="0"/>
        </w:numPr>
        <w:tabs>
          <w:tab w:val="num" w:pos="0"/>
          <w:tab w:val="center" w:pos="8789"/>
        </w:tabs>
        <w:suppressAutoHyphens/>
        <w:spacing w:before="0" w:after="0" w:line="360" w:lineRule="auto"/>
        <w:jc w:val="center"/>
        <w:rPr>
          <w:rFonts w:asciiTheme="majorHAnsi" w:hAnsiTheme="majorHAnsi"/>
          <w:i w:val="0"/>
        </w:rPr>
      </w:pPr>
      <w:r w:rsidRPr="00C865F8">
        <w:rPr>
          <w:rFonts w:asciiTheme="majorHAnsi" w:hAnsiTheme="majorHAnsi"/>
          <w:i w:val="0"/>
        </w:rPr>
        <w:lastRenderedPageBreak/>
        <w:t>ZAWARTOŚĆ OPRACOWANIA</w:t>
      </w:r>
    </w:p>
    <w:p w14:paraId="4C22DA97" w14:textId="77777777" w:rsidR="00347696" w:rsidRPr="00C865F8" w:rsidRDefault="00347696" w:rsidP="00347696">
      <w:pPr>
        <w:tabs>
          <w:tab w:val="center" w:pos="8789"/>
        </w:tabs>
        <w:rPr>
          <w:rFonts w:asciiTheme="majorHAnsi" w:hAnsiTheme="majorHAnsi"/>
          <w:sz w:val="20"/>
        </w:rPr>
      </w:pPr>
      <w:r w:rsidRPr="00C865F8">
        <w:rPr>
          <w:rFonts w:asciiTheme="majorHAnsi" w:hAnsiTheme="majorHAnsi"/>
          <w:sz w:val="20"/>
        </w:rPr>
        <w:tab/>
        <w:t>- strona-</w:t>
      </w:r>
    </w:p>
    <w:p w14:paraId="7028BB14" w14:textId="77777777" w:rsidR="00347696" w:rsidRPr="00C865F8" w:rsidRDefault="00347696" w:rsidP="00347696">
      <w:pPr>
        <w:tabs>
          <w:tab w:val="center" w:pos="8789"/>
        </w:tabs>
        <w:rPr>
          <w:rFonts w:asciiTheme="majorHAnsi" w:hAnsiTheme="majorHAnsi"/>
          <w:sz w:val="20"/>
        </w:rPr>
      </w:pPr>
    </w:p>
    <w:p w14:paraId="659DE181" w14:textId="77777777" w:rsidR="00347696" w:rsidRPr="00C865F8" w:rsidRDefault="00347696" w:rsidP="00347696">
      <w:pPr>
        <w:numPr>
          <w:ilvl w:val="0"/>
          <w:numId w:val="5"/>
        </w:numPr>
        <w:tabs>
          <w:tab w:val="center" w:pos="8789"/>
        </w:tabs>
        <w:spacing w:line="360" w:lineRule="auto"/>
        <w:ind w:left="567" w:hanging="567"/>
        <w:jc w:val="both"/>
        <w:rPr>
          <w:rFonts w:asciiTheme="majorHAnsi" w:hAnsiTheme="majorHAnsi"/>
          <w:b/>
        </w:rPr>
      </w:pPr>
      <w:r w:rsidRPr="00C865F8">
        <w:rPr>
          <w:rFonts w:asciiTheme="majorHAnsi" w:hAnsiTheme="majorHAnsi"/>
          <w:b/>
        </w:rPr>
        <w:t>KODY CPV DOTYCZĄCE PRZEMIOTU ZAMÓWIENIA</w:t>
      </w:r>
      <w:r w:rsidRPr="00C865F8">
        <w:rPr>
          <w:rFonts w:asciiTheme="majorHAnsi" w:hAnsiTheme="majorHAnsi"/>
          <w:b/>
        </w:rPr>
        <w:tab/>
        <w:t>3</w:t>
      </w:r>
    </w:p>
    <w:p w14:paraId="74E0F9C9" w14:textId="77777777" w:rsidR="00347696" w:rsidRPr="00C865F8" w:rsidRDefault="00347696" w:rsidP="00347696">
      <w:pPr>
        <w:numPr>
          <w:ilvl w:val="0"/>
          <w:numId w:val="2"/>
        </w:numPr>
        <w:tabs>
          <w:tab w:val="center" w:pos="8789"/>
        </w:tabs>
        <w:spacing w:line="360" w:lineRule="auto"/>
        <w:ind w:left="567" w:hanging="283"/>
        <w:jc w:val="both"/>
        <w:rPr>
          <w:rFonts w:asciiTheme="majorHAnsi" w:hAnsiTheme="majorHAnsi"/>
        </w:rPr>
      </w:pPr>
      <w:r w:rsidRPr="00C865F8">
        <w:rPr>
          <w:rFonts w:asciiTheme="majorHAnsi" w:hAnsiTheme="majorHAnsi"/>
        </w:rPr>
        <w:t>Podstawowe kody CPV dotyczące przedmiotu zamówienia</w:t>
      </w:r>
      <w:r w:rsidRPr="00C865F8">
        <w:rPr>
          <w:rFonts w:asciiTheme="majorHAnsi" w:hAnsiTheme="majorHAnsi"/>
        </w:rPr>
        <w:tab/>
        <w:t>3</w:t>
      </w:r>
    </w:p>
    <w:p w14:paraId="75DB91BF" w14:textId="77777777" w:rsidR="00347696" w:rsidRPr="00C865F8" w:rsidRDefault="00347696" w:rsidP="00347696">
      <w:pPr>
        <w:numPr>
          <w:ilvl w:val="0"/>
          <w:numId w:val="2"/>
        </w:numPr>
        <w:tabs>
          <w:tab w:val="center" w:pos="8789"/>
        </w:tabs>
        <w:spacing w:line="360" w:lineRule="auto"/>
        <w:ind w:left="567" w:hanging="283"/>
        <w:jc w:val="both"/>
        <w:rPr>
          <w:rFonts w:asciiTheme="majorHAnsi" w:hAnsiTheme="majorHAnsi"/>
        </w:rPr>
      </w:pPr>
      <w:r w:rsidRPr="00C865F8">
        <w:rPr>
          <w:rFonts w:asciiTheme="majorHAnsi" w:hAnsiTheme="majorHAnsi"/>
        </w:rPr>
        <w:t>Dodatkowe kody CPV dotyczące przedmiotu zamówienia</w:t>
      </w:r>
      <w:r w:rsidRPr="00C865F8">
        <w:rPr>
          <w:rFonts w:asciiTheme="majorHAnsi" w:hAnsiTheme="majorHAnsi"/>
        </w:rPr>
        <w:tab/>
        <w:t>3</w:t>
      </w:r>
    </w:p>
    <w:p w14:paraId="7F4D5356" w14:textId="77777777" w:rsidR="00C865F8" w:rsidRPr="00C865F8" w:rsidRDefault="00C865F8" w:rsidP="00C865F8">
      <w:pPr>
        <w:tabs>
          <w:tab w:val="center" w:pos="8789"/>
        </w:tabs>
        <w:spacing w:line="360" w:lineRule="auto"/>
        <w:ind w:left="567"/>
        <w:jc w:val="both"/>
        <w:rPr>
          <w:rFonts w:asciiTheme="majorHAnsi" w:hAnsiTheme="majorHAnsi"/>
        </w:rPr>
      </w:pPr>
    </w:p>
    <w:p w14:paraId="78231C0D" w14:textId="77777777" w:rsidR="00347696" w:rsidRPr="00C865F8" w:rsidRDefault="00347696" w:rsidP="00347696">
      <w:pPr>
        <w:numPr>
          <w:ilvl w:val="0"/>
          <w:numId w:val="5"/>
        </w:numPr>
        <w:tabs>
          <w:tab w:val="center" w:pos="8789"/>
        </w:tabs>
        <w:spacing w:line="360" w:lineRule="auto"/>
        <w:ind w:left="567" w:hanging="567"/>
        <w:jc w:val="both"/>
        <w:rPr>
          <w:rFonts w:asciiTheme="majorHAnsi" w:hAnsiTheme="majorHAnsi"/>
          <w:b/>
        </w:rPr>
      </w:pPr>
      <w:r w:rsidRPr="00C865F8">
        <w:rPr>
          <w:rFonts w:asciiTheme="majorHAnsi" w:hAnsiTheme="majorHAnsi"/>
          <w:b/>
        </w:rPr>
        <w:t>CZĘŚĆ OPISOWA</w:t>
      </w:r>
      <w:r w:rsidR="00232094" w:rsidRPr="00C865F8">
        <w:rPr>
          <w:rFonts w:asciiTheme="majorHAnsi" w:hAnsiTheme="majorHAnsi"/>
          <w:b/>
        </w:rPr>
        <w:tab/>
        <w:t>4</w:t>
      </w:r>
    </w:p>
    <w:p w14:paraId="75F805AC" w14:textId="77777777" w:rsidR="00232094" w:rsidRPr="00C865F8" w:rsidRDefault="00347696" w:rsidP="00232094">
      <w:pPr>
        <w:numPr>
          <w:ilvl w:val="0"/>
          <w:numId w:val="15"/>
        </w:numPr>
        <w:tabs>
          <w:tab w:val="center" w:pos="8789"/>
        </w:tabs>
        <w:spacing w:line="360" w:lineRule="auto"/>
        <w:ind w:left="567" w:hanging="283"/>
        <w:jc w:val="both"/>
        <w:rPr>
          <w:rFonts w:asciiTheme="majorHAnsi" w:hAnsiTheme="majorHAnsi"/>
        </w:rPr>
      </w:pPr>
      <w:r w:rsidRPr="00C865F8">
        <w:rPr>
          <w:rFonts w:asciiTheme="majorHAnsi" w:hAnsiTheme="majorHAnsi"/>
        </w:rPr>
        <w:t>Ogólny opis przedmiotu zamówienia</w:t>
      </w:r>
      <w:r w:rsidRPr="00C865F8">
        <w:rPr>
          <w:rFonts w:asciiTheme="majorHAnsi" w:hAnsiTheme="majorHAnsi"/>
        </w:rPr>
        <w:tab/>
        <w:t>4</w:t>
      </w:r>
    </w:p>
    <w:p w14:paraId="46FE8781" w14:textId="5AA41D80" w:rsidR="00232094" w:rsidRPr="00C865F8" w:rsidRDefault="00347696" w:rsidP="00232094">
      <w:pPr>
        <w:numPr>
          <w:ilvl w:val="0"/>
          <w:numId w:val="15"/>
        </w:numPr>
        <w:tabs>
          <w:tab w:val="center" w:pos="8789"/>
        </w:tabs>
        <w:spacing w:line="360" w:lineRule="auto"/>
        <w:ind w:left="567" w:hanging="283"/>
        <w:jc w:val="both"/>
        <w:rPr>
          <w:rFonts w:asciiTheme="majorHAnsi" w:hAnsiTheme="majorHAnsi"/>
        </w:rPr>
      </w:pPr>
      <w:r w:rsidRPr="00C865F8">
        <w:rPr>
          <w:rFonts w:asciiTheme="majorHAnsi" w:hAnsiTheme="majorHAnsi"/>
        </w:rPr>
        <w:t>Charakterystyczne parametry określające wielkość obiektu i zakres robót</w:t>
      </w:r>
      <w:r w:rsidRPr="00C865F8">
        <w:rPr>
          <w:rFonts w:asciiTheme="majorHAnsi" w:hAnsiTheme="majorHAnsi"/>
        </w:rPr>
        <w:tab/>
      </w:r>
      <w:r w:rsidR="00CE393B" w:rsidRPr="00C865F8">
        <w:rPr>
          <w:rFonts w:asciiTheme="majorHAnsi" w:hAnsiTheme="majorHAnsi"/>
        </w:rPr>
        <w:t>5</w:t>
      </w:r>
    </w:p>
    <w:p w14:paraId="2DA1289F" w14:textId="315843F0" w:rsidR="00347696" w:rsidRPr="00C865F8" w:rsidRDefault="00347696" w:rsidP="00232094">
      <w:pPr>
        <w:numPr>
          <w:ilvl w:val="0"/>
          <w:numId w:val="15"/>
        </w:numPr>
        <w:tabs>
          <w:tab w:val="center" w:pos="8789"/>
        </w:tabs>
        <w:spacing w:line="360" w:lineRule="auto"/>
        <w:ind w:left="567" w:hanging="283"/>
        <w:jc w:val="both"/>
        <w:rPr>
          <w:rFonts w:asciiTheme="majorHAnsi" w:hAnsiTheme="majorHAnsi"/>
        </w:rPr>
      </w:pPr>
      <w:r w:rsidRPr="00C865F8">
        <w:rPr>
          <w:rFonts w:asciiTheme="majorHAnsi" w:hAnsiTheme="majorHAnsi"/>
        </w:rPr>
        <w:t>Aktualne uwarunkowania wykonania przedmiotu zamówienia</w:t>
      </w:r>
      <w:r w:rsidRPr="00C865F8">
        <w:rPr>
          <w:rFonts w:asciiTheme="majorHAnsi" w:hAnsiTheme="majorHAnsi"/>
        </w:rPr>
        <w:tab/>
      </w:r>
      <w:r w:rsidR="00CE393B" w:rsidRPr="00C865F8">
        <w:rPr>
          <w:rFonts w:asciiTheme="majorHAnsi" w:hAnsiTheme="majorHAnsi"/>
        </w:rPr>
        <w:t>9</w:t>
      </w:r>
    </w:p>
    <w:p w14:paraId="1AA01D8D" w14:textId="1E711347" w:rsidR="00347696" w:rsidRPr="00C865F8" w:rsidRDefault="00347696" w:rsidP="00C43804">
      <w:pPr>
        <w:numPr>
          <w:ilvl w:val="0"/>
          <w:numId w:val="15"/>
        </w:numPr>
        <w:tabs>
          <w:tab w:val="center" w:pos="8789"/>
        </w:tabs>
        <w:spacing w:line="360" w:lineRule="auto"/>
        <w:ind w:left="567" w:hanging="283"/>
        <w:jc w:val="both"/>
        <w:rPr>
          <w:rFonts w:asciiTheme="majorHAnsi" w:hAnsiTheme="majorHAnsi"/>
        </w:rPr>
      </w:pPr>
      <w:r w:rsidRPr="00C865F8">
        <w:rPr>
          <w:rFonts w:asciiTheme="majorHAnsi" w:hAnsiTheme="majorHAnsi"/>
        </w:rPr>
        <w:t>Ogólne właściwości funkcjonalno-użytkowe przedmiotu zamówienia</w:t>
      </w:r>
      <w:r w:rsidRPr="00C865F8">
        <w:rPr>
          <w:rFonts w:asciiTheme="majorHAnsi" w:hAnsiTheme="majorHAnsi"/>
        </w:rPr>
        <w:tab/>
      </w:r>
      <w:r w:rsidR="0066295F" w:rsidRPr="00C865F8">
        <w:rPr>
          <w:rFonts w:asciiTheme="majorHAnsi" w:hAnsiTheme="majorHAnsi"/>
        </w:rPr>
        <w:t>1</w:t>
      </w:r>
      <w:r w:rsidR="00CE393B" w:rsidRPr="00C865F8">
        <w:rPr>
          <w:rFonts w:asciiTheme="majorHAnsi" w:hAnsiTheme="majorHAnsi"/>
        </w:rPr>
        <w:t>2</w:t>
      </w:r>
    </w:p>
    <w:p w14:paraId="0B9A7022" w14:textId="7D1BD741" w:rsidR="00347696" w:rsidRPr="00C865F8" w:rsidRDefault="00347696" w:rsidP="00C43804">
      <w:pPr>
        <w:numPr>
          <w:ilvl w:val="0"/>
          <w:numId w:val="15"/>
        </w:numPr>
        <w:tabs>
          <w:tab w:val="center" w:pos="8789"/>
        </w:tabs>
        <w:spacing w:line="360" w:lineRule="auto"/>
        <w:ind w:left="567" w:hanging="283"/>
        <w:jc w:val="both"/>
        <w:rPr>
          <w:rFonts w:asciiTheme="majorHAnsi" w:hAnsiTheme="majorHAnsi"/>
        </w:rPr>
      </w:pPr>
      <w:r w:rsidRPr="00C865F8">
        <w:rPr>
          <w:rFonts w:asciiTheme="majorHAnsi" w:hAnsiTheme="majorHAnsi"/>
        </w:rPr>
        <w:t>Szczegółowe właściwości funkcjonalno-użytkowe przedmiotu zamówienia</w:t>
      </w:r>
      <w:r w:rsidRPr="00C865F8">
        <w:rPr>
          <w:rFonts w:asciiTheme="majorHAnsi" w:hAnsiTheme="majorHAnsi"/>
        </w:rPr>
        <w:tab/>
      </w:r>
      <w:r w:rsidR="0066295F" w:rsidRPr="00C865F8">
        <w:rPr>
          <w:rFonts w:asciiTheme="majorHAnsi" w:hAnsiTheme="majorHAnsi"/>
        </w:rPr>
        <w:t>1</w:t>
      </w:r>
      <w:r w:rsidR="00CE393B" w:rsidRPr="00C865F8">
        <w:rPr>
          <w:rFonts w:asciiTheme="majorHAnsi" w:hAnsiTheme="majorHAnsi"/>
        </w:rPr>
        <w:t>3</w:t>
      </w:r>
    </w:p>
    <w:p w14:paraId="486C0685" w14:textId="5B330C0A" w:rsidR="0066295F" w:rsidRPr="00C865F8" w:rsidRDefault="00CE393B" w:rsidP="00CE393B">
      <w:pPr>
        <w:numPr>
          <w:ilvl w:val="1"/>
          <w:numId w:val="15"/>
        </w:numPr>
        <w:tabs>
          <w:tab w:val="center" w:pos="8789"/>
        </w:tabs>
        <w:spacing w:line="360" w:lineRule="auto"/>
        <w:ind w:left="851" w:hanging="567"/>
        <w:rPr>
          <w:rFonts w:asciiTheme="majorHAnsi" w:hAnsiTheme="majorHAnsi"/>
        </w:rPr>
      </w:pPr>
      <w:r w:rsidRPr="00C865F8">
        <w:rPr>
          <w:rFonts w:asciiTheme="majorHAnsi" w:hAnsiTheme="majorHAnsi"/>
        </w:rPr>
        <w:t>Maszt radiowy konstrukcji stalowo – kratowej z odciągami</w:t>
      </w:r>
      <w:r w:rsidR="0066295F" w:rsidRPr="00C865F8">
        <w:rPr>
          <w:rFonts w:asciiTheme="majorHAnsi" w:hAnsiTheme="majorHAnsi"/>
        </w:rPr>
        <w:tab/>
        <w:t>1</w:t>
      </w:r>
      <w:r w:rsidRPr="00C865F8">
        <w:rPr>
          <w:rFonts w:asciiTheme="majorHAnsi" w:hAnsiTheme="majorHAnsi"/>
        </w:rPr>
        <w:t>3</w:t>
      </w:r>
    </w:p>
    <w:p w14:paraId="5A0E7058" w14:textId="052796B9" w:rsidR="00CE393B" w:rsidRPr="00C865F8" w:rsidRDefault="00CE393B" w:rsidP="00CE393B">
      <w:pPr>
        <w:numPr>
          <w:ilvl w:val="1"/>
          <w:numId w:val="15"/>
        </w:numPr>
        <w:tabs>
          <w:tab w:val="center" w:pos="8789"/>
        </w:tabs>
        <w:spacing w:line="360" w:lineRule="auto"/>
        <w:ind w:left="851" w:hanging="567"/>
        <w:rPr>
          <w:rFonts w:asciiTheme="majorHAnsi" w:hAnsiTheme="majorHAnsi"/>
        </w:rPr>
      </w:pPr>
      <w:r w:rsidRPr="00C865F8">
        <w:rPr>
          <w:rFonts w:asciiTheme="majorHAnsi" w:hAnsiTheme="majorHAnsi"/>
        </w:rPr>
        <w:t>Kanalizacja kablowa łącznie z wbudowaniem odpowiednich przewodów niezbędnych do funkcjonowania urządzeń</w:t>
      </w:r>
      <w:r w:rsidRPr="00C865F8">
        <w:rPr>
          <w:rFonts w:asciiTheme="majorHAnsi" w:hAnsiTheme="majorHAnsi"/>
        </w:rPr>
        <w:tab/>
        <w:t>19</w:t>
      </w:r>
    </w:p>
    <w:p w14:paraId="7573AF5A" w14:textId="41C5234A" w:rsidR="00CE393B" w:rsidRPr="00C865F8" w:rsidRDefault="00CE393B" w:rsidP="00CE393B">
      <w:pPr>
        <w:numPr>
          <w:ilvl w:val="1"/>
          <w:numId w:val="15"/>
        </w:numPr>
        <w:tabs>
          <w:tab w:val="center" w:pos="8789"/>
        </w:tabs>
        <w:spacing w:line="360" w:lineRule="auto"/>
        <w:ind w:left="851" w:hanging="567"/>
        <w:rPr>
          <w:rFonts w:asciiTheme="majorHAnsi" w:hAnsiTheme="majorHAnsi"/>
        </w:rPr>
      </w:pPr>
      <w:r w:rsidRPr="00C865F8">
        <w:rPr>
          <w:rFonts w:asciiTheme="majorHAnsi" w:hAnsiTheme="majorHAnsi"/>
        </w:rPr>
        <w:t>Wydzielenie w istniejącym budynku gospodarczo - biurowym pomieszczenia przeznaczonego na Punkt Alarmowo-Dyspozycyjny (PAD) oraz pomieszczenia socjalnego pełniącego funkcję kuchni z jadalnią</w:t>
      </w:r>
      <w:r w:rsidRPr="00C865F8">
        <w:rPr>
          <w:rFonts w:asciiTheme="majorHAnsi" w:hAnsiTheme="majorHAnsi"/>
        </w:rPr>
        <w:tab/>
        <w:t>21</w:t>
      </w:r>
      <w:r w:rsidRPr="00C865F8">
        <w:rPr>
          <w:rFonts w:asciiTheme="majorHAnsi" w:hAnsiTheme="majorHAnsi"/>
        </w:rPr>
        <w:tab/>
      </w:r>
    </w:p>
    <w:p w14:paraId="0C9E9470" w14:textId="6BB4CCD2" w:rsidR="00CE393B" w:rsidRPr="00C865F8" w:rsidRDefault="00CE393B" w:rsidP="00CE393B">
      <w:pPr>
        <w:numPr>
          <w:ilvl w:val="1"/>
          <w:numId w:val="15"/>
        </w:numPr>
        <w:tabs>
          <w:tab w:val="center" w:pos="8789"/>
        </w:tabs>
        <w:spacing w:line="360" w:lineRule="auto"/>
        <w:ind w:left="851" w:hanging="567"/>
        <w:rPr>
          <w:rFonts w:asciiTheme="majorHAnsi" w:hAnsiTheme="majorHAnsi"/>
        </w:rPr>
      </w:pPr>
      <w:r w:rsidRPr="00C865F8">
        <w:rPr>
          <w:rFonts w:asciiTheme="majorHAnsi" w:hAnsiTheme="majorHAnsi"/>
        </w:rPr>
        <w:t>Rozbiórka istniejącego masztu radiowego na dachu budynku biurowego</w:t>
      </w:r>
      <w:r w:rsidRPr="00C865F8">
        <w:rPr>
          <w:rFonts w:asciiTheme="majorHAnsi" w:hAnsiTheme="majorHAnsi"/>
        </w:rPr>
        <w:tab/>
        <w:t>23</w:t>
      </w:r>
    </w:p>
    <w:p w14:paraId="1CA630CF" w14:textId="7A6B3E98" w:rsidR="00C865F8" w:rsidRPr="00C865F8" w:rsidRDefault="00C865F8" w:rsidP="00C865F8">
      <w:pPr>
        <w:numPr>
          <w:ilvl w:val="1"/>
          <w:numId w:val="15"/>
        </w:numPr>
        <w:tabs>
          <w:tab w:val="center" w:pos="8789"/>
        </w:tabs>
        <w:spacing w:line="360" w:lineRule="auto"/>
        <w:ind w:left="851" w:hanging="567"/>
        <w:rPr>
          <w:rFonts w:asciiTheme="majorHAnsi" w:hAnsiTheme="majorHAnsi"/>
        </w:rPr>
      </w:pPr>
      <w:r w:rsidRPr="00C865F8">
        <w:rPr>
          <w:rFonts w:asciiTheme="majorHAnsi" w:hAnsiTheme="majorHAnsi"/>
        </w:rPr>
        <w:t>Odbiory</w:t>
      </w:r>
      <w:r w:rsidRPr="00C865F8">
        <w:rPr>
          <w:rFonts w:asciiTheme="majorHAnsi" w:hAnsiTheme="majorHAnsi"/>
        </w:rPr>
        <w:tab/>
        <w:t>25</w:t>
      </w:r>
    </w:p>
    <w:p w14:paraId="54830FD7" w14:textId="77777777" w:rsidR="00C865F8" w:rsidRPr="00C865F8" w:rsidRDefault="00C865F8" w:rsidP="00C865F8">
      <w:pPr>
        <w:tabs>
          <w:tab w:val="center" w:pos="8789"/>
        </w:tabs>
        <w:spacing w:line="360" w:lineRule="auto"/>
        <w:rPr>
          <w:rFonts w:asciiTheme="majorHAnsi" w:hAnsiTheme="majorHAnsi"/>
        </w:rPr>
      </w:pPr>
    </w:p>
    <w:p w14:paraId="378B440B" w14:textId="453AE10C" w:rsidR="00347696" w:rsidRPr="00C865F8" w:rsidRDefault="00347696" w:rsidP="00347696">
      <w:pPr>
        <w:numPr>
          <w:ilvl w:val="0"/>
          <w:numId w:val="5"/>
        </w:numPr>
        <w:tabs>
          <w:tab w:val="center" w:pos="8789"/>
        </w:tabs>
        <w:spacing w:line="360" w:lineRule="auto"/>
        <w:ind w:left="567" w:hanging="567"/>
        <w:jc w:val="both"/>
        <w:rPr>
          <w:rFonts w:asciiTheme="majorHAnsi" w:hAnsiTheme="majorHAnsi"/>
          <w:b/>
        </w:rPr>
      </w:pPr>
      <w:r w:rsidRPr="00C865F8">
        <w:rPr>
          <w:rFonts w:asciiTheme="majorHAnsi" w:hAnsiTheme="majorHAnsi"/>
          <w:b/>
        </w:rPr>
        <w:t>CZĘŚĆ INFORMACYJNA</w:t>
      </w:r>
      <w:r w:rsidRPr="00C865F8">
        <w:rPr>
          <w:rFonts w:asciiTheme="majorHAnsi" w:hAnsiTheme="majorHAnsi"/>
          <w:b/>
        </w:rPr>
        <w:tab/>
      </w:r>
      <w:r w:rsidR="00C865F8" w:rsidRPr="00C865F8">
        <w:rPr>
          <w:rFonts w:asciiTheme="majorHAnsi" w:hAnsiTheme="majorHAnsi"/>
          <w:b/>
        </w:rPr>
        <w:t>26</w:t>
      </w:r>
    </w:p>
    <w:p w14:paraId="74BE1E54" w14:textId="4EB2E994" w:rsidR="00F158EC" w:rsidRPr="00C865F8" w:rsidRDefault="00F158EC" w:rsidP="00F158EC">
      <w:pPr>
        <w:numPr>
          <w:ilvl w:val="0"/>
          <w:numId w:val="6"/>
        </w:numPr>
        <w:tabs>
          <w:tab w:val="center" w:pos="8789"/>
        </w:tabs>
        <w:spacing w:line="360" w:lineRule="auto"/>
        <w:ind w:left="567" w:hanging="283"/>
        <w:rPr>
          <w:rFonts w:asciiTheme="majorHAnsi" w:hAnsiTheme="majorHAnsi"/>
          <w:szCs w:val="12"/>
        </w:rPr>
      </w:pPr>
      <w:r w:rsidRPr="00C865F8">
        <w:rPr>
          <w:rFonts w:asciiTheme="majorHAnsi" w:hAnsiTheme="majorHAnsi"/>
          <w:szCs w:val="12"/>
        </w:rPr>
        <w:t>Dokumenty potwierdzające zgodność zamierzenia budowlanego „</w:t>
      </w:r>
      <w:r w:rsidRPr="00C865F8">
        <w:rPr>
          <w:rFonts w:asciiTheme="majorHAnsi" w:hAnsiTheme="majorHAnsi"/>
          <w:szCs w:val="12"/>
        </w:rPr>
        <w:br/>
        <w:t>z wymaganiami z odrębnych przepisów</w:t>
      </w:r>
      <w:r w:rsidRPr="00C865F8">
        <w:rPr>
          <w:rFonts w:asciiTheme="majorHAnsi" w:hAnsiTheme="majorHAnsi"/>
          <w:szCs w:val="12"/>
        </w:rPr>
        <w:tab/>
      </w:r>
      <w:r w:rsidR="00C865F8" w:rsidRPr="00C865F8">
        <w:rPr>
          <w:rFonts w:asciiTheme="majorHAnsi" w:hAnsiTheme="majorHAnsi"/>
          <w:szCs w:val="12"/>
        </w:rPr>
        <w:t>26</w:t>
      </w:r>
    </w:p>
    <w:p w14:paraId="3C9E6F88" w14:textId="1CEB3273" w:rsidR="00F158EC" w:rsidRPr="00C865F8" w:rsidRDefault="00F158EC" w:rsidP="00F158EC">
      <w:pPr>
        <w:numPr>
          <w:ilvl w:val="0"/>
          <w:numId w:val="6"/>
        </w:numPr>
        <w:tabs>
          <w:tab w:val="center" w:pos="8789"/>
        </w:tabs>
        <w:spacing w:line="360" w:lineRule="auto"/>
        <w:ind w:left="567" w:hanging="283"/>
        <w:rPr>
          <w:rFonts w:asciiTheme="majorHAnsi" w:hAnsiTheme="majorHAnsi"/>
          <w:szCs w:val="12"/>
        </w:rPr>
      </w:pPr>
      <w:r w:rsidRPr="00C865F8">
        <w:rPr>
          <w:rFonts w:asciiTheme="majorHAnsi" w:hAnsiTheme="majorHAnsi"/>
          <w:szCs w:val="12"/>
        </w:rPr>
        <w:t>Oświadczenie zamawiającego stwierdzające jego prawo do dysponowania nieruc</w:t>
      </w:r>
      <w:r w:rsidR="00C865F8" w:rsidRPr="00C865F8">
        <w:rPr>
          <w:rFonts w:asciiTheme="majorHAnsi" w:hAnsiTheme="majorHAnsi"/>
          <w:szCs w:val="12"/>
        </w:rPr>
        <w:t>homością</w:t>
      </w:r>
      <w:r w:rsidR="00C865F8" w:rsidRPr="00C865F8">
        <w:rPr>
          <w:rFonts w:asciiTheme="majorHAnsi" w:hAnsiTheme="majorHAnsi"/>
          <w:szCs w:val="12"/>
        </w:rPr>
        <w:tab/>
        <w:t>27</w:t>
      </w:r>
    </w:p>
    <w:p w14:paraId="2529875B" w14:textId="1093DB4B" w:rsidR="00347696" w:rsidRPr="00C865F8" w:rsidRDefault="00347696" w:rsidP="00347696">
      <w:pPr>
        <w:numPr>
          <w:ilvl w:val="0"/>
          <w:numId w:val="6"/>
        </w:numPr>
        <w:tabs>
          <w:tab w:val="center" w:pos="8789"/>
        </w:tabs>
        <w:spacing w:line="360" w:lineRule="auto"/>
        <w:ind w:left="567" w:hanging="283"/>
        <w:rPr>
          <w:rFonts w:asciiTheme="majorHAnsi" w:hAnsiTheme="majorHAnsi"/>
          <w:szCs w:val="12"/>
        </w:rPr>
      </w:pPr>
      <w:r w:rsidRPr="00C865F8">
        <w:rPr>
          <w:rFonts w:asciiTheme="majorHAnsi" w:hAnsiTheme="majorHAnsi"/>
          <w:szCs w:val="12"/>
        </w:rPr>
        <w:t>Przepisy prawne i normy związane z projektowaniem przedmiotu zamówienia</w:t>
      </w:r>
      <w:r w:rsidRPr="00C865F8">
        <w:rPr>
          <w:rFonts w:asciiTheme="majorHAnsi" w:hAnsiTheme="majorHAnsi"/>
          <w:szCs w:val="12"/>
        </w:rPr>
        <w:tab/>
      </w:r>
      <w:r w:rsidR="00C865F8" w:rsidRPr="00C865F8">
        <w:rPr>
          <w:rFonts w:asciiTheme="majorHAnsi" w:hAnsiTheme="majorHAnsi"/>
          <w:szCs w:val="12"/>
        </w:rPr>
        <w:t>27</w:t>
      </w:r>
    </w:p>
    <w:p w14:paraId="453A6475" w14:textId="11E1D226" w:rsidR="00347696" w:rsidRPr="00C865F8" w:rsidRDefault="00347696" w:rsidP="00347696">
      <w:pPr>
        <w:numPr>
          <w:ilvl w:val="1"/>
          <w:numId w:val="6"/>
        </w:numPr>
        <w:tabs>
          <w:tab w:val="center" w:pos="8789"/>
        </w:tabs>
        <w:spacing w:line="360" w:lineRule="auto"/>
        <w:ind w:left="851" w:hanging="567"/>
        <w:rPr>
          <w:rFonts w:asciiTheme="majorHAnsi" w:hAnsiTheme="majorHAnsi"/>
          <w:szCs w:val="12"/>
        </w:rPr>
      </w:pPr>
      <w:r w:rsidRPr="00C865F8">
        <w:rPr>
          <w:rFonts w:asciiTheme="majorHAnsi" w:hAnsiTheme="majorHAnsi"/>
          <w:szCs w:val="12"/>
        </w:rPr>
        <w:t>Przepisy prawne związane z przedmiotu zamówienia</w:t>
      </w:r>
      <w:r w:rsidRPr="00C865F8">
        <w:rPr>
          <w:rFonts w:asciiTheme="majorHAnsi" w:hAnsiTheme="majorHAnsi"/>
          <w:szCs w:val="12"/>
        </w:rPr>
        <w:tab/>
      </w:r>
      <w:r w:rsidR="00C865F8" w:rsidRPr="00C865F8">
        <w:rPr>
          <w:rFonts w:asciiTheme="majorHAnsi" w:hAnsiTheme="majorHAnsi"/>
          <w:szCs w:val="12"/>
        </w:rPr>
        <w:t>27</w:t>
      </w:r>
    </w:p>
    <w:p w14:paraId="6C2CB165" w14:textId="1954408F" w:rsidR="00347696" w:rsidRPr="00C865F8" w:rsidRDefault="00347696" w:rsidP="00347696">
      <w:pPr>
        <w:numPr>
          <w:ilvl w:val="1"/>
          <w:numId w:val="6"/>
        </w:numPr>
        <w:tabs>
          <w:tab w:val="center" w:pos="8789"/>
        </w:tabs>
        <w:spacing w:line="360" w:lineRule="auto"/>
        <w:ind w:left="851" w:hanging="567"/>
        <w:rPr>
          <w:rFonts w:asciiTheme="majorHAnsi" w:hAnsiTheme="majorHAnsi"/>
          <w:szCs w:val="12"/>
        </w:rPr>
      </w:pPr>
      <w:r w:rsidRPr="00C865F8">
        <w:rPr>
          <w:rFonts w:asciiTheme="majorHAnsi" w:hAnsiTheme="majorHAnsi"/>
          <w:szCs w:val="12"/>
        </w:rPr>
        <w:t>Normy związane z przedmiotu zamówienia</w:t>
      </w:r>
      <w:r w:rsidRPr="00C865F8">
        <w:rPr>
          <w:rFonts w:asciiTheme="majorHAnsi" w:hAnsiTheme="majorHAnsi"/>
          <w:szCs w:val="12"/>
        </w:rPr>
        <w:tab/>
      </w:r>
      <w:r w:rsidR="00C865F8" w:rsidRPr="00C865F8">
        <w:rPr>
          <w:rFonts w:asciiTheme="majorHAnsi" w:hAnsiTheme="majorHAnsi"/>
          <w:szCs w:val="12"/>
        </w:rPr>
        <w:t>29</w:t>
      </w:r>
    </w:p>
    <w:p w14:paraId="725CDDEF" w14:textId="77777777" w:rsidR="002012BC" w:rsidRPr="00C865F8" w:rsidRDefault="002012BC" w:rsidP="002012BC">
      <w:pPr>
        <w:numPr>
          <w:ilvl w:val="0"/>
          <w:numId w:val="6"/>
        </w:numPr>
        <w:tabs>
          <w:tab w:val="center" w:pos="8789"/>
        </w:tabs>
        <w:spacing w:line="360" w:lineRule="auto"/>
        <w:ind w:left="567" w:hanging="283"/>
        <w:rPr>
          <w:rFonts w:asciiTheme="majorHAnsi" w:hAnsiTheme="majorHAnsi"/>
          <w:szCs w:val="12"/>
        </w:rPr>
      </w:pPr>
      <w:r w:rsidRPr="00C865F8">
        <w:rPr>
          <w:rFonts w:asciiTheme="majorHAnsi" w:hAnsiTheme="majorHAnsi"/>
          <w:szCs w:val="12"/>
        </w:rPr>
        <w:t xml:space="preserve">Inne posiadane informacje i dokumenty do zaprojektowania </w:t>
      </w:r>
    </w:p>
    <w:p w14:paraId="6FBB0E2F" w14:textId="5FE60C37" w:rsidR="002012BC" w:rsidRPr="00C865F8" w:rsidRDefault="002012BC" w:rsidP="002012BC">
      <w:pPr>
        <w:tabs>
          <w:tab w:val="center" w:pos="8789"/>
        </w:tabs>
        <w:spacing w:line="360" w:lineRule="auto"/>
        <w:ind w:left="567"/>
        <w:rPr>
          <w:rFonts w:asciiTheme="majorHAnsi" w:hAnsiTheme="majorHAnsi"/>
          <w:szCs w:val="12"/>
        </w:rPr>
      </w:pPr>
      <w:r w:rsidRPr="00C865F8">
        <w:rPr>
          <w:rFonts w:asciiTheme="majorHAnsi" w:hAnsiTheme="majorHAnsi"/>
          <w:szCs w:val="12"/>
        </w:rPr>
        <w:t>robót budowlanych</w:t>
      </w:r>
      <w:r w:rsidRPr="00C865F8">
        <w:rPr>
          <w:rFonts w:asciiTheme="majorHAnsi" w:hAnsiTheme="majorHAnsi"/>
          <w:szCs w:val="12"/>
        </w:rPr>
        <w:tab/>
        <w:t>3</w:t>
      </w:r>
      <w:r w:rsidR="00C865F8" w:rsidRPr="00C865F8">
        <w:rPr>
          <w:rFonts w:asciiTheme="majorHAnsi" w:hAnsiTheme="majorHAnsi"/>
          <w:szCs w:val="12"/>
        </w:rPr>
        <w:t>0</w:t>
      </w:r>
    </w:p>
    <w:p w14:paraId="761C24B8" w14:textId="77777777" w:rsidR="002012BC" w:rsidRDefault="002012BC" w:rsidP="002012BC">
      <w:pPr>
        <w:tabs>
          <w:tab w:val="center" w:pos="8789"/>
        </w:tabs>
        <w:spacing w:line="360" w:lineRule="auto"/>
        <w:ind w:left="567"/>
        <w:rPr>
          <w:rFonts w:asciiTheme="majorHAnsi" w:hAnsiTheme="majorHAnsi"/>
          <w:szCs w:val="12"/>
        </w:rPr>
      </w:pPr>
    </w:p>
    <w:p w14:paraId="784C9260" w14:textId="77777777" w:rsidR="00C865F8" w:rsidRDefault="00C865F8" w:rsidP="002012BC">
      <w:pPr>
        <w:tabs>
          <w:tab w:val="center" w:pos="8789"/>
        </w:tabs>
        <w:spacing w:line="360" w:lineRule="auto"/>
        <w:ind w:left="567"/>
        <w:rPr>
          <w:rFonts w:asciiTheme="majorHAnsi" w:hAnsiTheme="majorHAnsi"/>
          <w:szCs w:val="12"/>
        </w:rPr>
      </w:pPr>
    </w:p>
    <w:p w14:paraId="2C987851" w14:textId="77777777" w:rsidR="00C865F8" w:rsidRDefault="00C865F8" w:rsidP="002012BC">
      <w:pPr>
        <w:tabs>
          <w:tab w:val="center" w:pos="8789"/>
        </w:tabs>
        <w:spacing w:line="360" w:lineRule="auto"/>
        <w:ind w:left="567"/>
        <w:rPr>
          <w:rFonts w:asciiTheme="majorHAnsi" w:hAnsiTheme="majorHAnsi"/>
          <w:szCs w:val="12"/>
        </w:rPr>
      </w:pPr>
    </w:p>
    <w:p w14:paraId="43037FD9" w14:textId="77777777" w:rsidR="00C865F8" w:rsidRDefault="00C865F8" w:rsidP="002012BC">
      <w:pPr>
        <w:tabs>
          <w:tab w:val="center" w:pos="8789"/>
        </w:tabs>
        <w:spacing w:line="360" w:lineRule="auto"/>
        <w:ind w:left="567"/>
        <w:rPr>
          <w:rFonts w:asciiTheme="majorHAnsi" w:hAnsiTheme="majorHAnsi"/>
          <w:szCs w:val="12"/>
        </w:rPr>
      </w:pPr>
    </w:p>
    <w:p w14:paraId="5E1EFF89" w14:textId="77777777" w:rsidR="007C5B30" w:rsidRPr="009E6F8B" w:rsidRDefault="007C5B30" w:rsidP="007C5B30">
      <w:pPr>
        <w:numPr>
          <w:ilvl w:val="0"/>
          <w:numId w:val="3"/>
        </w:numPr>
        <w:spacing w:line="360" w:lineRule="auto"/>
        <w:ind w:left="567" w:hanging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lastRenderedPageBreak/>
        <w:t>KODY CPV DOTYCZĄCE PRZEMIOTU ZAMÓWIENIA</w:t>
      </w:r>
    </w:p>
    <w:p w14:paraId="663E0D13" w14:textId="77777777" w:rsidR="0097215D" w:rsidRPr="009E6F8B" w:rsidRDefault="0097215D" w:rsidP="00C43804">
      <w:pPr>
        <w:pStyle w:val="Akapitzlist"/>
        <w:numPr>
          <w:ilvl w:val="0"/>
          <w:numId w:val="14"/>
        </w:numPr>
        <w:tabs>
          <w:tab w:val="center" w:pos="8789"/>
        </w:tabs>
        <w:spacing w:line="360" w:lineRule="auto"/>
        <w:ind w:left="567" w:hanging="283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 xml:space="preserve">Podstawowe kody CPV dotyczące </w:t>
      </w:r>
      <w:r w:rsidR="0034734B" w:rsidRPr="009E6F8B">
        <w:rPr>
          <w:rFonts w:asciiTheme="majorHAnsi" w:hAnsiTheme="majorHAnsi"/>
          <w:b/>
        </w:rPr>
        <w:t>przedmiotu zamówienia</w:t>
      </w:r>
    </w:p>
    <w:p w14:paraId="758877BA" w14:textId="77777777" w:rsidR="0097215D" w:rsidRPr="009E6F8B" w:rsidRDefault="0097215D" w:rsidP="0097215D">
      <w:pPr>
        <w:tabs>
          <w:tab w:val="center" w:pos="8789"/>
        </w:tabs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71320000-7 - Usługi inżynieryjne w zakresie projektowania</w:t>
      </w:r>
    </w:p>
    <w:p w14:paraId="0F661502" w14:textId="77777777" w:rsidR="00531D39" w:rsidRPr="009E6F8B" w:rsidRDefault="0097215D" w:rsidP="00531D39">
      <w:pPr>
        <w:tabs>
          <w:tab w:val="center" w:pos="8789"/>
        </w:tabs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71322000-1 - Usługi inżynierii projektowej w zakresie inżynierii lądowej i wodnej</w:t>
      </w:r>
    </w:p>
    <w:p w14:paraId="5A4099B5" w14:textId="77777777" w:rsidR="00531D39" w:rsidRPr="009E6F8B" w:rsidRDefault="00EE6077" w:rsidP="00531D39">
      <w:pPr>
        <w:tabs>
          <w:tab w:val="center" w:pos="8789"/>
        </w:tabs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44212200-1</w:t>
      </w:r>
      <w:r w:rsidR="00531D39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>–</w:t>
      </w:r>
      <w:r w:rsidR="00531D39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>Wieże, maszty kratowe, półmaszty i słupy stalowe</w:t>
      </w:r>
    </w:p>
    <w:p w14:paraId="7B55A67E" w14:textId="77777777" w:rsidR="00CC0533" w:rsidRPr="009E6F8B" w:rsidRDefault="00CC0533" w:rsidP="00CC0533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45200000-9 - Roboty budowlane w zakresie wznoszenia kompletnych obiektów budowlanych lub ich części oraz roboty w zakresie inżynierii lądowej i wodnej</w:t>
      </w:r>
    </w:p>
    <w:p w14:paraId="1FE125A3" w14:textId="77777777" w:rsidR="00CC0533" w:rsidRPr="009E6F8B" w:rsidRDefault="00CC0533" w:rsidP="00CC0533">
      <w:pPr>
        <w:spacing w:line="360" w:lineRule="auto"/>
        <w:ind w:left="567"/>
        <w:rPr>
          <w:rFonts w:asciiTheme="majorHAnsi" w:hAnsiTheme="majorHAnsi"/>
        </w:rPr>
      </w:pPr>
    </w:p>
    <w:p w14:paraId="1B6DAD6B" w14:textId="77777777" w:rsidR="0097215D" w:rsidRPr="009E6F8B" w:rsidRDefault="0097215D" w:rsidP="00C43804">
      <w:pPr>
        <w:pStyle w:val="Akapitzlist"/>
        <w:numPr>
          <w:ilvl w:val="0"/>
          <w:numId w:val="14"/>
        </w:numPr>
        <w:tabs>
          <w:tab w:val="center" w:pos="8789"/>
        </w:tabs>
        <w:spacing w:line="360" w:lineRule="auto"/>
        <w:ind w:left="567" w:hanging="283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 xml:space="preserve">Dodatkowe kody CPV </w:t>
      </w:r>
      <w:r w:rsidR="0034734B" w:rsidRPr="009E6F8B">
        <w:rPr>
          <w:rFonts w:asciiTheme="majorHAnsi" w:hAnsiTheme="majorHAnsi"/>
          <w:b/>
        </w:rPr>
        <w:t>dotyczące przedmiotu zamówienia</w:t>
      </w:r>
    </w:p>
    <w:p w14:paraId="59A2951F" w14:textId="77777777" w:rsidR="0097215D" w:rsidRPr="009E6F8B" w:rsidRDefault="0097215D" w:rsidP="0097215D">
      <w:pPr>
        <w:tabs>
          <w:tab w:val="center" w:pos="8789"/>
        </w:tabs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45220000-5 - Roboty inżynieryjne i budowlane</w:t>
      </w:r>
    </w:p>
    <w:p w14:paraId="4D3FA964" w14:textId="77777777" w:rsidR="0097215D" w:rsidRPr="009E6F8B" w:rsidRDefault="0097215D" w:rsidP="0097215D">
      <w:pPr>
        <w:tabs>
          <w:tab w:val="center" w:pos="8789"/>
        </w:tabs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45232330-4 - Wznoszenie masztów antenowych</w:t>
      </w:r>
    </w:p>
    <w:p w14:paraId="1E524715" w14:textId="77777777" w:rsidR="0097215D" w:rsidRPr="009E6F8B" w:rsidRDefault="0097215D" w:rsidP="0097215D">
      <w:pPr>
        <w:tabs>
          <w:tab w:val="center" w:pos="8789"/>
        </w:tabs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45000000-7 - Roboty budowlane</w:t>
      </w:r>
    </w:p>
    <w:p w14:paraId="557DBDBB" w14:textId="77777777" w:rsidR="0097215D" w:rsidRPr="009E6F8B" w:rsidRDefault="0097215D" w:rsidP="0097215D">
      <w:pPr>
        <w:tabs>
          <w:tab w:val="center" w:pos="8789"/>
        </w:tabs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45100000-8 - Przygotowanie terenu pod budowę</w:t>
      </w:r>
    </w:p>
    <w:p w14:paraId="53E48540" w14:textId="77777777" w:rsidR="0097215D" w:rsidRPr="009E6F8B" w:rsidRDefault="0097215D" w:rsidP="007C5B30">
      <w:pPr>
        <w:tabs>
          <w:tab w:val="center" w:pos="8789"/>
        </w:tabs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45111200-0 - Roboty w zakresie przygotowania terenu pod budowę i roboty ziemne</w:t>
      </w:r>
    </w:p>
    <w:p w14:paraId="00D8CBAF" w14:textId="77777777" w:rsidR="0097215D" w:rsidRPr="009E6F8B" w:rsidRDefault="0097215D" w:rsidP="0097215D">
      <w:pPr>
        <w:tabs>
          <w:tab w:val="center" w:pos="8789"/>
        </w:tabs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45111230-9 - Roboty w zakresie stabilizacji gruntu</w:t>
      </w:r>
    </w:p>
    <w:p w14:paraId="180AAD7A" w14:textId="77777777" w:rsidR="0097215D" w:rsidRPr="009E6F8B" w:rsidRDefault="0097215D" w:rsidP="0097215D">
      <w:pPr>
        <w:tabs>
          <w:tab w:val="center" w:pos="8789"/>
        </w:tabs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45111250-5 - Badanie gruntu</w:t>
      </w:r>
    </w:p>
    <w:p w14:paraId="6CADDDF0" w14:textId="77777777" w:rsidR="0097215D" w:rsidRPr="009E6F8B" w:rsidRDefault="0097215D" w:rsidP="0097215D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45111291-4 - Roboty w zakresie zagospodarowania terenu</w:t>
      </w:r>
    </w:p>
    <w:p w14:paraId="65282381" w14:textId="77777777" w:rsidR="0097215D" w:rsidRPr="009E6F8B" w:rsidRDefault="0097215D" w:rsidP="0097215D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45112200-7 - Usuwanie powłoki gleby</w:t>
      </w:r>
    </w:p>
    <w:p w14:paraId="4FE6EFE4" w14:textId="77777777" w:rsidR="0097215D" w:rsidRPr="009E6F8B" w:rsidRDefault="0097215D" w:rsidP="0097215D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45112210-0 - Usuwanie wierzchniej warstwy gleby</w:t>
      </w:r>
    </w:p>
    <w:p w14:paraId="698DEA79" w14:textId="77777777" w:rsidR="0097215D" w:rsidRPr="009E6F8B" w:rsidRDefault="0097215D" w:rsidP="0097215D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45112700-2 - Roboty w zakresie kształtowania terenu</w:t>
      </w:r>
    </w:p>
    <w:p w14:paraId="04690C56" w14:textId="77777777" w:rsidR="0097215D" w:rsidRPr="009E6F8B" w:rsidRDefault="0097215D" w:rsidP="0097215D">
      <w:pPr>
        <w:spacing w:line="360" w:lineRule="auto"/>
        <w:ind w:left="567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45113000-2 - Roboty na placu budowy</w:t>
      </w:r>
    </w:p>
    <w:p w14:paraId="4D0AF3B1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45342000-6 - Wznoszenie ogrodzeń</w:t>
      </w:r>
      <w:r w:rsidRPr="009E6F8B">
        <w:rPr>
          <w:rFonts w:asciiTheme="majorHAnsi" w:hAnsiTheme="majorHAnsi"/>
        </w:rPr>
        <w:tab/>
      </w:r>
    </w:p>
    <w:p w14:paraId="3833ACD6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45312310-3 - Ochrona odgromowa</w:t>
      </w:r>
    </w:p>
    <w:p w14:paraId="317A57EC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45312311-0 - Montaż instalacji piorunochronnej</w:t>
      </w:r>
    </w:p>
    <w:p w14:paraId="3D8BCBD5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31625200-5 - Systemy przeciwpożarowe</w:t>
      </w:r>
    </w:p>
    <w:p w14:paraId="37176EB7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31625000-3 - Alarmy przeciwpożarowe</w:t>
      </w:r>
    </w:p>
    <w:p w14:paraId="18FF2F23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31625100-4 - Systemy wykrywania ognia</w:t>
      </w:r>
    </w:p>
    <w:p w14:paraId="10BFFE3A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31625300-6 - Alarmy antywłamaniowe</w:t>
      </w:r>
    </w:p>
    <w:p w14:paraId="3088A680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45310000-3 - Roboty instalacyjne, elektryczne</w:t>
      </w:r>
    </w:p>
    <w:p w14:paraId="05685585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32323500-8 - Urządzenia do nadzoru wideo</w:t>
      </w:r>
    </w:p>
    <w:p w14:paraId="0EA57AB4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72514200-3 - Usługi rozbudowy systemów komputerowych</w:t>
      </w:r>
    </w:p>
    <w:p w14:paraId="7D610562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32520000-4 - Sprzęt i kable telekomunikacyjne</w:t>
      </w:r>
    </w:p>
    <w:p w14:paraId="0E187113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45314000-1 - Instalowanie urządzeń telekomunikacyjnych</w:t>
      </w:r>
    </w:p>
    <w:p w14:paraId="5AB68BBD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45314300-4 - Instalowanie infrastruktury okablowania</w:t>
      </w:r>
    </w:p>
    <w:p w14:paraId="281BC773" w14:textId="77777777" w:rsidR="0097215D" w:rsidRPr="009E6F8B" w:rsidRDefault="0097215D" w:rsidP="0097215D">
      <w:pPr>
        <w:spacing w:line="360" w:lineRule="auto"/>
        <w:ind w:left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34971000-4 - Urządzenia bezpośredniego monitorowania</w:t>
      </w:r>
    </w:p>
    <w:p w14:paraId="4CBF4EEF" w14:textId="77777777" w:rsidR="00EE6077" w:rsidRPr="009E6F8B" w:rsidRDefault="00EE6077" w:rsidP="0097215D">
      <w:pPr>
        <w:spacing w:line="360" w:lineRule="auto"/>
        <w:ind w:left="567"/>
        <w:jc w:val="both"/>
        <w:rPr>
          <w:rFonts w:asciiTheme="majorHAnsi" w:hAnsiTheme="majorHAnsi"/>
        </w:rPr>
      </w:pPr>
    </w:p>
    <w:p w14:paraId="6243FD97" w14:textId="77777777" w:rsidR="007971B5" w:rsidRPr="009E6F8B" w:rsidRDefault="00C76216" w:rsidP="005C7C55">
      <w:pPr>
        <w:numPr>
          <w:ilvl w:val="0"/>
          <w:numId w:val="3"/>
        </w:numPr>
        <w:spacing w:line="360" w:lineRule="auto"/>
        <w:ind w:left="567" w:hanging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lastRenderedPageBreak/>
        <w:t>CZĘŚĆ OPISOWA</w:t>
      </w:r>
    </w:p>
    <w:p w14:paraId="656470BB" w14:textId="77777777" w:rsidR="007971B5" w:rsidRPr="009E6F8B" w:rsidRDefault="00C76216" w:rsidP="00D94B29">
      <w:pPr>
        <w:numPr>
          <w:ilvl w:val="0"/>
          <w:numId w:val="4"/>
        </w:numPr>
        <w:spacing w:line="360" w:lineRule="auto"/>
        <w:ind w:left="567" w:hanging="283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Ogólny opis przedmiotu zamówienia</w:t>
      </w:r>
    </w:p>
    <w:p w14:paraId="59459ED5" w14:textId="77777777" w:rsidR="006C7154" w:rsidRPr="009E6F8B" w:rsidRDefault="006C7154" w:rsidP="00FB7D25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Ogólnym przedmiotem zamówienia jest wykonanie dokumentacji projektowej oraz budowa </w:t>
      </w:r>
      <w:r w:rsidR="00EC726F" w:rsidRPr="009E6F8B">
        <w:rPr>
          <w:rFonts w:asciiTheme="majorHAnsi" w:hAnsiTheme="majorHAnsi"/>
        </w:rPr>
        <w:t xml:space="preserve">nowego masztu radiowego o konstrukcji stalowo – kratowej </w:t>
      </w:r>
      <w:r w:rsidR="00EC726F" w:rsidRPr="009E6F8B">
        <w:rPr>
          <w:rFonts w:asciiTheme="majorHAnsi" w:hAnsiTheme="majorHAnsi"/>
        </w:rPr>
        <w:br/>
        <w:t>z odciągami</w:t>
      </w:r>
      <w:r w:rsidR="00FB7D25" w:rsidRPr="009E6F8B">
        <w:rPr>
          <w:rFonts w:asciiTheme="majorHAnsi" w:hAnsiTheme="majorHAnsi"/>
        </w:rPr>
        <w:t xml:space="preserve"> w trybie </w:t>
      </w:r>
      <w:r w:rsidR="00FB7D25" w:rsidRPr="009E6F8B">
        <w:rPr>
          <w:rFonts w:asciiTheme="majorHAnsi" w:hAnsiTheme="majorHAnsi"/>
          <w:b/>
        </w:rPr>
        <w:t xml:space="preserve">zaprojektuj, wybuduj i wyposaż </w:t>
      </w:r>
      <w:r w:rsidR="00FB7D25" w:rsidRPr="009E6F8B">
        <w:rPr>
          <w:rFonts w:asciiTheme="majorHAnsi" w:hAnsiTheme="majorHAnsi"/>
        </w:rPr>
        <w:t xml:space="preserve">wraz z uzyskaniem wszelkich </w:t>
      </w:r>
      <w:r w:rsidR="00830C9F" w:rsidRPr="009E6F8B">
        <w:rPr>
          <w:rFonts w:asciiTheme="majorHAnsi" w:hAnsiTheme="majorHAnsi"/>
        </w:rPr>
        <w:t>wymaganych</w:t>
      </w:r>
      <w:r w:rsidR="00FB7D25" w:rsidRPr="009E6F8B">
        <w:rPr>
          <w:rFonts w:asciiTheme="majorHAnsi" w:hAnsiTheme="majorHAnsi"/>
        </w:rPr>
        <w:t xml:space="preserve"> pozwoleń i uzgodnień.</w:t>
      </w:r>
      <w:r w:rsidR="0072488E" w:rsidRPr="009E6F8B">
        <w:rPr>
          <w:rFonts w:asciiTheme="majorHAnsi" w:hAnsiTheme="majorHAnsi"/>
        </w:rPr>
        <w:t xml:space="preserve"> </w:t>
      </w:r>
    </w:p>
    <w:p w14:paraId="5EEB369B" w14:textId="2E6AEAAB" w:rsidR="0072488E" w:rsidRPr="009E6F8B" w:rsidRDefault="0072488E" w:rsidP="00FB7D25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Inwestor na potrzeby </w:t>
      </w:r>
      <w:r w:rsidR="00421F33">
        <w:rPr>
          <w:rFonts w:asciiTheme="majorHAnsi" w:hAnsiTheme="majorHAnsi"/>
        </w:rPr>
        <w:t>niniejszej</w:t>
      </w:r>
      <w:r w:rsidRPr="009E6F8B">
        <w:rPr>
          <w:rFonts w:asciiTheme="majorHAnsi" w:hAnsiTheme="majorHAnsi"/>
        </w:rPr>
        <w:t xml:space="preserve"> inwestycji uzyskał i udostępni na potrzeby realizacji zamówienia: mapę do celów projektowych (całej działki), opinię geotechniczną wraz z dokumentacją badań podłoża gruntowego (badania </w:t>
      </w:r>
      <w:r w:rsidRPr="009E6F8B">
        <w:rPr>
          <w:rFonts w:asciiTheme="majorHAnsi" w:hAnsiTheme="majorHAnsi"/>
        </w:rPr>
        <w:br/>
        <w:t xml:space="preserve">w miejscach proponowanej lokalizacji inwestycji), prawomocną decyzję </w:t>
      </w:r>
      <w:r w:rsidRPr="00B46CE9">
        <w:rPr>
          <w:rFonts w:asciiTheme="majorHAnsi" w:hAnsiTheme="majorHAnsi"/>
        </w:rPr>
        <w:t>o</w:t>
      </w:r>
      <w:r w:rsidR="00B46CE9" w:rsidRPr="00B46CE9">
        <w:rPr>
          <w:rFonts w:asciiTheme="majorHAnsi" w:hAnsiTheme="majorHAnsi"/>
        </w:rPr>
        <w:t xml:space="preserve"> </w:t>
      </w:r>
      <w:r w:rsidR="00421F33" w:rsidRPr="00B46CE9">
        <w:rPr>
          <w:rFonts w:asciiTheme="majorHAnsi" w:hAnsiTheme="majorHAnsi"/>
        </w:rPr>
        <w:t>LCP</w:t>
      </w:r>
      <w:r w:rsidRPr="00B46CE9">
        <w:rPr>
          <w:rFonts w:asciiTheme="majorHAnsi" w:hAnsiTheme="majorHAnsi"/>
        </w:rPr>
        <w:t>.</w:t>
      </w:r>
    </w:p>
    <w:p w14:paraId="009AC15D" w14:textId="77777777" w:rsidR="000F2FC4" w:rsidRPr="009E6F8B" w:rsidRDefault="000F2FC4" w:rsidP="00FB7D25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Maszt w przyszłości będzie wyposażony i użytkowany jako element systemu monitoringu przeciwpożarowego oraz łączności związanej z ochroną przeciwpożarową. Maszt po wybudowaniu ma być przygotowany do montażu urządzeń związanych z monitoringiem przeciwpożarowym. Zakup i montaż urządzeń związanych z monitoringiem przeciwpożarowym (m. in. kamera, anteny radioliniowe, wyposażenie PAD) nie jest objęty przedmiotem zamówienia.</w:t>
      </w:r>
    </w:p>
    <w:p w14:paraId="4BF8B339" w14:textId="77777777" w:rsidR="0072488E" w:rsidRPr="009E6F8B" w:rsidRDefault="0072488E" w:rsidP="00FB7D25">
      <w:pPr>
        <w:spacing w:line="360" w:lineRule="auto"/>
        <w:ind w:left="567" w:firstLine="567"/>
        <w:jc w:val="both"/>
        <w:rPr>
          <w:rFonts w:asciiTheme="majorHAnsi" w:hAnsiTheme="majorHAnsi"/>
        </w:rPr>
      </w:pPr>
    </w:p>
    <w:p w14:paraId="1F007285" w14:textId="77777777" w:rsidR="00C76216" w:rsidRPr="009E6F8B" w:rsidRDefault="00DB4AAD" w:rsidP="00820ABE">
      <w:pPr>
        <w:spacing w:line="360" w:lineRule="auto"/>
        <w:ind w:left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Ogólnie p</w:t>
      </w:r>
      <w:r w:rsidR="00C76216" w:rsidRPr="009E6F8B">
        <w:rPr>
          <w:rFonts w:asciiTheme="majorHAnsi" w:hAnsiTheme="majorHAnsi"/>
          <w:b/>
        </w:rPr>
        <w:t>rzedmiotem zamówienia jest wykonanie następujących zadań:</w:t>
      </w:r>
    </w:p>
    <w:p w14:paraId="6F360AF7" w14:textId="77777777" w:rsidR="00EC13DB" w:rsidRPr="009E6F8B" w:rsidRDefault="00C76216" w:rsidP="00EC13DB">
      <w:pPr>
        <w:pStyle w:val="Akapitzlist"/>
        <w:numPr>
          <w:ilvl w:val="0"/>
          <w:numId w:val="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wykonanie </w:t>
      </w:r>
      <w:r w:rsidR="00CE170B" w:rsidRPr="009E6F8B">
        <w:rPr>
          <w:rFonts w:asciiTheme="majorHAnsi" w:hAnsiTheme="majorHAnsi"/>
        </w:rPr>
        <w:t xml:space="preserve">kompletnej </w:t>
      </w:r>
      <w:r w:rsidRPr="009E6F8B">
        <w:rPr>
          <w:rFonts w:asciiTheme="majorHAnsi" w:hAnsiTheme="majorHAnsi"/>
        </w:rPr>
        <w:t xml:space="preserve">dokumentacji projektowej </w:t>
      </w:r>
      <w:r w:rsidR="00CB0AFF" w:rsidRPr="009E6F8B">
        <w:rPr>
          <w:rFonts w:asciiTheme="majorHAnsi" w:hAnsiTheme="majorHAnsi"/>
        </w:rPr>
        <w:t>oraz wykonanie budowy</w:t>
      </w:r>
      <w:r w:rsidRPr="009E6F8B">
        <w:rPr>
          <w:rFonts w:asciiTheme="majorHAnsi" w:hAnsiTheme="majorHAnsi"/>
        </w:rPr>
        <w:t xml:space="preserve"> nowe</w:t>
      </w:r>
      <w:r w:rsidR="00EC13DB" w:rsidRPr="009E6F8B">
        <w:rPr>
          <w:rFonts w:asciiTheme="majorHAnsi" w:hAnsiTheme="majorHAnsi"/>
        </w:rPr>
        <w:t xml:space="preserve">go masztu radiowego o konstrukcji stalowo – kratowej z odciągami, położonego na terenie </w:t>
      </w:r>
      <w:r w:rsidR="00EC726F" w:rsidRPr="009E6F8B">
        <w:rPr>
          <w:rFonts w:asciiTheme="majorHAnsi" w:hAnsiTheme="majorHAnsi"/>
        </w:rPr>
        <w:t xml:space="preserve">przyległym do budynków </w:t>
      </w:r>
      <w:r w:rsidR="00EC13DB" w:rsidRPr="009E6F8B">
        <w:rPr>
          <w:rFonts w:asciiTheme="majorHAnsi" w:hAnsiTheme="majorHAnsi"/>
        </w:rPr>
        <w:t>Nadleśnictwa Grotniki,</w:t>
      </w:r>
    </w:p>
    <w:p w14:paraId="074F9DD8" w14:textId="77777777" w:rsidR="00EC13DB" w:rsidRPr="009E6F8B" w:rsidRDefault="00EC13DB" w:rsidP="00EC13DB">
      <w:pPr>
        <w:pStyle w:val="Akapitzlist"/>
        <w:numPr>
          <w:ilvl w:val="0"/>
          <w:numId w:val="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wykonanie kompletnej dokumentacji projektowej oraz wykonanie budowy kanalizacji kablowej łącznie z </w:t>
      </w:r>
      <w:r w:rsidRPr="00421F33">
        <w:rPr>
          <w:rFonts w:asciiTheme="majorHAnsi" w:hAnsiTheme="majorHAnsi"/>
        </w:rPr>
        <w:t xml:space="preserve">wbudowaniem odpowiednich przewodów niezbędnych do funkcjonowania urządzeń </w:t>
      </w:r>
      <w:r w:rsidR="006D08C0" w:rsidRPr="00421F33">
        <w:rPr>
          <w:rFonts w:asciiTheme="majorHAnsi" w:hAnsiTheme="majorHAnsi"/>
        </w:rPr>
        <w:t>(wymienionych w PFU)</w:t>
      </w:r>
      <w:r w:rsidRPr="00421F33">
        <w:rPr>
          <w:rFonts w:asciiTheme="majorHAnsi" w:hAnsiTheme="majorHAnsi"/>
        </w:rPr>
        <w:t>,</w:t>
      </w:r>
    </w:p>
    <w:p w14:paraId="1467218B" w14:textId="77777777" w:rsidR="00EC13DB" w:rsidRPr="009E6F8B" w:rsidRDefault="00EC13DB" w:rsidP="00EC13DB">
      <w:pPr>
        <w:pStyle w:val="Akapitzlist"/>
        <w:numPr>
          <w:ilvl w:val="0"/>
          <w:numId w:val="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wykonanie kompletnej dokumentacji projektowej oraz wykonanie robót budowlanych polegających na wydzieleniu w istniejącym budynku gospodarczo - biurowym pomieszczenia przeznaczonego na Punkt Alarmowo-Dyspozycyjny (PAD) oraz pomieszczenia socjalnego pełniącego funkcję kuchni z jadalnią,</w:t>
      </w:r>
    </w:p>
    <w:p w14:paraId="537E7C34" w14:textId="77777777" w:rsidR="00EC13DB" w:rsidRPr="00242A2C" w:rsidRDefault="00EC13DB" w:rsidP="00EC13DB">
      <w:pPr>
        <w:pStyle w:val="Akapitzlist"/>
        <w:numPr>
          <w:ilvl w:val="0"/>
          <w:numId w:val="9"/>
        </w:numPr>
        <w:spacing w:line="360" w:lineRule="auto"/>
        <w:ind w:left="851" w:hanging="284"/>
        <w:jc w:val="both"/>
        <w:rPr>
          <w:rFonts w:asciiTheme="majorHAnsi" w:hAnsiTheme="majorHAnsi"/>
          <w:color w:val="000000" w:themeColor="text1"/>
        </w:rPr>
      </w:pPr>
      <w:r w:rsidRPr="00242A2C">
        <w:rPr>
          <w:rFonts w:asciiTheme="majorHAnsi" w:hAnsiTheme="majorHAnsi"/>
          <w:color w:val="000000" w:themeColor="text1"/>
        </w:rPr>
        <w:t xml:space="preserve">wykonanie kompletnej dokumentacji projektowej oraz wykonanie robót rozbiórkowych istniejącego masztu radiowego znajdującego się </w:t>
      </w:r>
      <w:r w:rsidRPr="00242A2C">
        <w:rPr>
          <w:rFonts w:asciiTheme="majorHAnsi" w:hAnsiTheme="majorHAnsi"/>
          <w:color w:val="000000" w:themeColor="text1"/>
        </w:rPr>
        <w:br/>
        <w:t>na dachu budynku biurowego,</w:t>
      </w:r>
    </w:p>
    <w:p w14:paraId="366FC543" w14:textId="77777777" w:rsidR="00FE7DE8" w:rsidRPr="009E6F8B" w:rsidRDefault="001C6709" w:rsidP="00C43804">
      <w:pPr>
        <w:pStyle w:val="Akapitzlist"/>
        <w:numPr>
          <w:ilvl w:val="0"/>
          <w:numId w:val="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uzyskanie</w:t>
      </w:r>
      <w:r w:rsidR="00335858" w:rsidRPr="009E6F8B">
        <w:rPr>
          <w:rFonts w:asciiTheme="majorHAnsi" w:hAnsiTheme="majorHAnsi"/>
        </w:rPr>
        <w:t xml:space="preserve"> wszystkich </w:t>
      </w:r>
      <w:r w:rsidRPr="009E6F8B">
        <w:rPr>
          <w:rFonts w:asciiTheme="majorHAnsi" w:hAnsiTheme="majorHAnsi"/>
        </w:rPr>
        <w:t>wymaganych</w:t>
      </w:r>
      <w:r w:rsidR="00335858" w:rsidRPr="009E6F8B">
        <w:rPr>
          <w:rFonts w:asciiTheme="majorHAnsi" w:hAnsiTheme="majorHAnsi"/>
        </w:rPr>
        <w:t xml:space="preserve"> decyzji administracyjnych</w:t>
      </w:r>
      <w:r w:rsidR="003D19AB" w:rsidRPr="009E6F8B">
        <w:rPr>
          <w:rFonts w:asciiTheme="majorHAnsi" w:hAnsiTheme="majorHAnsi"/>
        </w:rPr>
        <w:t xml:space="preserve">, uzgodnień, </w:t>
      </w:r>
      <w:r w:rsidRPr="009E6F8B">
        <w:rPr>
          <w:rFonts w:asciiTheme="majorHAnsi" w:hAnsiTheme="majorHAnsi"/>
        </w:rPr>
        <w:t>wymaga</w:t>
      </w:r>
      <w:r w:rsidR="00FE7DE8" w:rsidRPr="009E6F8B">
        <w:rPr>
          <w:rFonts w:asciiTheme="majorHAnsi" w:hAnsiTheme="majorHAnsi"/>
        </w:rPr>
        <w:t xml:space="preserve">nych </w:t>
      </w:r>
      <w:r w:rsidR="00335858" w:rsidRPr="009E6F8B">
        <w:rPr>
          <w:rFonts w:asciiTheme="majorHAnsi" w:hAnsiTheme="majorHAnsi"/>
        </w:rPr>
        <w:t xml:space="preserve">do </w:t>
      </w:r>
      <w:r w:rsidRPr="009E6F8B">
        <w:rPr>
          <w:rFonts w:asciiTheme="majorHAnsi" w:hAnsiTheme="majorHAnsi"/>
        </w:rPr>
        <w:t>uzyskania</w:t>
      </w:r>
      <w:r w:rsidR="00335858" w:rsidRPr="009E6F8B">
        <w:rPr>
          <w:rFonts w:asciiTheme="majorHAnsi" w:hAnsiTheme="majorHAnsi"/>
        </w:rPr>
        <w:t xml:space="preserve"> pr</w:t>
      </w:r>
      <w:r w:rsidR="00AC7818" w:rsidRPr="009E6F8B">
        <w:rPr>
          <w:rFonts w:asciiTheme="majorHAnsi" w:hAnsiTheme="majorHAnsi"/>
        </w:rPr>
        <w:t xml:space="preserve">awomocnego pozwolenia na budowę, </w:t>
      </w:r>
      <w:r w:rsidR="00FE7DE8" w:rsidRPr="009E6F8B">
        <w:rPr>
          <w:rFonts w:asciiTheme="majorHAnsi" w:hAnsiTheme="majorHAnsi"/>
        </w:rPr>
        <w:t xml:space="preserve">pozwolenia </w:t>
      </w:r>
      <w:r w:rsidR="00FE7DE8" w:rsidRPr="009E6F8B">
        <w:rPr>
          <w:rFonts w:asciiTheme="majorHAnsi" w:hAnsiTheme="majorHAnsi"/>
        </w:rPr>
        <w:br/>
        <w:t xml:space="preserve">na </w:t>
      </w:r>
      <w:r w:rsidR="00AC7818" w:rsidRPr="009E6F8B">
        <w:rPr>
          <w:rFonts w:asciiTheme="majorHAnsi" w:hAnsiTheme="majorHAnsi"/>
        </w:rPr>
        <w:t xml:space="preserve">rozbiórkę </w:t>
      </w:r>
      <w:r w:rsidR="00335858" w:rsidRPr="009E6F8B">
        <w:rPr>
          <w:rFonts w:asciiTheme="majorHAnsi" w:hAnsiTheme="majorHAnsi"/>
        </w:rPr>
        <w:t xml:space="preserve">oraz </w:t>
      </w:r>
      <w:r w:rsidR="00FE7DE8" w:rsidRPr="009E6F8B">
        <w:rPr>
          <w:rFonts w:asciiTheme="majorHAnsi" w:hAnsiTheme="majorHAnsi"/>
        </w:rPr>
        <w:t>wykonania innych robót objętych przedmiotem zamówienia.</w:t>
      </w:r>
    </w:p>
    <w:p w14:paraId="78EF642B" w14:textId="77777777" w:rsidR="0072488E" w:rsidRPr="009E6F8B" w:rsidRDefault="0072488E" w:rsidP="0072488E">
      <w:pPr>
        <w:spacing w:line="360" w:lineRule="auto"/>
        <w:jc w:val="both"/>
        <w:rPr>
          <w:rFonts w:asciiTheme="majorHAnsi" w:hAnsiTheme="majorHAnsi"/>
        </w:rPr>
      </w:pPr>
    </w:p>
    <w:p w14:paraId="12E2B4BE" w14:textId="77777777" w:rsidR="005805CA" w:rsidRPr="009E6F8B" w:rsidRDefault="005805CA" w:rsidP="00EA3A55">
      <w:pPr>
        <w:numPr>
          <w:ilvl w:val="0"/>
          <w:numId w:val="4"/>
        </w:numPr>
        <w:spacing w:line="360" w:lineRule="auto"/>
        <w:ind w:left="567" w:hanging="283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 xml:space="preserve">Charakterystyczne parametry określające </w:t>
      </w:r>
      <w:r w:rsidR="00414198" w:rsidRPr="009E6F8B">
        <w:rPr>
          <w:rFonts w:asciiTheme="majorHAnsi" w:hAnsiTheme="majorHAnsi"/>
          <w:b/>
        </w:rPr>
        <w:t>wielkość obiektu i zakres robót</w:t>
      </w:r>
    </w:p>
    <w:p w14:paraId="1E3C9EE3" w14:textId="77777777" w:rsidR="00EC13DB" w:rsidRPr="009E6F8B" w:rsidRDefault="005805CA" w:rsidP="00EC13DB">
      <w:pPr>
        <w:spacing w:line="360" w:lineRule="auto"/>
        <w:ind w:left="567"/>
        <w:jc w:val="both"/>
        <w:rPr>
          <w:rFonts w:asciiTheme="majorHAnsi" w:hAnsiTheme="majorHAnsi"/>
          <w:u w:val="single"/>
        </w:rPr>
      </w:pPr>
      <w:r w:rsidRPr="009E6F8B">
        <w:rPr>
          <w:rFonts w:asciiTheme="majorHAnsi" w:hAnsiTheme="majorHAnsi"/>
          <w:u w:val="single"/>
        </w:rPr>
        <w:lastRenderedPageBreak/>
        <w:t xml:space="preserve">Charakterystyczne </w:t>
      </w:r>
      <w:r w:rsidR="00414198" w:rsidRPr="009E6F8B">
        <w:rPr>
          <w:rFonts w:asciiTheme="majorHAnsi" w:hAnsiTheme="majorHAnsi"/>
          <w:u w:val="single"/>
        </w:rPr>
        <w:t>parametry techniczne</w:t>
      </w:r>
      <w:r w:rsidRPr="009E6F8B">
        <w:rPr>
          <w:rFonts w:asciiTheme="majorHAnsi" w:hAnsiTheme="majorHAnsi"/>
          <w:u w:val="single"/>
        </w:rPr>
        <w:t xml:space="preserve"> </w:t>
      </w:r>
      <w:r w:rsidR="006842D6" w:rsidRPr="009E6F8B">
        <w:rPr>
          <w:rFonts w:asciiTheme="majorHAnsi" w:hAnsiTheme="majorHAnsi"/>
          <w:u w:val="single"/>
        </w:rPr>
        <w:t xml:space="preserve">dotyczące </w:t>
      </w:r>
      <w:r w:rsidR="00EC13DB" w:rsidRPr="009E6F8B">
        <w:rPr>
          <w:rFonts w:asciiTheme="majorHAnsi" w:hAnsiTheme="majorHAnsi"/>
          <w:u w:val="single"/>
        </w:rPr>
        <w:t xml:space="preserve">wykonania kompletnej dokumentacji projektowej oraz wykonania budowy nowego masztu radiowego </w:t>
      </w:r>
      <w:r w:rsidR="00EC13DB" w:rsidRPr="009E6F8B">
        <w:rPr>
          <w:rFonts w:asciiTheme="majorHAnsi" w:hAnsiTheme="majorHAnsi"/>
          <w:u w:val="single"/>
        </w:rPr>
        <w:br/>
        <w:t>o konstrukcji stalowo – kratowej z odciągami, położonego na terenie</w:t>
      </w:r>
      <w:r w:rsidR="00845B3C" w:rsidRPr="009E6F8B">
        <w:rPr>
          <w:rFonts w:asciiTheme="majorHAnsi" w:hAnsiTheme="majorHAnsi"/>
          <w:u w:val="single"/>
        </w:rPr>
        <w:t xml:space="preserve"> przyległym </w:t>
      </w:r>
      <w:r w:rsidR="00845B3C" w:rsidRPr="009E6F8B">
        <w:rPr>
          <w:rFonts w:asciiTheme="majorHAnsi" w:hAnsiTheme="majorHAnsi"/>
          <w:u w:val="single"/>
        </w:rPr>
        <w:br/>
        <w:t>do</w:t>
      </w:r>
      <w:r w:rsidR="00EC13DB" w:rsidRPr="009E6F8B">
        <w:rPr>
          <w:rFonts w:asciiTheme="majorHAnsi" w:hAnsiTheme="majorHAnsi"/>
          <w:u w:val="single"/>
        </w:rPr>
        <w:t xml:space="preserve"> </w:t>
      </w:r>
      <w:r w:rsidR="00CE7831" w:rsidRPr="009E6F8B">
        <w:rPr>
          <w:rFonts w:asciiTheme="majorHAnsi" w:hAnsiTheme="majorHAnsi"/>
          <w:u w:val="single"/>
        </w:rPr>
        <w:t xml:space="preserve">budynków </w:t>
      </w:r>
      <w:r w:rsidR="00EC13DB" w:rsidRPr="009E6F8B">
        <w:rPr>
          <w:rFonts w:asciiTheme="majorHAnsi" w:hAnsiTheme="majorHAnsi"/>
          <w:u w:val="single"/>
        </w:rPr>
        <w:t>Nadleśnictwa Grotniki:</w:t>
      </w:r>
    </w:p>
    <w:p w14:paraId="16A83758" w14:textId="77777777" w:rsidR="00EC13DB" w:rsidRPr="009E6F8B" w:rsidRDefault="00EC13DB" w:rsidP="00EC13DB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dokumentację należy opracować zgodnie wymogami Ustawy z dnia 07.07.1994. – Prawo budowlane (Dz.U. 2020 poz. 1333 z późn. zmianami, tj. w wersji aktualnej na dzień sporządzenia dokumentacji projektowej) oraz Rozporządzenia Ministra Infrastruktury z dnia 11.11.2020 r. w sprawie szczegółowego zakresu i formy dokumentacji projektowej (Dz.U. 2020 nr 1609</w:t>
      </w:r>
      <w:r w:rsidR="00C940D9" w:rsidRPr="009E6F8B">
        <w:rPr>
          <w:rFonts w:asciiTheme="majorHAnsi" w:hAnsiTheme="majorHAnsi"/>
        </w:rPr>
        <w:t xml:space="preserve"> z późn. zmianami, tj. w wersji aktualnej na dzień sporządzenia dokumentacji projektowej)</w:t>
      </w:r>
      <w:r w:rsidR="00EA4AD3" w:rsidRPr="009E6F8B">
        <w:rPr>
          <w:rFonts w:asciiTheme="majorHAnsi" w:hAnsiTheme="majorHAnsi"/>
        </w:rPr>
        <w:t>,</w:t>
      </w:r>
    </w:p>
    <w:p w14:paraId="4E5FEC61" w14:textId="77777777" w:rsidR="00EC13DB" w:rsidRPr="009E6F8B" w:rsidRDefault="006F5731" w:rsidP="00C43804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dokumentacja musi zawierać i uwzględniać docelowe przeznaczenie masztu:</w:t>
      </w:r>
    </w:p>
    <w:p w14:paraId="50FC3508" w14:textId="77777777" w:rsidR="006F5731" w:rsidRPr="009E6F8B" w:rsidRDefault="006F5731" w:rsidP="006F5731">
      <w:pPr>
        <w:pStyle w:val="Akapitzlist"/>
        <w:numPr>
          <w:ilvl w:val="0"/>
          <w:numId w:val="4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obserwacja pożarowa (montaż kamer do obserwacji pożarowej),</w:t>
      </w:r>
    </w:p>
    <w:p w14:paraId="768B4E0B" w14:textId="77777777" w:rsidR="006F5731" w:rsidRPr="009E6F8B" w:rsidRDefault="006F5731" w:rsidP="006F5731">
      <w:pPr>
        <w:pStyle w:val="Akapitzlist"/>
        <w:numPr>
          <w:ilvl w:val="0"/>
          <w:numId w:val="4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montażu anten radiolinii wykorzystywanych na cele przesyłania sygnału wi</w:t>
      </w:r>
      <w:r w:rsidR="00845B3C" w:rsidRPr="009E6F8B">
        <w:rPr>
          <w:rFonts w:asciiTheme="majorHAnsi" w:hAnsiTheme="majorHAnsi"/>
        </w:rPr>
        <w:t>zyjnego z pozostałych wież przeciwpożarowych,</w:t>
      </w:r>
    </w:p>
    <w:p w14:paraId="593DE98A" w14:textId="77777777" w:rsidR="006F5731" w:rsidRPr="009E6F8B" w:rsidRDefault="006F5731" w:rsidP="006F5731">
      <w:pPr>
        <w:pStyle w:val="Akapitzlist"/>
        <w:numPr>
          <w:ilvl w:val="0"/>
          <w:numId w:val="4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montażu anten wykorzystywanych do komunikacji radiowej analogowej bądź analogowo-cyfrowej,</w:t>
      </w:r>
    </w:p>
    <w:p w14:paraId="3735428D" w14:textId="77777777" w:rsidR="006F5731" w:rsidRPr="00421F33" w:rsidRDefault="006F5731" w:rsidP="006F5731">
      <w:pPr>
        <w:pStyle w:val="Akapitzlist"/>
        <w:numPr>
          <w:ilvl w:val="0"/>
          <w:numId w:val="4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>uwzględnienie dodatkowych nieprzewidzianych w niniejszym PFU urządzeń (jako dodatkowe obciążenie),</w:t>
      </w:r>
    </w:p>
    <w:p w14:paraId="1146F8E3" w14:textId="77777777" w:rsidR="006F5731" w:rsidRPr="00421F33" w:rsidRDefault="00EC726F" w:rsidP="006F5731">
      <w:pPr>
        <w:pStyle w:val="Akapitzlist"/>
        <w:numPr>
          <w:ilvl w:val="0"/>
          <w:numId w:val="4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 xml:space="preserve">zakup i </w:t>
      </w:r>
      <w:r w:rsidR="006F5731" w:rsidRPr="00421F33">
        <w:rPr>
          <w:rFonts w:asciiTheme="majorHAnsi" w:hAnsiTheme="majorHAnsi"/>
        </w:rPr>
        <w:t>montaż w/w urządzeń nie jest objęty zakresem</w:t>
      </w:r>
      <w:r w:rsidRPr="00421F33">
        <w:rPr>
          <w:rFonts w:asciiTheme="majorHAnsi" w:hAnsiTheme="majorHAnsi"/>
        </w:rPr>
        <w:t xml:space="preserve"> zamówienia,</w:t>
      </w:r>
    </w:p>
    <w:p w14:paraId="6AC6D1E3" w14:textId="21302F64" w:rsidR="00EA4AD3" w:rsidRPr="00421F33" w:rsidRDefault="00EA4AD3" w:rsidP="00C43804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>w dokumentacji projektowej należy uwzględnić planowane przez Inwestora wybudowanie na terenie przyległym do planowanej lokalizacji masztu</w:t>
      </w:r>
      <w:r w:rsidR="00421F33" w:rsidRPr="00421F33">
        <w:rPr>
          <w:rFonts w:asciiTheme="majorHAnsi" w:hAnsiTheme="majorHAnsi"/>
        </w:rPr>
        <w:t xml:space="preserve"> –</w:t>
      </w:r>
      <w:r w:rsidRPr="00421F33">
        <w:rPr>
          <w:rFonts w:asciiTheme="majorHAnsi" w:hAnsiTheme="majorHAnsi"/>
        </w:rPr>
        <w:t xml:space="preserve"> elektrowni fotowoltaicznej, maszt należy usytuować tak aby nie kolidował z tym przedsięwzięciem, Inwestor udostępni </w:t>
      </w:r>
      <w:r w:rsidR="00FE7DE8" w:rsidRPr="00421F33">
        <w:rPr>
          <w:rFonts w:asciiTheme="majorHAnsi" w:hAnsiTheme="majorHAnsi"/>
        </w:rPr>
        <w:t xml:space="preserve">planowane </w:t>
      </w:r>
      <w:r w:rsidRPr="00421F33">
        <w:rPr>
          <w:rFonts w:asciiTheme="majorHAnsi" w:hAnsiTheme="majorHAnsi"/>
        </w:rPr>
        <w:t>zagospodarowanie terenu</w:t>
      </w:r>
      <w:r w:rsidR="00FE7DE8" w:rsidRPr="00421F33">
        <w:rPr>
          <w:rFonts w:asciiTheme="majorHAnsi" w:hAnsiTheme="majorHAnsi"/>
        </w:rPr>
        <w:br/>
      </w:r>
      <w:r w:rsidRPr="00421F33">
        <w:rPr>
          <w:rFonts w:asciiTheme="majorHAnsi" w:hAnsiTheme="majorHAnsi"/>
        </w:rPr>
        <w:t>z projektu instalacji fotowoltaicznej,</w:t>
      </w:r>
      <w:r w:rsidR="000A1F84">
        <w:rPr>
          <w:rFonts w:asciiTheme="majorHAnsi" w:hAnsiTheme="majorHAnsi"/>
        </w:rPr>
        <w:t xml:space="preserve"> do PFU załączono wstępną lokalizację masztu i proponowane usytuowanie odciągów masztu,</w:t>
      </w:r>
    </w:p>
    <w:p w14:paraId="686EDEDC" w14:textId="77777777" w:rsidR="005805CA" w:rsidRPr="009E6F8B" w:rsidRDefault="002F18BC" w:rsidP="00C43804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</w:t>
      </w:r>
      <w:r w:rsidR="005805CA" w:rsidRPr="009E6F8B">
        <w:rPr>
          <w:rFonts w:asciiTheme="majorHAnsi" w:hAnsiTheme="majorHAnsi"/>
        </w:rPr>
        <w:t xml:space="preserve">ysokość </w:t>
      </w:r>
      <w:r w:rsidR="006842D6" w:rsidRPr="009E6F8B">
        <w:rPr>
          <w:rFonts w:asciiTheme="majorHAnsi" w:hAnsiTheme="majorHAnsi"/>
        </w:rPr>
        <w:t>konstrukcji</w:t>
      </w:r>
      <w:r w:rsidR="005805CA" w:rsidRPr="009E6F8B">
        <w:rPr>
          <w:rFonts w:asciiTheme="majorHAnsi" w:hAnsiTheme="majorHAnsi"/>
        </w:rPr>
        <w:t>:</w:t>
      </w:r>
      <w:r w:rsidR="000E7B57" w:rsidRPr="009E6F8B">
        <w:rPr>
          <w:rFonts w:asciiTheme="majorHAnsi" w:hAnsiTheme="majorHAnsi"/>
        </w:rPr>
        <w:t xml:space="preserve"> </w:t>
      </w:r>
      <w:r w:rsidR="00EC726F" w:rsidRPr="009E6F8B">
        <w:rPr>
          <w:rFonts w:asciiTheme="majorHAnsi" w:hAnsiTheme="majorHAnsi"/>
        </w:rPr>
        <w:t xml:space="preserve">część kratownicowa (konstrukcja) o wysokości </w:t>
      </w:r>
      <w:r w:rsidR="00256EA7" w:rsidRPr="009E6F8B">
        <w:rPr>
          <w:rFonts w:asciiTheme="majorHAnsi" w:hAnsiTheme="majorHAnsi"/>
        </w:rPr>
        <w:t xml:space="preserve">około </w:t>
      </w:r>
      <w:r w:rsidR="00EC726F" w:rsidRPr="009E6F8B">
        <w:rPr>
          <w:rFonts w:asciiTheme="majorHAnsi" w:hAnsiTheme="majorHAnsi"/>
        </w:rPr>
        <w:t>4</w:t>
      </w:r>
      <w:r w:rsidR="00256EA7" w:rsidRPr="009E6F8B">
        <w:rPr>
          <w:rFonts w:asciiTheme="majorHAnsi" w:hAnsiTheme="majorHAnsi"/>
        </w:rPr>
        <w:t>9</w:t>
      </w:r>
      <w:r w:rsidR="00EC726F" w:rsidRPr="009E6F8B">
        <w:rPr>
          <w:rFonts w:asciiTheme="majorHAnsi" w:hAnsiTheme="majorHAnsi"/>
        </w:rPr>
        <w:t xml:space="preserve"> m, ponadto: należy zapewnić możliwość montażu anten radioliniowych na wysokości </w:t>
      </w:r>
      <w:r w:rsidR="00EC726F" w:rsidRPr="009E6F8B">
        <w:rPr>
          <w:rFonts w:asciiTheme="majorHAnsi" w:hAnsiTheme="majorHAnsi"/>
        </w:rPr>
        <w:br/>
        <w:t>48 m npt., należy zapewnić możliwość za</w:t>
      </w:r>
      <w:r w:rsidR="008D5F95" w:rsidRPr="009E6F8B">
        <w:rPr>
          <w:rFonts w:asciiTheme="majorHAnsi" w:hAnsiTheme="majorHAnsi"/>
        </w:rPr>
        <w:t xml:space="preserve">montowania kamery monitoringu powyżej anten tak, aby jedynym elementem przesłaniającym obraz z kamery </w:t>
      </w:r>
      <w:r w:rsidR="00EC726F" w:rsidRPr="009E6F8B">
        <w:rPr>
          <w:rFonts w:asciiTheme="majorHAnsi" w:hAnsiTheme="majorHAnsi"/>
        </w:rPr>
        <w:br/>
      </w:r>
      <w:r w:rsidR="008D5F95" w:rsidRPr="009E6F8B">
        <w:rPr>
          <w:rFonts w:asciiTheme="majorHAnsi" w:hAnsiTheme="majorHAnsi"/>
        </w:rPr>
        <w:t>był odgromnik</w:t>
      </w:r>
      <w:r w:rsidR="00EC726F" w:rsidRPr="009E6F8B">
        <w:rPr>
          <w:rFonts w:asciiTheme="majorHAnsi" w:hAnsiTheme="majorHAnsi"/>
        </w:rPr>
        <w:t>; całkowita wysokość masztu wraz z fundamentem i odgromnikiem na szczycie masztu nie może przekroczyć 49,9 m npt.</w:t>
      </w:r>
    </w:p>
    <w:p w14:paraId="00687F42" w14:textId="77777777" w:rsidR="00EC726F" w:rsidRPr="009E6F8B" w:rsidRDefault="00845B3C" w:rsidP="00C43804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ogólne wymogi do konstrukcj</w:t>
      </w:r>
      <w:r w:rsidR="00FE7DE8" w:rsidRPr="009E6F8B">
        <w:rPr>
          <w:rFonts w:asciiTheme="majorHAnsi" w:hAnsiTheme="majorHAnsi"/>
        </w:rPr>
        <w:t>i</w:t>
      </w:r>
      <w:r w:rsidRPr="009E6F8B">
        <w:rPr>
          <w:rFonts w:asciiTheme="majorHAnsi" w:hAnsiTheme="majorHAnsi"/>
        </w:rPr>
        <w:t xml:space="preserve"> masztu – stalowa, kratownicowa, utrzymywana </w:t>
      </w:r>
      <w:r w:rsidRPr="009E6F8B">
        <w:rPr>
          <w:rFonts w:asciiTheme="majorHAnsi" w:hAnsiTheme="majorHAnsi"/>
        </w:rPr>
        <w:br/>
        <w:t xml:space="preserve">w równowadze przy pomocy odciągów linowych (liny jednozwite) rozłożonych </w:t>
      </w:r>
      <w:r w:rsidR="00256EA7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w rzucie co 120 stopni,</w:t>
      </w:r>
    </w:p>
    <w:p w14:paraId="43E6B894" w14:textId="37FE28CA" w:rsidR="005568D0" w:rsidRPr="009E6F8B" w:rsidRDefault="00CB0AFF" w:rsidP="005568D0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 xml:space="preserve">budowę należy wykonać zgodnie z wymaganiami opracowanej dokumentacji projektowej oraz zgodnie z </w:t>
      </w:r>
      <w:r w:rsidR="00FE7DE8" w:rsidRPr="00340316">
        <w:rPr>
          <w:rFonts w:asciiTheme="majorHAnsi" w:hAnsiTheme="majorHAnsi"/>
        </w:rPr>
        <w:t>LCP,</w:t>
      </w:r>
    </w:p>
    <w:p w14:paraId="0543E90D" w14:textId="77777777" w:rsidR="005568D0" w:rsidRPr="009E6F8B" w:rsidRDefault="005568D0" w:rsidP="005568D0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 xml:space="preserve">konstrukcję masztu należy wyposażyć w niezbędne instalacje odgromowej, elektryczne i teletechniczne przystosowane do montażu systemów komunikacyjnych i obserwacyjnych wymienionych </w:t>
      </w:r>
      <w:r w:rsidRPr="009E6F8B">
        <w:rPr>
          <w:rFonts w:asciiTheme="majorHAnsi" w:hAnsiTheme="majorHAnsi"/>
        </w:rPr>
        <w:t xml:space="preserve">w dalszej części PFU, instalacje elektryczne i telekomunikacyjne muszą zostać doprowadzone w miejsce montażu planowanych urządzeń na maszcie od pomieszczenia PAD w budynku techniczno-biurowym, </w:t>
      </w:r>
    </w:p>
    <w:p w14:paraId="19504D13" w14:textId="77777777" w:rsidR="00F04422" w:rsidRPr="009E6F8B" w:rsidRDefault="00F04422" w:rsidP="00CE7831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po zakończeniu budowy wymagane jest uzyskanie prawomocnego pozwolenia</w:t>
      </w:r>
      <w:r w:rsidRPr="009E6F8B">
        <w:rPr>
          <w:rFonts w:asciiTheme="majorHAnsi" w:hAnsiTheme="majorHAnsi"/>
        </w:rPr>
        <w:br/>
        <w:t xml:space="preserve">na użytkowanie </w:t>
      </w:r>
      <w:r w:rsidR="00CE7831" w:rsidRPr="009E6F8B">
        <w:rPr>
          <w:rFonts w:asciiTheme="majorHAnsi" w:hAnsiTheme="majorHAnsi"/>
        </w:rPr>
        <w:t>nowego masztu radiowego o konstrukcji stalowo – kratowej</w:t>
      </w:r>
      <w:r w:rsidR="00CE7831" w:rsidRPr="009E6F8B">
        <w:rPr>
          <w:rFonts w:asciiTheme="majorHAnsi" w:hAnsiTheme="majorHAnsi"/>
        </w:rPr>
        <w:br/>
        <w:t>z odciągami</w:t>
      </w:r>
      <w:r w:rsidRPr="009E6F8B">
        <w:rPr>
          <w:rFonts w:asciiTheme="majorHAnsi" w:hAnsiTheme="majorHAnsi"/>
        </w:rPr>
        <w:t>.</w:t>
      </w:r>
    </w:p>
    <w:p w14:paraId="5C51962F" w14:textId="77777777" w:rsidR="00E603BB" w:rsidRPr="00421F33" w:rsidRDefault="00F7391C" w:rsidP="00E603BB">
      <w:pPr>
        <w:spacing w:line="360" w:lineRule="auto"/>
        <w:ind w:left="567"/>
        <w:jc w:val="both"/>
        <w:rPr>
          <w:rFonts w:asciiTheme="majorHAnsi" w:hAnsiTheme="majorHAnsi"/>
          <w:u w:val="single"/>
        </w:rPr>
      </w:pPr>
      <w:r w:rsidRPr="009E6F8B">
        <w:rPr>
          <w:rFonts w:asciiTheme="majorHAnsi" w:hAnsiTheme="majorHAnsi"/>
          <w:u w:val="single"/>
        </w:rPr>
        <w:t xml:space="preserve">Charakterystyczne </w:t>
      </w:r>
      <w:r w:rsidR="00E603BB" w:rsidRPr="009E6F8B">
        <w:rPr>
          <w:rFonts w:asciiTheme="majorHAnsi" w:hAnsiTheme="majorHAnsi"/>
          <w:u w:val="single"/>
        </w:rPr>
        <w:t xml:space="preserve">parametry techniczne dotyczące wykonania kompletnej </w:t>
      </w:r>
      <w:r w:rsidR="00E603BB" w:rsidRPr="00421F33">
        <w:rPr>
          <w:rFonts w:asciiTheme="majorHAnsi" w:hAnsiTheme="majorHAnsi"/>
          <w:u w:val="single"/>
        </w:rPr>
        <w:t>dokumentacji projektowej oraz wykonania budowy kanalizacji kablowej łącznie</w:t>
      </w:r>
      <w:r w:rsidR="00E603BB" w:rsidRPr="00421F33">
        <w:rPr>
          <w:rFonts w:asciiTheme="majorHAnsi" w:hAnsiTheme="majorHAnsi"/>
          <w:u w:val="single"/>
        </w:rPr>
        <w:br/>
        <w:t>z wbudowaniem odpowiednich przewodów niezbędnych do funkcjonowania urządzeń opisanych powyżej,</w:t>
      </w:r>
    </w:p>
    <w:p w14:paraId="40FB60AA" w14:textId="77777777" w:rsidR="00E603BB" w:rsidRDefault="00E603BB" w:rsidP="00C43804">
      <w:pPr>
        <w:pStyle w:val="Akapitzlist"/>
        <w:numPr>
          <w:ilvl w:val="0"/>
          <w:numId w:val="1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 xml:space="preserve">kanalizację kablową należy zaprojektować z uwzględnieniem wszystkich przewidzianych przez Inwestora instalacji tj.: zasilająca, światłowodowa, antenowa poprowadzona ze szczytu masztu do </w:t>
      </w:r>
      <w:r w:rsidR="007030A2" w:rsidRPr="00421F33">
        <w:rPr>
          <w:rFonts w:asciiTheme="majorHAnsi" w:hAnsiTheme="majorHAnsi"/>
        </w:rPr>
        <w:t xml:space="preserve">pomieszczenia z Punktem Alarmowo-Dyspozycyjnym (PAD) w </w:t>
      </w:r>
      <w:r w:rsidRPr="00421F33">
        <w:rPr>
          <w:rFonts w:asciiTheme="majorHAnsi" w:hAnsiTheme="majorHAnsi"/>
        </w:rPr>
        <w:t xml:space="preserve">budynku </w:t>
      </w:r>
      <w:r w:rsidR="007030A2" w:rsidRPr="00421F33">
        <w:rPr>
          <w:rFonts w:asciiTheme="majorHAnsi" w:hAnsiTheme="majorHAnsi"/>
        </w:rPr>
        <w:t>gospodarczo-biurowym,</w:t>
      </w:r>
    </w:p>
    <w:p w14:paraId="19D7C9A0" w14:textId="53FED1E5" w:rsidR="002F6E98" w:rsidRDefault="002F6E98" w:rsidP="00C43804">
      <w:pPr>
        <w:pStyle w:val="Akapitzlist"/>
        <w:numPr>
          <w:ilvl w:val="0"/>
          <w:numId w:val="1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szacowana długość przebiegu pojedynczego kabla / przewodu pomiędzy masztem i pomieszczeniem PAD to 200 mb (oraz ok 50 mb na maszcie),</w:t>
      </w:r>
    </w:p>
    <w:p w14:paraId="71C72C2F" w14:textId="73F8DDFE" w:rsidR="002F6E98" w:rsidRDefault="002F6E98" w:rsidP="00C43804">
      <w:pPr>
        <w:pStyle w:val="Akapitzlist"/>
        <w:numPr>
          <w:ilvl w:val="0"/>
          <w:numId w:val="1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podczas prowadzenia prac ziemnych należy zwrócić szczególną uwagę</w:t>
      </w:r>
      <w:r>
        <w:rPr>
          <w:rFonts w:asciiTheme="majorHAnsi" w:hAnsiTheme="majorHAnsi"/>
        </w:rPr>
        <w:br/>
        <w:t xml:space="preserve">na istniejące instalacje alarmowe na działce oraz instalacje w gruncie z którymi mogą wystąpić kolizje / skrzyżowania, </w:t>
      </w:r>
      <w:r w:rsidRPr="009E6F8B">
        <w:rPr>
          <w:rFonts w:asciiTheme="majorHAnsi" w:hAnsiTheme="majorHAnsi"/>
        </w:rPr>
        <w:t>w przypadku uszkodzenia urządzeń/kabli itp., elementy te należy naprawić</w:t>
      </w:r>
    </w:p>
    <w:p w14:paraId="0101440E" w14:textId="6882F670" w:rsidR="002F6E98" w:rsidRPr="00421F33" w:rsidRDefault="002F6E98" w:rsidP="00C43804">
      <w:pPr>
        <w:pStyle w:val="Akapitzlist"/>
        <w:numPr>
          <w:ilvl w:val="0"/>
          <w:numId w:val="1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wszystkich załamaniach przebiegu instalacji w gruncie wymagane jest wykonanie studzienek rewizyjnych (szacuje się 3 studzienki) – zależnie</w:t>
      </w:r>
      <w:r>
        <w:rPr>
          <w:rFonts w:asciiTheme="majorHAnsi" w:hAnsiTheme="majorHAnsi"/>
        </w:rPr>
        <w:br/>
        <w:t>od ostatecznego kształtu ułożonej instalacji,</w:t>
      </w:r>
    </w:p>
    <w:p w14:paraId="06B84090" w14:textId="2EF3B3EC" w:rsidR="007030A2" w:rsidRPr="00421F33" w:rsidRDefault="00204CC3" w:rsidP="00C43804">
      <w:pPr>
        <w:pStyle w:val="Akapitzlist"/>
        <w:numPr>
          <w:ilvl w:val="0"/>
          <w:numId w:val="1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>instalacj</w:t>
      </w:r>
      <w:r w:rsidR="007030A2" w:rsidRPr="00421F33">
        <w:rPr>
          <w:rFonts w:asciiTheme="majorHAnsi" w:hAnsiTheme="majorHAnsi"/>
        </w:rPr>
        <w:t>e w gruncie należy</w:t>
      </w:r>
      <w:r w:rsidRPr="00421F33">
        <w:rPr>
          <w:rFonts w:asciiTheme="majorHAnsi" w:hAnsiTheme="majorHAnsi"/>
        </w:rPr>
        <w:t xml:space="preserve"> prowadzić </w:t>
      </w:r>
      <w:r w:rsidR="007030A2" w:rsidRPr="00421F33">
        <w:rPr>
          <w:rFonts w:asciiTheme="majorHAnsi" w:hAnsiTheme="majorHAnsi"/>
        </w:rPr>
        <w:t>w rurach osłonowych o średnicy min. 10 cm,</w:t>
      </w:r>
      <w:r w:rsidR="00421F33" w:rsidRPr="00421F33">
        <w:rPr>
          <w:rFonts w:asciiTheme="majorHAnsi" w:hAnsiTheme="majorHAnsi"/>
        </w:rPr>
        <w:t xml:space="preserve"> należy ułożyć minimum dwie rury osłonowe – oddzielnie na kable zasilające</w:t>
      </w:r>
      <w:r w:rsidR="00421F33" w:rsidRPr="00421F33">
        <w:rPr>
          <w:rFonts w:asciiTheme="majorHAnsi" w:hAnsiTheme="majorHAnsi"/>
        </w:rPr>
        <w:br/>
        <w:t>i sygnałowe</w:t>
      </w:r>
      <w:r w:rsidR="00421F33">
        <w:rPr>
          <w:rFonts w:asciiTheme="majorHAnsi" w:hAnsiTheme="majorHAnsi"/>
        </w:rPr>
        <w:t>,</w:t>
      </w:r>
    </w:p>
    <w:p w14:paraId="65918FE1" w14:textId="77777777" w:rsidR="007030A2" w:rsidRPr="009E6F8B" w:rsidRDefault="007030A2" w:rsidP="007030A2">
      <w:pPr>
        <w:pStyle w:val="Akapitzlist"/>
        <w:numPr>
          <w:ilvl w:val="0"/>
          <w:numId w:val="1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 xml:space="preserve">instalacje w </w:t>
      </w:r>
      <w:r w:rsidRPr="009E6F8B">
        <w:rPr>
          <w:rFonts w:asciiTheme="majorHAnsi" w:hAnsiTheme="majorHAnsi"/>
        </w:rPr>
        <w:t>budynku gospodarczo-biurowym należy prowadzić w istniejących natynkowych korytkach kablowych, a w miejscach gdzie nie ma możliwości ułożenia kabli w istniejące korytka, należy zaprojektować i zamontować nowe korytka (analogicznie jak istniejące),</w:t>
      </w:r>
    </w:p>
    <w:p w14:paraId="1C499417" w14:textId="77777777" w:rsidR="007030A2" w:rsidRPr="009E6F8B" w:rsidRDefault="007030A2" w:rsidP="007030A2">
      <w:pPr>
        <w:pStyle w:val="Akapitzlist"/>
        <w:numPr>
          <w:ilvl w:val="0"/>
          <w:numId w:val="1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zakup i montaż w/w kabli jest objęty zakresem zamówienia.</w:t>
      </w:r>
    </w:p>
    <w:p w14:paraId="4BCA8872" w14:textId="77777777" w:rsidR="007030A2" w:rsidRPr="009E6F8B" w:rsidRDefault="00CD29DC" w:rsidP="007030A2">
      <w:pPr>
        <w:pStyle w:val="Akapitzlist"/>
        <w:spacing w:line="360" w:lineRule="auto"/>
        <w:ind w:left="567"/>
        <w:jc w:val="both"/>
        <w:rPr>
          <w:rFonts w:asciiTheme="majorHAnsi" w:hAnsiTheme="majorHAnsi"/>
          <w:u w:val="single"/>
        </w:rPr>
      </w:pPr>
      <w:r w:rsidRPr="009E6F8B">
        <w:rPr>
          <w:rFonts w:asciiTheme="majorHAnsi" w:hAnsiTheme="majorHAnsi"/>
          <w:u w:val="single"/>
        </w:rPr>
        <w:lastRenderedPageBreak/>
        <w:t xml:space="preserve">Charakterystyczne parametry techniczne dotyczące </w:t>
      </w:r>
      <w:r w:rsidR="007030A2" w:rsidRPr="009E6F8B">
        <w:rPr>
          <w:rFonts w:asciiTheme="majorHAnsi" w:hAnsiTheme="majorHAnsi"/>
          <w:u w:val="single"/>
        </w:rPr>
        <w:t xml:space="preserve">wykonanie kompletnej dokumentacji projektowej oraz wykonanie robót budowlanych polegających </w:t>
      </w:r>
      <w:r w:rsidR="007030A2" w:rsidRPr="009E6F8B">
        <w:rPr>
          <w:rFonts w:asciiTheme="majorHAnsi" w:hAnsiTheme="majorHAnsi"/>
          <w:u w:val="single"/>
        </w:rPr>
        <w:br/>
        <w:t>na wydzieleniu w istniejącym budynku gospodarczo - biurowym pomieszczenia przeznaczonego na Punkt Alarmowo-Dyspozycyjny (PAD) oraz pomieszczenia socjalnego pełniącego funkcję kuchni z jadalnią,</w:t>
      </w:r>
    </w:p>
    <w:p w14:paraId="33E14C77" w14:textId="77777777" w:rsidR="007030A2" w:rsidRPr="009E6F8B" w:rsidRDefault="007030A2" w:rsidP="00C43804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należy wykonać dokumentację projektową obejmującą dostosowanie istniejącego pomieszczenia gospodarczego na potrzeby PAD,</w:t>
      </w:r>
    </w:p>
    <w:p w14:paraId="653F3CE8" w14:textId="77777777" w:rsidR="007030A2" w:rsidRPr="009E6F8B" w:rsidRDefault="007030A2" w:rsidP="00C43804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istniejące pomieszczenie nie wymaga zmiany sposobu użytkowania, przeznaczenie budynku jest gospodarczo-biurowe i w części budynku aktualnie ma podobne przeznaczenie,</w:t>
      </w:r>
    </w:p>
    <w:p w14:paraId="46107BA7" w14:textId="6E4E1C64" w:rsidR="007030A2" w:rsidRDefault="007030A2" w:rsidP="00C43804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pomieszczenie należy rozdzielić ściankami lekkimi na pomieszczenie PAD oraz pomieszczenie socjalne, kuchnię z jadalnią,</w:t>
      </w:r>
      <w:r w:rsidR="00421F33">
        <w:rPr>
          <w:rFonts w:asciiTheme="majorHAnsi" w:hAnsiTheme="majorHAnsi"/>
        </w:rPr>
        <w:t xml:space="preserve"> należy zachować bezpośrednie wejście do pomieszczenia łazienki z pomieszczenia socjalnego,</w:t>
      </w:r>
    </w:p>
    <w:p w14:paraId="01649AAD" w14:textId="77777777" w:rsidR="00256EA7" w:rsidRPr="00421F33" w:rsidRDefault="00256EA7" w:rsidP="00256EA7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pomieszczenie jest aktualnie wyposażone w instalację elektryczną, </w:t>
      </w:r>
      <w:r w:rsidRPr="009E6F8B">
        <w:rPr>
          <w:rFonts w:asciiTheme="majorHAnsi" w:hAnsiTheme="majorHAnsi"/>
        </w:rPr>
        <w:br/>
        <w:t>wodno-</w:t>
      </w:r>
      <w:r w:rsidRPr="00421F33">
        <w:rPr>
          <w:rFonts w:asciiTheme="majorHAnsi" w:hAnsiTheme="majorHAnsi"/>
        </w:rPr>
        <w:t>kanalizacyjną, sanitarną,</w:t>
      </w:r>
    </w:p>
    <w:p w14:paraId="0B8E8CA2" w14:textId="77777777" w:rsidR="00256EA7" w:rsidRPr="00421F33" w:rsidRDefault="00256EA7" w:rsidP="00256EA7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>do pomieszczenia należy wykonać nowe wejście wewnętrzne (z korytarza),</w:t>
      </w:r>
    </w:p>
    <w:p w14:paraId="1446BDED" w14:textId="77777777" w:rsidR="00421F33" w:rsidRDefault="00256EA7" w:rsidP="00421F33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>w pomieszczeniu należy wykonać komplet nowych instalacji umożliwiających prawidłowe jego użytkowanie zgodnie z przeznaczaniem</w:t>
      </w:r>
      <w:r w:rsidR="00421F33" w:rsidRPr="00421F33">
        <w:rPr>
          <w:rFonts w:asciiTheme="majorHAnsi" w:hAnsiTheme="majorHAnsi"/>
        </w:rPr>
        <w:t>, tj. instalacje telekomunikacyjne, elektryczne, sanitarne – doprowadzone do miejsc w których docelowo będą ustawione meble</w:t>
      </w:r>
      <w:r w:rsidR="00421F33">
        <w:rPr>
          <w:rFonts w:asciiTheme="majorHAnsi" w:hAnsiTheme="majorHAnsi"/>
        </w:rPr>
        <w:t>, szczegóły należy uzgodnić z Inwestorem</w:t>
      </w:r>
      <w:r w:rsidR="00421F33">
        <w:rPr>
          <w:rFonts w:asciiTheme="majorHAnsi" w:hAnsiTheme="majorHAnsi"/>
        </w:rPr>
        <w:br/>
        <w:t>na etapie opracowywania projektu,</w:t>
      </w:r>
      <w:r w:rsidR="00421F33" w:rsidRPr="00421F33">
        <w:rPr>
          <w:rFonts w:asciiTheme="majorHAnsi" w:hAnsiTheme="majorHAnsi"/>
        </w:rPr>
        <w:t xml:space="preserve"> </w:t>
      </w:r>
    </w:p>
    <w:p w14:paraId="71AF2188" w14:textId="78F0ECEF" w:rsidR="00421F33" w:rsidRPr="009E6F8B" w:rsidRDefault="00421F33" w:rsidP="00421F33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zakup i montaż w/w umeblowania i urządzeń AGD nie jest objęty zakresem zamówienia.</w:t>
      </w:r>
    </w:p>
    <w:p w14:paraId="38D252DB" w14:textId="77777777" w:rsidR="00256EA7" w:rsidRPr="009E6F8B" w:rsidRDefault="00256EA7" w:rsidP="00256EA7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należy przewidzieć i wykonać odnowienie ścian i sufitów (tynki, malowanie)</w:t>
      </w:r>
    </w:p>
    <w:p w14:paraId="77C15C12" w14:textId="77777777" w:rsidR="00256EA7" w:rsidRDefault="00256EA7" w:rsidP="00256EA7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należy przewidzieć i wykonać nową podłogę w pomieszczeniach (gres),</w:t>
      </w:r>
    </w:p>
    <w:p w14:paraId="44BC8646" w14:textId="08BA2155" w:rsidR="00421F33" w:rsidRPr="009E6F8B" w:rsidRDefault="00421F33" w:rsidP="00256EA7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pomieszczenie łazienki nie wymaga prac budowlanych,</w:t>
      </w:r>
    </w:p>
    <w:p w14:paraId="4FF60770" w14:textId="77777777" w:rsidR="00D65D5C" w:rsidRPr="00FE2A66" w:rsidRDefault="007030A2" w:rsidP="00D65D5C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wydzielone pomieszczenia muszą spełniać wymogi  </w:t>
      </w:r>
      <w:r w:rsidR="00D65D5C" w:rsidRPr="009E6F8B">
        <w:rPr>
          <w:rFonts w:asciiTheme="majorHAnsi" w:hAnsiTheme="majorHAnsi"/>
        </w:rPr>
        <w:t xml:space="preserve">Rozporządzenia Ministra Infrastruktury z dnia 12 kwietnia 2002 r. w sprawie warunków technicznych, </w:t>
      </w:r>
      <w:r w:rsidR="00D65D5C" w:rsidRPr="00FE2A66">
        <w:rPr>
          <w:rFonts w:asciiTheme="majorHAnsi" w:hAnsiTheme="majorHAnsi"/>
        </w:rPr>
        <w:t xml:space="preserve">jakim powinny odpowiadać budynki i ich usytuowanie (Dz.U. 2019 poz. 1065 </w:t>
      </w:r>
      <w:r w:rsidR="00D65D5C" w:rsidRPr="00FE2A66">
        <w:rPr>
          <w:rFonts w:asciiTheme="majorHAnsi" w:hAnsiTheme="majorHAnsi"/>
        </w:rPr>
        <w:br/>
        <w:t>z późn. zmianami),</w:t>
      </w:r>
    </w:p>
    <w:p w14:paraId="00FC5210" w14:textId="77777777" w:rsidR="003F3606" w:rsidRPr="00FE2A66" w:rsidRDefault="00D9632A" w:rsidP="00C43804">
      <w:pPr>
        <w:pStyle w:val="Akapitzlist"/>
        <w:numPr>
          <w:ilvl w:val="0"/>
          <w:numId w:val="20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FE2A66">
        <w:rPr>
          <w:rFonts w:asciiTheme="majorHAnsi" w:hAnsiTheme="majorHAnsi"/>
        </w:rPr>
        <w:t xml:space="preserve">Inwestor dysponuje dokumentacją archiwalną pomieszczenia, do PFU załączono schematyczny rysunek przedstawiający planowane przez Inwestora wydzielenie </w:t>
      </w:r>
      <w:r w:rsidRPr="00FE2A66">
        <w:rPr>
          <w:rFonts w:asciiTheme="majorHAnsi" w:hAnsiTheme="majorHAnsi"/>
        </w:rPr>
        <w:br/>
        <w:t>i wykonanie pomieszczeń.</w:t>
      </w:r>
    </w:p>
    <w:p w14:paraId="6AE4D640" w14:textId="77777777" w:rsidR="00D65D5C" w:rsidRPr="009E6F8B" w:rsidRDefault="00D65D5C" w:rsidP="003E48B6">
      <w:pPr>
        <w:spacing w:line="360" w:lineRule="auto"/>
        <w:ind w:left="567"/>
        <w:jc w:val="both"/>
        <w:rPr>
          <w:rFonts w:asciiTheme="majorHAnsi" w:hAnsiTheme="majorHAnsi"/>
          <w:u w:val="single"/>
        </w:rPr>
      </w:pPr>
    </w:p>
    <w:p w14:paraId="67FC360E" w14:textId="77777777" w:rsidR="00D9632A" w:rsidRPr="009E6F8B" w:rsidRDefault="003E48B6" w:rsidP="00D9632A">
      <w:pPr>
        <w:spacing w:line="360" w:lineRule="auto"/>
        <w:ind w:left="567"/>
        <w:jc w:val="both"/>
        <w:rPr>
          <w:rFonts w:asciiTheme="majorHAnsi" w:hAnsiTheme="majorHAnsi"/>
          <w:u w:val="single"/>
        </w:rPr>
      </w:pPr>
      <w:r w:rsidRPr="009E6F8B">
        <w:rPr>
          <w:rFonts w:asciiTheme="majorHAnsi" w:hAnsiTheme="majorHAnsi"/>
          <w:u w:val="single"/>
        </w:rPr>
        <w:lastRenderedPageBreak/>
        <w:t xml:space="preserve">Charakterystyczne parametry techniczne dotyczące </w:t>
      </w:r>
      <w:r w:rsidR="00D9632A" w:rsidRPr="009E6F8B">
        <w:rPr>
          <w:rFonts w:asciiTheme="majorHAnsi" w:hAnsiTheme="majorHAnsi"/>
          <w:u w:val="single"/>
        </w:rPr>
        <w:t xml:space="preserve">wykonania kompletnej dokumentacji projektowej oraz wykonanie robót </w:t>
      </w:r>
      <w:r w:rsidR="002E3608" w:rsidRPr="009E6F8B">
        <w:rPr>
          <w:rFonts w:asciiTheme="majorHAnsi" w:hAnsiTheme="majorHAnsi"/>
          <w:u w:val="single"/>
        </w:rPr>
        <w:t>rozbiórkowych</w:t>
      </w:r>
      <w:r w:rsidR="00D9632A" w:rsidRPr="009E6F8B">
        <w:rPr>
          <w:rFonts w:asciiTheme="majorHAnsi" w:hAnsiTheme="majorHAnsi"/>
          <w:u w:val="single"/>
        </w:rPr>
        <w:t xml:space="preserve"> istniejącego masztu radiowego znajdującego się na dachu budynku biurowego</w:t>
      </w:r>
    </w:p>
    <w:p w14:paraId="51B2B68A" w14:textId="77777777" w:rsidR="00D9632A" w:rsidRPr="009E6F8B" w:rsidRDefault="00D9632A" w:rsidP="00D9632A">
      <w:pPr>
        <w:pStyle w:val="Akapitzlist"/>
        <w:numPr>
          <w:ilvl w:val="0"/>
          <w:numId w:val="2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dokumentację należy opracować zgodnie wymogami Ustawy z dnia 07.07.1994. – Prawo budowlane (Dz.U. 2020 poz. 1333 z późn. zmianami, tj. w wersji aktualnej na dzień sporządzenia dokumentacji projektowej) oraz Rozporządzenia Ministra Infrastruktury z dnia 11.11.2020 r. w sprawie szczegółowego zakresu i formy dokumentacji projektowej </w:t>
      </w:r>
      <w:r w:rsidR="00256EA7" w:rsidRPr="009E6F8B">
        <w:rPr>
          <w:rFonts w:asciiTheme="majorHAnsi" w:hAnsiTheme="majorHAnsi"/>
        </w:rPr>
        <w:t>(Dz.U. 2020 nr 1609 z późn. zmianami, tj. w wersji aktualnej na dzień sporządzenia dokumentacji projektowej),</w:t>
      </w:r>
    </w:p>
    <w:p w14:paraId="20007294" w14:textId="067678AE" w:rsidR="0033010A" w:rsidRPr="0033010A" w:rsidRDefault="00D9632A" w:rsidP="0033010A">
      <w:pPr>
        <w:pStyle w:val="Akapitzlist"/>
        <w:numPr>
          <w:ilvl w:val="0"/>
          <w:numId w:val="2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33010A">
        <w:rPr>
          <w:rFonts w:asciiTheme="majorHAnsi" w:hAnsiTheme="majorHAnsi"/>
        </w:rPr>
        <w:t xml:space="preserve">istniejący maszt z odciągami posadowiony </w:t>
      </w:r>
      <w:r w:rsidR="00AC7818" w:rsidRPr="0033010A">
        <w:rPr>
          <w:rFonts w:asciiTheme="majorHAnsi" w:hAnsiTheme="majorHAnsi"/>
        </w:rPr>
        <w:t xml:space="preserve">jest </w:t>
      </w:r>
      <w:r w:rsidRPr="0033010A">
        <w:rPr>
          <w:rFonts w:asciiTheme="majorHAnsi" w:hAnsiTheme="majorHAnsi"/>
        </w:rPr>
        <w:t xml:space="preserve">na szczycie budynku biurowego </w:t>
      </w:r>
      <w:r w:rsidR="00AC7818" w:rsidRPr="0033010A">
        <w:rPr>
          <w:rFonts w:asciiTheme="majorHAnsi" w:hAnsiTheme="majorHAnsi"/>
        </w:rPr>
        <w:br/>
      </w:r>
      <w:r w:rsidRPr="0033010A">
        <w:rPr>
          <w:rFonts w:asciiTheme="majorHAnsi" w:hAnsiTheme="majorHAnsi"/>
        </w:rPr>
        <w:t xml:space="preserve">o wysokości 12 m, </w:t>
      </w:r>
      <w:r w:rsidR="0033010A" w:rsidRPr="0033010A">
        <w:rPr>
          <w:rFonts w:asciiTheme="majorHAnsi" w:hAnsiTheme="majorHAnsi"/>
        </w:rPr>
        <w:t>maszt jest o konstrukcji rurowej (Ø76,1 mm, Ø60,3 mm, Ø48,3 mm) i wysokości około 21 m, maszt utrzymywany jest w równowadze przy pomocy 3 poziomów odciągów rozłożonych w rzucie co 120 stopni, szacowana masa masztu to ok. 200 kg – Inwestor dysponuje dokumentacją archiwalną masztu</w:t>
      </w:r>
    </w:p>
    <w:p w14:paraId="76DF7E04" w14:textId="77777777" w:rsidR="00D9632A" w:rsidRPr="009E6F8B" w:rsidRDefault="00AC7818" w:rsidP="00C43804">
      <w:pPr>
        <w:pStyle w:val="Akapitzlist"/>
        <w:numPr>
          <w:ilvl w:val="0"/>
          <w:numId w:val="2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całość instalacji antenowych (wraz z kablami) zamontowanych na maszcie należy złożyć w miejscu wskazanym przez Inwestora na terenie Nadleśnictwa,</w:t>
      </w:r>
    </w:p>
    <w:p w14:paraId="76F24E6B" w14:textId="77777777" w:rsidR="00AC7818" w:rsidRPr="009E6F8B" w:rsidRDefault="00AC7818" w:rsidP="00C43804">
      <w:pPr>
        <w:pStyle w:val="Akapitzlist"/>
        <w:numPr>
          <w:ilvl w:val="0"/>
          <w:numId w:val="2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całość konstrukcji stalowej wraz z odciągami należy zutylizować / zezłomować, </w:t>
      </w:r>
      <w:r w:rsidRPr="009E6F8B">
        <w:rPr>
          <w:rFonts w:asciiTheme="majorHAnsi" w:hAnsiTheme="majorHAnsi"/>
        </w:rPr>
        <w:br/>
        <w:t>w punktach skupu,</w:t>
      </w:r>
    </w:p>
    <w:p w14:paraId="7EFF932F" w14:textId="2DB34B02" w:rsidR="00421F33" w:rsidRDefault="00AC7818" w:rsidP="00C43804">
      <w:pPr>
        <w:pStyle w:val="Akapitzlist"/>
        <w:numPr>
          <w:ilvl w:val="0"/>
          <w:numId w:val="2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zysk z utylizacji złomu stalowego stanowi zysk </w:t>
      </w:r>
      <w:r w:rsidR="00421F33">
        <w:rPr>
          <w:rFonts w:asciiTheme="majorHAnsi" w:hAnsiTheme="majorHAnsi"/>
        </w:rPr>
        <w:t>Wykonawcy, nie jest wymagane rozliczanie uzyskanej kwoty z Nadleśnictwem,</w:t>
      </w:r>
    </w:p>
    <w:p w14:paraId="3DD86CE0" w14:textId="77777777" w:rsidR="00AC7818" w:rsidRPr="009E6F8B" w:rsidRDefault="00AC7818" w:rsidP="00AC7818">
      <w:pPr>
        <w:pStyle w:val="Akapitzlist"/>
        <w:numPr>
          <w:ilvl w:val="0"/>
          <w:numId w:val="2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wszystkie miejsca w konstrukcji dachu oraz jego wykończenia po wykonaniu rozbiórki należy odtworzyć (dach pokryty dachówką ceramiczną falistą)</w:t>
      </w:r>
      <w:r w:rsidR="002E3608" w:rsidRPr="009E6F8B">
        <w:rPr>
          <w:rFonts w:asciiTheme="majorHAnsi" w:hAnsiTheme="majorHAnsi"/>
        </w:rPr>
        <w:t>,</w:t>
      </w:r>
    </w:p>
    <w:p w14:paraId="32D59502" w14:textId="77777777" w:rsidR="002E3608" w:rsidRPr="009E6F8B" w:rsidRDefault="002E3608" w:rsidP="00AC7818">
      <w:pPr>
        <w:pStyle w:val="Akapitzlist"/>
        <w:numPr>
          <w:ilvl w:val="0"/>
          <w:numId w:val="2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prace rozbiórkowe należy skoordynować z budową nowego masztu, Inwestor planuje przewieszenie części instalacji na nowy maszt, zatem do rozbiórki można przystąpić dopiero po wybudowaniu nowego masztu</w:t>
      </w:r>
      <w:r w:rsidR="00BC1A90" w:rsidRPr="009E6F8B">
        <w:rPr>
          <w:rFonts w:asciiTheme="majorHAnsi" w:hAnsiTheme="majorHAnsi"/>
        </w:rPr>
        <w:t xml:space="preserve"> – dopuszcza się uzgodnienie szczegółów na etapie budowy nowego masztu</w:t>
      </w:r>
      <w:r w:rsidRPr="009E6F8B">
        <w:rPr>
          <w:rFonts w:asciiTheme="majorHAnsi" w:hAnsiTheme="majorHAnsi"/>
        </w:rPr>
        <w:t>.</w:t>
      </w:r>
    </w:p>
    <w:p w14:paraId="46C23A14" w14:textId="77777777" w:rsidR="00BC1A90" w:rsidRPr="002F6E98" w:rsidRDefault="00BC1A90" w:rsidP="00BC1A90">
      <w:pPr>
        <w:pStyle w:val="Akapitzlist"/>
        <w:spacing w:line="360" w:lineRule="auto"/>
        <w:ind w:left="851"/>
        <w:jc w:val="both"/>
        <w:rPr>
          <w:rFonts w:asciiTheme="majorHAnsi" w:hAnsiTheme="majorHAnsi"/>
        </w:rPr>
      </w:pPr>
    </w:p>
    <w:p w14:paraId="243AEEA1" w14:textId="77777777" w:rsidR="00D4050F" w:rsidRPr="009E6F8B" w:rsidRDefault="00D4050F" w:rsidP="00FE7DE8">
      <w:pPr>
        <w:spacing w:line="360" w:lineRule="auto"/>
        <w:ind w:left="567"/>
        <w:jc w:val="both"/>
        <w:rPr>
          <w:rFonts w:asciiTheme="majorHAnsi" w:hAnsiTheme="majorHAnsi"/>
          <w:u w:val="single"/>
        </w:rPr>
      </w:pPr>
      <w:r w:rsidRPr="009E6F8B">
        <w:rPr>
          <w:rFonts w:asciiTheme="majorHAnsi" w:hAnsiTheme="majorHAnsi"/>
          <w:u w:val="single"/>
        </w:rPr>
        <w:t xml:space="preserve">Charakterystyczne parametry techniczne dotyczące uzyskania wszystkich </w:t>
      </w:r>
      <w:r w:rsidR="00FE7DE8" w:rsidRPr="009E6F8B">
        <w:rPr>
          <w:rFonts w:asciiTheme="majorHAnsi" w:hAnsiTheme="majorHAnsi"/>
          <w:u w:val="single"/>
        </w:rPr>
        <w:t>wymaganych decyzji administracyjnych, uzgodnień, wymaganych do uzyskania prawomocnego pozwolenia na budowę, pozwolenia na rozbiórkę oraz wykonania innych robót objętych przedmiotem zamówienia</w:t>
      </w:r>
      <w:r w:rsidRPr="009E6F8B">
        <w:rPr>
          <w:rFonts w:asciiTheme="majorHAnsi" w:hAnsiTheme="majorHAnsi"/>
          <w:color w:val="FF0000"/>
          <w:u w:val="single"/>
        </w:rPr>
        <w:t>:</w:t>
      </w:r>
    </w:p>
    <w:p w14:paraId="03E15668" w14:textId="77777777" w:rsidR="00FE7DE8" w:rsidRPr="009E6F8B" w:rsidRDefault="0057501E" w:rsidP="0057501E">
      <w:pPr>
        <w:pStyle w:val="Akapitzlist"/>
        <w:numPr>
          <w:ilvl w:val="0"/>
          <w:numId w:val="21"/>
        </w:numPr>
        <w:spacing w:line="360" w:lineRule="auto"/>
        <w:ind w:left="851" w:hanging="284"/>
        <w:jc w:val="both"/>
        <w:rPr>
          <w:rFonts w:asciiTheme="majorHAnsi" w:hAnsiTheme="majorHAnsi"/>
          <w:color w:val="FF0000"/>
        </w:rPr>
      </w:pPr>
      <w:r w:rsidRPr="009E6F8B">
        <w:rPr>
          <w:rFonts w:asciiTheme="majorHAnsi" w:hAnsiTheme="majorHAnsi"/>
        </w:rPr>
        <w:t>i</w:t>
      </w:r>
      <w:r w:rsidR="00FE7DE8" w:rsidRPr="009E6F8B">
        <w:rPr>
          <w:rFonts w:asciiTheme="majorHAnsi" w:hAnsiTheme="majorHAnsi"/>
        </w:rPr>
        <w:t>nwestycja będzie realizowana ze środków własnych Inwestora</w:t>
      </w:r>
      <w:r w:rsidRPr="009E6F8B">
        <w:rPr>
          <w:rFonts w:asciiTheme="majorHAnsi" w:hAnsiTheme="majorHAnsi"/>
        </w:rPr>
        <w:t>,</w:t>
      </w:r>
    </w:p>
    <w:p w14:paraId="76BC84EE" w14:textId="77777777" w:rsidR="00AC7818" w:rsidRPr="009E6F8B" w:rsidRDefault="00AC7818" w:rsidP="00C43804">
      <w:pPr>
        <w:pStyle w:val="Akapitzlist"/>
        <w:numPr>
          <w:ilvl w:val="0"/>
          <w:numId w:val="2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należy uzyskać prawomocną decyzję na budowę masztu</w:t>
      </w:r>
      <w:r w:rsidR="00BC1A90" w:rsidRPr="009E6F8B">
        <w:rPr>
          <w:rFonts w:asciiTheme="majorHAnsi" w:hAnsiTheme="majorHAnsi"/>
        </w:rPr>
        <w:t xml:space="preserve"> radiowego</w:t>
      </w:r>
      <w:r w:rsidRPr="009E6F8B">
        <w:rPr>
          <w:rFonts w:asciiTheme="majorHAnsi" w:hAnsiTheme="majorHAnsi"/>
        </w:rPr>
        <w:t>,</w:t>
      </w:r>
    </w:p>
    <w:p w14:paraId="3944A4A9" w14:textId="77777777" w:rsidR="00AC7818" w:rsidRPr="009E6F8B" w:rsidRDefault="00AC7818" w:rsidP="00C43804">
      <w:pPr>
        <w:pStyle w:val="Akapitzlist"/>
        <w:numPr>
          <w:ilvl w:val="0"/>
          <w:numId w:val="2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należy uzyskać prawomocną decyzję na rozbiórkę istniejącego masztu,</w:t>
      </w:r>
    </w:p>
    <w:p w14:paraId="196DA729" w14:textId="77777777" w:rsidR="00AC7818" w:rsidRPr="009E6F8B" w:rsidRDefault="00AC7818" w:rsidP="00C43804">
      <w:pPr>
        <w:pStyle w:val="Akapitzlist"/>
        <w:numPr>
          <w:ilvl w:val="0"/>
          <w:numId w:val="2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  <w:lang w:eastAsia="x-none"/>
        </w:rPr>
        <w:lastRenderedPageBreak/>
        <w:t xml:space="preserve">należy uzyskać wszystkie wymagane prawem dodatkowe decyzje i uzgodnienia (jeżeli będę wymagana, np. z Urzędem Lotnictwa Cywilnego), wymagane </w:t>
      </w:r>
      <w:r w:rsidRPr="009E6F8B">
        <w:rPr>
          <w:rFonts w:asciiTheme="majorHAnsi" w:hAnsiTheme="majorHAnsi"/>
          <w:lang w:eastAsia="x-none"/>
        </w:rPr>
        <w:br/>
        <w:t>do uzyskania prawomocnej decyzji o pozwoleniu na budowę masztu</w:t>
      </w:r>
      <w:r w:rsidR="00BC1A90" w:rsidRPr="009E6F8B">
        <w:rPr>
          <w:rFonts w:asciiTheme="majorHAnsi" w:hAnsiTheme="majorHAnsi"/>
          <w:lang w:eastAsia="x-none"/>
        </w:rPr>
        <w:t xml:space="preserve"> radiowego</w:t>
      </w:r>
      <w:r w:rsidRPr="009E6F8B">
        <w:rPr>
          <w:rFonts w:asciiTheme="majorHAnsi" w:hAnsiTheme="majorHAnsi"/>
          <w:lang w:eastAsia="x-none"/>
        </w:rPr>
        <w:t>,</w:t>
      </w:r>
    </w:p>
    <w:p w14:paraId="1EB2997A" w14:textId="77777777" w:rsidR="00AC7818" w:rsidRPr="009E6F8B" w:rsidRDefault="00A66B00" w:rsidP="00C43804">
      <w:pPr>
        <w:pStyle w:val="Akapitzlist"/>
        <w:numPr>
          <w:ilvl w:val="0"/>
          <w:numId w:val="2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</w:t>
      </w:r>
      <w:r w:rsidR="00AC7818" w:rsidRPr="009E6F8B">
        <w:rPr>
          <w:rFonts w:asciiTheme="majorHAnsi" w:hAnsiTheme="majorHAnsi"/>
        </w:rPr>
        <w:t>ależy uzyskać wszelkie inne ewentualne decyzje i uzgodnienia umożliwiające prawidłowe wykonanie zamierzenia budowlanego.</w:t>
      </w:r>
    </w:p>
    <w:p w14:paraId="44B69F08" w14:textId="77777777" w:rsidR="00BC1A90" w:rsidRPr="009E6F8B" w:rsidRDefault="00BC1A90" w:rsidP="00BC1A90">
      <w:pPr>
        <w:pStyle w:val="Akapitzlist"/>
        <w:spacing w:line="360" w:lineRule="auto"/>
        <w:ind w:left="851"/>
        <w:jc w:val="both"/>
        <w:rPr>
          <w:rFonts w:asciiTheme="majorHAnsi" w:hAnsiTheme="majorHAnsi"/>
          <w:sz w:val="12"/>
        </w:rPr>
      </w:pPr>
    </w:p>
    <w:p w14:paraId="2CFFDB36" w14:textId="77777777" w:rsidR="00AC7818" w:rsidRPr="009E6F8B" w:rsidRDefault="00AC7818" w:rsidP="00A66B00">
      <w:pPr>
        <w:spacing w:line="360" w:lineRule="auto"/>
        <w:ind w:left="567"/>
        <w:jc w:val="both"/>
        <w:rPr>
          <w:rFonts w:asciiTheme="majorHAnsi" w:hAnsiTheme="majorHAnsi"/>
          <w:u w:val="single"/>
        </w:rPr>
      </w:pPr>
      <w:r w:rsidRPr="009E6F8B">
        <w:rPr>
          <w:rFonts w:asciiTheme="majorHAnsi" w:hAnsiTheme="majorHAnsi"/>
          <w:u w:val="single"/>
        </w:rPr>
        <w:t>Chara</w:t>
      </w:r>
      <w:r w:rsidR="00A66B00" w:rsidRPr="009E6F8B">
        <w:rPr>
          <w:rFonts w:asciiTheme="majorHAnsi" w:hAnsiTheme="majorHAnsi"/>
          <w:u w:val="single"/>
        </w:rPr>
        <w:t>kterystyczne parametry dotyczące wymagań</w:t>
      </w:r>
      <w:r w:rsidRPr="009E6F8B">
        <w:rPr>
          <w:rFonts w:asciiTheme="majorHAnsi" w:hAnsiTheme="majorHAnsi"/>
          <w:u w:val="single"/>
        </w:rPr>
        <w:t xml:space="preserve"> ekonomiczn</w:t>
      </w:r>
      <w:r w:rsidR="00A66B00" w:rsidRPr="009E6F8B">
        <w:rPr>
          <w:rFonts w:asciiTheme="majorHAnsi" w:hAnsiTheme="majorHAnsi"/>
          <w:u w:val="single"/>
        </w:rPr>
        <w:t>ych</w:t>
      </w:r>
      <w:r w:rsidRPr="009E6F8B">
        <w:rPr>
          <w:rFonts w:asciiTheme="majorHAnsi" w:hAnsiTheme="majorHAnsi"/>
          <w:u w:val="single"/>
        </w:rPr>
        <w:t xml:space="preserve"> dotyczące zastosowanych rozwiązań:</w:t>
      </w:r>
    </w:p>
    <w:p w14:paraId="6E897045" w14:textId="77777777" w:rsidR="00AC7818" w:rsidRPr="009E6F8B" w:rsidRDefault="00BC1A90" w:rsidP="00A66B00">
      <w:p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a)</w:t>
      </w:r>
      <w:r w:rsidRPr="009E6F8B">
        <w:rPr>
          <w:rFonts w:asciiTheme="majorHAnsi" w:hAnsiTheme="majorHAnsi"/>
        </w:rPr>
        <w:tab/>
        <w:t xml:space="preserve">koszt inwestycyjny </w:t>
      </w:r>
      <w:r w:rsidR="00AC7818" w:rsidRPr="009E6F8B">
        <w:rPr>
          <w:rFonts w:asciiTheme="majorHAnsi" w:hAnsiTheme="majorHAnsi"/>
        </w:rPr>
        <w:t xml:space="preserve">budowy </w:t>
      </w:r>
      <w:r w:rsidR="00A66B00" w:rsidRPr="009E6F8B">
        <w:rPr>
          <w:rFonts w:asciiTheme="majorHAnsi" w:hAnsiTheme="majorHAnsi"/>
        </w:rPr>
        <w:t>całego zamierzenia</w:t>
      </w:r>
      <w:r w:rsidR="00AC7818" w:rsidRPr="009E6F8B">
        <w:rPr>
          <w:rFonts w:asciiTheme="majorHAnsi" w:hAnsiTheme="majorHAnsi"/>
        </w:rPr>
        <w:t xml:space="preserve"> nie powinien odbiegać cenowo </w:t>
      </w:r>
      <w:r w:rsidR="00A66B00" w:rsidRPr="009E6F8B">
        <w:rPr>
          <w:rFonts w:asciiTheme="majorHAnsi" w:hAnsiTheme="majorHAnsi"/>
        </w:rPr>
        <w:br/>
      </w:r>
      <w:r w:rsidR="00AC7818" w:rsidRPr="009E6F8B">
        <w:rPr>
          <w:rFonts w:asciiTheme="majorHAnsi" w:hAnsiTheme="majorHAnsi"/>
        </w:rPr>
        <w:t xml:space="preserve">od średniej ceny wykonywanych tego typu obiektów na terenie kraju, </w:t>
      </w:r>
      <w:r w:rsidR="00A66B00" w:rsidRPr="009E6F8B">
        <w:rPr>
          <w:rFonts w:asciiTheme="majorHAnsi" w:hAnsiTheme="majorHAnsi"/>
        </w:rPr>
        <w:br/>
      </w:r>
      <w:r w:rsidR="00AC7818" w:rsidRPr="009E6F8B">
        <w:rPr>
          <w:rFonts w:asciiTheme="majorHAnsi" w:hAnsiTheme="majorHAnsi"/>
        </w:rPr>
        <w:t xml:space="preserve">przy założeniu </w:t>
      </w:r>
      <w:r w:rsidR="00A66B00" w:rsidRPr="009E6F8B">
        <w:rPr>
          <w:rFonts w:asciiTheme="majorHAnsi" w:hAnsiTheme="majorHAnsi"/>
        </w:rPr>
        <w:t xml:space="preserve">że </w:t>
      </w:r>
      <w:r w:rsidR="00AC7818" w:rsidRPr="009E6F8B">
        <w:rPr>
          <w:rFonts w:asciiTheme="majorHAnsi" w:hAnsiTheme="majorHAnsi"/>
        </w:rPr>
        <w:t xml:space="preserve">trwałość konstrukcji oraz elementów uzupełniających </w:t>
      </w:r>
      <w:r w:rsidRPr="009E6F8B">
        <w:rPr>
          <w:rFonts w:asciiTheme="majorHAnsi" w:hAnsiTheme="majorHAnsi"/>
        </w:rPr>
        <w:br/>
      </w:r>
      <w:r w:rsidR="00AC7818" w:rsidRPr="009E6F8B">
        <w:rPr>
          <w:rFonts w:asciiTheme="majorHAnsi" w:hAnsiTheme="majorHAnsi"/>
        </w:rPr>
        <w:t>min. 50 lat, i trwałości instalacji min. 30 lat,</w:t>
      </w:r>
    </w:p>
    <w:p w14:paraId="29A4F61D" w14:textId="77777777" w:rsidR="00AC7818" w:rsidRPr="009E6F8B" w:rsidRDefault="00AC7818" w:rsidP="00A66B00">
      <w:p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b)</w:t>
      </w:r>
      <w:r w:rsidRPr="009E6F8B">
        <w:rPr>
          <w:rFonts w:asciiTheme="majorHAnsi" w:hAnsiTheme="majorHAnsi"/>
        </w:rPr>
        <w:tab/>
        <w:t xml:space="preserve">koszt eksploatacyjny w postaci konserwacji obiektu zakłada odnawianie powłok antykorozyjnych: </w:t>
      </w:r>
    </w:p>
    <w:p w14:paraId="38827181" w14:textId="77777777" w:rsidR="00AC7818" w:rsidRPr="009E6F8B" w:rsidRDefault="00AC7818" w:rsidP="00A66B00">
      <w:pPr>
        <w:pStyle w:val="Akapitzlist"/>
        <w:numPr>
          <w:ilvl w:val="0"/>
          <w:numId w:val="4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dla konstrukcji zabezpieczonych powłokami malarskimi min. 10 lat,</w:t>
      </w:r>
    </w:p>
    <w:p w14:paraId="7F4939D3" w14:textId="77777777" w:rsidR="00AC7818" w:rsidRPr="009E6F8B" w:rsidRDefault="00AC7818" w:rsidP="00A66B00">
      <w:pPr>
        <w:pStyle w:val="Akapitzlist"/>
        <w:numPr>
          <w:ilvl w:val="0"/>
          <w:numId w:val="4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dla konstrukcji zabezpieczonych poprzez cynkowanie min. 20 lat,</w:t>
      </w:r>
    </w:p>
    <w:p w14:paraId="373C5D4C" w14:textId="77777777" w:rsidR="00AC7818" w:rsidRDefault="00AC7818" w:rsidP="00A66B00">
      <w:p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c)</w:t>
      </w:r>
      <w:r w:rsidRPr="009E6F8B">
        <w:rPr>
          <w:rFonts w:asciiTheme="majorHAnsi" w:hAnsiTheme="majorHAnsi"/>
        </w:rPr>
        <w:tab/>
        <w:t>koszt eksploatacyjny osprzętu i przyborów instalacyjnych przy zapewnieniu sprawnego funkcjonowania przez min. 15 lat.</w:t>
      </w:r>
    </w:p>
    <w:p w14:paraId="55EACF7B" w14:textId="77777777" w:rsidR="00FE2A66" w:rsidRPr="009E6F8B" w:rsidRDefault="00FE2A66" w:rsidP="00A66B00">
      <w:pPr>
        <w:spacing w:line="360" w:lineRule="auto"/>
        <w:ind w:left="851" w:hanging="284"/>
        <w:jc w:val="both"/>
        <w:rPr>
          <w:rFonts w:asciiTheme="majorHAnsi" w:hAnsiTheme="majorHAnsi"/>
        </w:rPr>
      </w:pPr>
    </w:p>
    <w:p w14:paraId="5C2B10EA" w14:textId="77777777" w:rsidR="005805CA" w:rsidRPr="009E6F8B" w:rsidRDefault="00820ABE" w:rsidP="003F2640">
      <w:pPr>
        <w:numPr>
          <w:ilvl w:val="0"/>
          <w:numId w:val="4"/>
        </w:numPr>
        <w:spacing w:line="360" w:lineRule="auto"/>
        <w:ind w:left="567" w:hanging="283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Aktualne uwarunkowania wykonania przedmiotu zamówienia</w:t>
      </w:r>
    </w:p>
    <w:p w14:paraId="7B34DA50" w14:textId="77777777" w:rsidR="00764314" w:rsidRPr="009E6F8B" w:rsidRDefault="00764314" w:rsidP="00056F54">
      <w:pPr>
        <w:spacing w:line="360" w:lineRule="auto"/>
        <w:ind w:left="567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W ramach wymogów wykonania przedmiotu zamówienia Wykonawca będzie zobowiązany do:</w:t>
      </w:r>
    </w:p>
    <w:p w14:paraId="35A83230" w14:textId="77777777" w:rsidR="00A66B00" w:rsidRPr="009E6F8B" w:rsidRDefault="000D44E7" w:rsidP="00A66B00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</w:t>
      </w:r>
      <w:r w:rsidR="00764314" w:rsidRPr="009E6F8B">
        <w:rPr>
          <w:rFonts w:asciiTheme="majorHAnsi" w:hAnsiTheme="majorHAnsi"/>
        </w:rPr>
        <w:t>pracowania harmonogramu rzeczowo-cenowego dla całości zamówienia</w:t>
      </w:r>
      <w:r w:rsidR="00901D42" w:rsidRPr="009E6F8B">
        <w:rPr>
          <w:rFonts w:asciiTheme="majorHAnsi" w:hAnsiTheme="majorHAnsi"/>
        </w:rPr>
        <w:t>,</w:t>
      </w:r>
    </w:p>
    <w:p w14:paraId="109A307C" w14:textId="77777777" w:rsidR="00AE5940" w:rsidRPr="009E6F8B" w:rsidRDefault="000D44E7" w:rsidP="00A66B00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</w:t>
      </w:r>
      <w:r w:rsidR="00AE5940" w:rsidRPr="009E6F8B">
        <w:rPr>
          <w:rFonts w:asciiTheme="majorHAnsi" w:hAnsiTheme="majorHAnsi"/>
        </w:rPr>
        <w:t>pracowania koncepcji projektowej dotyczącej budowy nowe</w:t>
      </w:r>
      <w:r w:rsidR="00A66B00" w:rsidRPr="009E6F8B">
        <w:rPr>
          <w:rFonts w:asciiTheme="majorHAnsi" w:hAnsiTheme="majorHAnsi"/>
        </w:rPr>
        <w:t xml:space="preserve">go masztu radiowego o konstrukcji stalowo – kratowej z odciągami </w:t>
      </w:r>
      <w:r w:rsidR="000962FA" w:rsidRPr="009E6F8B">
        <w:rPr>
          <w:rFonts w:asciiTheme="majorHAnsi" w:hAnsiTheme="majorHAnsi"/>
        </w:rPr>
        <w:t>(w zakresie konstrukcyjnym)</w:t>
      </w:r>
      <w:r w:rsidR="00CE7409" w:rsidRPr="009E6F8B">
        <w:rPr>
          <w:rFonts w:asciiTheme="majorHAnsi" w:hAnsiTheme="majorHAnsi"/>
        </w:rPr>
        <w:t>,</w:t>
      </w:r>
    </w:p>
    <w:p w14:paraId="0642BEBF" w14:textId="77777777" w:rsidR="0063761F" w:rsidRPr="009E6F8B" w:rsidRDefault="000D44E7" w:rsidP="00C43804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</w:t>
      </w:r>
      <w:r w:rsidR="00764314" w:rsidRPr="009E6F8B">
        <w:rPr>
          <w:rFonts w:asciiTheme="majorHAnsi" w:hAnsiTheme="majorHAnsi"/>
        </w:rPr>
        <w:t xml:space="preserve">pracowania </w:t>
      </w:r>
      <w:r w:rsidR="00A66B00" w:rsidRPr="009E6F8B">
        <w:rPr>
          <w:rFonts w:asciiTheme="majorHAnsi" w:hAnsiTheme="majorHAnsi"/>
        </w:rPr>
        <w:t xml:space="preserve">kompletnego </w:t>
      </w:r>
      <w:r w:rsidR="00CF2160" w:rsidRPr="009E6F8B">
        <w:rPr>
          <w:rFonts w:asciiTheme="majorHAnsi" w:hAnsiTheme="majorHAnsi"/>
        </w:rPr>
        <w:t>projekt</w:t>
      </w:r>
      <w:r w:rsidR="0063761F" w:rsidRPr="009E6F8B">
        <w:rPr>
          <w:rFonts w:asciiTheme="majorHAnsi" w:hAnsiTheme="majorHAnsi"/>
        </w:rPr>
        <w:t>u</w:t>
      </w:r>
      <w:r w:rsidR="00CF2160" w:rsidRPr="009E6F8B">
        <w:rPr>
          <w:rFonts w:asciiTheme="majorHAnsi" w:hAnsiTheme="majorHAnsi"/>
        </w:rPr>
        <w:t xml:space="preserve"> budowlan</w:t>
      </w:r>
      <w:r w:rsidR="0063761F" w:rsidRPr="009E6F8B">
        <w:rPr>
          <w:rFonts w:asciiTheme="majorHAnsi" w:hAnsiTheme="majorHAnsi"/>
        </w:rPr>
        <w:t>ego</w:t>
      </w:r>
      <w:r w:rsidR="00EA6FF5" w:rsidRPr="009E6F8B">
        <w:rPr>
          <w:rFonts w:asciiTheme="majorHAnsi" w:hAnsiTheme="majorHAnsi"/>
        </w:rPr>
        <w:t xml:space="preserve"> (</w:t>
      </w:r>
      <w:r w:rsidR="00A66B00" w:rsidRPr="009E6F8B">
        <w:rPr>
          <w:rFonts w:asciiTheme="majorHAnsi" w:hAnsiTheme="majorHAnsi"/>
        </w:rPr>
        <w:t xml:space="preserve">w tym projektu technicznego </w:t>
      </w:r>
      <w:r w:rsidR="00A66B00" w:rsidRPr="009E6F8B">
        <w:rPr>
          <w:rFonts w:asciiTheme="majorHAnsi" w:hAnsiTheme="majorHAnsi"/>
        </w:rPr>
        <w:br/>
        <w:t xml:space="preserve">z częścią </w:t>
      </w:r>
      <w:r w:rsidR="00EA6FF5" w:rsidRPr="009E6F8B">
        <w:rPr>
          <w:rFonts w:asciiTheme="majorHAnsi" w:hAnsiTheme="majorHAnsi"/>
        </w:rPr>
        <w:t>wykonawcz</w:t>
      </w:r>
      <w:r w:rsidR="00A66B00" w:rsidRPr="009E6F8B">
        <w:rPr>
          <w:rFonts w:asciiTheme="majorHAnsi" w:hAnsiTheme="majorHAnsi"/>
        </w:rPr>
        <w:t>ą</w:t>
      </w:r>
      <w:r w:rsidR="00EA6FF5" w:rsidRPr="009E6F8B">
        <w:rPr>
          <w:rFonts w:asciiTheme="majorHAnsi" w:hAnsiTheme="majorHAnsi"/>
        </w:rPr>
        <w:t>)</w:t>
      </w:r>
      <w:r w:rsidR="003E07EF" w:rsidRPr="009E6F8B">
        <w:rPr>
          <w:rFonts w:asciiTheme="majorHAnsi" w:hAnsiTheme="majorHAnsi"/>
        </w:rPr>
        <w:t xml:space="preserve"> </w:t>
      </w:r>
      <w:r w:rsidR="00A66B00" w:rsidRPr="009E6F8B">
        <w:rPr>
          <w:rFonts w:asciiTheme="majorHAnsi" w:hAnsiTheme="majorHAnsi"/>
        </w:rPr>
        <w:t>budowy nowego masztu radiowego o konstrukcji stalowo – kratowej z odciągami</w:t>
      </w:r>
      <w:r w:rsidR="0063761F" w:rsidRPr="009E6F8B">
        <w:rPr>
          <w:rFonts w:asciiTheme="majorHAnsi" w:hAnsiTheme="majorHAnsi"/>
        </w:rPr>
        <w:t>:</w:t>
      </w:r>
    </w:p>
    <w:p w14:paraId="499C539E" w14:textId="0196D11E" w:rsidR="004037A7" w:rsidRPr="009E6F8B" w:rsidRDefault="004037A7" w:rsidP="0057501E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dokumentację należy opracować zgodnie z wymaganiami posiadanej przez Inwestora </w:t>
      </w:r>
      <w:r w:rsidR="0057501E" w:rsidRPr="000A3C55">
        <w:rPr>
          <w:rFonts w:asciiTheme="majorHAnsi" w:hAnsiTheme="majorHAnsi"/>
        </w:rPr>
        <w:t xml:space="preserve">LCP nr </w:t>
      </w:r>
      <w:r w:rsidR="000A3C55" w:rsidRPr="000A3C55">
        <w:rPr>
          <w:rFonts w:asciiTheme="majorHAnsi" w:hAnsiTheme="majorHAnsi"/>
        </w:rPr>
        <w:t>49/2021</w:t>
      </w:r>
      <w:r w:rsidR="0057501E" w:rsidRPr="000A3C55">
        <w:rPr>
          <w:rFonts w:asciiTheme="majorHAnsi" w:hAnsiTheme="majorHAnsi"/>
        </w:rPr>
        <w:t xml:space="preserve"> z dnia </w:t>
      </w:r>
      <w:r w:rsidR="000A3C55" w:rsidRPr="000A3C55">
        <w:rPr>
          <w:rFonts w:asciiTheme="majorHAnsi" w:hAnsiTheme="majorHAnsi"/>
        </w:rPr>
        <w:t>08.09.2021</w:t>
      </w:r>
      <w:r w:rsidRPr="000A3C55">
        <w:rPr>
          <w:rFonts w:asciiTheme="majorHAnsi" w:hAnsiTheme="majorHAnsi"/>
        </w:rPr>
        <w:t xml:space="preserve"> r.</w:t>
      </w:r>
      <w:r w:rsidR="00901D42" w:rsidRPr="000A3C55">
        <w:rPr>
          <w:rFonts w:asciiTheme="majorHAnsi" w:hAnsiTheme="majorHAnsi"/>
        </w:rPr>
        <w:t>,</w:t>
      </w:r>
    </w:p>
    <w:p w14:paraId="0D40B103" w14:textId="77777777" w:rsidR="0063761F" w:rsidRPr="009E6F8B" w:rsidRDefault="0063761F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dokumentacja</w:t>
      </w:r>
      <w:r w:rsidR="00EA6FF5" w:rsidRPr="009E6F8B">
        <w:rPr>
          <w:rFonts w:asciiTheme="majorHAnsi" w:hAnsiTheme="majorHAnsi"/>
        </w:rPr>
        <w:t xml:space="preserve"> obejmując</w:t>
      </w:r>
      <w:r w:rsidRPr="009E6F8B">
        <w:rPr>
          <w:rFonts w:asciiTheme="majorHAnsi" w:hAnsiTheme="majorHAnsi"/>
        </w:rPr>
        <w:t>a</w:t>
      </w:r>
      <w:r w:rsidR="00EA6FF5" w:rsidRPr="009E6F8B">
        <w:rPr>
          <w:rFonts w:asciiTheme="majorHAnsi" w:hAnsiTheme="majorHAnsi"/>
        </w:rPr>
        <w:t xml:space="preserve"> wszystkie wymagane baraże tj</w:t>
      </w:r>
      <w:r w:rsidR="00F05DC6" w:rsidRPr="009E6F8B">
        <w:rPr>
          <w:rFonts w:asciiTheme="majorHAnsi" w:hAnsiTheme="majorHAnsi"/>
        </w:rPr>
        <w:t>.</w:t>
      </w:r>
      <w:r w:rsidR="00EA6FF5" w:rsidRPr="009E6F8B">
        <w:rPr>
          <w:rFonts w:asciiTheme="majorHAnsi" w:hAnsiTheme="majorHAnsi"/>
        </w:rPr>
        <w:t>: konstrukcyjno-budowlaną, elektryczną i telekomunikacyjną</w:t>
      </w:r>
      <w:r w:rsidRPr="009E6F8B">
        <w:rPr>
          <w:rFonts w:asciiTheme="majorHAnsi" w:hAnsiTheme="majorHAnsi"/>
        </w:rPr>
        <w:t xml:space="preserve">, </w:t>
      </w:r>
    </w:p>
    <w:p w14:paraId="05D3870D" w14:textId="77777777" w:rsidR="0063761F" w:rsidRPr="009E6F8B" w:rsidRDefault="0063761F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dokumentacja opracowana przez osoby z uprawnieniami wg wymaganych branży,</w:t>
      </w:r>
    </w:p>
    <w:p w14:paraId="1EF0B1BA" w14:textId="77777777" w:rsidR="00BA4402" w:rsidRPr="009E6F8B" w:rsidRDefault="0063761F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zawierająca szczegółowe opisy wraz </w:t>
      </w:r>
      <w:r w:rsidR="00CF2160" w:rsidRPr="009E6F8B">
        <w:rPr>
          <w:rFonts w:asciiTheme="majorHAnsi" w:hAnsiTheme="majorHAnsi"/>
        </w:rPr>
        <w:t>ze szczegółowymi rysunkami wykonawczymi</w:t>
      </w:r>
      <w:r w:rsidR="00082824" w:rsidRPr="009E6F8B">
        <w:rPr>
          <w:rFonts w:asciiTheme="majorHAnsi" w:hAnsiTheme="majorHAnsi"/>
        </w:rPr>
        <w:t xml:space="preserve"> poszczególnych elementów </w:t>
      </w:r>
      <w:r w:rsidR="000D44E7" w:rsidRPr="009E6F8B">
        <w:rPr>
          <w:rFonts w:asciiTheme="majorHAnsi" w:hAnsiTheme="majorHAnsi"/>
        </w:rPr>
        <w:t>dostrzegalni</w:t>
      </w:r>
      <w:r w:rsidR="00082824" w:rsidRPr="009E6F8B">
        <w:rPr>
          <w:rFonts w:asciiTheme="majorHAnsi" w:hAnsiTheme="majorHAnsi"/>
        </w:rPr>
        <w:t>,</w:t>
      </w:r>
    </w:p>
    <w:p w14:paraId="12DEE24C" w14:textId="77777777" w:rsidR="00BA4402" w:rsidRPr="009E6F8B" w:rsidRDefault="00BA4402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zawierająca </w:t>
      </w:r>
      <w:r w:rsidR="00CF2160" w:rsidRPr="009E6F8B">
        <w:rPr>
          <w:rFonts w:asciiTheme="majorHAnsi" w:hAnsiTheme="majorHAnsi"/>
        </w:rPr>
        <w:t>projekt zagospodarowania terenu</w:t>
      </w:r>
      <w:r w:rsidR="001C69E3" w:rsidRPr="009E6F8B">
        <w:rPr>
          <w:rFonts w:asciiTheme="majorHAnsi" w:hAnsiTheme="majorHAnsi"/>
        </w:rPr>
        <w:t>,</w:t>
      </w:r>
    </w:p>
    <w:p w14:paraId="0B9C3A28" w14:textId="77777777" w:rsidR="00BA4402" w:rsidRPr="009E6F8B" w:rsidRDefault="00F91CB4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>dokumentacja</w:t>
      </w:r>
      <w:r w:rsidR="00CF2160" w:rsidRPr="009E6F8B">
        <w:rPr>
          <w:rFonts w:asciiTheme="majorHAnsi" w:hAnsiTheme="majorHAnsi"/>
        </w:rPr>
        <w:t xml:space="preserve"> </w:t>
      </w:r>
      <w:r w:rsidR="00BA4402" w:rsidRPr="009E6F8B">
        <w:rPr>
          <w:rFonts w:asciiTheme="majorHAnsi" w:hAnsiTheme="majorHAnsi"/>
        </w:rPr>
        <w:t>zawierająca</w:t>
      </w:r>
      <w:r w:rsidR="00AA65DA" w:rsidRPr="009E6F8B">
        <w:rPr>
          <w:rFonts w:asciiTheme="majorHAnsi" w:hAnsiTheme="majorHAnsi"/>
        </w:rPr>
        <w:t xml:space="preserve"> projekt g</w:t>
      </w:r>
      <w:r w:rsidR="00CF2160" w:rsidRPr="009E6F8B">
        <w:rPr>
          <w:rFonts w:asciiTheme="majorHAnsi" w:hAnsiTheme="majorHAnsi"/>
        </w:rPr>
        <w:t>eotechniczny,</w:t>
      </w:r>
    </w:p>
    <w:p w14:paraId="036FBB05" w14:textId="77777777" w:rsidR="005B11CF" w:rsidRPr="009E6F8B" w:rsidRDefault="00BA4402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zawierająca </w:t>
      </w:r>
      <w:r w:rsidR="005B11CF" w:rsidRPr="009E6F8B">
        <w:rPr>
          <w:rFonts w:asciiTheme="majorHAnsi" w:hAnsiTheme="majorHAnsi"/>
        </w:rPr>
        <w:t>informacj</w:t>
      </w:r>
      <w:r w:rsidRPr="009E6F8B">
        <w:rPr>
          <w:rFonts w:asciiTheme="majorHAnsi" w:hAnsiTheme="majorHAnsi"/>
        </w:rPr>
        <w:t>ę</w:t>
      </w:r>
      <w:r w:rsidR="005B11CF" w:rsidRPr="009E6F8B">
        <w:rPr>
          <w:rFonts w:asciiTheme="majorHAnsi" w:hAnsiTheme="majorHAnsi"/>
        </w:rPr>
        <w:t xml:space="preserve"> do planu bezpieczeństwa i</w:t>
      </w:r>
      <w:r w:rsidR="00F91CB4" w:rsidRPr="009E6F8B">
        <w:rPr>
          <w:rFonts w:asciiTheme="majorHAnsi" w:hAnsiTheme="majorHAnsi"/>
        </w:rPr>
        <w:t xml:space="preserve"> ochrony zdrowia</w:t>
      </w:r>
      <w:r w:rsidR="005B11CF" w:rsidRPr="009E6F8B">
        <w:rPr>
          <w:rFonts w:asciiTheme="majorHAnsi" w:hAnsiTheme="majorHAnsi"/>
        </w:rPr>
        <w:t>,</w:t>
      </w:r>
    </w:p>
    <w:p w14:paraId="706661EA" w14:textId="77777777" w:rsidR="002D1880" w:rsidRPr="00147550" w:rsidRDefault="002D1880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inne elementy wymagane </w:t>
      </w:r>
      <w:r w:rsidRPr="00147550">
        <w:rPr>
          <w:rFonts w:asciiTheme="majorHAnsi" w:hAnsiTheme="majorHAnsi"/>
        </w:rPr>
        <w:t>prawem,</w:t>
      </w:r>
    </w:p>
    <w:p w14:paraId="22C74991" w14:textId="77777777" w:rsidR="006D08C0" w:rsidRPr="00147550" w:rsidRDefault="000D44E7" w:rsidP="006D08C0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147550">
        <w:rPr>
          <w:rFonts w:asciiTheme="majorHAnsi" w:hAnsiTheme="majorHAnsi"/>
        </w:rPr>
        <w:t>o</w:t>
      </w:r>
      <w:r w:rsidR="003E07EF" w:rsidRPr="00147550">
        <w:rPr>
          <w:rFonts w:asciiTheme="majorHAnsi" w:hAnsiTheme="majorHAnsi"/>
        </w:rPr>
        <w:t xml:space="preserve">pracowania projektu </w:t>
      </w:r>
      <w:r w:rsidR="006D08C0" w:rsidRPr="00147550">
        <w:rPr>
          <w:rFonts w:asciiTheme="majorHAnsi" w:hAnsiTheme="majorHAnsi"/>
        </w:rPr>
        <w:t>budowy kanalizacji kablowej łącznie z wbudowaniem odpowiednich przewodów niezbędnych do funkcjonowania urządzeń (wymienionych w PFU),</w:t>
      </w:r>
    </w:p>
    <w:p w14:paraId="525E0762" w14:textId="77777777" w:rsidR="003E07EF" w:rsidRPr="00147550" w:rsidRDefault="003E07EF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147550">
        <w:rPr>
          <w:rFonts w:asciiTheme="majorHAnsi" w:hAnsiTheme="majorHAnsi"/>
        </w:rPr>
        <w:t>dokumentacja obejmująca wszystkie wymagane bra</w:t>
      </w:r>
      <w:r w:rsidR="00AB7C0B" w:rsidRPr="00147550">
        <w:rPr>
          <w:rFonts w:asciiTheme="majorHAnsi" w:hAnsiTheme="majorHAnsi"/>
        </w:rPr>
        <w:t>n</w:t>
      </w:r>
      <w:r w:rsidRPr="00147550">
        <w:rPr>
          <w:rFonts w:asciiTheme="majorHAnsi" w:hAnsiTheme="majorHAnsi"/>
        </w:rPr>
        <w:t>że</w:t>
      </w:r>
      <w:r w:rsidR="0051203C" w:rsidRPr="00147550">
        <w:rPr>
          <w:rFonts w:asciiTheme="majorHAnsi" w:hAnsiTheme="majorHAnsi"/>
        </w:rPr>
        <w:t xml:space="preserve"> tj</w:t>
      </w:r>
      <w:r w:rsidR="00901D42" w:rsidRPr="00147550">
        <w:rPr>
          <w:rFonts w:asciiTheme="majorHAnsi" w:hAnsiTheme="majorHAnsi"/>
        </w:rPr>
        <w:t>.</w:t>
      </w:r>
      <w:r w:rsidR="0051203C" w:rsidRPr="00147550">
        <w:rPr>
          <w:rFonts w:asciiTheme="majorHAnsi" w:hAnsiTheme="majorHAnsi"/>
        </w:rPr>
        <w:t>:</w:t>
      </w:r>
      <w:r w:rsidRPr="00147550">
        <w:rPr>
          <w:rFonts w:asciiTheme="majorHAnsi" w:hAnsiTheme="majorHAnsi"/>
        </w:rPr>
        <w:t xml:space="preserve"> elektryczną</w:t>
      </w:r>
      <w:r w:rsidR="0051203C" w:rsidRPr="00147550">
        <w:rPr>
          <w:rFonts w:asciiTheme="majorHAnsi" w:hAnsiTheme="majorHAnsi"/>
        </w:rPr>
        <w:br/>
      </w:r>
      <w:r w:rsidRPr="00147550">
        <w:rPr>
          <w:rFonts w:asciiTheme="majorHAnsi" w:hAnsiTheme="majorHAnsi"/>
        </w:rPr>
        <w:t xml:space="preserve">i telekomunikacyjną, </w:t>
      </w:r>
    </w:p>
    <w:p w14:paraId="7C4E0DEB" w14:textId="77777777" w:rsidR="003E07EF" w:rsidRPr="009E6F8B" w:rsidRDefault="003E07EF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147550">
        <w:rPr>
          <w:rFonts w:asciiTheme="majorHAnsi" w:hAnsiTheme="majorHAnsi"/>
        </w:rPr>
        <w:t xml:space="preserve">dokumentacja opracowana przez </w:t>
      </w:r>
      <w:r w:rsidRPr="009E6F8B">
        <w:rPr>
          <w:rFonts w:asciiTheme="majorHAnsi" w:hAnsiTheme="majorHAnsi"/>
        </w:rPr>
        <w:t>osoby z uprawnieniami wg wymaganych branży,</w:t>
      </w:r>
    </w:p>
    <w:p w14:paraId="5978EFF9" w14:textId="77777777" w:rsidR="006D08C0" w:rsidRPr="009E6F8B" w:rsidRDefault="003E07EF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zawierająca szczegółowe opisy wraz z rysunkami przedstawiającymi </w:t>
      </w:r>
      <w:r w:rsidR="006D08C0" w:rsidRPr="009E6F8B">
        <w:rPr>
          <w:rFonts w:asciiTheme="majorHAnsi" w:hAnsiTheme="majorHAnsi"/>
        </w:rPr>
        <w:t xml:space="preserve">ułożenie instalacji na maszcie </w:t>
      </w:r>
      <w:r w:rsidR="00602FF5" w:rsidRPr="009E6F8B">
        <w:rPr>
          <w:rFonts w:asciiTheme="majorHAnsi" w:hAnsiTheme="majorHAnsi"/>
        </w:rPr>
        <w:t xml:space="preserve">radiowym </w:t>
      </w:r>
      <w:r w:rsidR="006D08C0" w:rsidRPr="009E6F8B">
        <w:rPr>
          <w:rFonts w:asciiTheme="majorHAnsi" w:hAnsiTheme="majorHAnsi"/>
        </w:rPr>
        <w:t>i w budynk</w:t>
      </w:r>
      <w:r w:rsidR="00602FF5" w:rsidRPr="009E6F8B">
        <w:rPr>
          <w:rFonts w:asciiTheme="majorHAnsi" w:hAnsiTheme="majorHAnsi"/>
        </w:rPr>
        <w:t>u</w:t>
      </w:r>
      <w:r w:rsidR="006D08C0" w:rsidRPr="009E6F8B">
        <w:rPr>
          <w:rFonts w:asciiTheme="majorHAnsi" w:hAnsiTheme="majorHAnsi"/>
        </w:rPr>
        <w:t>,</w:t>
      </w:r>
    </w:p>
    <w:p w14:paraId="0F9B0A30" w14:textId="77777777" w:rsidR="006D08C0" w:rsidRPr="009E6F8B" w:rsidRDefault="006D08C0" w:rsidP="006D08C0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opracowania projektu robót budowlanych polegających na wydzieleniu</w:t>
      </w:r>
      <w:r w:rsidRPr="009E6F8B">
        <w:rPr>
          <w:rFonts w:asciiTheme="majorHAnsi" w:hAnsiTheme="majorHAnsi"/>
        </w:rPr>
        <w:br/>
        <w:t>w istniejącym budynku gospodarczo - biurowym pomieszczenia przeznaczonego na Punkt Alarmowo-Dyspozycyjny (PAD) oraz pomieszczenia socjalnego pełniącego funkcję kuchni z jadalnią:</w:t>
      </w:r>
    </w:p>
    <w:p w14:paraId="49E28809" w14:textId="77777777" w:rsidR="006D08C0" w:rsidRPr="009E6F8B" w:rsidRDefault="006D08C0" w:rsidP="006D08C0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obejmująca wszystkie wymagane branże tj.: </w:t>
      </w:r>
      <w:r w:rsidR="00F3456C" w:rsidRPr="009E6F8B">
        <w:rPr>
          <w:rFonts w:asciiTheme="majorHAnsi" w:hAnsiTheme="majorHAnsi"/>
        </w:rPr>
        <w:t xml:space="preserve">konstrukcyjno-budowlaną, sanitarną, </w:t>
      </w:r>
      <w:r w:rsidRPr="009E6F8B">
        <w:rPr>
          <w:rFonts w:asciiTheme="majorHAnsi" w:hAnsiTheme="majorHAnsi"/>
        </w:rPr>
        <w:t>elektryczną</w:t>
      </w:r>
      <w:r w:rsidR="00F3456C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 xml:space="preserve">i telekomunikacyjną, </w:t>
      </w:r>
    </w:p>
    <w:p w14:paraId="1289AEBE" w14:textId="77777777" w:rsidR="006D08C0" w:rsidRPr="009E6F8B" w:rsidRDefault="006D08C0" w:rsidP="006D08C0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dokumentacja opracowana przez osoby z uprawnieniami wg wymaganych branży,</w:t>
      </w:r>
    </w:p>
    <w:p w14:paraId="470170F6" w14:textId="77777777" w:rsidR="00F3456C" w:rsidRPr="009E6F8B" w:rsidRDefault="006D08C0" w:rsidP="006D08C0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zawierająca szczegółowe opisy wraz z rysunkami przedstawiającymi </w:t>
      </w:r>
      <w:r w:rsidR="00F3456C" w:rsidRPr="009E6F8B">
        <w:rPr>
          <w:rFonts w:asciiTheme="majorHAnsi" w:hAnsiTheme="majorHAnsi"/>
        </w:rPr>
        <w:t>całość zamierzenia polegającego na wydzieleniu pomieszczeń,</w:t>
      </w:r>
    </w:p>
    <w:p w14:paraId="1D576137" w14:textId="77777777" w:rsidR="00F3456C" w:rsidRPr="009E6F8B" w:rsidRDefault="00F3456C" w:rsidP="00F3456C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opracowania dokumentacji rozbiórkowej istniejącego masztu radiowego znajdującego się na dachu budynku biurowego:</w:t>
      </w:r>
    </w:p>
    <w:p w14:paraId="3C393846" w14:textId="77777777" w:rsidR="00F3456C" w:rsidRPr="009E6F8B" w:rsidRDefault="00F3456C" w:rsidP="00F3456C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obejmująca wszystkie wymagane baraże tj.: konstrukcyjno-budowlaną,  </w:t>
      </w:r>
    </w:p>
    <w:p w14:paraId="7A309F3B" w14:textId="77777777" w:rsidR="00F3456C" w:rsidRPr="009E6F8B" w:rsidRDefault="00F3456C" w:rsidP="00F3456C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dokumentacja opracowana przez osoby z uprawnieniami wg wymaganych branży,</w:t>
      </w:r>
    </w:p>
    <w:p w14:paraId="3659976A" w14:textId="77777777" w:rsidR="00F3456C" w:rsidRPr="009E6F8B" w:rsidRDefault="00F3456C" w:rsidP="00F3456C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dokumentacja zawierająca szczegółowe opisy wraz z rysunkami umożliwiającymi prawidłową i bezpieczną rozbiórkę masztu,</w:t>
      </w:r>
    </w:p>
    <w:p w14:paraId="26129673" w14:textId="77777777" w:rsidR="00FD7789" w:rsidRPr="009E6F8B" w:rsidRDefault="000D44E7" w:rsidP="00FD7789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</w:t>
      </w:r>
      <w:r w:rsidR="00AE5940" w:rsidRPr="009E6F8B">
        <w:rPr>
          <w:rFonts w:asciiTheme="majorHAnsi" w:hAnsiTheme="majorHAnsi"/>
        </w:rPr>
        <w:t>zyskani</w:t>
      </w:r>
      <w:r w:rsidR="00901D42" w:rsidRPr="009E6F8B">
        <w:rPr>
          <w:rFonts w:asciiTheme="majorHAnsi" w:hAnsiTheme="majorHAnsi"/>
        </w:rPr>
        <w:t>a</w:t>
      </w:r>
      <w:r w:rsidR="00AE5940" w:rsidRPr="009E6F8B">
        <w:rPr>
          <w:rFonts w:asciiTheme="majorHAnsi" w:hAnsiTheme="majorHAnsi"/>
        </w:rPr>
        <w:t xml:space="preserve"> w</w:t>
      </w:r>
      <w:r w:rsidR="00404821" w:rsidRPr="009E6F8B">
        <w:rPr>
          <w:rFonts w:asciiTheme="majorHAnsi" w:hAnsiTheme="majorHAnsi"/>
        </w:rPr>
        <w:t>szystki</w:t>
      </w:r>
      <w:r w:rsidR="00AB7C0B" w:rsidRPr="009E6F8B">
        <w:rPr>
          <w:rFonts w:asciiTheme="majorHAnsi" w:hAnsiTheme="majorHAnsi"/>
        </w:rPr>
        <w:t>ch</w:t>
      </w:r>
      <w:r w:rsidR="00404821" w:rsidRPr="009E6F8B">
        <w:rPr>
          <w:rFonts w:asciiTheme="majorHAnsi" w:hAnsiTheme="majorHAnsi"/>
        </w:rPr>
        <w:t xml:space="preserve"> ewentualnie wymagan</w:t>
      </w:r>
      <w:r w:rsidR="00AE5940" w:rsidRPr="009E6F8B">
        <w:rPr>
          <w:rFonts w:asciiTheme="majorHAnsi" w:hAnsiTheme="majorHAnsi"/>
        </w:rPr>
        <w:t>ych</w:t>
      </w:r>
      <w:r w:rsidR="00F91CB4" w:rsidRPr="009E6F8B">
        <w:rPr>
          <w:rFonts w:asciiTheme="majorHAnsi" w:hAnsiTheme="majorHAnsi"/>
        </w:rPr>
        <w:t xml:space="preserve"> prawem</w:t>
      </w:r>
      <w:r w:rsidR="00AE5940" w:rsidRPr="009E6F8B">
        <w:rPr>
          <w:rFonts w:asciiTheme="majorHAnsi" w:hAnsiTheme="majorHAnsi"/>
        </w:rPr>
        <w:t xml:space="preserve"> uzgodnień</w:t>
      </w:r>
      <w:r w:rsidR="00404821" w:rsidRPr="009E6F8B">
        <w:rPr>
          <w:rFonts w:asciiTheme="majorHAnsi" w:hAnsiTheme="majorHAnsi"/>
        </w:rPr>
        <w:t xml:space="preserve"> i pozwole</w:t>
      </w:r>
      <w:r w:rsidR="00AB7C0B" w:rsidRPr="009E6F8B">
        <w:rPr>
          <w:rFonts w:asciiTheme="majorHAnsi" w:hAnsiTheme="majorHAnsi"/>
        </w:rPr>
        <w:t>ń</w:t>
      </w:r>
      <w:r w:rsidR="00404821" w:rsidRPr="009E6F8B">
        <w:rPr>
          <w:rFonts w:asciiTheme="majorHAnsi" w:hAnsiTheme="majorHAnsi"/>
        </w:rPr>
        <w:t>, wymagane do uzyskania prawomocnej decyzji o pozwoleniu na budowę</w:t>
      </w:r>
      <w:r w:rsidR="00602FF5" w:rsidRPr="009E6F8B">
        <w:rPr>
          <w:rFonts w:asciiTheme="majorHAnsi" w:hAnsiTheme="majorHAnsi"/>
        </w:rPr>
        <w:t>/rozbiórkę</w:t>
      </w:r>
      <w:r w:rsidR="00AE5940" w:rsidRPr="009E6F8B">
        <w:rPr>
          <w:rFonts w:asciiTheme="majorHAnsi" w:hAnsiTheme="majorHAnsi"/>
        </w:rPr>
        <w:br/>
        <w:t>(np. uzgodnienia z lotnictwem cywilnym i wojskowym – jeżeli będą wymagane)</w:t>
      </w:r>
      <w:r w:rsidR="002D1880" w:rsidRPr="009E6F8B">
        <w:rPr>
          <w:rFonts w:asciiTheme="majorHAnsi" w:hAnsiTheme="majorHAnsi"/>
        </w:rPr>
        <w:t xml:space="preserve"> – dla budowy nowej </w:t>
      </w:r>
      <w:r w:rsidRPr="009E6F8B">
        <w:rPr>
          <w:rFonts w:asciiTheme="majorHAnsi" w:hAnsiTheme="majorHAnsi"/>
        </w:rPr>
        <w:t>dostrzegalni</w:t>
      </w:r>
      <w:r w:rsidR="002D1880" w:rsidRPr="009E6F8B">
        <w:rPr>
          <w:rFonts w:asciiTheme="majorHAnsi" w:hAnsiTheme="majorHAnsi"/>
        </w:rPr>
        <w:t>,</w:t>
      </w:r>
    </w:p>
    <w:p w14:paraId="3222848F" w14:textId="77777777" w:rsidR="002E3608" w:rsidRPr="009E6F8B" w:rsidRDefault="000D44E7" w:rsidP="00FD7789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</w:t>
      </w:r>
      <w:r w:rsidR="00510FD3" w:rsidRPr="009E6F8B">
        <w:rPr>
          <w:rFonts w:asciiTheme="majorHAnsi" w:hAnsiTheme="majorHAnsi"/>
        </w:rPr>
        <w:t>zyskani</w:t>
      </w:r>
      <w:r w:rsidR="00901D42" w:rsidRPr="009E6F8B">
        <w:rPr>
          <w:rFonts w:asciiTheme="majorHAnsi" w:hAnsiTheme="majorHAnsi"/>
        </w:rPr>
        <w:t>a</w:t>
      </w:r>
      <w:r w:rsidR="00510FD3" w:rsidRPr="009E6F8B">
        <w:rPr>
          <w:rFonts w:asciiTheme="majorHAnsi" w:hAnsiTheme="majorHAnsi"/>
        </w:rPr>
        <w:t xml:space="preserve"> prawomocnej decyzji o pozwoleniu na budowę (PnB) </w:t>
      </w:r>
      <w:r w:rsidR="002E3608" w:rsidRPr="009E6F8B">
        <w:rPr>
          <w:rFonts w:asciiTheme="majorHAnsi" w:hAnsiTheme="majorHAnsi"/>
        </w:rPr>
        <w:t>nowego masztu radiowego o konstrukcji stalowo – kratowej z odciągami</w:t>
      </w:r>
      <w:r w:rsidR="00602FF5" w:rsidRPr="009E6F8B">
        <w:rPr>
          <w:rFonts w:asciiTheme="majorHAnsi" w:hAnsiTheme="majorHAnsi"/>
        </w:rPr>
        <w:t xml:space="preserve"> oraz prawomocnej decyzji o pozwoleniu na rozbiórkę (PnR) dla istniejącego masztu,</w:t>
      </w:r>
    </w:p>
    <w:p w14:paraId="71442010" w14:textId="77777777" w:rsidR="0095438C" w:rsidRPr="009E6F8B" w:rsidRDefault="000D44E7" w:rsidP="00FD7789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>u</w:t>
      </w:r>
      <w:r w:rsidR="0095438C" w:rsidRPr="009E6F8B">
        <w:rPr>
          <w:rFonts w:asciiTheme="majorHAnsi" w:hAnsiTheme="majorHAnsi"/>
        </w:rPr>
        <w:t>zyskani</w:t>
      </w:r>
      <w:r w:rsidR="00901D42" w:rsidRPr="009E6F8B">
        <w:rPr>
          <w:rFonts w:asciiTheme="majorHAnsi" w:hAnsiTheme="majorHAnsi"/>
        </w:rPr>
        <w:t>a i zarejestrowania</w:t>
      </w:r>
      <w:r w:rsidR="00602FF5" w:rsidRPr="009E6F8B">
        <w:rPr>
          <w:rFonts w:asciiTheme="majorHAnsi" w:hAnsiTheme="majorHAnsi"/>
        </w:rPr>
        <w:t xml:space="preserve"> dziennika budowy i rozbiórki,</w:t>
      </w:r>
      <w:r w:rsidR="000B4327" w:rsidRPr="009E6F8B">
        <w:rPr>
          <w:rFonts w:asciiTheme="majorHAnsi" w:hAnsiTheme="majorHAnsi"/>
        </w:rPr>
        <w:t xml:space="preserve"> dziennik</w:t>
      </w:r>
      <w:r w:rsidR="00602FF5" w:rsidRPr="009E6F8B">
        <w:rPr>
          <w:rFonts w:asciiTheme="majorHAnsi" w:hAnsiTheme="majorHAnsi"/>
        </w:rPr>
        <w:t>i</w:t>
      </w:r>
      <w:r w:rsidR="000B4327" w:rsidRPr="009E6F8B">
        <w:rPr>
          <w:rFonts w:asciiTheme="majorHAnsi" w:hAnsiTheme="majorHAnsi"/>
        </w:rPr>
        <w:t xml:space="preserve"> należy prowadzić zgodnie z wymogami prawa, </w:t>
      </w:r>
    </w:p>
    <w:p w14:paraId="5D8EF5E7" w14:textId="77777777" w:rsidR="0095438C" w:rsidRPr="009E6F8B" w:rsidRDefault="000D44E7" w:rsidP="0095438C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</w:t>
      </w:r>
      <w:r w:rsidR="0095438C" w:rsidRPr="009E6F8B">
        <w:rPr>
          <w:rFonts w:asciiTheme="majorHAnsi" w:hAnsiTheme="majorHAnsi"/>
        </w:rPr>
        <w:t>pracowani</w:t>
      </w:r>
      <w:r w:rsidR="00901D42" w:rsidRPr="009E6F8B">
        <w:rPr>
          <w:rFonts w:asciiTheme="majorHAnsi" w:hAnsiTheme="majorHAnsi"/>
        </w:rPr>
        <w:t>a</w:t>
      </w:r>
      <w:r w:rsidR="0095438C" w:rsidRPr="009E6F8B">
        <w:rPr>
          <w:rFonts w:asciiTheme="majorHAnsi" w:hAnsiTheme="majorHAnsi"/>
        </w:rPr>
        <w:t xml:space="preserve"> planu bezpieczeństwa i ochrony zdrowia (BIOZ) przez kierownika robót obejmującego swym zakresem całość prowadzonych robót budowlanych</w:t>
      </w:r>
      <w:r w:rsidR="00602FF5" w:rsidRPr="009E6F8B">
        <w:rPr>
          <w:rFonts w:asciiTheme="majorHAnsi" w:hAnsiTheme="majorHAnsi"/>
        </w:rPr>
        <w:t xml:space="preserve"> (dla budowy nowego i rozbiórki istniejącego masztu)</w:t>
      </w:r>
      <w:r w:rsidR="0095438C" w:rsidRPr="009E6F8B">
        <w:rPr>
          <w:rFonts w:asciiTheme="majorHAnsi" w:hAnsiTheme="majorHAnsi"/>
        </w:rPr>
        <w:t xml:space="preserve">, </w:t>
      </w:r>
    </w:p>
    <w:p w14:paraId="507C94EE" w14:textId="77777777" w:rsidR="00AF103D" w:rsidRPr="009E6F8B" w:rsidRDefault="00AF103D" w:rsidP="0095438C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dokładności wykonania całości robót zgodnie z wymaganiami w niniejszym dokumencie oraz z</w:t>
      </w:r>
      <w:r w:rsidR="000A2A96" w:rsidRPr="009E6F8B">
        <w:rPr>
          <w:rFonts w:asciiTheme="majorHAnsi" w:hAnsiTheme="majorHAnsi"/>
        </w:rPr>
        <w:t>godnie z przedmiotowymi normami,</w:t>
      </w:r>
    </w:p>
    <w:p w14:paraId="566A4B85" w14:textId="77777777" w:rsidR="00302C97" w:rsidRPr="009E6F8B" w:rsidRDefault="00965F8F" w:rsidP="0057501E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</w:t>
      </w:r>
      <w:r w:rsidR="00AE5940" w:rsidRPr="009E6F8B">
        <w:rPr>
          <w:rFonts w:asciiTheme="majorHAnsi" w:hAnsiTheme="majorHAnsi"/>
        </w:rPr>
        <w:t xml:space="preserve">ostarczenia opracowanej dokumentacji </w:t>
      </w:r>
      <w:r w:rsidR="00A70E8A" w:rsidRPr="009E6F8B">
        <w:rPr>
          <w:rFonts w:asciiTheme="majorHAnsi" w:hAnsiTheme="majorHAnsi"/>
        </w:rPr>
        <w:t xml:space="preserve">w wersji elektronicznej na płycie CD / DVD zawierająca kompletną dokumentację projektową </w:t>
      </w:r>
      <w:r w:rsidR="00AB7C0B" w:rsidRPr="009E6F8B">
        <w:rPr>
          <w:rFonts w:asciiTheme="majorHAnsi" w:hAnsiTheme="majorHAnsi"/>
        </w:rPr>
        <w:t xml:space="preserve">wraz z wszelkimi niezbędnymi uzgodnieniami </w:t>
      </w:r>
      <w:r w:rsidR="008B5119" w:rsidRPr="009E6F8B">
        <w:rPr>
          <w:rFonts w:asciiTheme="majorHAnsi" w:hAnsiTheme="majorHAnsi"/>
        </w:rPr>
        <w:t xml:space="preserve">– </w:t>
      </w:r>
      <w:r w:rsidR="00A70E8A" w:rsidRPr="009E6F8B">
        <w:rPr>
          <w:rFonts w:asciiTheme="majorHAnsi" w:hAnsiTheme="majorHAnsi"/>
        </w:rPr>
        <w:t>1</w:t>
      </w:r>
      <w:r w:rsidR="008B5119" w:rsidRPr="009E6F8B">
        <w:rPr>
          <w:rFonts w:asciiTheme="majorHAnsi" w:hAnsiTheme="majorHAnsi"/>
        </w:rPr>
        <w:t xml:space="preserve"> </w:t>
      </w:r>
      <w:r w:rsidR="00A70E8A" w:rsidRPr="009E6F8B">
        <w:rPr>
          <w:rFonts w:asciiTheme="majorHAnsi" w:hAnsiTheme="majorHAnsi"/>
        </w:rPr>
        <w:t>egz.,</w:t>
      </w:r>
    </w:p>
    <w:p w14:paraId="46E01E15" w14:textId="77777777" w:rsidR="00404821" w:rsidRPr="009E6F8B" w:rsidRDefault="00965F8F" w:rsidP="0057501E">
      <w:pPr>
        <w:pStyle w:val="Akapitzlist"/>
        <w:numPr>
          <w:ilvl w:val="0"/>
          <w:numId w:val="11"/>
        </w:numPr>
        <w:spacing w:line="360" w:lineRule="auto"/>
        <w:ind w:left="993" w:hanging="426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</w:t>
      </w:r>
      <w:r w:rsidR="00302C97" w:rsidRPr="009E6F8B">
        <w:rPr>
          <w:rFonts w:asciiTheme="majorHAnsi" w:hAnsiTheme="majorHAnsi"/>
        </w:rPr>
        <w:t xml:space="preserve">ostarczenia kompletnej dokumentacji </w:t>
      </w:r>
      <w:r w:rsidR="00404821" w:rsidRPr="009E6F8B">
        <w:rPr>
          <w:rFonts w:asciiTheme="majorHAnsi" w:hAnsiTheme="majorHAnsi"/>
        </w:rPr>
        <w:t>w następującej ilości egzemplarzy: projekty</w:t>
      </w:r>
      <w:r w:rsidR="008B2D47" w:rsidRPr="009E6F8B">
        <w:rPr>
          <w:rFonts w:asciiTheme="majorHAnsi" w:hAnsiTheme="majorHAnsi"/>
        </w:rPr>
        <w:t xml:space="preserve"> (oraz załączniki do projektów)</w:t>
      </w:r>
      <w:r w:rsidR="00404821" w:rsidRPr="009E6F8B">
        <w:rPr>
          <w:rFonts w:asciiTheme="majorHAnsi" w:hAnsiTheme="majorHAnsi"/>
        </w:rPr>
        <w:t xml:space="preserve"> – 4 egz.</w:t>
      </w:r>
      <w:r w:rsidR="0089547B" w:rsidRPr="009E6F8B">
        <w:rPr>
          <w:rFonts w:asciiTheme="majorHAnsi" w:hAnsiTheme="majorHAnsi"/>
        </w:rPr>
        <w:t xml:space="preserve"> (ilość uwzględnia egzemplarze wymagane do uzyskania PnB)</w:t>
      </w:r>
      <w:r w:rsidR="00404821" w:rsidRPr="009E6F8B">
        <w:rPr>
          <w:rFonts w:asciiTheme="majorHAnsi" w:hAnsiTheme="majorHAnsi"/>
        </w:rPr>
        <w:t xml:space="preserve">, </w:t>
      </w:r>
      <w:r w:rsidR="008B2D47" w:rsidRPr="009E6F8B">
        <w:rPr>
          <w:rFonts w:asciiTheme="majorHAnsi" w:hAnsiTheme="majorHAnsi"/>
        </w:rPr>
        <w:t>pozostałe opracowania – 2 egz.,</w:t>
      </w:r>
    </w:p>
    <w:p w14:paraId="1EEEF3A2" w14:textId="77777777" w:rsidR="00965F8F" w:rsidRPr="009E6F8B" w:rsidRDefault="00965F8F" w:rsidP="00965F8F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przygotowania wniosków materiałowych na każdy podstawowy materiał</w:t>
      </w:r>
      <w:r w:rsidRPr="009E6F8B">
        <w:rPr>
          <w:rFonts w:asciiTheme="majorHAnsi" w:hAnsiTheme="majorHAnsi"/>
        </w:rPr>
        <w:br/>
        <w:t>i urządzenie jakie będą wbudowywane oraz uzgodnienie tych materiałów</w:t>
      </w:r>
      <w:r w:rsidRPr="009E6F8B">
        <w:rPr>
          <w:rFonts w:asciiTheme="majorHAnsi" w:hAnsiTheme="majorHAnsi"/>
        </w:rPr>
        <w:br/>
        <w:t>i urządzeń z inspektorem nadzoru inwestorskiego</w:t>
      </w:r>
      <w:r w:rsidR="00602FF5" w:rsidRPr="009E6F8B">
        <w:rPr>
          <w:rFonts w:asciiTheme="majorHAnsi" w:hAnsiTheme="majorHAnsi"/>
        </w:rPr>
        <w:t xml:space="preserve"> lub osobą wskazaną przez Inwestora</w:t>
      </w:r>
      <w:r w:rsidRPr="009E6F8B">
        <w:rPr>
          <w:rFonts w:asciiTheme="majorHAnsi" w:hAnsiTheme="majorHAnsi"/>
        </w:rPr>
        <w:t>,</w:t>
      </w:r>
    </w:p>
    <w:p w14:paraId="75547D6D" w14:textId="77777777" w:rsidR="00302C97" w:rsidRPr="009E6F8B" w:rsidRDefault="00965F8F" w:rsidP="00C43804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w</w:t>
      </w:r>
      <w:r w:rsidR="00302C97" w:rsidRPr="009E6F8B">
        <w:rPr>
          <w:rFonts w:asciiTheme="majorHAnsi" w:hAnsiTheme="majorHAnsi"/>
          <w:b/>
        </w:rPr>
        <w:t>ykonani</w:t>
      </w:r>
      <w:r w:rsidR="00901D42" w:rsidRPr="009E6F8B">
        <w:rPr>
          <w:rFonts w:asciiTheme="majorHAnsi" w:hAnsiTheme="majorHAnsi"/>
          <w:b/>
        </w:rPr>
        <w:t>a</w:t>
      </w:r>
      <w:r w:rsidR="00302C97" w:rsidRPr="009E6F8B">
        <w:rPr>
          <w:rFonts w:asciiTheme="majorHAnsi" w:hAnsiTheme="majorHAnsi"/>
          <w:b/>
        </w:rPr>
        <w:t xml:space="preserve"> następujących robót:</w:t>
      </w:r>
    </w:p>
    <w:p w14:paraId="455CAD44" w14:textId="77777777" w:rsidR="00302C97" w:rsidRPr="005015DA" w:rsidRDefault="0023050B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b</w:t>
      </w:r>
      <w:r w:rsidR="00302C97" w:rsidRPr="009E6F8B">
        <w:rPr>
          <w:rFonts w:asciiTheme="majorHAnsi" w:hAnsiTheme="majorHAnsi"/>
        </w:rPr>
        <w:t xml:space="preserve">udowa </w:t>
      </w:r>
      <w:r w:rsidR="002E3608" w:rsidRPr="009E6F8B">
        <w:rPr>
          <w:rFonts w:asciiTheme="majorHAnsi" w:hAnsiTheme="majorHAnsi"/>
        </w:rPr>
        <w:t xml:space="preserve">nowego masztu radiowego o </w:t>
      </w:r>
      <w:r w:rsidR="002E3608" w:rsidRPr="005015DA">
        <w:rPr>
          <w:rFonts w:asciiTheme="majorHAnsi" w:hAnsiTheme="majorHAnsi"/>
        </w:rPr>
        <w:t>konstrukcji stalowo – kratowej z odciągami</w:t>
      </w:r>
      <w:r w:rsidR="00965F8F" w:rsidRPr="005015DA">
        <w:rPr>
          <w:rFonts w:asciiTheme="majorHAnsi" w:hAnsiTheme="majorHAnsi"/>
        </w:rPr>
        <w:t>,</w:t>
      </w:r>
    </w:p>
    <w:p w14:paraId="0F6FEE7C" w14:textId="0131B7DF" w:rsidR="000D44E7" w:rsidRPr="005015DA" w:rsidRDefault="000D44E7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5015DA">
        <w:rPr>
          <w:rFonts w:asciiTheme="majorHAnsi" w:hAnsiTheme="majorHAnsi"/>
        </w:rPr>
        <w:t xml:space="preserve">wykonanie instalacji odgromowej w gruncie i na </w:t>
      </w:r>
      <w:r w:rsidR="002E3608" w:rsidRPr="005015DA">
        <w:rPr>
          <w:rFonts w:asciiTheme="majorHAnsi" w:hAnsiTheme="majorHAnsi"/>
        </w:rPr>
        <w:t>maszcie</w:t>
      </w:r>
      <w:r w:rsidRPr="005015DA">
        <w:rPr>
          <w:rFonts w:asciiTheme="majorHAnsi" w:hAnsiTheme="majorHAnsi"/>
        </w:rPr>
        <w:t>,</w:t>
      </w:r>
      <w:r w:rsidR="005015DA" w:rsidRPr="005015DA">
        <w:rPr>
          <w:rFonts w:asciiTheme="majorHAnsi" w:hAnsiTheme="majorHAnsi"/>
        </w:rPr>
        <w:t xml:space="preserve"> a także w pomieszczeniu PAD (na etapie opracowywania dokumentacji projektowej należy wykonać weryfikację istniejących rozwiązań i ew. wykonać nowe elementy),</w:t>
      </w:r>
    </w:p>
    <w:p w14:paraId="541CCA49" w14:textId="77777777" w:rsidR="00302C97" w:rsidRPr="005015DA" w:rsidRDefault="0023050B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5015DA">
        <w:rPr>
          <w:rFonts w:asciiTheme="majorHAnsi" w:hAnsiTheme="majorHAnsi"/>
        </w:rPr>
        <w:t>w</w:t>
      </w:r>
      <w:r w:rsidR="00302C97" w:rsidRPr="005015DA">
        <w:rPr>
          <w:rFonts w:asciiTheme="majorHAnsi" w:hAnsiTheme="majorHAnsi"/>
        </w:rPr>
        <w:t>ykonanie instalacji elektrycznej w gruncie</w:t>
      </w:r>
      <w:r w:rsidR="002E3608" w:rsidRPr="005015DA">
        <w:rPr>
          <w:rFonts w:asciiTheme="majorHAnsi" w:hAnsiTheme="majorHAnsi"/>
        </w:rPr>
        <w:t>, budynku</w:t>
      </w:r>
      <w:r w:rsidR="00302C97" w:rsidRPr="005015DA">
        <w:rPr>
          <w:rFonts w:asciiTheme="majorHAnsi" w:hAnsiTheme="majorHAnsi"/>
        </w:rPr>
        <w:t xml:space="preserve"> i na </w:t>
      </w:r>
      <w:r w:rsidR="002E3608" w:rsidRPr="005015DA">
        <w:rPr>
          <w:rFonts w:asciiTheme="majorHAnsi" w:hAnsiTheme="majorHAnsi"/>
        </w:rPr>
        <w:t>maszcie</w:t>
      </w:r>
      <w:r w:rsidRPr="005015DA">
        <w:rPr>
          <w:rFonts w:asciiTheme="majorHAnsi" w:hAnsiTheme="majorHAnsi"/>
        </w:rPr>
        <w:t>,</w:t>
      </w:r>
    </w:p>
    <w:p w14:paraId="6F89380B" w14:textId="77777777" w:rsidR="00302C97" w:rsidRPr="009E6F8B" w:rsidRDefault="0069743A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</w:t>
      </w:r>
      <w:r w:rsidR="00302C97" w:rsidRPr="009E6F8B">
        <w:rPr>
          <w:rFonts w:asciiTheme="majorHAnsi" w:hAnsiTheme="majorHAnsi"/>
        </w:rPr>
        <w:t>ykonanie instalacji teletechnicznej w gruncie</w:t>
      </w:r>
      <w:r w:rsidR="002E3608" w:rsidRPr="009E6F8B">
        <w:rPr>
          <w:rFonts w:asciiTheme="majorHAnsi" w:hAnsiTheme="majorHAnsi"/>
        </w:rPr>
        <w:t xml:space="preserve">, budynku </w:t>
      </w:r>
      <w:r w:rsidR="00302C97" w:rsidRPr="009E6F8B">
        <w:rPr>
          <w:rFonts w:asciiTheme="majorHAnsi" w:hAnsiTheme="majorHAnsi"/>
        </w:rPr>
        <w:t xml:space="preserve">i na </w:t>
      </w:r>
      <w:r w:rsidR="002E3608" w:rsidRPr="009E6F8B">
        <w:rPr>
          <w:rFonts w:asciiTheme="majorHAnsi" w:hAnsiTheme="majorHAnsi"/>
        </w:rPr>
        <w:t>maszcie,</w:t>
      </w:r>
    </w:p>
    <w:p w14:paraId="7E3802EA" w14:textId="77777777" w:rsidR="002E3608" w:rsidRPr="009E6F8B" w:rsidRDefault="002E3608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wykonanie wydzielenia w istniejącym budynku gospodarczo - biurowym pomieszczenia przeznaczonego na Punkt Alarmowo-Dyspozycyjny (PAD) oraz pomieszczenia socjalnego pełniącego funkcję kuchni z jadalnią,</w:t>
      </w:r>
    </w:p>
    <w:p w14:paraId="45D4D434" w14:textId="77777777" w:rsidR="002E3608" w:rsidRPr="009E6F8B" w:rsidRDefault="002E3608" w:rsidP="00C43804">
      <w:pPr>
        <w:pStyle w:val="Akapitzlist"/>
        <w:numPr>
          <w:ilvl w:val="1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wykonanie rozbiórki istniejącego masztu na budynku biurowym Nadleśnictwa,</w:t>
      </w:r>
    </w:p>
    <w:p w14:paraId="10DD98D9" w14:textId="77777777" w:rsidR="0069743A" w:rsidRPr="009E6F8B" w:rsidRDefault="00901D42" w:rsidP="000D44E7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utylizacji</w:t>
      </w:r>
      <w:r w:rsidR="0069743A" w:rsidRPr="009E6F8B">
        <w:rPr>
          <w:rFonts w:asciiTheme="majorHAnsi" w:hAnsiTheme="majorHAnsi"/>
        </w:rPr>
        <w:t xml:space="preserve"> wszelkich powstałych </w:t>
      </w:r>
      <w:r w:rsidR="000D44E7" w:rsidRPr="009E6F8B">
        <w:rPr>
          <w:rFonts w:asciiTheme="majorHAnsi" w:hAnsiTheme="majorHAnsi"/>
        </w:rPr>
        <w:t>podczas całości robót</w:t>
      </w:r>
      <w:r w:rsidR="0069743A" w:rsidRPr="009E6F8B">
        <w:rPr>
          <w:rFonts w:asciiTheme="majorHAnsi" w:hAnsiTheme="majorHAnsi"/>
        </w:rPr>
        <w:t xml:space="preserve"> odpadów (zgodnie</w:t>
      </w:r>
      <w:r w:rsidR="0069743A" w:rsidRPr="009E6F8B">
        <w:rPr>
          <w:rFonts w:asciiTheme="majorHAnsi" w:hAnsiTheme="majorHAnsi"/>
        </w:rPr>
        <w:br/>
        <w:t>z obowiązującymi przepisami)</w:t>
      </w:r>
      <w:r w:rsidR="002E3608" w:rsidRPr="009E6F8B">
        <w:rPr>
          <w:rFonts w:asciiTheme="majorHAnsi" w:hAnsiTheme="majorHAnsi"/>
        </w:rPr>
        <w:t>,</w:t>
      </w:r>
    </w:p>
    <w:p w14:paraId="203D7B06" w14:textId="77777777" w:rsidR="002E3608" w:rsidRPr="009E6F8B" w:rsidRDefault="002E3608" w:rsidP="0069743A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sprawdzenia prawidłowości/sprawności ułożonych kabli i przewodów przewidzianych instalacji</w:t>
      </w:r>
    </w:p>
    <w:p w14:paraId="71A565E0" w14:textId="77777777" w:rsidR="00AA497A" w:rsidRPr="009E6F8B" w:rsidRDefault="001827DF" w:rsidP="001827DF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</w:t>
      </w:r>
      <w:r w:rsidR="00AA497A" w:rsidRPr="009E6F8B">
        <w:rPr>
          <w:rFonts w:asciiTheme="majorHAnsi" w:hAnsiTheme="majorHAnsi"/>
        </w:rPr>
        <w:t>pracowani</w:t>
      </w:r>
      <w:r w:rsidR="00901D42" w:rsidRPr="009E6F8B">
        <w:rPr>
          <w:rFonts w:asciiTheme="majorHAnsi" w:hAnsiTheme="majorHAnsi"/>
        </w:rPr>
        <w:t>a</w:t>
      </w:r>
      <w:r w:rsidR="00AA497A" w:rsidRPr="009E6F8B">
        <w:rPr>
          <w:rFonts w:asciiTheme="majorHAnsi" w:hAnsiTheme="majorHAnsi"/>
        </w:rPr>
        <w:t xml:space="preserve"> kompletnej dokumentacji powykonawczej, zawierającej m.in.:</w:t>
      </w:r>
    </w:p>
    <w:p w14:paraId="71423443" w14:textId="77777777" w:rsidR="00AA497A" w:rsidRPr="009E6F8B" w:rsidRDefault="00AA497A" w:rsidP="00A768C3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mapę powykonawczą</w:t>
      </w:r>
      <w:r w:rsidR="00A768C3" w:rsidRPr="009E6F8B">
        <w:rPr>
          <w:rFonts w:asciiTheme="majorHAnsi" w:hAnsiTheme="majorHAnsi"/>
        </w:rPr>
        <w:t xml:space="preserve"> obejmującą swym zakresem now</w:t>
      </w:r>
      <w:r w:rsidR="002E3608" w:rsidRPr="009E6F8B">
        <w:rPr>
          <w:rFonts w:asciiTheme="majorHAnsi" w:hAnsiTheme="majorHAnsi"/>
        </w:rPr>
        <w:t>y maszt</w:t>
      </w:r>
      <w:r w:rsidR="00A768C3" w:rsidRPr="009E6F8B">
        <w:rPr>
          <w:rFonts w:asciiTheme="majorHAnsi" w:hAnsiTheme="majorHAnsi"/>
        </w:rPr>
        <w:t xml:space="preserve"> oraz </w:t>
      </w:r>
      <w:r w:rsidR="002E3608" w:rsidRPr="009E6F8B">
        <w:rPr>
          <w:rFonts w:asciiTheme="majorHAnsi" w:hAnsiTheme="majorHAnsi"/>
        </w:rPr>
        <w:t xml:space="preserve">kanalizację kablową </w:t>
      </w:r>
      <w:r w:rsidR="00A768C3" w:rsidRPr="009E6F8B">
        <w:rPr>
          <w:rFonts w:asciiTheme="majorHAnsi" w:hAnsiTheme="majorHAnsi"/>
        </w:rPr>
        <w:t xml:space="preserve">pomiędzy </w:t>
      </w:r>
      <w:r w:rsidR="002E3608" w:rsidRPr="009E6F8B">
        <w:rPr>
          <w:rFonts w:asciiTheme="majorHAnsi" w:hAnsiTheme="majorHAnsi"/>
        </w:rPr>
        <w:t>masztem</w:t>
      </w:r>
      <w:r w:rsidR="00A768C3" w:rsidRPr="009E6F8B">
        <w:rPr>
          <w:rFonts w:asciiTheme="majorHAnsi" w:hAnsiTheme="majorHAnsi"/>
        </w:rPr>
        <w:t>, a budynkiem Nadleśnictwa,</w:t>
      </w:r>
      <w:r w:rsidRPr="009E6F8B">
        <w:rPr>
          <w:rFonts w:asciiTheme="majorHAnsi" w:hAnsiTheme="majorHAnsi"/>
        </w:rPr>
        <w:t xml:space="preserve"> </w:t>
      </w:r>
    </w:p>
    <w:p w14:paraId="13DBF224" w14:textId="77777777" w:rsidR="00A768C3" w:rsidRPr="009E6F8B" w:rsidRDefault="00A768C3" w:rsidP="00A768C3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 xml:space="preserve">operat techniczny z pomiarów pionowości </w:t>
      </w:r>
      <w:r w:rsidR="002E3608" w:rsidRPr="009E6F8B">
        <w:rPr>
          <w:rFonts w:asciiTheme="majorHAnsi" w:hAnsiTheme="majorHAnsi"/>
        </w:rPr>
        <w:t>masztu</w:t>
      </w:r>
      <w:r w:rsidR="0057501E" w:rsidRPr="009E6F8B">
        <w:rPr>
          <w:rFonts w:asciiTheme="majorHAnsi" w:hAnsiTheme="majorHAnsi"/>
        </w:rPr>
        <w:t xml:space="preserve"> radiowego</w:t>
      </w:r>
      <w:r w:rsidR="000B4327" w:rsidRPr="009E6F8B">
        <w:rPr>
          <w:rFonts w:asciiTheme="majorHAnsi" w:hAnsiTheme="majorHAnsi"/>
        </w:rPr>
        <w:t>,</w:t>
      </w:r>
    </w:p>
    <w:p w14:paraId="77E51608" w14:textId="77777777" w:rsidR="000B4327" w:rsidRPr="009E6F8B" w:rsidRDefault="000B4327" w:rsidP="00A768C3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protokoły z robót zanikających/ulegających zakryciu,</w:t>
      </w:r>
    </w:p>
    <w:p w14:paraId="2A8B31A2" w14:textId="77777777" w:rsidR="000B4327" w:rsidRPr="009E6F8B" w:rsidRDefault="000B4327" w:rsidP="00A768C3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protokoły z odbiorów częś</w:t>
      </w:r>
      <w:r w:rsidR="00965F8F" w:rsidRPr="009E6F8B">
        <w:rPr>
          <w:rFonts w:asciiTheme="majorHAnsi" w:hAnsiTheme="majorHAnsi"/>
        </w:rPr>
        <w:t>ciowych (jeżeli wystąpią)</w:t>
      </w:r>
      <w:r w:rsidR="002E3608" w:rsidRPr="009E6F8B">
        <w:rPr>
          <w:rFonts w:asciiTheme="majorHAnsi" w:hAnsiTheme="majorHAnsi"/>
        </w:rPr>
        <w:t>,</w:t>
      </w:r>
    </w:p>
    <w:p w14:paraId="38FBF017" w14:textId="7460532D" w:rsidR="00AA497A" w:rsidRPr="009E6F8B" w:rsidRDefault="00AA497A" w:rsidP="00A768C3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protokoły prób i badań,</w:t>
      </w:r>
      <w:r w:rsidR="00A768C3" w:rsidRPr="009E6F8B">
        <w:rPr>
          <w:rFonts w:asciiTheme="majorHAnsi" w:hAnsiTheme="majorHAnsi"/>
        </w:rPr>
        <w:t xml:space="preserve"> obejmujące m.in.</w:t>
      </w:r>
      <w:r w:rsidR="00B43597" w:rsidRPr="009E6F8B">
        <w:rPr>
          <w:rFonts w:asciiTheme="majorHAnsi" w:hAnsiTheme="majorHAnsi"/>
        </w:rPr>
        <w:t xml:space="preserve"> protokół z badań</w:t>
      </w:r>
      <w:r w:rsidR="00A768C3" w:rsidRPr="009E6F8B">
        <w:rPr>
          <w:rFonts w:asciiTheme="majorHAnsi" w:hAnsiTheme="majorHAnsi"/>
        </w:rPr>
        <w:t xml:space="preserve"> wytrzymałościow</w:t>
      </w:r>
      <w:r w:rsidR="00B43597" w:rsidRPr="009E6F8B">
        <w:rPr>
          <w:rFonts w:asciiTheme="majorHAnsi" w:hAnsiTheme="majorHAnsi"/>
        </w:rPr>
        <w:t xml:space="preserve">ych </w:t>
      </w:r>
      <w:r w:rsidR="00A768C3" w:rsidRPr="009E6F8B">
        <w:rPr>
          <w:rFonts w:asciiTheme="majorHAnsi" w:hAnsiTheme="majorHAnsi"/>
        </w:rPr>
        <w:t>betonu wykorzystanego na fundamenty</w:t>
      </w:r>
      <w:r w:rsidR="002E3608" w:rsidRPr="009E6F8B">
        <w:rPr>
          <w:rFonts w:asciiTheme="majorHAnsi" w:hAnsiTheme="majorHAnsi"/>
        </w:rPr>
        <w:t xml:space="preserve"> (</w:t>
      </w:r>
      <w:r w:rsidR="00B43597" w:rsidRPr="009E6F8B">
        <w:rPr>
          <w:rFonts w:asciiTheme="majorHAnsi" w:hAnsiTheme="majorHAnsi"/>
        </w:rPr>
        <w:t>można pominąć w przypadku</w:t>
      </w:r>
      <w:r w:rsidR="002E3608" w:rsidRPr="009E6F8B">
        <w:rPr>
          <w:rFonts w:asciiTheme="majorHAnsi" w:hAnsiTheme="majorHAnsi"/>
        </w:rPr>
        <w:t xml:space="preserve"> wykorzystan</w:t>
      </w:r>
      <w:r w:rsidR="00B43597" w:rsidRPr="009E6F8B">
        <w:rPr>
          <w:rFonts w:asciiTheme="majorHAnsi" w:hAnsiTheme="majorHAnsi"/>
        </w:rPr>
        <w:t>ia</w:t>
      </w:r>
      <w:r w:rsidR="002E3608" w:rsidRPr="009E6F8B">
        <w:rPr>
          <w:rFonts w:asciiTheme="majorHAnsi" w:hAnsiTheme="majorHAnsi"/>
        </w:rPr>
        <w:t xml:space="preserve"> fundament</w:t>
      </w:r>
      <w:r w:rsidR="00B43597" w:rsidRPr="009E6F8B">
        <w:rPr>
          <w:rFonts w:asciiTheme="majorHAnsi" w:hAnsiTheme="majorHAnsi"/>
        </w:rPr>
        <w:t>ów prefabrykowanych</w:t>
      </w:r>
      <w:r w:rsidR="002E3608" w:rsidRPr="009E6F8B">
        <w:rPr>
          <w:rFonts w:asciiTheme="majorHAnsi" w:hAnsiTheme="majorHAnsi"/>
        </w:rPr>
        <w:t>)</w:t>
      </w:r>
      <w:r w:rsidR="00A768C3" w:rsidRPr="009E6F8B">
        <w:rPr>
          <w:rFonts w:asciiTheme="majorHAnsi" w:hAnsiTheme="majorHAnsi"/>
        </w:rPr>
        <w:t xml:space="preserve">, </w:t>
      </w:r>
      <w:r w:rsidR="002E3608" w:rsidRPr="009E6F8B">
        <w:rPr>
          <w:rFonts w:asciiTheme="majorHAnsi" w:hAnsiTheme="majorHAnsi"/>
        </w:rPr>
        <w:t>protokół z badań</w:t>
      </w:r>
      <w:r w:rsidR="00A768C3" w:rsidRPr="009E6F8B">
        <w:rPr>
          <w:rFonts w:asciiTheme="majorHAnsi" w:hAnsiTheme="majorHAnsi"/>
        </w:rPr>
        <w:t xml:space="preserve"> zagęszczenia zasypki fundamentów, protokół z pomiarów dokręceń śrub, </w:t>
      </w:r>
      <w:r w:rsidR="00B43597" w:rsidRPr="009E6F8B">
        <w:rPr>
          <w:rFonts w:asciiTheme="majorHAnsi" w:hAnsiTheme="majorHAnsi"/>
        </w:rPr>
        <w:t xml:space="preserve">protokół z pomiarów naciągów odciągów linowych, </w:t>
      </w:r>
      <w:r w:rsidR="00A768C3" w:rsidRPr="009E6F8B">
        <w:rPr>
          <w:rFonts w:asciiTheme="majorHAnsi" w:hAnsiTheme="majorHAnsi"/>
        </w:rPr>
        <w:t>protokoły z pomiarów instalacji odgromowych</w:t>
      </w:r>
      <w:r w:rsidR="00602FF5" w:rsidRPr="009E6F8B">
        <w:rPr>
          <w:rFonts w:asciiTheme="majorHAnsi" w:hAnsiTheme="majorHAnsi"/>
        </w:rPr>
        <w:br/>
      </w:r>
      <w:r w:rsidR="00A768C3" w:rsidRPr="009E6F8B">
        <w:rPr>
          <w:rFonts w:asciiTheme="majorHAnsi" w:hAnsiTheme="majorHAnsi"/>
        </w:rPr>
        <w:t xml:space="preserve">i </w:t>
      </w:r>
      <w:r w:rsidR="005015DA">
        <w:rPr>
          <w:rFonts w:asciiTheme="majorHAnsi" w:hAnsiTheme="majorHAnsi"/>
        </w:rPr>
        <w:t>elektrycznych</w:t>
      </w:r>
      <w:r w:rsidR="00755130" w:rsidRPr="009E6F8B">
        <w:rPr>
          <w:rFonts w:asciiTheme="majorHAnsi" w:hAnsiTheme="majorHAnsi"/>
        </w:rPr>
        <w:t>,</w:t>
      </w:r>
      <w:r w:rsidR="00B43597" w:rsidRPr="009E6F8B">
        <w:rPr>
          <w:rFonts w:asciiTheme="majorHAnsi" w:hAnsiTheme="majorHAnsi"/>
        </w:rPr>
        <w:t xml:space="preserve"> </w:t>
      </w:r>
      <w:r w:rsidR="00602FF5" w:rsidRPr="009E6F8B">
        <w:rPr>
          <w:rFonts w:asciiTheme="majorHAnsi" w:hAnsiTheme="majorHAnsi"/>
        </w:rPr>
        <w:t>protokołów ze sprawdzenia instalacji teletechnicznych,</w:t>
      </w:r>
    </w:p>
    <w:p w14:paraId="34366CD6" w14:textId="77777777" w:rsidR="00AA497A" w:rsidRPr="009E6F8B" w:rsidRDefault="00AA497A" w:rsidP="00A768C3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komplet atestów/deklaracji/certyfikatów na wbudowane materiały, urządzenia,</w:t>
      </w:r>
    </w:p>
    <w:p w14:paraId="26FA1659" w14:textId="77777777" w:rsidR="00AA497A" w:rsidRPr="009E6F8B" w:rsidRDefault="00AA497A" w:rsidP="00A768C3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komplet instrukcji</w:t>
      </w:r>
      <w:r w:rsidR="00755130" w:rsidRPr="009E6F8B">
        <w:rPr>
          <w:rFonts w:asciiTheme="majorHAnsi" w:hAnsiTheme="majorHAnsi"/>
        </w:rPr>
        <w:t xml:space="preserve"> i gwarancji</w:t>
      </w:r>
      <w:r w:rsidRPr="009E6F8B">
        <w:rPr>
          <w:rFonts w:asciiTheme="majorHAnsi" w:hAnsiTheme="majorHAnsi"/>
        </w:rPr>
        <w:t xml:space="preserve"> dla poszczególnych </w:t>
      </w:r>
      <w:r w:rsidR="00755130" w:rsidRPr="009E6F8B">
        <w:rPr>
          <w:rFonts w:asciiTheme="majorHAnsi" w:hAnsiTheme="majorHAnsi"/>
        </w:rPr>
        <w:t xml:space="preserve">wbudowanych </w:t>
      </w:r>
      <w:r w:rsidR="00B43597" w:rsidRPr="009E6F8B">
        <w:rPr>
          <w:rFonts w:asciiTheme="majorHAnsi" w:hAnsiTheme="majorHAnsi"/>
        </w:rPr>
        <w:t>urządzeń,</w:t>
      </w:r>
    </w:p>
    <w:p w14:paraId="63382E8B" w14:textId="77777777" w:rsidR="00B43597" w:rsidRPr="009E6F8B" w:rsidRDefault="0037799B" w:rsidP="0037799B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instrukc</w:t>
      </w:r>
      <w:r w:rsidR="00B43597" w:rsidRPr="009E6F8B">
        <w:rPr>
          <w:rFonts w:asciiTheme="majorHAnsi" w:hAnsiTheme="majorHAnsi"/>
        </w:rPr>
        <w:t>ję użytkowania/eksploatacji masztu radiowego o konstrukcji stalowo – kratowej z odciągami,</w:t>
      </w:r>
      <w:r w:rsidR="00602FF5" w:rsidRPr="009E6F8B">
        <w:rPr>
          <w:rFonts w:asciiTheme="majorHAnsi" w:hAnsiTheme="majorHAnsi"/>
        </w:rPr>
        <w:t xml:space="preserve"> zawierającą wymogi dotyczące prawidłowego użytkowania i eksploatacji nowego masztu,</w:t>
      </w:r>
    </w:p>
    <w:p w14:paraId="7D5E7F02" w14:textId="77777777" w:rsidR="00AA497A" w:rsidRPr="009E6F8B" w:rsidRDefault="00AA497A" w:rsidP="00A768C3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inne wymagane dokumenty wymagane prawem lub opracowaną dokumentacją projektową,</w:t>
      </w:r>
    </w:p>
    <w:p w14:paraId="2D3B5AE0" w14:textId="77777777" w:rsidR="00AA497A" w:rsidRPr="009E6F8B" w:rsidRDefault="0037799B" w:rsidP="00A768C3">
      <w:pPr>
        <w:pStyle w:val="Akapitzlist"/>
        <w:numPr>
          <w:ilvl w:val="0"/>
          <w:numId w:val="31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dokumentację należy opracować i przekazać Zamawiającemu</w:t>
      </w:r>
      <w:r w:rsidR="00AA497A" w:rsidRPr="009E6F8B">
        <w:rPr>
          <w:rFonts w:asciiTheme="majorHAnsi" w:hAnsiTheme="majorHAnsi"/>
        </w:rPr>
        <w:t xml:space="preserve"> w </w:t>
      </w:r>
      <w:r w:rsidRPr="009E6F8B">
        <w:rPr>
          <w:rFonts w:asciiTheme="majorHAnsi" w:hAnsiTheme="majorHAnsi"/>
        </w:rPr>
        <w:t>2</w:t>
      </w:r>
      <w:r w:rsidR="00AA497A" w:rsidRPr="009E6F8B">
        <w:rPr>
          <w:rFonts w:asciiTheme="majorHAnsi" w:hAnsiTheme="majorHAnsi"/>
        </w:rPr>
        <w:t xml:space="preserve"> egzemplarzach,</w:t>
      </w:r>
    </w:p>
    <w:p w14:paraId="591A139F" w14:textId="77777777" w:rsidR="00B43597" w:rsidRDefault="001827DF" w:rsidP="00B43597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</w:t>
      </w:r>
      <w:r w:rsidR="00AA497A" w:rsidRPr="009E6F8B">
        <w:rPr>
          <w:rFonts w:asciiTheme="majorHAnsi" w:hAnsiTheme="majorHAnsi"/>
        </w:rPr>
        <w:t>zyskani</w:t>
      </w:r>
      <w:r w:rsidR="00901D42" w:rsidRPr="009E6F8B">
        <w:rPr>
          <w:rFonts w:asciiTheme="majorHAnsi" w:hAnsiTheme="majorHAnsi"/>
        </w:rPr>
        <w:t>a</w:t>
      </w:r>
      <w:r w:rsidR="00AA497A" w:rsidRPr="009E6F8B">
        <w:rPr>
          <w:rFonts w:asciiTheme="majorHAnsi" w:hAnsiTheme="majorHAnsi"/>
        </w:rPr>
        <w:t xml:space="preserve"> </w:t>
      </w:r>
      <w:r w:rsidR="00247184" w:rsidRPr="009E6F8B">
        <w:rPr>
          <w:rFonts w:asciiTheme="majorHAnsi" w:hAnsiTheme="majorHAnsi"/>
        </w:rPr>
        <w:t xml:space="preserve">prawomocnego </w:t>
      </w:r>
      <w:r w:rsidR="00AA497A" w:rsidRPr="009E6F8B">
        <w:rPr>
          <w:rFonts w:asciiTheme="majorHAnsi" w:hAnsiTheme="majorHAnsi"/>
        </w:rPr>
        <w:t>pozw</w:t>
      </w:r>
      <w:r w:rsidR="00A64817" w:rsidRPr="009E6F8B">
        <w:rPr>
          <w:rFonts w:asciiTheme="majorHAnsi" w:hAnsiTheme="majorHAnsi"/>
        </w:rPr>
        <w:t>olenia na użytkowanie dla now</w:t>
      </w:r>
      <w:r w:rsidR="00B43597" w:rsidRPr="009E6F8B">
        <w:rPr>
          <w:rFonts w:asciiTheme="majorHAnsi" w:hAnsiTheme="majorHAnsi"/>
        </w:rPr>
        <w:t>ego masztu radiowego o konstrukcji stalowo – kratowej z odciągami.</w:t>
      </w:r>
    </w:p>
    <w:p w14:paraId="2E63DDFC" w14:textId="77777777" w:rsidR="005015DA" w:rsidRPr="009E6F8B" w:rsidRDefault="005015DA" w:rsidP="005015DA">
      <w:pPr>
        <w:pStyle w:val="Akapitzlist"/>
        <w:spacing w:line="360" w:lineRule="auto"/>
        <w:ind w:left="851"/>
        <w:jc w:val="both"/>
        <w:rPr>
          <w:rFonts w:asciiTheme="majorHAnsi" w:hAnsiTheme="majorHAnsi"/>
        </w:rPr>
      </w:pPr>
    </w:p>
    <w:p w14:paraId="586FA934" w14:textId="77777777" w:rsidR="001C69E3" w:rsidRPr="009E6F8B" w:rsidRDefault="001C69E3" w:rsidP="000252B2">
      <w:pPr>
        <w:numPr>
          <w:ilvl w:val="0"/>
          <w:numId w:val="4"/>
        </w:numPr>
        <w:spacing w:line="360" w:lineRule="auto"/>
        <w:ind w:left="567" w:hanging="283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Ogólne właściwości funkcjonalno-użytkowe przedmiotu zamówienia</w:t>
      </w:r>
    </w:p>
    <w:p w14:paraId="4EBB260D" w14:textId="77777777" w:rsidR="00426B01" w:rsidRPr="009E6F8B" w:rsidRDefault="00B43597" w:rsidP="00EB6751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Przedmiot opracowania </w:t>
      </w:r>
      <w:r w:rsidR="00426B01" w:rsidRPr="009E6F8B">
        <w:rPr>
          <w:rFonts w:asciiTheme="majorHAnsi" w:hAnsiTheme="majorHAnsi"/>
        </w:rPr>
        <w:t>będzie zlokalizowan</w:t>
      </w:r>
      <w:r w:rsidRPr="009E6F8B">
        <w:rPr>
          <w:rFonts w:asciiTheme="majorHAnsi" w:hAnsiTheme="majorHAnsi"/>
        </w:rPr>
        <w:t>y</w:t>
      </w:r>
      <w:r w:rsidR="0042729C" w:rsidRPr="009E6F8B">
        <w:rPr>
          <w:rFonts w:asciiTheme="majorHAnsi" w:hAnsiTheme="majorHAnsi"/>
        </w:rPr>
        <w:t xml:space="preserve"> </w:t>
      </w:r>
      <w:r w:rsidR="00B0496E" w:rsidRPr="009E6F8B">
        <w:rPr>
          <w:rFonts w:asciiTheme="majorHAnsi" w:hAnsiTheme="majorHAnsi"/>
        </w:rPr>
        <w:t>na działce należącej</w:t>
      </w:r>
      <w:r w:rsidR="00F05DC6" w:rsidRPr="009E6F8B">
        <w:rPr>
          <w:rFonts w:asciiTheme="majorHAnsi" w:hAnsiTheme="majorHAnsi"/>
        </w:rPr>
        <w:t xml:space="preserve"> </w:t>
      </w:r>
      <w:r w:rsidR="00602FF5" w:rsidRPr="009E6F8B">
        <w:rPr>
          <w:rFonts w:asciiTheme="majorHAnsi" w:hAnsiTheme="majorHAnsi"/>
        </w:rPr>
        <w:br/>
      </w:r>
      <w:r w:rsidR="00426B01" w:rsidRPr="009E6F8B">
        <w:rPr>
          <w:rFonts w:asciiTheme="majorHAnsi" w:hAnsiTheme="majorHAnsi"/>
        </w:rPr>
        <w:t xml:space="preserve">do </w:t>
      </w:r>
      <w:r w:rsidR="0042729C" w:rsidRPr="009E6F8B">
        <w:rPr>
          <w:rFonts w:asciiTheme="majorHAnsi" w:hAnsiTheme="majorHAnsi"/>
        </w:rPr>
        <w:t>I</w:t>
      </w:r>
      <w:r w:rsidR="00426B01" w:rsidRPr="009E6F8B">
        <w:rPr>
          <w:rFonts w:asciiTheme="majorHAnsi" w:hAnsiTheme="majorHAnsi"/>
        </w:rPr>
        <w:t>nwestora. Działka posiada dostęp</w:t>
      </w:r>
      <w:r w:rsidR="00B0496E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>do drogi publicznej oraz drogi wewnętrzne umożliwiające dostęp do miejsca budowy masztu.</w:t>
      </w:r>
      <w:r w:rsidR="00602FF5" w:rsidRPr="009E6F8B">
        <w:rPr>
          <w:rFonts w:asciiTheme="majorHAnsi" w:hAnsiTheme="majorHAnsi"/>
        </w:rPr>
        <w:t xml:space="preserve"> Bezpośredni dostęp do miejsc wybudowania trzonu masztu i odciągów – należy do wykonania przez Wykonawcę, sposób wykonania dojazdów wewnętrznych – zgodnie z wymaganiami Wykonawcy. Po zakończeniu prac dopuszcza się pozostawienie tych dojazdów.</w:t>
      </w:r>
    </w:p>
    <w:p w14:paraId="7CAFABB8" w14:textId="77777777" w:rsidR="00621E95" w:rsidRPr="009E6F8B" w:rsidRDefault="00621E95" w:rsidP="00621E95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Maszt w przyszłości będzie wyposażony i użytkowany jako element systemu monitoringu przeciwpożarowego oraz łączności związanej z ochroną przeciwpożarową. Maszt po wybudowaniu ma być przygotowany do montażu urządzeń związanych z monitoringiem przeciwpożarowym. Zakup i montaż urządzeń związanych z monitoringiem przeciwpożarowym (m. in. kamera, anteny radioliniowe, wyposażenie PAD) nie jest objęty przedmiotem zamówienia.</w:t>
      </w:r>
    </w:p>
    <w:p w14:paraId="2C2681E5" w14:textId="77777777" w:rsidR="00FE2A66" w:rsidRDefault="00FE2A66" w:rsidP="00B43597">
      <w:pPr>
        <w:spacing w:line="360" w:lineRule="auto"/>
        <w:ind w:left="567" w:firstLine="567"/>
        <w:jc w:val="both"/>
        <w:rPr>
          <w:rFonts w:asciiTheme="majorHAnsi" w:hAnsiTheme="majorHAnsi"/>
        </w:rPr>
      </w:pPr>
    </w:p>
    <w:p w14:paraId="7A5B9A5E" w14:textId="77777777" w:rsidR="00602FF5" w:rsidRPr="009E6F8B" w:rsidRDefault="00602FF5" w:rsidP="00B4359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>Na terenie planowanej budowy masztu</w:t>
      </w:r>
      <w:r w:rsidR="00753759" w:rsidRPr="009E6F8B">
        <w:rPr>
          <w:rFonts w:asciiTheme="majorHAnsi" w:hAnsiTheme="majorHAnsi"/>
        </w:rPr>
        <w:t xml:space="preserve"> radiowego</w:t>
      </w:r>
      <w:r w:rsidRPr="009E6F8B">
        <w:rPr>
          <w:rFonts w:asciiTheme="majorHAnsi" w:hAnsiTheme="majorHAnsi"/>
        </w:rPr>
        <w:t xml:space="preserve"> Inwestor planuje</w:t>
      </w:r>
      <w:r w:rsidR="00753759" w:rsidRPr="009E6F8B">
        <w:rPr>
          <w:rFonts w:asciiTheme="majorHAnsi" w:hAnsiTheme="majorHAnsi"/>
        </w:rPr>
        <w:t xml:space="preserve"> także </w:t>
      </w:r>
      <w:r w:rsidRPr="009E6F8B">
        <w:rPr>
          <w:rFonts w:asciiTheme="majorHAnsi" w:hAnsiTheme="majorHAnsi"/>
        </w:rPr>
        <w:t xml:space="preserve">wybudowanie </w:t>
      </w:r>
      <w:r w:rsidR="00753759" w:rsidRPr="009E6F8B">
        <w:rPr>
          <w:rFonts w:asciiTheme="majorHAnsi" w:hAnsiTheme="majorHAnsi"/>
        </w:rPr>
        <w:t xml:space="preserve">naziemnej instalacji fotowoltaicznej (odrębne zadanie Inwestora, </w:t>
      </w:r>
      <w:r w:rsidR="00753759" w:rsidRPr="009E6F8B">
        <w:rPr>
          <w:rFonts w:asciiTheme="majorHAnsi" w:hAnsiTheme="majorHAnsi"/>
        </w:rPr>
        <w:br/>
        <w:t xml:space="preserve">nie objęte niniejszym PFU). Na etapie opracowywania projektu budowlanego należy uzgodnić z Inwestorem prace budowlane tak, aby obie inwestycje nie kolidowały </w:t>
      </w:r>
      <w:r w:rsidR="00753759" w:rsidRPr="009E6F8B">
        <w:rPr>
          <w:rFonts w:asciiTheme="majorHAnsi" w:hAnsiTheme="majorHAnsi"/>
        </w:rPr>
        <w:br/>
        <w:t>ze sobą. Do PFU załączono rysunek przestawiający usytuowanie planowanych instalacji fotowoltaicznych.</w:t>
      </w:r>
    </w:p>
    <w:p w14:paraId="0E525ECC" w14:textId="77777777" w:rsidR="00621840" w:rsidRPr="009E6F8B" w:rsidRDefault="00621840" w:rsidP="00A93540">
      <w:pPr>
        <w:numPr>
          <w:ilvl w:val="0"/>
          <w:numId w:val="4"/>
        </w:numPr>
        <w:spacing w:line="360" w:lineRule="auto"/>
        <w:ind w:left="567" w:hanging="283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Szczegółowe właściwości funkcjonalno-użytkowe przedmiotu zamówienia</w:t>
      </w:r>
    </w:p>
    <w:p w14:paraId="090B5F86" w14:textId="77777777" w:rsidR="00DD15CD" w:rsidRPr="009E6F8B" w:rsidRDefault="00DD15CD" w:rsidP="00DD15CD">
      <w:pPr>
        <w:numPr>
          <w:ilvl w:val="1"/>
          <w:numId w:val="4"/>
        </w:numPr>
        <w:spacing w:line="360" w:lineRule="auto"/>
        <w:ind w:left="851" w:hanging="567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Maszt radiowy konstrukcji stalowo – kratowej z odciągami</w:t>
      </w:r>
    </w:p>
    <w:p w14:paraId="145C5FFD" w14:textId="77777777" w:rsidR="00DC21B2" w:rsidRPr="009E6F8B" w:rsidRDefault="00DC21B2" w:rsidP="00DC21B2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Branża konstrukcyjno-budowlana</w:t>
      </w:r>
    </w:p>
    <w:p w14:paraId="36DB2B40" w14:textId="77777777" w:rsidR="00B92419" w:rsidRPr="009E6F8B" w:rsidRDefault="008D1AE3" w:rsidP="00621840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projektowa musi spełniać wymagania wymienione </w:t>
      </w:r>
      <w:r w:rsidR="00B92419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 xml:space="preserve">w punkcie </w:t>
      </w:r>
      <w:r w:rsidR="00B92419" w:rsidRPr="009E6F8B">
        <w:rPr>
          <w:rFonts w:asciiTheme="majorHAnsi" w:hAnsiTheme="majorHAnsi"/>
        </w:rPr>
        <w:t>2, a także wymagania wymienione poniżej:</w:t>
      </w:r>
    </w:p>
    <w:p w14:paraId="111714E3" w14:textId="77777777" w:rsidR="0080272D" w:rsidRPr="009E6F8B" w:rsidRDefault="008F693E" w:rsidP="00C43804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</w:t>
      </w:r>
      <w:r w:rsidR="008150E9" w:rsidRPr="009E6F8B">
        <w:rPr>
          <w:rFonts w:asciiTheme="majorHAnsi" w:hAnsiTheme="majorHAnsi"/>
        </w:rPr>
        <w:t>okumentacja musi być opracowana przez projektanta i sprawdzającego posiadającego uprawnienia w branży konstrukcyjno-budowlanej do projektowania bez ograniczeń</w:t>
      </w:r>
      <w:r w:rsidR="00E505BE" w:rsidRPr="009E6F8B">
        <w:rPr>
          <w:rFonts w:asciiTheme="majorHAnsi" w:hAnsiTheme="majorHAnsi"/>
        </w:rPr>
        <w:t>,</w:t>
      </w:r>
    </w:p>
    <w:p w14:paraId="3D890BC0" w14:textId="77777777" w:rsidR="008150E9" w:rsidRPr="009E6F8B" w:rsidRDefault="008F693E" w:rsidP="00C43804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r</w:t>
      </w:r>
      <w:r w:rsidR="008150E9" w:rsidRPr="009E6F8B">
        <w:rPr>
          <w:rFonts w:asciiTheme="majorHAnsi" w:hAnsiTheme="majorHAnsi"/>
        </w:rPr>
        <w:t xml:space="preserve">ealizacja robót budowanych musi być nadzorowana przez kierownika robót budowlanych posiadającego uprawnienia w branży konstrukcyjno-budowlanej </w:t>
      </w:r>
      <w:r w:rsidR="00E505BE" w:rsidRPr="009E6F8B">
        <w:rPr>
          <w:rFonts w:asciiTheme="majorHAnsi" w:hAnsiTheme="majorHAnsi"/>
        </w:rPr>
        <w:br/>
      </w:r>
      <w:r w:rsidR="008150E9" w:rsidRPr="009E6F8B">
        <w:rPr>
          <w:rFonts w:asciiTheme="majorHAnsi" w:hAnsiTheme="majorHAnsi"/>
        </w:rPr>
        <w:t>do kierowania robotami budowlanymi bez ograniczeń,</w:t>
      </w:r>
    </w:p>
    <w:p w14:paraId="4D94A2EF" w14:textId="77777777" w:rsidR="008D1AE3" w:rsidRPr="009E6F8B" w:rsidRDefault="00B92419" w:rsidP="00C43804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projekt należy opracować w oparciu o aktualnie obowiązujące normy dotyczące projektowania, a w szczególności normę </w:t>
      </w:r>
      <w:r w:rsidR="00B85B6D" w:rsidRPr="009E6F8B">
        <w:rPr>
          <w:rFonts w:asciiTheme="majorHAnsi" w:hAnsiTheme="majorHAnsi"/>
        </w:rPr>
        <w:t xml:space="preserve">PN-EN 1990, PN-EN 1991-1-4, </w:t>
      </w:r>
      <w:r w:rsidRPr="009E6F8B">
        <w:rPr>
          <w:rFonts w:asciiTheme="majorHAnsi" w:hAnsiTheme="majorHAnsi"/>
        </w:rPr>
        <w:t>PN-EN 1993-3-1 oraz</w:t>
      </w:r>
      <w:r w:rsidR="00B85B6D" w:rsidRPr="009E6F8B">
        <w:rPr>
          <w:rFonts w:asciiTheme="majorHAnsi" w:hAnsiTheme="majorHAnsi"/>
        </w:rPr>
        <w:t xml:space="preserve"> PN-EN 1997-1,</w:t>
      </w:r>
      <w:r w:rsidR="000204DC" w:rsidRPr="009E6F8B">
        <w:rPr>
          <w:rFonts w:asciiTheme="majorHAnsi" w:hAnsiTheme="majorHAnsi"/>
        </w:rPr>
        <w:t xml:space="preserve"> </w:t>
      </w:r>
      <w:r w:rsidR="0075698B" w:rsidRPr="009E6F8B">
        <w:rPr>
          <w:rFonts w:asciiTheme="majorHAnsi" w:hAnsiTheme="majorHAnsi"/>
        </w:rPr>
        <w:t xml:space="preserve">przyjmując </w:t>
      </w:r>
      <w:r w:rsidR="0088447F" w:rsidRPr="009E6F8B">
        <w:rPr>
          <w:rFonts w:asciiTheme="majorHAnsi" w:hAnsiTheme="majorHAnsi"/>
        </w:rPr>
        <w:t>2</w:t>
      </w:r>
      <w:r w:rsidR="0075698B" w:rsidRPr="009E6F8B">
        <w:rPr>
          <w:rFonts w:asciiTheme="majorHAnsi" w:hAnsiTheme="majorHAnsi"/>
        </w:rPr>
        <w:t xml:space="preserve"> klasę niezawodności obi</w:t>
      </w:r>
      <w:r w:rsidR="00E736AA" w:rsidRPr="009E6F8B">
        <w:rPr>
          <w:rFonts w:asciiTheme="majorHAnsi" w:hAnsiTheme="majorHAnsi"/>
        </w:rPr>
        <w:t xml:space="preserve">ektu </w:t>
      </w:r>
      <w:r w:rsidR="0088447F" w:rsidRPr="009E6F8B">
        <w:rPr>
          <w:rFonts w:asciiTheme="majorHAnsi" w:hAnsiTheme="majorHAnsi"/>
        </w:rPr>
        <w:br/>
      </w:r>
      <w:r w:rsidR="00E736AA" w:rsidRPr="009E6F8B">
        <w:rPr>
          <w:rFonts w:asciiTheme="majorHAnsi" w:hAnsiTheme="majorHAnsi"/>
        </w:rPr>
        <w:t>(wg PN-EN 1993-3-1) oraz podejście obliczeniowe DA2 (wg PN-EN 1997-1/Ap2),</w:t>
      </w:r>
    </w:p>
    <w:p w14:paraId="3A378A17" w14:textId="77777777" w:rsidR="00B85B6D" w:rsidRPr="009E6F8B" w:rsidRDefault="00B85B6D" w:rsidP="00C43804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zagospodarowani</w:t>
      </w:r>
      <w:r w:rsidR="00DE5D6C" w:rsidRPr="009E6F8B">
        <w:rPr>
          <w:rFonts w:asciiTheme="majorHAnsi" w:hAnsiTheme="majorHAnsi"/>
          <w:b/>
        </w:rPr>
        <w:t>e</w:t>
      </w:r>
      <w:r w:rsidRPr="009E6F8B">
        <w:rPr>
          <w:rFonts w:asciiTheme="majorHAnsi" w:hAnsiTheme="majorHAnsi"/>
          <w:b/>
        </w:rPr>
        <w:t xml:space="preserve"> terenu:</w:t>
      </w:r>
    </w:p>
    <w:p w14:paraId="7FB9784E" w14:textId="57E7BFD3" w:rsidR="003A4631" w:rsidRPr="009E6F8B" w:rsidRDefault="00DC21B2" w:rsidP="003A463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wymagania lokalizacji </w:t>
      </w:r>
      <w:r w:rsidR="00DD15CD" w:rsidRPr="009E6F8B">
        <w:rPr>
          <w:rFonts w:asciiTheme="majorHAnsi" w:hAnsiTheme="majorHAnsi"/>
        </w:rPr>
        <w:t>masztu</w:t>
      </w:r>
      <w:r w:rsidRPr="009E6F8B">
        <w:rPr>
          <w:rFonts w:asciiTheme="majorHAnsi" w:hAnsiTheme="majorHAnsi"/>
        </w:rPr>
        <w:t xml:space="preserve"> </w:t>
      </w:r>
      <w:r w:rsidR="00D9438D" w:rsidRPr="009E6F8B">
        <w:rPr>
          <w:rFonts w:asciiTheme="majorHAnsi" w:hAnsiTheme="majorHAnsi"/>
        </w:rPr>
        <w:t xml:space="preserve">zgodnie </w:t>
      </w:r>
      <w:r w:rsidR="00D9438D" w:rsidRPr="000E671E">
        <w:rPr>
          <w:rFonts w:asciiTheme="majorHAnsi" w:hAnsiTheme="majorHAnsi"/>
        </w:rPr>
        <w:t xml:space="preserve">z </w:t>
      </w:r>
      <w:r w:rsidR="003A4631" w:rsidRPr="000E671E">
        <w:rPr>
          <w:rFonts w:asciiTheme="majorHAnsi" w:hAnsiTheme="majorHAnsi"/>
        </w:rPr>
        <w:t xml:space="preserve">LCP nr </w:t>
      </w:r>
      <w:r w:rsidR="000E671E" w:rsidRPr="000E671E">
        <w:rPr>
          <w:rFonts w:asciiTheme="majorHAnsi" w:hAnsiTheme="majorHAnsi"/>
        </w:rPr>
        <w:t>49/2021</w:t>
      </w:r>
      <w:r w:rsidR="003A4631" w:rsidRPr="000E671E">
        <w:rPr>
          <w:rFonts w:asciiTheme="majorHAnsi" w:hAnsiTheme="majorHAnsi"/>
        </w:rPr>
        <w:t xml:space="preserve"> z dnia </w:t>
      </w:r>
      <w:r w:rsidR="000E671E" w:rsidRPr="000E671E">
        <w:rPr>
          <w:rFonts w:asciiTheme="majorHAnsi" w:hAnsiTheme="majorHAnsi"/>
        </w:rPr>
        <w:t>08.09.2021</w:t>
      </w:r>
      <w:r w:rsidR="003A4631" w:rsidRPr="000E671E">
        <w:rPr>
          <w:rFonts w:asciiTheme="majorHAnsi" w:hAnsiTheme="majorHAnsi"/>
        </w:rPr>
        <w:t xml:space="preserve"> r.,</w:t>
      </w:r>
    </w:p>
    <w:p w14:paraId="09495461" w14:textId="77777777" w:rsidR="00051C2F" w:rsidRPr="009E6F8B" w:rsidRDefault="00051C2F" w:rsidP="00EB675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odtworzenie istniejących terenów zielonych wokół </w:t>
      </w:r>
      <w:r w:rsidR="00DD15CD" w:rsidRPr="009E6F8B">
        <w:rPr>
          <w:rFonts w:asciiTheme="majorHAnsi" w:hAnsiTheme="majorHAnsi"/>
        </w:rPr>
        <w:t>masztu</w:t>
      </w:r>
      <w:r w:rsidR="00621E95" w:rsidRPr="009E6F8B">
        <w:rPr>
          <w:rFonts w:asciiTheme="majorHAnsi" w:hAnsiTheme="majorHAnsi"/>
        </w:rPr>
        <w:t xml:space="preserve"> radiowego</w:t>
      </w:r>
      <w:r w:rsidRPr="009E6F8B">
        <w:rPr>
          <w:rFonts w:asciiTheme="majorHAnsi" w:hAnsiTheme="majorHAnsi"/>
        </w:rPr>
        <w:t xml:space="preserve">, </w:t>
      </w:r>
    </w:p>
    <w:p w14:paraId="5D36D372" w14:textId="77777777" w:rsidR="000204DC" w:rsidRPr="009E6F8B" w:rsidRDefault="00051C2F" w:rsidP="00EB675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>nie przewiduje się</w:t>
      </w:r>
      <w:r w:rsidR="00DC21B2" w:rsidRPr="009E6F8B">
        <w:rPr>
          <w:rFonts w:asciiTheme="majorHAnsi" w:hAnsiTheme="majorHAnsi"/>
          <w:color w:val="000000" w:themeColor="text1"/>
        </w:rPr>
        <w:t xml:space="preserve"> </w:t>
      </w:r>
      <w:r w:rsidRPr="009E6F8B">
        <w:rPr>
          <w:rFonts w:asciiTheme="majorHAnsi" w:hAnsiTheme="majorHAnsi"/>
          <w:color w:val="000000" w:themeColor="text1"/>
        </w:rPr>
        <w:t xml:space="preserve">wykonywania ogrodzenia i utwardzeń gruntu wokół </w:t>
      </w:r>
      <w:r w:rsidR="00DD15CD" w:rsidRPr="009E6F8B">
        <w:rPr>
          <w:rFonts w:asciiTheme="majorHAnsi" w:hAnsiTheme="majorHAnsi"/>
          <w:color w:val="000000" w:themeColor="text1"/>
        </w:rPr>
        <w:t>masztu</w:t>
      </w:r>
      <w:r w:rsidR="003A4631" w:rsidRPr="009E6F8B">
        <w:rPr>
          <w:rFonts w:asciiTheme="majorHAnsi" w:hAnsiTheme="majorHAnsi"/>
          <w:color w:val="000000" w:themeColor="text1"/>
        </w:rPr>
        <w:t xml:space="preserve"> (teren budowy znajduje się na chronionym i monitorowanym terenie Nadleśnictwa Grotniki),</w:t>
      </w:r>
    </w:p>
    <w:p w14:paraId="1B5A9DD3" w14:textId="77777777" w:rsidR="00CC06AC" w:rsidRPr="009E6F8B" w:rsidRDefault="000F1DC3" w:rsidP="00C43804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 xml:space="preserve">wymagania do posadowienia </w:t>
      </w:r>
      <w:r w:rsidR="00DD15CD" w:rsidRPr="009E6F8B">
        <w:rPr>
          <w:rFonts w:asciiTheme="majorHAnsi" w:hAnsiTheme="majorHAnsi"/>
          <w:b/>
        </w:rPr>
        <w:t>masztu</w:t>
      </w:r>
      <w:r w:rsidR="00CC06AC" w:rsidRPr="009E6F8B">
        <w:rPr>
          <w:rFonts w:asciiTheme="majorHAnsi" w:hAnsiTheme="majorHAnsi"/>
          <w:b/>
        </w:rPr>
        <w:t>:</w:t>
      </w:r>
    </w:p>
    <w:p w14:paraId="7E656038" w14:textId="77777777" w:rsidR="00DC21B2" w:rsidRPr="009E6F8B" w:rsidRDefault="000F1DC3" w:rsidP="0010043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należy uwzględnić </w:t>
      </w:r>
      <w:r w:rsidR="00DC21B2" w:rsidRPr="009E6F8B">
        <w:rPr>
          <w:rFonts w:asciiTheme="majorHAnsi" w:hAnsiTheme="majorHAnsi"/>
        </w:rPr>
        <w:t>wyniki badań, wnioski i zalecenia z dokumentacji badań podłoża gruntowego jaką dysponuje Inwestor,</w:t>
      </w:r>
    </w:p>
    <w:p w14:paraId="122949DE" w14:textId="77777777" w:rsidR="000E18CE" w:rsidRPr="009E6F8B" w:rsidRDefault="000E18CE" w:rsidP="0010043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Style w:val="h2"/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spełniająca wymogi jak dla II kategorii geotechnicznej </w:t>
      </w:r>
      <w:r w:rsidRPr="009E6F8B">
        <w:rPr>
          <w:rFonts w:asciiTheme="majorHAnsi" w:hAnsiTheme="majorHAnsi"/>
        </w:rPr>
        <w:br/>
      </w:r>
      <w:r w:rsidRPr="009E6F8B">
        <w:rPr>
          <w:rStyle w:val="h2"/>
          <w:rFonts w:asciiTheme="majorHAnsi" w:hAnsiTheme="majorHAnsi"/>
        </w:rPr>
        <w:t>(Dz.U. z 2012r. poz. 463),</w:t>
      </w:r>
    </w:p>
    <w:p w14:paraId="5503977F" w14:textId="77777777" w:rsidR="009F10D9" w:rsidRPr="009E6F8B" w:rsidRDefault="009F10D9" w:rsidP="009F10D9">
      <w:pPr>
        <w:pStyle w:val="Akapitzlist"/>
        <w:numPr>
          <w:ilvl w:val="1"/>
          <w:numId w:val="12"/>
        </w:numPr>
        <w:spacing w:line="360" w:lineRule="auto"/>
        <w:ind w:left="851" w:hanging="283"/>
        <w:rPr>
          <w:rStyle w:val="h2"/>
          <w:rFonts w:asciiTheme="majorHAnsi" w:hAnsiTheme="majorHAnsi"/>
        </w:rPr>
      </w:pPr>
      <w:r w:rsidRPr="009E6F8B">
        <w:rPr>
          <w:rStyle w:val="h2"/>
          <w:rFonts w:asciiTheme="majorHAnsi" w:hAnsiTheme="majorHAnsi"/>
        </w:rPr>
        <w:t>zagęszczenie gruntu pod fundamentami – spełniające wymogi normowe dotyczące nośności, osiadania,</w:t>
      </w:r>
    </w:p>
    <w:p w14:paraId="05D7D8C7" w14:textId="77777777" w:rsidR="00F31A74" w:rsidRPr="009E6F8B" w:rsidRDefault="00F31A74" w:rsidP="0010043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Style w:val="h2"/>
          <w:rFonts w:asciiTheme="majorHAnsi" w:hAnsiTheme="majorHAnsi"/>
        </w:rPr>
        <w:lastRenderedPageBreak/>
        <w:t xml:space="preserve">wymagane zaprojektowanie zagęszczenia gruntu zasypowego fundamentów </w:t>
      </w:r>
      <w:r w:rsidRPr="009E6F8B">
        <w:rPr>
          <w:rFonts w:asciiTheme="majorHAnsi" w:hAnsiTheme="majorHAnsi"/>
        </w:rPr>
        <w:t>Is≥0,</w:t>
      </w:r>
      <w:r w:rsidR="002916ED" w:rsidRPr="009E6F8B">
        <w:rPr>
          <w:rFonts w:asciiTheme="majorHAnsi" w:hAnsiTheme="majorHAnsi"/>
        </w:rPr>
        <w:t>95</w:t>
      </w:r>
      <w:r w:rsidRPr="009E6F8B">
        <w:rPr>
          <w:rFonts w:asciiTheme="majorHAnsi" w:hAnsiTheme="majorHAnsi"/>
        </w:rPr>
        <w:t>, zasypka z gruntów niespoistych,</w:t>
      </w:r>
    </w:p>
    <w:p w14:paraId="44A40483" w14:textId="77777777" w:rsidR="009F10D9" w:rsidRPr="009E6F8B" w:rsidRDefault="009F10D9" w:rsidP="0010043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fundamentowanie dopuszcza się w formie fundamentów prefabrykowanych </w:t>
      </w:r>
      <w:r w:rsidR="00621E95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lub fundamentów wykonywanych na placu budowy – zależnie od decyzji projektanta Wykonawcy,</w:t>
      </w:r>
    </w:p>
    <w:p w14:paraId="634DF499" w14:textId="77777777" w:rsidR="0044691B" w:rsidRPr="009E6F8B" w:rsidRDefault="002916ED" w:rsidP="009F10D9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dl</w:t>
      </w:r>
      <w:r w:rsidR="009F10D9" w:rsidRPr="009E6F8B">
        <w:rPr>
          <w:rFonts w:asciiTheme="majorHAnsi" w:hAnsiTheme="majorHAnsi"/>
        </w:rPr>
        <w:t xml:space="preserve">a fundamentu pod trzonem masztu </w:t>
      </w:r>
      <w:r w:rsidR="0044691B" w:rsidRPr="009E6F8B">
        <w:rPr>
          <w:rFonts w:asciiTheme="majorHAnsi" w:hAnsiTheme="majorHAnsi"/>
        </w:rPr>
        <w:t>wymagane wykonanie betonu podkładowego pod fundamentem o grubości</w:t>
      </w:r>
      <w:r w:rsidR="009F10D9" w:rsidRPr="009E6F8B">
        <w:rPr>
          <w:rFonts w:asciiTheme="majorHAnsi" w:hAnsiTheme="majorHAnsi"/>
        </w:rPr>
        <w:t xml:space="preserve"> </w:t>
      </w:r>
      <w:r w:rsidR="0044691B" w:rsidRPr="009E6F8B">
        <w:rPr>
          <w:rFonts w:asciiTheme="majorHAnsi" w:hAnsiTheme="majorHAnsi"/>
        </w:rPr>
        <w:t>15 cm (beton C12/15),</w:t>
      </w:r>
      <w:r w:rsidR="009F10D9" w:rsidRPr="009E6F8B">
        <w:rPr>
          <w:rFonts w:asciiTheme="majorHAnsi" w:hAnsiTheme="majorHAnsi"/>
        </w:rPr>
        <w:t xml:space="preserve"> dla fundamentów odciągów – zależnie od sposobu wykonania fundamentu (przy bloku oporowym – także wymagane),</w:t>
      </w:r>
    </w:p>
    <w:p w14:paraId="40AD77B6" w14:textId="77777777" w:rsidR="00C65161" w:rsidRPr="009E6F8B" w:rsidRDefault="009F10D9" w:rsidP="0010043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fundamenty należy wykonać z betonu spełniającego </w:t>
      </w:r>
      <w:r w:rsidR="000F1DC3" w:rsidRPr="009E6F8B">
        <w:rPr>
          <w:rFonts w:asciiTheme="majorHAnsi" w:hAnsiTheme="majorHAnsi"/>
        </w:rPr>
        <w:t>klasy ekspozycji XC2 i XF1</w:t>
      </w:r>
      <w:r w:rsidR="0044691B" w:rsidRPr="009E6F8B">
        <w:rPr>
          <w:rFonts w:asciiTheme="majorHAnsi" w:hAnsiTheme="majorHAnsi"/>
        </w:rPr>
        <w:t xml:space="preserve"> (C30/37)</w:t>
      </w:r>
      <w:r w:rsidR="000F1DC3" w:rsidRPr="009E6F8B">
        <w:rPr>
          <w:rFonts w:asciiTheme="majorHAnsi" w:hAnsiTheme="majorHAnsi"/>
        </w:rPr>
        <w:t xml:space="preserve">, zbrojenie prętami żebrowanymi </w:t>
      </w:r>
      <w:r w:rsidR="0044691B" w:rsidRPr="009E6F8B">
        <w:rPr>
          <w:rFonts w:asciiTheme="majorHAnsi" w:hAnsiTheme="majorHAnsi"/>
        </w:rPr>
        <w:t>ze stali A-IIIN o min. f</w:t>
      </w:r>
      <w:r w:rsidR="0044691B" w:rsidRPr="009E6F8B">
        <w:rPr>
          <w:rFonts w:asciiTheme="majorHAnsi" w:hAnsiTheme="majorHAnsi"/>
          <w:vertAlign w:val="subscript"/>
        </w:rPr>
        <w:t>yk</w:t>
      </w:r>
      <w:r w:rsidR="0044691B" w:rsidRPr="009E6F8B">
        <w:rPr>
          <w:rFonts w:asciiTheme="majorHAnsi" w:hAnsiTheme="majorHAnsi"/>
        </w:rPr>
        <w:t xml:space="preserve">=500 MPa, </w:t>
      </w:r>
      <w:r w:rsidR="00621E95" w:rsidRPr="009E6F8B">
        <w:rPr>
          <w:rFonts w:asciiTheme="majorHAnsi" w:hAnsiTheme="majorHAnsi"/>
        </w:rPr>
        <w:br/>
      </w:r>
      <w:r w:rsidR="0044691B" w:rsidRPr="009E6F8B">
        <w:rPr>
          <w:rFonts w:asciiTheme="majorHAnsi" w:hAnsiTheme="majorHAnsi"/>
        </w:rPr>
        <w:t>klasa ciągliwości min. B, stal spajana,</w:t>
      </w:r>
    </w:p>
    <w:p w14:paraId="59D64AB2" w14:textId="77777777" w:rsidR="0044691B" w:rsidRPr="009E6F8B" w:rsidRDefault="0044691B" w:rsidP="0010043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zabezpieczenie fundament</w:t>
      </w:r>
      <w:r w:rsidR="009F10D9" w:rsidRPr="009E6F8B">
        <w:rPr>
          <w:rFonts w:asciiTheme="majorHAnsi" w:hAnsiTheme="majorHAnsi"/>
        </w:rPr>
        <w:t>ów</w:t>
      </w:r>
      <w:r w:rsidRPr="009E6F8B">
        <w:rPr>
          <w:rFonts w:asciiTheme="majorHAnsi" w:hAnsiTheme="majorHAnsi"/>
        </w:rPr>
        <w:t xml:space="preserve"> izolacją przeciwwilgociową </w:t>
      </w:r>
      <w:r w:rsidR="00BE4928" w:rsidRPr="009E6F8B">
        <w:rPr>
          <w:rFonts w:asciiTheme="majorHAnsi" w:hAnsiTheme="majorHAnsi"/>
        </w:rPr>
        <w:t>(masy asfaltowe, rozpuszczalnikowe),</w:t>
      </w:r>
      <w:r w:rsidRPr="009E6F8B">
        <w:rPr>
          <w:rFonts w:asciiTheme="majorHAnsi" w:hAnsiTheme="majorHAnsi"/>
        </w:rPr>
        <w:t xml:space="preserve"> </w:t>
      </w:r>
    </w:p>
    <w:p w14:paraId="0CFC76BE" w14:textId="77777777" w:rsidR="007248ED" w:rsidRPr="009E6F8B" w:rsidRDefault="007248ED" w:rsidP="00100431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należy wykonać badania wytrzymałości na ściskanie betonu wykorzystanego</w:t>
      </w:r>
      <w:r w:rsidR="00305C19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 xml:space="preserve">na fundament </w:t>
      </w:r>
      <w:r w:rsidR="001911A8" w:rsidRPr="009E6F8B">
        <w:rPr>
          <w:rFonts w:asciiTheme="majorHAnsi" w:hAnsiTheme="majorHAnsi"/>
        </w:rPr>
        <w:t>dostrzegalni</w:t>
      </w:r>
      <w:r w:rsidRPr="009E6F8B">
        <w:rPr>
          <w:rFonts w:asciiTheme="majorHAnsi" w:hAnsiTheme="majorHAnsi"/>
        </w:rPr>
        <w:t xml:space="preserve"> (wg PN-EN 12350 części 1, 2, 7; PN-EN 12390 części 1, 2, 3, 7; PN-EN 206+A1) badanie po 28 dniach od dnia wbudowania betonu </w:t>
      </w:r>
      <w:r w:rsidRPr="009E6F8B">
        <w:rPr>
          <w:rFonts w:asciiTheme="majorHAnsi" w:hAnsiTheme="majorHAnsi"/>
        </w:rPr>
        <w:br/>
        <w:t>(3 próbki z badania), w przypadku wykonywania betonowania w etapach</w:t>
      </w:r>
      <w:r w:rsidR="009F10D9" w:rsidRPr="009E6F8B">
        <w:rPr>
          <w:rFonts w:asciiTheme="majorHAnsi" w:hAnsiTheme="majorHAnsi"/>
        </w:rPr>
        <w:t xml:space="preserve"> - </w:t>
      </w:r>
      <w:r w:rsidRPr="009E6F8B">
        <w:rPr>
          <w:rFonts w:asciiTheme="majorHAnsi" w:hAnsiTheme="majorHAnsi"/>
        </w:rPr>
        <w:t xml:space="preserve"> badania należy przeprowadzić dla każdego etapu betonowania</w:t>
      </w:r>
      <w:r w:rsidR="009F10D9" w:rsidRPr="009E6F8B">
        <w:rPr>
          <w:rFonts w:asciiTheme="majorHAnsi" w:hAnsiTheme="majorHAnsi"/>
        </w:rPr>
        <w:t xml:space="preserve"> – wymóg </w:t>
      </w:r>
      <w:r w:rsidR="00621E95" w:rsidRPr="009E6F8B">
        <w:rPr>
          <w:rFonts w:asciiTheme="majorHAnsi" w:hAnsiTheme="majorHAnsi"/>
        </w:rPr>
        <w:t xml:space="preserve">wykonania badań </w:t>
      </w:r>
      <w:r w:rsidR="009F10D9" w:rsidRPr="009E6F8B">
        <w:rPr>
          <w:rFonts w:asciiTheme="majorHAnsi" w:hAnsiTheme="majorHAnsi"/>
        </w:rPr>
        <w:t>nie dotyczy fundamentów prefabrykowanych</w:t>
      </w:r>
      <w:r w:rsidR="00D00469" w:rsidRPr="009E6F8B">
        <w:rPr>
          <w:rFonts w:asciiTheme="majorHAnsi" w:hAnsiTheme="majorHAnsi"/>
        </w:rPr>
        <w:t>,</w:t>
      </w:r>
    </w:p>
    <w:p w14:paraId="36AB6E63" w14:textId="77777777" w:rsidR="00D9438D" w:rsidRPr="009E6F8B" w:rsidRDefault="00D9438D" w:rsidP="00C43804">
      <w:pPr>
        <w:pStyle w:val="Akapitzlist"/>
        <w:numPr>
          <w:ilvl w:val="0"/>
          <w:numId w:val="12"/>
        </w:numPr>
        <w:spacing w:line="360" w:lineRule="auto"/>
        <w:ind w:left="851" w:hanging="284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 xml:space="preserve">wymagania </w:t>
      </w:r>
      <w:r w:rsidR="00791EAC" w:rsidRPr="009E6F8B">
        <w:rPr>
          <w:rFonts w:asciiTheme="majorHAnsi" w:hAnsiTheme="majorHAnsi"/>
          <w:b/>
        </w:rPr>
        <w:t>d</w:t>
      </w:r>
      <w:r w:rsidRPr="009E6F8B">
        <w:rPr>
          <w:rFonts w:asciiTheme="majorHAnsi" w:hAnsiTheme="majorHAnsi"/>
          <w:b/>
        </w:rPr>
        <w:t>o</w:t>
      </w:r>
      <w:r w:rsidR="00BE4928" w:rsidRPr="009E6F8B">
        <w:rPr>
          <w:rFonts w:asciiTheme="majorHAnsi" w:hAnsiTheme="majorHAnsi"/>
          <w:b/>
        </w:rPr>
        <w:t xml:space="preserve"> </w:t>
      </w:r>
      <w:r w:rsidR="00DE5D6C" w:rsidRPr="009E6F8B">
        <w:rPr>
          <w:rFonts w:asciiTheme="majorHAnsi" w:hAnsiTheme="majorHAnsi"/>
          <w:b/>
        </w:rPr>
        <w:t>masztu radiowego</w:t>
      </w:r>
      <w:r w:rsidR="00BE4928" w:rsidRPr="009E6F8B">
        <w:rPr>
          <w:rFonts w:asciiTheme="majorHAnsi" w:hAnsiTheme="majorHAnsi"/>
          <w:b/>
        </w:rPr>
        <w:t>:</w:t>
      </w:r>
    </w:p>
    <w:p w14:paraId="69B694A5" w14:textId="77777777" w:rsidR="009F10D9" w:rsidRPr="005015DA" w:rsidRDefault="009F10D9" w:rsidP="009F10D9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maszt o konstrukcji stalowej, kratownicowej (główne elementy z rur lub kątowników), utrzymywany w równowadze przez 3 lub 4 poziomy odciągów (dopuszcza się dobranie ilości odciągów przez </w:t>
      </w:r>
      <w:r w:rsidR="00621E95" w:rsidRPr="009E6F8B">
        <w:rPr>
          <w:rFonts w:asciiTheme="majorHAnsi" w:hAnsiTheme="majorHAnsi"/>
        </w:rPr>
        <w:t>W</w:t>
      </w:r>
      <w:r w:rsidRPr="009E6F8B">
        <w:rPr>
          <w:rFonts w:asciiTheme="majorHAnsi" w:hAnsiTheme="majorHAnsi"/>
        </w:rPr>
        <w:t>ykonawcę</w:t>
      </w:r>
      <w:r w:rsidR="00621E95" w:rsidRPr="009E6F8B">
        <w:rPr>
          <w:rFonts w:asciiTheme="majorHAnsi" w:hAnsiTheme="majorHAnsi"/>
        </w:rPr>
        <w:t xml:space="preserve"> – przy zapewnieniu wymaganej </w:t>
      </w:r>
      <w:r w:rsidR="00621E95" w:rsidRPr="005015DA">
        <w:rPr>
          <w:rFonts w:asciiTheme="majorHAnsi" w:hAnsiTheme="majorHAnsi"/>
        </w:rPr>
        <w:t>sztywności i nośności</w:t>
      </w:r>
      <w:r w:rsidRPr="005015DA">
        <w:rPr>
          <w:rFonts w:asciiTheme="majorHAnsi" w:hAnsiTheme="majorHAnsi"/>
        </w:rPr>
        <w:t xml:space="preserve">) rozłożonych w rzucie co 120 stopni,  </w:t>
      </w:r>
    </w:p>
    <w:p w14:paraId="1C715F20" w14:textId="77777777" w:rsidR="00A572E3" w:rsidRPr="005015DA" w:rsidRDefault="00A572E3" w:rsidP="009F10D9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5015DA">
        <w:rPr>
          <w:rFonts w:asciiTheme="majorHAnsi" w:hAnsiTheme="majorHAnsi"/>
        </w:rPr>
        <w:t>konstrukcja trzonu masztu zamocowana poprzez jeden przegub pełny (sferyczny) lub jeden zawias (sworzniowy) w fundamencie centralnym,</w:t>
      </w:r>
    </w:p>
    <w:p w14:paraId="445B18A7" w14:textId="477F592D" w:rsidR="009F10D9" w:rsidRDefault="009F10D9" w:rsidP="009F10D9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5015DA">
        <w:rPr>
          <w:rFonts w:asciiTheme="majorHAnsi" w:hAnsiTheme="majorHAnsi"/>
        </w:rPr>
        <w:t xml:space="preserve">wysokość konstrukcji: część kratownicowa (konstrukcja) o wysokości około 49 m, ponadto: należy zapewnić możliwość montażu anten radioliniowych na wysokości </w:t>
      </w:r>
      <w:r w:rsidRPr="005015DA">
        <w:rPr>
          <w:rFonts w:asciiTheme="majorHAnsi" w:hAnsiTheme="majorHAnsi"/>
        </w:rPr>
        <w:br/>
        <w:t xml:space="preserve">48 m npt., należy zapewnić możliwość zamontowania kamery monitoringu powyżej anten tak, aby jedynym elementem przesłaniającym obraz z kamery </w:t>
      </w:r>
      <w:r w:rsidRPr="005015DA">
        <w:rPr>
          <w:rFonts w:asciiTheme="majorHAnsi" w:hAnsiTheme="majorHAnsi"/>
        </w:rPr>
        <w:br/>
        <w:t>był odgromnik</w:t>
      </w:r>
      <w:r w:rsidR="005015DA" w:rsidRPr="005015DA">
        <w:rPr>
          <w:rFonts w:asciiTheme="majorHAnsi" w:hAnsiTheme="majorHAnsi"/>
        </w:rPr>
        <w:t xml:space="preserve"> (oraz ew. antena radiotelefonu bazowego – zależnie od wysokości na jakiej zostanie zamontowana – do uzgodnienia z Inwestorem na etapie opracowywania projektu)</w:t>
      </w:r>
      <w:r w:rsidRPr="005015DA">
        <w:rPr>
          <w:rFonts w:asciiTheme="majorHAnsi" w:hAnsiTheme="majorHAnsi"/>
        </w:rPr>
        <w:t>; całkowita wysokość masztu wraz z fundamentem</w:t>
      </w:r>
      <w:r w:rsidR="005015DA" w:rsidRPr="005015DA">
        <w:rPr>
          <w:rFonts w:asciiTheme="majorHAnsi" w:hAnsiTheme="majorHAnsi"/>
        </w:rPr>
        <w:br/>
      </w:r>
      <w:r w:rsidRPr="005015DA">
        <w:rPr>
          <w:rFonts w:asciiTheme="majorHAnsi" w:hAnsiTheme="majorHAnsi"/>
        </w:rPr>
        <w:t>i odgromnikiem na szczycie masztu nie może przekroczyć 49,9 m npt.</w:t>
      </w:r>
    </w:p>
    <w:p w14:paraId="62931FCB" w14:textId="77777777" w:rsidR="00BC3D05" w:rsidRPr="005015DA" w:rsidRDefault="00BC3D05" w:rsidP="00BC3D05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5015DA">
        <w:rPr>
          <w:rFonts w:asciiTheme="majorHAnsi" w:hAnsiTheme="majorHAnsi"/>
        </w:rPr>
        <w:lastRenderedPageBreak/>
        <w:t>szerokość ściany masztu w granicach 0,7-1,0 m,</w:t>
      </w:r>
    </w:p>
    <w:p w14:paraId="75CDAA30" w14:textId="41378FC7" w:rsidR="00504046" w:rsidRPr="009E6F8B" w:rsidRDefault="009F10D9" w:rsidP="009F10D9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odciągi należy wykonać z liny jednozwitej 1x19 lub 1x37 (</w:t>
      </w:r>
      <w:r w:rsidR="00504046" w:rsidRPr="009E6F8B">
        <w:rPr>
          <w:rFonts w:asciiTheme="majorHAnsi" w:hAnsiTheme="majorHAnsi"/>
        </w:rPr>
        <w:t>wg normy PN-EN 12385-10)</w:t>
      </w:r>
      <w:r w:rsidRPr="009E6F8B">
        <w:rPr>
          <w:rFonts w:asciiTheme="majorHAnsi" w:hAnsiTheme="majorHAnsi"/>
        </w:rPr>
        <w:t xml:space="preserve"> o średnicy i pozostałych parametrach dobranej przez projektanta</w:t>
      </w:r>
      <w:r w:rsidR="00504046" w:rsidRPr="009E6F8B">
        <w:rPr>
          <w:rFonts w:asciiTheme="majorHAnsi" w:hAnsiTheme="majorHAnsi"/>
        </w:rPr>
        <w:t>,</w:t>
      </w:r>
    </w:p>
    <w:p w14:paraId="776F1B1E" w14:textId="77777777" w:rsidR="00BC3D05" w:rsidRPr="009E6F8B" w:rsidRDefault="00BC3D05" w:rsidP="00BC3D05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odciągi należy zakończyć końcówkami stożkowymi, kielichowymi, nie dopuszcza się zakończeń w postaci zakucia liny lub zacisków linowych,</w:t>
      </w:r>
    </w:p>
    <w:p w14:paraId="6E06E660" w14:textId="77777777" w:rsidR="009F10D9" w:rsidRPr="009E6F8B" w:rsidRDefault="00504046" w:rsidP="00504046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liny po zamontowaniu należy zasmarować smarem do lin, należy użyć specjalistyczny smar (nie dopuszcza się smarów do lin pracujących w dźwigach, wciągarkach itp.), smar ma tworzyć stałą powłokę na linie (nielepką </w:t>
      </w:r>
      <w:r w:rsidRPr="009E6F8B">
        <w:rPr>
          <w:rFonts w:asciiTheme="majorHAnsi" w:hAnsiTheme="majorHAnsi"/>
        </w:rPr>
        <w:br/>
        <w:t>po wyschnięciu)</w:t>
      </w:r>
      <w:r w:rsidR="00A572E3" w:rsidRPr="009E6F8B">
        <w:rPr>
          <w:rFonts w:asciiTheme="majorHAnsi" w:hAnsiTheme="majorHAnsi"/>
        </w:rPr>
        <w:t>,</w:t>
      </w:r>
    </w:p>
    <w:p w14:paraId="17DC75D0" w14:textId="67AD224B" w:rsidR="00504046" w:rsidRPr="009E6F8B" w:rsidRDefault="00504046" w:rsidP="00791EAC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napinanie lin wykonane w oparciu o napinacz rurowy </w:t>
      </w:r>
      <w:r w:rsidR="005015DA">
        <w:rPr>
          <w:rFonts w:asciiTheme="majorHAnsi" w:hAnsiTheme="majorHAnsi"/>
        </w:rPr>
        <w:t xml:space="preserve">DOR nim 3,2t </w:t>
      </w:r>
      <w:r w:rsidRPr="009E6F8B">
        <w:rPr>
          <w:rFonts w:asciiTheme="majorHAnsi" w:hAnsiTheme="majorHAnsi"/>
        </w:rPr>
        <w:t xml:space="preserve">lub trawersę </w:t>
      </w:r>
      <w:r w:rsidR="005015DA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z prętów gwintowanych,</w:t>
      </w:r>
    </w:p>
    <w:p w14:paraId="7FA05D90" w14:textId="77777777" w:rsidR="00504046" w:rsidRPr="009E6F8B" w:rsidRDefault="00504046" w:rsidP="00791EAC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naciąg wstępny/projektowy lin ma być zgodny z wymogami normy </w:t>
      </w:r>
      <w:r w:rsidRPr="009E6F8B">
        <w:rPr>
          <w:rFonts w:asciiTheme="majorHAnsi" w:hAnsiTheme="majorHAnsi"/>
        </w:rPr>
        <w:br/>
        <w:t>PN-EN 1993-3-1,</w:t>
      </w:r>
    </w:p>
    <w:p w14:paraId="46325593" w14:textId="77777777" w:rsidR="00504046" w:rsidRPr="009E6F8B" w:rsidRDefault="00A7272C" w:rsidP="00504046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wymagana dopuszczalna </w:t>
      </w:r>
      <w:r w:rsidR="00972073" w:rsidRPr="009E6F8B">
        <w:rPr>
          <w:rFonts w:asciiTheme="majorHAnsi" w:hAnsiTheme="majorHAnsi"/>
        </w:rPr>
        <w:t xml:space="preserve">wypadkowa </w:t>
      </w:r>
      <w:r w:rsidRPr="009E6F8B">
        <w:rPr>
          <w:rFonts w:asciiTheme="majorHAnsi" w:hAnsiTheme="majorHAnsi"/>
        </w:rPr>
        <w:t xml:space="preserve">odchyłka montażowa </w:t>
      </w:r>
      <w:r w:rsidR="00504046" w:rsidRPr="009E6F8B">
        <w:rPr>
          <w:rFonts w:asciiTheme="majorHAnsi" w:hAnsiTheme="majorHAnsi"/>
        </w:rPr>
        <w:t>masztu</w:t>
      </w:r>
      <w:r w:rsidRPr="009E6F8B">
        <w:rPr>
          <w:rFonts w:asciiTheme="majorHAnsi" w:hAnsiTheme="majorHAnsi"/>
        </w:rPr>
        <w:t xml:space="preserve"> to 1/1000 jego wysokości (na każdym poziomie pomiarowym),</w:t>
      </w:r>
      <w:r w:rsidR="00972073" w:rsidRPr="009E6F8B">
        <w:rPr>
          <w:rFonts w:asciiTheme="majorHAnsi" w:hAnsiTheme="majorHAnsi"/>
        </w:rPr>
        <w:t xml:space="preserve"> tj. np. wypadkowe wychylenie</w:t>
      </w:r>
      <w:r w:rsidR="00894507" w:rsidRPr="009E6F8B">
        <w:rPr>
          <w:rFonts w:asciiTheme="majorHAnsi" w:hAnsiTheme="majorHAnsi"/>
        </w:rPr>
        <w:br/>
      </w:r>
      <w:r w:rsidR="00972073" w:rsidRPr="009E6F8B">
        <w:rPr>
          <w:rFonts w:asciiTheme="majorHAnsi" w:hAnsiTheme="majorHAnsi"/>
        </w:rPr>
        <w:t xml:space="preserve">na szczycie </w:t>
      </w:r>
      <w:r w:rsidR="00504046" w:rsidRPr="009E6F8B">
        <w:rPr>
          <w:rFonts w:asciiTheme="majorHAnsi" w:hAnsiTheme="majorHAnsi"/>
        </w:rPr>
        <w:t>masztu</w:t>
      </w:r>
      <w:r w:rsidR="00972073" w:rsidRPr="009E6F8B">
        <w:rPr>
          <w:rFonts w:asciiTheme="majorHAnsi" w:hAnsiTheme="majorHAnsi"/>
        </w:rPr>
        <w:t xml:space="preserve"> 4,</w:t>
      </w:r>
      <w:r w:rsidR="00504046" w:rsidRPr="009E6F8B">
        <w:rPr>
          <w:rFonts w:asciiTheme="majorHAnsi" w:hAnsiTheme="majorHAnsi"/>
        </w:rPr>
        <w:t>8</w:t>
      </w:r>
      <w:r w:rsidR="00972073" w:rsidRPr="009E6F8B">
        <w:rPr>
          <w:rFonts w:asciiTheme="majorHAnsi" w:hAnsiTheme="majorHAnsi"/>
        </w:rPr>
        <w:t xml:space="preserve">cm (zależnie od zaprojektowanego </w:t>
      </w:r>
      <w:r w:rsidR="00504046" w:rsidRPr="009E6F8B">
        <w:rPr>
          <w:rFonts w:asciiTheme="majorHAnsi" w:hAnsiTheme="majorHAnsi"/>
        </w:rPr>
        <w:t>masztu</w:t>
      </w:r>
      <w:r w:rsidR="00972073" w:rsidRPr="009E6F8B">
        <w:rPr>
          <w:rFonts w:asciiTheme="majorHAnsi" w:hAnsiTheme="majorHAnsi"/>
        </w:rPr>
        <w:t>),</w:t>
      </w:r>
      <w:r w:rsidR="00A572E3" w:rsidRPr="009E6F8B">
        <w:rPr>
          <w:rFonts w:asciiTheme="majorHAnsi" w:hAnsiTheme="majorHAnsi"/>
        </w:rPr>
        <w:t xml:space="preserve"> na niższych wysokościach analogicznie (np. na 10 m dopuszczalny 1,0 cm),</w:t>
      </w:r>
    </w:p>
    <w:p w14:paraId="1409B069" w14:textId="77777777" w:rsidR="00504046" w:rsidRPr="009E6F8B" w:rsidRDefault="00504046" w:rsidP="00504046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nie przewiduje się malowania masztu, chyba że wymóg taki wyniknie z uzgodnień dotyczących lotnictwa cywilnego/wojskowego,</w:t>
      </w:r>
    </w:p>
    <w:p w14:paraId="4A45E68D" w14:textId="77777777" w:rsidR="00BE4928" w:rsidRPr="009E6F8B" w:rsidRDefault="00BE4928" w:rsidP="00504046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wymagania do elementów stalowych</w:t>
      </w:r>
      <w:r w:rsidR="00504046" w:rsidRPr="009E6F8B">
        <w:rPr>
          <w:rFonts w:asciiTheme="majorHAnsi" w:hAnsiTheme="majorHAnsi"/>
        </w:rPr>
        <w:t xml:space="preserve"> (dotyczy wszystkich stalowych elementów masztu</w:t>
      </w:r>
      <w:r w:rsidR="00A572E3" w:rsidRPr="009E6F8B">
        <w:rPr>
          <w:rFonts w:asciiTheme="majorHAnsi" w:hAnsiTheme="majorHAnsi"/>
        </w:rPr>
        <w:t xml:space="preserve"> radiowego</w:t>
      </w:r>
      <w:r w:rsidR="00504046" w:rsidRPr="009E6F8B">
        <w:rPr>
          <w:rFonts w:asciiTheme="majorHAnsi" w:hAnsiTheme="majorHAnsi"/>
        </w:rPr>
        <w:t>)</w:t>
      </w:r>
      <w:r w:rsidR="00F179B1" w:rsidRPr="009E6F8B">
        <w:rPr>
          <w:rFonts w:asciiTheme="majorHAnsi" w:hAnsiTheme="majorHAnsi"/>
        </w:rPr>
        <w:t>:</w:t>
      </w:r>
    </w:p>
    <w:p w14:paraId="76AA9B7E" w14:textId="77777777" w:rsidR="00504046" w:rsidRPr="009E6F8B" w:rsidRDefault="00E7374E" w:rsidP="00504046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wszystkie nowo projektowane konstrukcje stalowe, wchodzące w skład </w:t>
      </w:r>
      <w:r w:rsidR="00504046" w:rsidRPr="009E6F8B">
        <w:rPr>
          <w:rFonts w:asciiTheme="majorHAnsi" w:hAnsiTheme="majorHAnsi"/>
        </w:rPr>
        <w:t>masztu</w:t>
      </w:r>
      <w:r w:rsidRPr="009E6F8B">
        <w:rPr>
          <w:rFonts w:asciiTheme="majorHAnsi" w:hAnsiTheme="majorHAnsi"/>
        </w:rPr>
        <w:t xml:space="preserve"> oraz je</w:t>
      </w:r>
      <w:r w:rsidR="00504046" w:rsidRPr="009E6F8B">
        <w:rPr>
          <w:rFonts w:asciiTheme="majorHAnsi" w:hAnsiTheme="majorHAnsi"/>
        </w:rPr>
        <w:t>go</w:t>
      </w:r>
      <w:r w:rsidRPr="009E6F8B">
        <w:rPr>
          <w:rFonts w:asciiTheme="majorHAnsi" w:hAnsiTheme="majorHAnsi"/>
        </w:rPr>
        <w:t xml:space="preserve"> elementów pomocniczych, należy zabezpieczyć antykorozyjnie poprzez ocynkowanie ogniowe</w:t>
      </w:r>
      <w:r w:rsidR="00A572E3" w:rsidRPr="009E6F8B">
        <w:rPr>
          <w:rFonts w:asciiTheme="majorHAnsi" w:hAnsiTheme="majorHAnsi"/>
        </w:rPr>
        <w:t>,</w:t>
      </w:r>
      <w:r w:rsidRPr="009E6F8B">
        <w:rPr>
          <w:rFonts w:asciiTheme="majorHAnsi" w:hAnsiTheme="majorHAnsi"/>
        </w:rPr>
        <w:t xml:space="preserve"> </w:t>
      </w:r>
      <w:r w:rsidR="00A572E3" w:rsidRPr="009E6F8B">
        <w:rPr>
          <w:rFonts w:asciiTheme="majorHAnsi" w:hAnsiTheme="majorHAnsi"/>
        </w:rPr>
        <w:t>g</w:t>
      </w:r>
      <w:r w:rsidRPr="009E6F8B">
        <w:rPr>
          <w:rFonts w:asciiTheme="majorHAnsi" w:hAnsiTheme="majorHAnsi"/>
        </w:rPr>
        <w:t>rubość powłoki cynkowej zgodnie z PN-E</w:t>
      </w:r>
      <w:r w:rsidR="00504046" w:rsidRPr="009E6F8B">
        <w:rPr>
          <w:rFonts w:asciiTheme="majorHAnsi" w:hAnsiTheme="majorHAnsi"/>
        </w:rPr>
        <w:t>N-ISO 1461 oraz PN-EN ISO 14713</w:t>
      </w:r>
      <w:r w:rsidR="00A572E3" w:rsidRPr="009E6F8B">
        <w:rPr>
          <w:rFonts w:asciiTheme="majorHAnsi" w:hAnsiTheme="majorHAnsi"/>
        </w:rPr>
        <w:t>,</w:t>
      </w:r>
    </w:p>
    <w:p w14:paraId="0A1C1CAC" w14:textId="77777777" w:rsidR="00504046" w:rsidRPr="009E6F8B" w:rsidRDefault="001E2F57" w:rsidP="00504046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k</w:t>
      </w:r>
      <w:r w:rsidR="00972073" w:rsidRPr="009E6F8B">
        <w:rPr>
          <w:rFonts w:asciiTheme="majorHAnsi" w:hAnsiTheme="majorHAnsi"/>
        </w:rPr>
        <w:t>onstrukcję należy wykonać zgodnie z wymogami norm dotyczących wykonania konstrukcji stalowych: PN-EN 1090-1+A1 i PN-EN 1090-2+A1/Ap1 przyjmując klasę wykonania EXC2</w:t>
      </w:r>
      <w:r w:rsidR="00A572E3" w:rsidRPr="009E6F8B">
        <w:rPr>
          <w:rFonts w:asciiTheme="majorHAnsi" w:hAnsiTheme="majorHAnsi"/>
        </w:rPr>
        <w:t>,</w:t>
      </w:r>
      <w:r w:rsidR="00972073" w:rsidRPr="009E6F8B">
        <w:rPr>
          <w:rFonts w:asciiTheme="majorHAnsi" w:hAnsiTheme="majorHAnsi"/>
        </w:rPr>
        <w:t xml:space="preserve"> </w:t>
      </w:r>
    </w:p>
    <w:p w14:paraId="7384BB89" w14:textId="77777777" w:rsidR="00504046" w:rsidRPr="009E6F8B" w:rsidRDefault="001E2F57" w:rsidP="00504046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</w:t>
      </w:r>
      <w:r w:rsidR="00972073" w:rsidRPr="009E6F8B">
        <w:rPr>
          <w:rFonts w:asciiTheme="majorHAnsi" w:hAnsiTheme="majorHAnsi"/>
        </w:rPr>
        <w:t xml:space="preserve">owierzchnia elementów </w:t>
      </w:r>
      <w:r w:rsidRPr="009E6F8B">
        <w:rPr>
          <w:rFonts w:asciiTheme="majorHAnsi" w:hAnsiTheme="majorHAnsi"/>
        </w:rPr>
        <w:t xml:space="preserve">po wykonaniu </w:t>
      </w:r>
      <w:r w:rsidR="00972073" w:rsidRPr="009E6F8B">
        <w:rPr>
          <w:rFonts w:asciiTheme="majorHAnsi" w:hAnsiTheme="majorHAnsi"/>
        </w:rPr>
        <w:t>powinn</w:t>
      </w:r>
      <w:r w:rsidRPr="009E6F8B">
        <w:rPr>
          <w:rFonts w:asciiTheme="majorHAnsi" w:hAnsiTheme="majorHAnsi"/>
        </w:rPr>
        <w:t>y</w:t>
      </w:r>
      <w:r w:rsidR="00972073" w:rsidRPr="009E6F8B">
        <w:rPr>
          <w:rFonts w:asciiTheme="majorHAnsi" w:hAnsiTheme="majorHAnsi"/>
        </w:rPr>
        <w:t xml:space="preserve"> być wolna od rys, zwalcowań</w:t>
      </w:r>
      <w:r w:rsidR="005B0D47" w:rsidRPr="009E6F8B">
        <w:rPr>
          <w:rFonts w:asciiTheme="majorHAnsi" w:hAnsiTheme="majorHAnsi"/>
        </w:rPr>
        <w:br/>
      </w:r>
      <w:r w:rsidR="00972073" w:rsidRPr="009E6F8B">
        <w:rPr>
          <w:rFonts w:asciiTheme="majorHAnsi" w:hAnsiTheme="majorHAnsi"/>
        </w:rPr>
        <w:t xml:space="preserve">i poprawek </w:t>
      </w:r>
      <w:r w:rsidRPr="009E6F8B">
        <w:rPr>
          <w:rFonts w:asciiTheme="majorHAnsi" w:hAnsiTheme="majorHAnsi"/>
        </w:rPr>
        <w:t>poprzez napawanie i szlifowanie, e</w:t>
      </w:r>
      <w:r w:rsidR="00972073" w:rsidRPr="009E6F8B">
        <w:rPr>
          <w:rFonts w:asciiTheme="majorHAnsi" w:hAnsiTheme="majorHAnsi"/>
        </w:rPr>
        <w:t>lementy powinny być proste</w:t>
      </w:r>
      <w:r w:rsidRPr="009E6F8B">
        <w:rPr>
          <w:rFonts w:asciiTheme="majorHAnsi" w:hAnsiTheme="majorHAnsi"/>
        </w:rPr>
        <w:t>, d</w:t>
      </w:r>
      <w:r w:rsidR="00972073" w:rsidRPr="009E6F8B">
        <w:rPr>
          <w:rFonts w:asciiTheme="majorHAnsi" w:hAnsiTheme="majorHAnsi"/>
        </w:rPr>
        <w:t>opuszc</w:t>
      </w:r>
      <w:r w:rsidR="00132D48" w:rsidRPr="009E6F8B">
        <w:rPr>
          <w:rFonts w:asciiTheme="majorHAnsi" w:hAnsiTheme="majorHAnsi"/>
        </w:rPr>
        <w:t>zalne odchyłki wg podanych norm,</w:t>
      </w:r>
    </w:p>
    <w:p w14:paraId="461B7ACB" w14:textId="286A45A2" w:rsidR="00504046" w:rsidRDefault="00B8787F" w:rsidP="00504046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wszystkie elementy zamknięte (rurowe) </w:t>
      </w:r>
      <w:r w:rsidR="005015DA">
        <w:rPr>
          <w:rFonts w:asciiTheme="majorHAnsi" w:hAnsiTheme="majorHAnsi"/>
        </w:rPr>
        <w:t xml:space="preserve">– jeżeli wystąpią – </w:t>
      </w:r>
      <w:r w:rsidRPr="009E6F8B">
        <w:rPr>
          <w:rFonts w:asciiTheme="majorHAnsi" w:hAnsiTheme="majorHAnsi"/>
        </w:rPr>
        <w:t>należy zaprojektowa</w:t>
      </w:r>
      <w:r w:rsidR="00132D48" w:rsidRPr="009E6F8B">
        <w:rPr>
          <w:rFonts w:asciiTheme="majorHAnsi" w:hAnsiTheme="majorHAnsi"/>
        </w:rPr>
        <w:t>ć</w:t>
      </w:r>
      <w:r w:rsidRPr="009E6F8B">
        <w:rPr>
          <w:rFonts w:asciiTheme="majorHAnsi" w:hAnsiTheme="majorHAnsi"/>
        </w:rPr>
        <w:t xml:space="preserve"> z możliwością odpływu wody z wewnątrz,</w:t>
      </w:r>
    </w:p>
    <w:p w14:paraId="573829FF" w14:textId="77777777" w:rsidR="00BC3D05" w:rsidRPr="009E6F8B" w:rsidRDefault="00BC3D05" w:rsidP="00BC3D05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nie dopuszcza się stosowania elementów złącznych nieocynkowanych </w:t>
      </w:r>
      <w:r w:rsidRPr="009E6F8B">
        <w:rPr>
          <w:rFonts w:asciiTheme="majorHAnsi" w:hAnsiTheme="majorHAnsi"/>
        </w:rPr>
        <w:br/>
        <w:t>lub ocynkowanych galwanicznie,</w:t>
      </w:r>
    </w:p>
    <w:p w14:paraId="274299AF" w14:textId="77777777" w:rsidR="00A572E3" w:rsidRPr="009E6F8B" w:rsidRDefault="00A572E3" w:rsidP="00A572E3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>śruby zwykłe należy stosować wyłącznie z niepełnym gwintem (wg PN-EN ISO 4014) – chyba, że wdanym miejscu wymagane będzie zastosowanie śruby</w:t>
      </w:r>
      <w:r w:rsidRPr="009E6F8B">
        <w:rPr>
          <w:rFonts w:asciiTheme="majorHAnsi" w:hAnsiTheme="majorHAnsi"/>
        </w:rPr>
        <w:br/>
        <w:t>z pełnym gwintem, w projekcie należy określić wymagane momenty dokręcenia śrub w połączeniach konstrukcyjnych, śruby należy zabezpieczyć przed odkręceniem podkładką sprężystą lub kontrnakrętką,</w:t>
      </w:r>
    </w:p>
    <w:p w14:paraId="410EA38B" w14:textId="77777777" w:rsidR="00504046" w:rsidRPr="009E6F8B" w:rsidRDefault="004D259B" w:rsidP="00504046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śruby sprężane</w:t>
      </w:r>
      <w:r w:rsidR="00504046" w:rsidRPr="009E6F8B">
        <w:rPr>
          <w:rFonts w:asciiTheme="majorHAnsi" w:hAnsiTheme="majorHAnsi"/>
        </w:rPr>
        <w:t xml:space="preserve"> (jeżeli wystąpią)</w:t>
      </w:r>
      <w:r w:rsidRPr="009E6F8B">
        <w:rPr>
          <w:rFonts w:asciiTheme="majorHAnsi" w:hAnsiTheme="majorHAnsi"/>
        </w:rPr>
        <w:t xml:space="preserve"> należy stosować zgodnie z normą </w:t>
      </w:r>
      <w:r w:rsidR="00A572E3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PN-EN 14399-4, wymagania do momentu dokręcenia i długości śrub zgodnie z podaną normą,</w:t>
      </w:r>
    </w:p>
    <w:p w14:paraId="69A4E495" w14:textId="77777777" w:rsidR="0083198E" w:rsidRPr="009E6F8B" w:rsidRDefault="00A572E3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wszystkie </w:t>
      </w:r>
      <w:r w:rsidR="001E2F57" w:rsidRPr="009E6F8B">
        <w:rPr>
          <w:rFonts w:asciiTheme="majorHAnsi" w:hAnsiTheme="majorHAnsi"/>
        </w:rPr>
        <w:t>z</w:t>
      </w:r>
      <w:r w:rsidR="00E7374E" w:rsidRPr="009E6F8B">
        <w:rPr>
          <w:rFonts w:asciiTheme="majorHAnsi" w:hAnsiTheme="majorHAnsi"/>
        </w:rPr>
        <w:t>łącza śrubowe, u-złącza (cybanty), stosowane do łączenia elementów, należy stosować wyłącznie ocynkowane ogniowo</w:t>
      </w:r>
      <w:r w:rsidRPr="009E6F8B">
        <w:rPr>
          <w:rFonts w:asciiTheme="majorHAnsi" w:hAnsiTheme="majorHAnsi"/>
        </w:rPr>
        <w:t xml:space="preserve"> wg PN-EN ISO 10684 lub nierdzewne</w:t>
      </w:r>
      <w:r w:rsidR="001E2F57" w:rsidRPr="009E6F8B">
        <w:rPr>
          <w:rFonts w:asciiTheme="majorHAnsi" w:hAnsiTheme="majorHAnsi"/>
        </w:rPr>
        <w:t xml:space="preserve">, </w:t>
      </w:r>
    </w:p>
    <w:p w14:paraId="0006F87F" w14:textId="77777777" w:rsidR="0083198E" w:rsidRPr="009E6F8B" w:rsidRDefault="0083198E" w:rsidP="0083198E">
      <w:pPr>
        <w:pStyle w:val="Akapitzlist"/>
        <w:numPr>
          <w:ilvl w:val="1"/>
          <w:numId w:val="12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  <w:b/>
        </w:rPr>
        <w:t>wymagania wytrzymałościowe</w:t>
      </w:r>
      <w:r w:rsidR="00DE5D6C" w:rsidRPr="009E6F8B">
        <w:rPr>
          <w:rFonts w:asciiTheme="majorHAnsi" w:hAnsiTheme="majorHAnsi"/>
          <w:b/>
        </w:rPr>
        <w:t xml:space="preserve"> masztu</w:t>
      </w:r>
      <w:r w:rsidRPr="009E6F8B">
        <w:rPr>
          <w:rFonts w:asciiTheme="majorHAnsi" w:hAnsiTheme="majorHAnsi"/>
          <w:b/>
        </w:rPr>
        <w:t>:</w:t>
      </w:r>
    </w:p>
    <w:p w14:paraId="2677C454" w14:textId="77777777" w:rsidR="0083198E" w:rsidRPr="009E6F8B" w:rsidRDefault="001B6B5E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konstrukcję </w:t>
      </w:r>
      <w:r w:rsidR="0083198E" w:rsidRPr="009E6F8B">
        <w:rPr>
          <w:rFonts w:asciiTheme="majorHAnsi" w:hAnsiTheme="majorHAnsi"/>
        </w:rPr>
        <w:t>masztu</w:t>
      </w:r>
      <w:r w:rsidR="001911A8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>należy zaprojektować przy założeniu okresu użytkowania obiektu przez 50 lat,</w:t>
      </w:r>
    </w:p>
    <w:p w14:paraId="5BB39A17" w14:textId="77777777" w:rsidR="0083198E" w:rsidRPr="009E6F8B" w:rsidRDefault="00A572E3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konstrukcję masztu należy zaprojektować przy założeniu że </w:t>
      </w:r>
      <w:r w:rsidR="0083198E" w:rsidRPr="009E6F8B">
        <w:rPr>
          <w:rFonts w:asciiTheme="majorHAnsi" w:hAnsiTheme="majorHAnsi"/>
        </w:rPr>
        <w:t>ma</w:t>
      </w:r>
      <w:r w:rsidR="00D9438D" w:rsidRPr="009E6F8B">
        <w:rPr>
          <w:rFonts w:asciiTheme="majorHAnsi" w:hAnsiTheme="majorHAnsi"/>
        </w:rPr>
        <w:t xml:space="preserve"> zapewni</w:t>
      </w:r>
      <w:r w:rsidRPr="009E6F8B">
        <w:rPr>
          <w:rFonts w:asciiTheme="majorHAnsi" w:hAnsiTheme="majorHAnsi"/>
        </w:rPr>
        <w:t>ć</w:t>
      </w:r>
      <w:r w:rsidR="00D9438D" w:rsidRPr="009E6F8B">
        <w:rPr>
          <w:rFonts w:asciiTheme="majorHAnsi" w:hAnsiTheme="majorHAnsi"/>
        </w:rPr>
        <w:t xml:space="preserve"> możliwość montażu wszystkich planowanych przez Zamawiającego urządzeń (m.in. systemu monitoringu)</w:t>
      </w:r>
      <w:r w:rsidR="00146383" w:rsidRPr="009E6F8B">
        <w:rPr>
          <w:rFonts w:asciiTheme="majorHAnsi" w:hAnsiTheme="majorHAnsi"/>
        </w:rPr>
        <w:t>, wy</w:t>
      </w:r>
      <w:r w:rsidR="00A7272C" w:rsidRPr="009E6F8B">
        <w:rPr>
          <w:rFonts w:asciiTheme="majorHAnsi" w:hAnsiTheme="majorHAnsi"/>
        </w:rPr>
        <w:t>magane</w:t>
      </w:r>
      <w:r w:rsidR="00146383" w:rsidRPr="009E6F8B">
        <w:rPr>
          <w:rFonts w:asciiTheme="majorHAnsi" w:hAnsiTheme="majorHAnsi"/>
        </w:rPr>
        <w:t xml:space="preserve"> jest przewidzenie </w:t>
      </w:r>
      <w:r w:rsidRPr="009E6F8B">
        <w:rPr>
          <w:rFonts w:asciiTheme="majorHAnsi" w:hAnsiTheme="majorHAnsi"/>
        </w:rPr>
        <w:t xml:space="preserve">do </w:t>
      </w:r>
      <w:r w:rsidR="00146383" w:rsidRPr="009E6F8B">
        <w:rPr>
          <w:rFonts w:asciiTheme="majorHAnsi" w:hAnsiTheme="majorHAnsi"/>
        </w:rPr>
        <w:t xml:space="preserve">zawieszenie </w:t>
      </w:r>
      <w:r w:rsidR="00DE5D6C" w:rsidRPr="009E6F8B">
        <w:rPr>
          <w:rFonts w:asciiTheme="majorHAnsi" w:hAnsiTheme="majorHAnsi"/>
        </w:rPr>
        <w:br/>
      </w:r>
      <w:r w:rsidR="00146383" w:rsidRPr="009E6F8B">
        <w:rPr>
          <w:rFonts w:asciiTheme="majorHAnsi" w:hAnsiTheme="majorHAnsi"/>
        </w:rPr>
        <w:t xml:space="preserve">na szczycie </w:t>
      </w:r>
      <w:r w:rsidR="0083198E" w:rsidRPr="009E6F8B">
        <w:rPr>
          <w:rFonts w:asciiTheme="majorHAnsi" w:hAnsiTheme="majorHAnsi"/>
        </w:rPr>
        <w:t>masztu</w:t>
      </w:r>
      <w:r w:rsidR="00146383" w:rsidRPr="009E6F8B">
        <w:rPr>
          <w:rFonts w:asciiTheme="majorHAnsi" w:hAnsiTheme="majorHAnsi"/>
        </w:rPr>
        <w:t xml:space="preserve"> elementów</w:t>
      </w:r>
      <w:r w:rsidRPr="009E6F8B">
        <w:rPr>
          <w:rFonts w:asciiTheme="majorHAnsi" w:hAnsiTheme="majorHAnsi"/>
        </w:rPr>
        <w:t xml:space="preserve"> </w:t>
      </w:r>
      <w:r w:rsidR="00146383" w:rsidRPr="009E6F8B">
        <w:rPr>
          <w:rFonts w:asciiTheme="majorHAnsi" w:hAnsiTheme="majorHAnsi"/>
        </w:rPr>
        <w:t xml:space="preserve">o łącznej powierzchni nawietrznej wynoszącej </w:t>
      </w:r>
      <w:r w:rsidRPr="009E6F8B">
        <w:rPr>
          <w:rFonts w:asciiTheme="majorHAnsi" w:hAnsiTheme="majorHAnsi"/>
        </w:rPr>
        <w:br/>
      </w:r>
      <w:r w:rsidR="00DE5D6C" w:rsidRPr="009E6F8B">
        <w:rPr>
          <w:rFonts w:asciiTheme="majorHAnsi" w:hAnsiTheme="majorHAnsi"/>
        </w:rPr>
        <w:t xml:space="preserve">minimum </w:t>
      </w:r>
      <w:r w:rsidR="00146383" w:rsidRPr="009E6F8B">
        <w:rPr>
          <w:rFonts w:asciiTheme="majorHAnsi" w:hAnsiTheme="majorHAnsi"/>
        </w:rPr>
        <w:t>4,0 m</w:t>
      </w:r>
      <w:r w:rsidR="00146383" w:rsidRPr="009E6F8B">
        <w:rPr>
          <w:rFonts w:asciiTheme="majorHAnsi" w:hAnsiTheme="majorHAnsi"/>
          <w:vertAlign w:val="superscript"/>
        </w:rPr>
        <w:t>2</w:t>
      </w:r>
      <w:r w:rsidR="00D9438D" w:rsidRPr="009E6F8B">
        <w:rPr>
          <w:rFonts w:asciiTheme="majorHAnsi" w:hAnsiTheme="majorHAnsi"/>
        </w:rPr>
        <w:t>,</w:t>
      </w:r>
    </w:p>
    <w:p w14:paraId="142B4817" w14:textId="77777777" w:rsidR="0083198E" w:rsidRPr="009E6F8B" w:rsidRDefault="0083198E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nośność lin odciągowych – maksymalnie 50% dopuszczalnego obciążenia obliczeniowego liny (min. współczynnik bezpieczeństwa = 2),</w:t>
      </w:r>
    </w:p>
    <w:p w14:paraId="5B7944C3" w14:textId="77777777" w:rsidR="0083198E" w:rsidRPr="009E6F8B" w:rsidRDefault="00D9438D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konstrukcja </w:t>
      </w:r>
      <w:r w:rsidR="0083198E" w:rsidRPr="009E6F8B">
        <w:rPr>
          <w:rFonts w:asciiTheme="majorHAnsi" w:hAnsiTheme="majorHAnsi"/>
        </w:rPr>
        <w:t>masztu</w:t>
      </w:r>
      <w:r w:rsidR="001911A8" w:rsidRPr="009E6F8B">
        <w:rPr>
          <w:rFonts w:asciiTheme="majorHAnsi" w:hAnsiTheme="majorHAnsi"/>
        </w:rPr>
        <w:t xml:space="preserve"> </w:t>
      </w:r>
      <w:r w:rsidR="00DE5D6C" w:rsidRPr="009E6F8B">
        <w:rPr>
          <w:rFonts w:asciiTheme="majorHAnsi" w:hAnsiTheme="majorHAnsi"/>
        </w:rPr>
        <w:t xml:space="preserve">ma </w:t>
      </w:r>
      <w:r w:rsidRPr="009E6F8B">
        <w:rPr>
          <w:rFonts w:asciiTheme="majorHAnsi" w:hAnsiTheme="majorHAnsi"/>
        </w:rPr>
        <w:t>zapewni</w:t>
      </w:r>
      <w:r w:rsidR="00DE5D6C" w:rsidRPr="009E6F8B">
        <w:rPr>
          <w:rFonts w:asciiTheme="majorHAnsi" w:hAnsiTheme="majorHAnsi"/>
        </w:rPr>
        <w:t>ć</w:t>
      </w:r>
      <w:r w:rsidRPr="009E6F8B">
        <w:rPr>
          <w:rFonts w:asciiTheme="majorHAnsi" w:hAnsiTheme="majorHAnsi"/>
        </w:rPr>
        <w:t xml:space="preserve"> </w:t>
      </w:r>
      <w:r w:rsidR="008F693E" w:rsidRPr="009E6F8B">
        <w:rPr>
          <w:rFonts w:asciiTheme="majorHAnsi" w:hAnsiTheme="majorHAnsi"/>
        </w:rPr>
        <w:t xml:space="preserve">dodatkowy minimalny </w:t>
      </w:r>
      <w:r w:rsidRPr="009E6F8B">
        <w:rPr>
          <w:rFonts w:asciiTheme="majorHAnsi" w:hAnsiTheme="majorHAnsi"/>
        </w:rPr>
        <w:t>1</w:t>
      </w:r>
      <w:r w:rsidR="00A7272C" w:rsidRPr="009E6F8B">
        <w:rPr>
          <w:rFonts w:asciiTheme="majorHAnsi" w:hAnsiTheme="majorHAnsi"/>
        </w:rPr>
        <w:t>5</w:t>
      </w:r>
      <w:r w:rsidRPr="009E6F8B">
        <w:rPr>
          <w:rFonts w:asciiTheme="majorHAnsi" w:hAnsiTheme="majorHAnsi"/>
        </w:rPr>
        <w:t xml:space="preserve">% „zapas” </w:t>
      </w:r>
      <w:r w:rsidR="0083198E" w:rsidRPr="009E6F8B">
        <w:rPr>
          <w:rFonts w:asciiTheme="majorHAnsi" w:hAnsiTheme="majorHAnsi"/>
        </w:rPr>
        <w:t xml:space="preserve">konstrukcji </w:t>
      </w:r>
      <w:r w:rsidR="00715E03" w:rsidRPr="009E6F8B">
        <w:rPr>
          <w:rFonts w:asciiTheme="majorHAnsi" w:hAnsiTheme="majorHAnsi"/>
        </w:rPr>
        <w:t>w stanie granicznym nośności</w:t>
      </w:r>
      <w:r w:rsidRPr="009E6F8B">
        <w:rPr>
          <w:rFonts w:asciiTheme="majorHAnsi" w:hAnsiTheme="majorHAnsi"/>
        </w:rPr>
        <w:t xml:space="preserve"> (maksymalne dopuszczalne wytężenie elementów </w:t>
      </w:r>
      <w:r w:rsidR="001911A8" w:rsidRPr="009E6F8B">
        <w:rPr>
          <w:rFonts w:asciiTheme="majorHAnsi" w:hAnsiTheme="majorHAnsi"/>
        </w:rPr>
        <w:t>dostrzegalni</w:t>
      </w:r>
      <w:r w:rsidR="008F693E" w:rsidRPr="009E6F8B">
        <w:rPr>
          <w:rFonts w:asciiTheme="majorHAnsi" w:hAnsiTheme="majorHAnsi"/>
        </w:rPr>
        <w:t xml:space="preserve"> </w:t>
      </w:r>
      <w:r w:rsidR="00A7272C" w:rsidRPr="009E6F8B">
        <w:rPr>
          <w:rFonts w:asciiTheme="majorHAnsi" w:hAnsiTheme="majorHAnsi"/>
        </w:rPr>
        <w:t xml:space="preserve">i fundamentów – </w:t>
      </w:r>
      <w:r w:rsidR="008F693E" w:rsidRPr="009E6F8B">
        <w:rPr>
          <w:rFonts w:asciiTheme="majorHAnsi" w:hAnsiTheme="majorHAnsi"/>
        </w:rPr>
        <w:t xml:space="preserve">wytężenie </w:t>
      </w:r>
      <w:r w:rsidR="00A7272C" w:rsidRPr="009E6F8B">
        <w:rPr>
          <w:rFonts w:asciiTheme="majorHAnsi" w:hAnsiTheme="majorHAnsi"/>
        </w:rPr>
        <w:t>do 85</w:t>
      </w:r>
      <w:r w:rsidRPr="009E6F8B">
        <w:rPr>
          <w:rFonts w:asciiTheme="majorHAnsi" w:hAnsiTheme="majorHAnsi"/>
        </w:rPr>
        <w:t>%),</w:t>
      </w:r>
    </w:p>
    <w:p w14:paraId="564FE5B3" w14:textId="77777777" w:rsidR="00D52D52" w:rsidRPr="009E6F8B" w:rsidRDefault="00A7272C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dopuszczalne </w:t>
      </w:r>
      <w:r w:rsidR="001B6B5E" w:rsidRPr="009E6F8B">
        <w:rPr>
          <w:rFonts w:asciiTheme="majorHAnsi" w:hAnsiTheme="majorHAnsi"/>
        </w:rPr>
        <w:t xml:space="preserve">charakterystyczne </w:t>
      </w:r>
      <w:r w:rsidRPr="009E6F8B">
        <w:rPr>
          <w:rFonts w:asciiTheme="majorHAnsi" w:hAnsiTheme="majorHAnsi"/>
        </w:rPr>
        <w:t xml:space="preserve">wychylenie szczytu </w:t>
      </w:r>
      <w:r w:rsidR="0083198E" w:rsidRPr="009E6F8B">
        <w:rPr>
          <w:rFonts w:asciiTheme="majorHAnsi" w:hAnsiTheme="majorHAnsi"/>
        </w:rPr>
        <w:t>masztu</w:t>
      </w:r>
      <w:r w:rsidR="00D52D52" w:rsidRPr="009E6F8B">
        <w:rPr>
          <w:rFonts w:asciiTheme="majorHAnsi" w:hAnsiTheme="majorHAnsi"/>
        </w:rPr>
        <w:t xml:space="preserve"> </w:t>
      </w:r>
      <w:r w:rsidR="00715E03" w:rsidRPr="009E6F8B">
        <w:rPr>
          <w:rFonts w:asciiTheme="majorHAnsi" w:hAnsiTheme="majorHAnsi"/>
        </w:rPr>
        <w:t>w stanie granicznym użytkowalności to</w:t>
      </w:r>
      <w:r w:rsidRPr="009E6F8B">
        <w:rPr>
          <w:rFonts w:asciiTheme="majorHAnsi" w:hAnsiTheme="majorHAnsi"/>
        </w:rPr>
        <w:t xml:space="preserve"> </w:t>
      </w:r>
      <w:r w:rsidR="001B6B5E" w:rsidRPr="009E6F8B">
        <w:rPr>
          <w:rFonts w:asciiTheme="majorHAnsi" w:hAnsiTheme="majorHAnsi"/>
        </w:rPr>
        <w:t>1/1</w:t>
      </w:r>
      <w:r w:rsidR="0083198E" w:rsidRPr="009E6F8B">
        <w:rPr>
          <w:rFonts w:asciiTheme="majorHAnsi" w:hAnsiTheme="majorHAnsi"/>
        </w:rPr>
        <w:t>0</w:t>
      </w:r>
      <w:r w:rsidR="001B6B5E" w:rsidRPr="009E6F8B">
        <w:rPr>
          <w:rFonts w:asciiTheme="majorHAnsi" w:hAnsiTheme="majorHAnsi"/>
        </w:rPr>
        <w:t>0 jego wysokości,</w:t>
      </w:r>
      <w:r w:rsidR="00B13CA6" w:rsidRPr="009E6F8B">
        <w:rPr>
          <w:rFonts w:asciiTheme="majorHAnsi" w:hAnsiTheme="majorHAnsi"/>
        </w:rPr>
        <w:t xml:space="preserve"> tj. np. wypadkowe wychylenie charakterystyczne na szczycie słupa </w:t>
      </w:r>
      <w:r w:rsidR="0083198E" w:rsidRPr="009E6F8B">
        <w:rPr>
          <w:rFonts w:asciiTheme="majorHAnsi" w:hAnsiTheme="majorHAnsi"/>
        </w:rPr>
        <w:t>48</w:t>
      </w:r>
      <w:r w:rsidR="00B13CA6" w:rsidRPr="009E6F8B">
        <w:rPr>
          <w:rFonts w:asciiTheme="majorHAnsi" w:hAnsiTheme="majorHAnsi"/>
        </w:rPr>
        <w:t xml:space="preserve"> cm (zależnie od zaprojektowanego </w:t>
      </w:r>
      <w:r w:rsidR="0083198E" w:rsidRPr="009E6F8B">
        <w:rPr>
          <w:rFonts w:asciiTheme="majorHAnsi" w:hAnsiTheme="majorHAnsi"/>
        </w:rPr>
        <w:t>masztu</w:t>
      </w:r>
      <w:r w:rsidR="00B13CA6" w:rsidRPr="009E6F8B">
        <w:rPr>
          <w:rFonts w:asciiTheme="majorHAnsi" w:hAnsiTheme="majorHAnsi"/>
        </w:rPr>
        <w:t>),</w:t>
      </w:r>
      <w:r w:rsidR="00D52D52" w:rsidRPr="009E6F8B">
        <w:rPr>
          <w:rFonts w:asciiTheme="majorHAnsi" w:hAnsiTheme="majorHAnsi"/>
        </w:rPr>
        <w:t xml:space="preserve"> </w:t>
      </w:r>
    </w:p>
    <w:p w14:paraId="522BDD57" w14:textId="77777777" w:rsidR="0083198E" w:rsidRPr="005015DA" w:rsidRDefault="0083198E" w:rsidP="0083198E">
      <w:pPr>
        <w:pStyle w:val="Akapitzlist"/>
        <w:numPr>
          <w:ilvl w:val="0"/>
          <w:numId w:val="7"/>
        </w:numPr>
        <w:spacing w:line="360" w:lineRule="auto"/>
        <w:ind w:left="851" w:hanging="284"/>
        <w:jc w:val="both"/>
        <w:rPr>
          <w:rFonts w:asciiTheme="majorHAnsi" w:hAnsiTheme="majorHAnsi"/>
          <w:b/>
        </w:rPr>
      </w:pPr>
      <w:r w:rsidRPr="005015DA">
        <w:rPr>
          <w:rFonts w:asciiTheme="majorHAnsi" w:hAnsiTheme="majorHAnsi"/>
          <w:b/>
        </w:rPr>
        <w:t>wyposażenie masztu:</w:t>
      </w:r>
    </w:p>
    <w:p w14:paraId="77D74039" w14:textId="02DA67D1" w:rsidR="0083198E" w:rsidRDefault="00587879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5015DA">
        <w:rPr>
          <w:rFonts w:asciiTheme="majorHAnsi" w:hAnsiTheme="majorHAnsi"/>
        </w:rPr>
        <w:t>drabina włazowa o szerokości 0,5 m wraz z systemem asekuracji, szczeble</w:t>
      </w:r>
      <w:r w:rsidR="00F465C5" w:rsidRPr="005015DA">
        <w:rPr>
          <w:rFonts w:asciiTheme="majorHAnsi" w:hAnsiTheme="majorHAnsi"/>
        </w:rPr>
        <w:br/>
      </w:r>
      <w:r w:rsidRPr="005015DA">
        <w:rPr>
          <w:rFonts w:asciiTheme="majorHAnsi" w:hAnsiTheme="majorHAnsi"/>
        </w:rPr>
        <w:t xml:space="preserve">w rozstawie, co 300 mm, </w:t>
      </w:r>
      <w:r w:rsidR="00DE5D6C" w:rsidRPr="005015DA">
        <w:rPr>
          <w:rFonts w:asciiTheme="majorHAnsi" w:hAnsiTheme="majorHAnsi"/>
        </w:rPr>
        <w:t>szczeble z pręta pełnego o średnicy 20 mm,</w:t>
      </w:r>
      <w:r w:rsidR="005015DA" w:rsidRPr="005015DA">
        <w:rPr>
          <w:rFonts w:asciiTheme="majorHAnsi" w:hAnsiTheme="majorHAnsi"/>
        </w:rPr>
        <w:t xml:space="preserve"> </w:t>
      </w:r>
      <w:r w:rsidR="005015DA" w:rsidRPr="005015DA">
        <w:rPr>
          <w:rFonts w:asciiTheme="majorHAnsi" w:hAnsiTheme="majorHAnsi"/>
        </w:rPr>
        <w:br/>
        <w:t>nie przewiduje się wykonywania zaplecznika drabiny,</w:t>
      </w:r>
    </w:p>
    <w:p w14:paraId="27ED20BA" w14:textId="77777777" w:rsidR="00FE2A66" w:rsidRPr="009E6F8B" w:rsidRDefault="00FE2A66" w:rsidP="00FE2A66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drabina kablowa o szerokości 0,2 m, wykonana z kątowników lub drabinka </w:t>
      </w:r>
      <w:r w:rsidRPr="009E6F8B">
        <w:rPr>
          <w:rFonts w:asciiTheme="majorHAnsi" w:hAnsiTheme="majorHAnsi"/>
        </w:rPr>
        <w:br/>
        <w:t xml:space="preserve">w formie korytka (może być przymocowana do drabiny włazowej), mocowanie drabiny kablowej z prawej strony drabiny włazowej, </w:t>
      </w:r>
    </w:p>
    <w:p w14:paraId="41451F77" w14:textId="13D4F3DF" w:rsidR="00BC3D05" w:rsidRPr="009E6F8B" w:rsidRDefault="00BC3D05" w:rsidP="00BC3D05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 xml:space="preserve">system asekuracji przed upadkiem zamocowany do drabiny włazowej – linka asekuracyjna o średnicy 8 mm (wszystkie elementy systemu asekuracji: linka stalowa, napinacz, kausze, szakle, zaciski, karabinki – ze stali nierdzewnej), przystosowana do używania urządzenia samozaciskowego dostosowanego do liny </w:t>
      </w:r>
      <w:r w:rsidRPr="009E6F8B">
        <w:rPr>
          <w:rFonts w:asciiTheme="majorHAnsi" w:hAnsiTheme="majorHAnsi" w:cs="Cambria Math"/>
        </w:rPr>
        <w:t>∅</w:t>
      </w:r>
      <w:r w:rsidRPr="009E6F8B">
        <w:rPr>
          <w:rFonts w:asciiTheme="majorHAnsi" w:hAnsiTheme="majorHAnsi"/>
        </w:rPr>
        <w:t xml:space="preserve">8 mm (np. SKC Block, SKC Stop lub inne o niegorszych parametrach), urządzenie zgodne z normami PN-EN 353-1 / PN-EN 353-2 (dostawa urządzenia samozaciskowego </w:t>
      </w:r>
      <w:r>
        <w:rPr>
          <w:rFonts w:asciiTheme="majorHAnsi" w:hAnsiTheme="majorHAnsi"/>
        </w:rPr>
        <w:t xml:space="preserve">dla Inwestora </w:t>
      </w:r>
      <w:r w:rsidRPr="009E6F8B">
        <w:rPr>
          <w:rFonts w:asciiTheme="majorHAnsi" w:hAnsiTheme="majorHAnsi"/>
        </w:rPr>
        <w:t>– do uzgodnienia na etapie realizacji Inwestycji),</w:t>
      </w:r>
    </w:p>
    <w:p w14:paraId="6541CFAA" w14:textId="0FCD6577" w:rsidR="0083198E" w:rsidRPr="009E6F8B" w:rsidRDefault="00DE5D6C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jako drabiny włazowe </w:t>
      </w:r>
      <w:r w:rsidR="008F2EA9" w:rsidRPr="009E6F8B">
        <w:rPr>
          <w:rFonts w:asciiTheme="majorHAnsi" w:hAnsiTheme="majorHAnsi"/>
        </w:rPr>
        <w:t xml:space="preserve">nie dopuszcza się zastosowanie rozwiązań opartych </w:t>
      </w:r>
      <w:r w:rsidR="005015DA">
        <w:rPr>
          <w:rFonts w:asciiTheme="majorHAnsi" w:hAnsiTheme="majorHAnsi"/>
        </w:rPr>
        <w:br/>
      </w:r>
      <w:r w:rsidR="008F2EA9" w:rsidRPr="009E6F8B">
        <w:rPr>
          <w:rFonts w:asciiTheme="majorHAnsi" w:hAnsiTheme="majorHAnsi"/>
        </w:rPr>
        <w:t>na drabinach aluminiowych lub szynodrabinach,</w:t>
      </w:r>
    </w:p>
    <w:p w14:paraId="338C62F7" w14:textId="391DCF83" w:rsidR="0083198E" w:rsidRDefault="00587879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pomost obsługowy na szczycie </w:t>
      </w:r>
      <w:r w:rsidR="0083198E" w:rsidRPr="009E6F8B">
        <w:rPr>
          <w:rFonts w:asciiTheme="majorHAnsi" w:hAnsiTheme="majorHAnsi"/>
        </w:rPr>
        <w:t>masztu</w:t>
      </w:r>
      <w:r w:rsidR="00C865F8">
        <w:rPr>
          <w:rFonts w:asciiTheme="majorHAnsi" w:hAnsiTheme="majorHAnsi"/>
        </w:rPr>
        <w:t xml:space="preserve"> o wymiarach min. 0,5 x 1,5 m</w:t>
      </w:r>
      <w:r w:rsidR="0083198E" w:rsidRPr="009E6F8B">
        <w:rPr>
          <w:rFonts w:asciiTheme="majorHAnsi" w:hAnsiTheme="majorHAnsi"/>
        </w:rPr>
        <w:t>, pomost umożliwiający obsługę urządzeń na szczycie masztu</w:t>
      </w:r>
      <w:r w:rsidR="003A418A" w:rsidRPr="009E6F8B">
        <w:rPr>
          <w:rFonts w:asciiTheme="majorHAnsi" w:hAnsiTheme="majorHAnsi"/>
        </w:rPr>
        <w:t>,</w:t>
      </w:r>
      <w:r w:rsidR="00C865F8">
        <w:rPr>
          <w:rFonts w:asciiTheme="majorHAnsi" w:hAnsiTheme="majorHAnsi"/>
        </w:rPr>
        <w:t xml:space="preserve"> </w:t>
      </w:r>
    </w:p>
    <w:p w14:paraId="13DEFB33" w14:textId="43C785FE" w:rsidR="005015DA" w:rsidRPr="009E6F8B" w:rsidRDefault="005015DA" w:rsidP="005015DA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pomost </w:t>
      </w:r>
      <w:r>
        <w:rPr>
          <w:rFonts w:asciiTheme="majorHAnsi" w:hAnsiTheme="majorHAnsi"/>
        </w:rPr>
        <w:t>spocznikowy w połowie wysokości masztu</w:t>
      </w:r>
      <w:r w:rsidR="00C865F8">
        <w:rPr>
          <w:rFonts w:asciiTheme="majorHAnsi" w:hAnsiTheme="majorHAnsi"/>
        </w:rPr>
        <w:t xml:space="preserve"> o wymiarach min. 0,5x1,5m</w:t>
      </w:r>
      <w:r w:rsidRPr="009E6F8B">
        <w:rPr>
          <w:rFonts w:asciiTheme="majorHAnsi" w:hAnsiTheme="majorHAnsi"/>
        </w:rPr>
        <w:t xml:space="preserve">, pomost umożliwiający </w:t>
      </w:r>
      <w:r>
        <w:rPr>
          <w:rFonts w:asciiTheme="majorHAnsi" w:hAnsiTheme="majorHAnsi"/>
        </w:rPr>
        <w:t>odpoczynek podczas wchodzenia na maszt</w:t>
      </w:r>
      <w:r w:rsidRPr="009E6F8B">
        <w:rPr>
          <w:rFonts w:asciiTheme="majorHAnsi" w:hAnsiTheme="majorHAnsi"/>
        </w:rPr>
        <w:t>,</w:t>
      </w:r>
    </w:p>
    <w:p w14:paraId="2BBD7240" w14:textId="03462CBD" w:rsidR="0083198E" w:rsidRPr="009E6F8B" w:rsidRDefault="00587879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wspornik pod kamerę</w:t>
      </w:r>
      <w:r w:rsidR="003A418A" w:rsidRPr="009E6F8B">
        <w:rPr>
          <w:rFonts w:asciiTheme="majorHAnsi" w:hAnsiTheme="majorHAnsi"/>
        </w:rPr>
        <w:t xml:space="preserve"> umożliwiający poziomowanie kamery</w:t>
      </w:r>
      <w:r w:rsidR="00996707">
        <w:rPr>
          <w:rFonts w:asciiTheme="majorHAnsi" w:hAnsiTheme="majorHAnsi"/>
        </w:rPr>
        <w:t xml:space="preserve"> (otworowanie pod pręty montażowe)</w:t>
      </w:r>
      <w:r w:rsidRPr="009E6F8B">
        <w:rPr>
          <w:rFonts w:asciiTheme="majorHAnsi" w:hAnsiTheme="majorHAnsi"/>
        </w:rPr>
        <w:t xml:space="preserve"> – </w:t>
      </w:r>
      <w:r w:rsidR="00146383" w:rsidRPr="009E6F8B">
        <w:rPr>
          <w:rFonts w:asciiTheme="majorHAnsi" w:hAnsiTheme="majorHAnsi"/>
        </w:rPr>
        <w:t xml:space="preserve">na szczycie </w:t>
      </w:r>
      <w:r w:rsidR="0083198E" w:rsidRPr="009E6F8B">
        <w:rPr>
          <w:rFonts w:asciiTheme="majorHAnsi" w:hAnsiTheme="majorHAnsi"/>
        </w:rPr>
        <w:t>masztu</w:t>
      </w:r>
      <w:r w:rsidRPr="009E6F8B">
        <w:rPr>
          <w:rFonts w:asciiTheme="majorHAnsi" w:hAnsiTheme="majorHAnsi"/>
        </w:rPr>
        <w:t>,</w:t>
      </w:r>
    </w:p>
    <w:p w14:paraId="1DD4D6E5" w14:textId="1E8CFC44" w:rsidR="00587879" w:rsidRDefault="00146383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wsporniki podantenowe z rury </w:t>
      </w:r>
      <w:r w:rsidR="003A418A" w:rsidRPr="009E6F8B">
        <w:rPr>
          <w:rFonts w:asciiTheme="majorHAnsi" w:hAnsiTheme="majorHAnsi"/>
        </w:rPr>
        <w:t>– 3 szt. (wsporniki w kształcie „ramki”), separacja wspornika min. 0,2 m</w:t>
      </w:r>
      <w:r w:rsidR="00DE5D6C" w:rsidRPr="009E6F8B">
        <w:rPr>
          <w:rFonts w:asciiTheme="majorHAnsi" w:hAnsiTheme="majorHAnsi"/>
        </w:rPr>
        <w:t xml:space="preserve"> od konstrukcji masztu</w:t>
      </w:r>
      <w:r w:rsidR="003A418A" w:rsidRPr="009E6F8B">
        <w:rPr>
          <w:rFonts w:asciiTheme="majorHAnsi" w:hAnsiTheme="majorHAnsi"/>
        </w:rPr>
        <w:t>, wysokość wsporników min. 0,8 m, średnica r</w:t>
      </w:r>
      <w:r w:rsidR="00CF5256" w:rsidRPr="009E6F8B">
        <w:rPr>
          <w:rFonts w:asciiTheme="majorHAnsi" w:hAnsiTheme="majorHAnsi"/>
        </w:rPr>
        <w:t>ur</w:t>
      </w:r>
      <w:r w:rsidR="00DE5D6C" w:rsidRPr="009E6F8B">
        <w:rPr>
          <w:rFonts w:asciiTheme="majorHAnsi" w:hAnsiTheme="majorHAnsi"/>
        </w:rPr>
        <w:t xml:space="preserve"> </w:t>
      </w:r>
      <w:r w:rsidR="003A418A" w:rsidRPr="009E6F8B">
        <w:rPr>
          <w:rFonts w:asciiTheme="majorHAnsi" w:hAnsiTheme="majorHAnsi"/>
        </w:rPr>
        <w:t>ma umożliwiać bezpieczne i prawidłowe zamontowanie anten o średnicy</w:t>
      </w:r>
      <w:r w:rsidR="00DE5D6C" w:rsidRPr="009E6F8B">
        <w:rPr>
          <w:rFonts w:asciiTheme="majorHAnsi" w:hAnsiTheme="majorHAnsi"/>
        </w:rPr>
        <w:t xml:space="preserve"> </w:t>
      </w:r>
      <w:r w:rsidR="003A418A" w:rsidRPr="009E6F8B">
        <w:rPr>
          <w:rFonts w:asciiTheme="majorHAnsi" w:hAnsiTheme="majorHAnsi"/>
        </w:rPr>
        <w:t>do 0,8 m,</w:t>
      </w:r>
      <w:r w:rsidR="0083198E" w:rsidRPr="009E6F8B">
        <w:rPr>
          <w:rFonts w:asciiTheme="majorHAnsi" w:hAnsiTheme="majorHAnsi"/>
        </w:rPr>
        <w:t xml:space="preserve"> wsporni</w:t>
      </w:r>
      <w:r w:rsidR="00030542" w:rsidRPr="009E6F8B">
        <w:rPr>
          <w:rFonts w:asciiTheme="majorHAnsi" w:hAnsiTheme="majorHAnsi"/>
        </w:rPr>
        <w:t xml:space="preserve">ki montowane na szczycie masztu, </w:t>
      </w:r>
      <w:r w:rsidR="00030542" w:rsidRPr="009E6F8B">
        <w:rPr>
          <w:rFonts w:asciiTheme="majorHAnsi" w:hAnsiTheme="majorHAnsi"/>
        </w:rPr>
        <w:br/>
        <w:t xml:space="preserve">na wspornikach będą montowane docelowo anteny </w:t>
      </w:r>
      <w:r w:rsidR="00BC3D05" w:rsidRPr="009E6F8B">
        <w:rPr>
          <w:rFonts w:asciiTheme="majorHAnsi" w:hAnsiTheme="majorHAnsi"/>
        </w:rPr>
        <w:t>radioliniowe</w:t>
      </w:r>
      <w:r w:rsidR="00030542" w:rsidRPr="009E6F8B">
        <w:rPr>
          <w:rFonts w:asciiTheme="majorHAnsi" w:hAnsiTheme="majorHAnsi"/>
        </w:rPr>
        <w:t xml:space="preserve"> (2 szt.)</w:t>
      </w:r>
      <w:r w:rsidR="00BC3D05">
        <w:rPr>
          <w:rFonts w:asciiTheme="majorHAnsi" w:hAnsiTheme="majorHAnsi"/>
        </w:rPr>
        <w:br/>
      </w:r>
      <w:r w:rsidR="00030542" w:rsidRPr="009E6F8B">
        <w:rPr>
          <w:rFonts w:asciiTheme="majorHAnsi" w:hAnsiTheme="majorHAnsi"/>
        </w:rPr>
        <w:t>i antena radiowa stacji bazowej – prętowa (1 szt.),</w:t>
      </w:r>
    </w:p>
    <w:p w14:paraId="050B4B40" w14:textId="586C4C0C" w:rsidR="001A4010" w:rsidRPr="009E6F8B" w:rsidRDefault="001A4010" w:rsidP="0083198E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na szczycie masztu należy zaprojektować miejsca do mocowania szaf/szafek technologicznych </w:t>
      </w:r>
      <w:r w:rsidR="00996707">
        <w:rPr>
          <w:rFonts w:asciiTheme="majorHAnsi" w:hAnsiTheme="majorHAnsi"/>
        </w:rPr>
        <w:t xml:space="preserve">na ścianach masztu – do kratownicy </w:t>
      </w:r>
      <w:r>
        <w:rPr>
          <w:rFonts w:asciiTheme="majorHAnsi" w:hAnsiTheme="majorHAnsi"/>
        </w:rPr>
        <w:t xml:space="preserve">(na dwóch ścianach </w:t>
      </w:r>
      <w:r w:rsidR="00C865F8">
        <w:rPr>
          <w:rFonts w:asciiTheme="majorHAnsi" w:hAnsiTheme="majorHAnsi"/>
        </w:rPr>
        <w:br/>
      </w:r>
      <w:r>
        <w:rPr>
          <w:rFonts w:asciiTheme="majorHAnsi" w:hAnsiTheme="majorHAnsi"/>
        </w:rPr>
        <w:t>bez drabiny włazowej) np. w formie otworowanych elementów łączących krawężniki masztu</w:t>
      </w:r>
      <w:r w:rsidR="00996707">
        <w:rPr>
          <w:rFonts w:asciiTheme="majorHAnsi" w:hAnsiTheme="majorHAnsi"/>
        </w:rPr>
        <w:t>,</w:t>
      </w:r>
    </w:p>
    <w:p w14:paraId="0944DA46" w14:textId="77777777" w:rsidR="00030542" w:rsidRPr="009E6F8B" w:rsidRDefault="00030542" w:rsidP="0003054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  <w:b/>
        </w:rPr>
        <w:t>uziemienie masztu radiowego:</w:t>
      </w:r>
    </w:p>
    <w:p w14:paraId="2ACF028B" w14:textId="2480D359" w:rsidR="00996707" w:rsidRDefault="00030542" w:rsidP="00996707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maszt należy wyposażyć w sztycę odgromową o długości zapewniającą wymaganą ochronę przeciwporażeniową planowanych urządzeń (przy kącie 60</w:t>
      </w:r>
      <w:r w:rsidRPr="009E6F8B">
        <w:rPr>
          <w:rFonts w:asciiTheme="majorHAnsi" w:hAnsiTheme="majorHAnsi"/>
          <w:vertAlign w:val="superscript"/>
        </w:rPr>
        <w:t xml:space="preserve">0 </w:t>
      </w:r>
      <w:r w:rsidRPr="009E6F8B">
        <w:rPr>
          <w:rFonts w:asciiTheme="majorHAnsi" w:hAnsiTheme="majorHAnsi"/>
        </w:rPr>
        <w:t>od poziomu, 30</w:t>
      </w:r>
      <w:r w:rsidRPr="009E6F8B">
        <w:rPr>
          <w:rFonts w:asciiTheme="majorHAnsi" w:hAnsiTheme="majorHAnsi"/>
          <w:vertAlign w:val="superscript"/>
        </w:rPr>
        <w:t xml:space="preserve">0 </w:t>
      </w:r>
      <w:r w:rsidRPr="009E6F8B">
        <w:rPr>
          <w:rFonts w:asciiTheme="majorHAnsi" w:hAnsiTheme="majorHAnsi"/>
        </w:rPr>
        <w:t xml:space="preserve">od pionu) oraz uziom w gruncie (pod fundamentem centralnym oraz dla każdego odciągu), uziom należy wykonać z bednarki lub prętów w ilości wymaganej do uzyskania rezystancji maksymalnie 10 Ohm </w:t>
      </w:r>
      <w:r w:rsidRPr="009E6F8B">
        <w:rPr>
          <w:rFonts w:asciiTheme="majorHAnsi" w:hAnsiTheme="majorHAnsi"/>
        </w:rPr>
        <w:br/>
        <w:t>(z uwzględnieniem współczynnika poprawkowego Kp – zależnie od ustalonych warunków gruntowych),</w:t>
      </w:r>
    </w:p>
    <w:p w14:paraId="7D38BBBE" w14:textId="600FC8FF" w:rsidR="00996707" w:rsidRPr="00996707" w:rsidRDefault="00996707" w:rsidP="00996707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podłączenie konstrukcji i każdego odciągu do uziomu za pośrednictwem złącza krzyżowego/pomiarowego,</w:t>
      </w:r>
    </w:p>
    <w:p w14:paraId="25C2EFB2" w14:textId="77777777" w:rsidR="00030542" w:rsidRPr="009E6F8B" w:rsidRDefault="00030542" w:rsidP="00030542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elementy uziemienia należy stosować wyłącznie: ocynkowane ogniowo, miedziowane lub miedziane,</w:t>
      </w:r>
    </w:p>
    <w:p w14:paraId="427250D0" w14:textId="57C4EC29" w:rsidR="00030542" w:rsidRDefault="00030542" w:rsidP="00030542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wykonanie uziemienie musi spełniać wymagania grupa norm: PN-EN 62305 </w:t>
      </w:r>
      <w:r w:rsidR="00996707">
        <w:rPr>
          <w:rFonts w:asciiTheme="majorHAnsi" w:hAnsiTheme="majorHAnsi"/>
        </w:rPr>
        <w:t>ochrona odgromowa,</w:t>
      </w:r>
    </w:p>
    <w:p w14:paraId="36930A8A" w14:textId="77777777" w:rsidR="00DE5D6C" w:rsidRPr="009E6F8B" w:rsidRDefault="00DE5D6C" w:rsidP="00DE5D6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dodatkowe wytyczne montażowe:</w:t>
      </w:r>
    </w:p>
    <w:p w14:paraId="420814D8" w14:textId="77777777" w:rsidR="00DE5D6C" w:rsidRPr="009E6F8B" w:rsidRDefault="00DE5D6C" w:rsidP="00DE5D6C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należy przewidzieć montaż konstrukcji przy użyciu dźwigu postawionego terenie pod masztem (nieutwardzonym) lub montaż ręczny – zależnie</w:t>
      </w:r>
      <w:r w:rsidRPr="009E6F8B">
        <w:rPr>
          <w:rFonts w:asciiTheme="majorHAnsi" w:hAnsiTheme="majorHAnsi"/>
        </w:rPr>
        <w:br/>
        <w:t>od decyzji Wykonawcy,</w:t>
      </w:r>
    </w:p>
    <w:p w14:paraId="4B146B99" w14:textId="77777777" w:rsidR="00DE5D6C" w:rsidRPr="009E6F8B" w:rsidRDefault="00DE5D6C" w:rsidP="00DE5D6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dodatkowe wytyczne do organizacji placu budowy, po uzyskaniu pozwolenia na budowę, a przed rozpoczęciem budowy, Wykonawca zobowiązany jest do właściwego zagospodarowania placu budowy, które obejmuje</w:t>
      </w:r>
    </w:p>
    <w:p w14:paraId="6970B135" w14:textId="1860A6E5" w:rsidR="002E5810" w:rsidRPr="009E6F8B" w:rsidRDefault="00DE5D6C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ogrodzenie/zabezpieczenie placu budowy – teren budowy znajduje się </w:t>
      </w:r>
      <w:r w:rsidR="004625CD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 xml:space="preserve">na terenie </w:t>
      </w:r>
      <w:r w:rsidR="00BC3D05">
        <w:rPr>
          <w:rFonts w:asciiTheme="majorHAnsi" w:hAnsiTheme="majorHAnsi"/>
        </w:rPr>
        <w:t>n</w:t>
      </w:r>
      <w:r w:rsidRPr="009E6F8B">
        <w:rPr>
          <w:rFonts w:asciiTheme="majorHAnsi" w:hAnsiTheme="majorHAnsi"/>
        </w:rPr>
        <w:t>ależącym do Inwestora, w ramach przygotowania placu należy wykonać wygrodzenie terenie przy użyciu taśmy ostrzegawczej (minimalne wymaganie),</w:t>
      </w:r>
    </w:p>
    <w:p w14:paraId="234B3C49" w14:textId="77777777" w:rsidR="002E5810" w:rsidRPr="009E6F8B" w:rsidRDefault="00DE5D6C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teren/plac budowy należy odpowiednio przygotować do budowy </w:t>
      </w:r>
      <w:r w:rsidR="002E5810" w:rsidRPr="009E6F8B">
        <w:rPr>
          <w:rFonts w:asciiTheme="majorHAnsi" w:hAnsiTheme="majorHAnsi"/>
        </w:rPr>
        <w:t>masztu</w:t>
      </w:r>
      <w:r w:rsidRPr="009E6F8B">
        <w:rPr>
          <w:rFonts w:asciiTheme="majorHAnsi" w:hAnsiTheme="majorHAnsi"/>
        </w:rPr>
        <w:t xml:space="preserve"> oraz zagospodarowania terenu – wyznaczyć strefy niebezpieczne, miejsca składowania materiałów, itp.,</w:t>
      </w:r>
    </w:p>
    <w:p w14:paraId="185483EE" w14:textId="77777777" w:rsidR="002E5810" w:rsidRPr="009E6F8B" w:rsidRDefault="00DE5D6C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zaopatrzenie w wodę dla potrzeb budowy i zaplecza. Zamawiający ustali sposób rozliczenia zużytej wody, zaopatrzenie wg potrzeb Wykonawcy,</w:t>
      </w:r>
    </w:p>
    <w:p w14:paraId="7D55F8E8" w14:textId="77777777" w:rsidR="002E5810" w:rsidRPr="009E6F8B" w:rsidRDefault="00DE5D6C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zapewnienie punktu poboru energii elektrycznej dla potrzeb budowy i zaplecza. Zamawiający ustali sposób rozliczenia zużytego prądu, zaopatrzenie wg potrzeb Wykonawcy,</w:t>
      </w:r>
    </w:p>
    <w:p w14:paraId="663AC601" w14:textId="77777777" w:rsidR="002E5810" w:rsidRPr="009E6F8B" w:rsidRDefault="00DE5D6C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ustawienie budynków tymczasowych lub barakowozów biurowych, socjalnych </w:t>
      </w:r>
      <w:r w:rsidR="002E5810" w:rsidRPr="009E6F8B">
        <w:rPr>
          <w:rFonts w:asciiTheme="majorHAnsi" w:hAnsiTheme="majorHAnsi"/>
        </w:rPr>
        <w:br/>
        <w:t>i magazynowych</w:t>
      </w:r>
      <w:r w:rsidRPr="009E6F8B">
        <w:rPr>
          <w:rFonts w:asciiTheme="majorHAnsi" w:hAnsiTheme="majorHAnsi"/>
        </w:rPr>
        <w:t xml:space="preserve"> na placu budowy dla potrzeb kierownictwa budowy</w:t>
      </w:r>
      <w:r w:rsidR="002E5810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i pracowników budowlanych oraz magazyny i place składowe – w ilościach</w:t>
      </w:r>
      <w:r w:rsidR="002E5810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i zakresie wg potrzeb Wykonawcy,</w:t>
      </w:r>
    </w:p>
    <w:p w14:paraId="77CAF997" w14:textId="77777777" w:rsidR="002E5810" w:rsidRPr="009E6F8B" w:rsidRDefault="00DE5D6C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umieszczenie tablic informacyjnych; tablice informacyjne będą utrzymywane przez Wykonawcę w dobrym stanie przez cały okres realizacji robót,</w:t>
      </w:r>
    </w:p>
    <w:p w14:paraId="40D5FEE8" w14:textId="77777777" w:rsidR="002E5810" w:rsidRPr="009E6F8B" w:rsidRDefault="002E5810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k</w:t>
      </w:r>
      <w:r w:rsidR="00DE5D6C" w:rsidRPr="009E6F8B">
        <w:rPr>
          <w:rFonts w:asciiTheme="majorHAnsi" w:hAnsiTheme="majorHAnsi"/>
        </w:rPr>
        <w:t>oszt zabezpieczenia terenu budowy i robót poza placem budowy nie podlega odrębnej zapłacie i przyjmuje się</w:t>
      </w:r>
      <w:r w:rsidRPr="009E6F8B">
        <w:rPr>
          <w:rFonts w:asciiTheme="majorHAnsi" w:hAnsiTheme="majorHAnsi"/>
        </w:rPr>
        <w:t>, że jest włączony w cenę umowy,</w:t>
      </w:r>
    </w:p>
    <w:p w14:paraId="6CA0D73B" w14:textId="77777777" w:rsidR="00DE5D6C" w:rsidRPr="009E6F8B" w:rsidRDefault="002E5810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</w:t>
      </w:r>
      <w:r w:rsidR="00DE5D6C" w:rsidRPr="009E6F8B">
        <w:rPr>
          <w:rFonts w:asciiTheme="majorHAnsi" w:hAnsiTheme="majorHAnsi"/>
        </w:rPr>
        <w:t xml:space="preserve">arunkiem rozpoczęcia realizacji robót jest właściwe zorganizowanie </w:t>
      </w:r>
      <w:r w:rsidRPr="009E6F8B">
        <w:rPr>
          <w:rFonts w:asciiTheme="majorHAnsi" w:hAnsiTheme="majorHAnsi"/>
        </w:rPr>
        <w:br/>
      </w:r>
      <w:r w:rsidR="00DE5D6C" w:rsidRPr="009E6F8B">
        <w:rPr>
          <w:rFonts w:asciiTheme="majorHAnsi" w:hAnsiTheme="majorHAnsi"/>
        </w:rPr>
        <w:t>i przygotowan</w:t>
      </w:r>
      <w:r w:rsidRPr="009E6F8B">
        <w:rPr>
          <w:rFonts w:asciiTheme="majorHAnsi" w:hAnsiTheme="majorHAnsi"/>
        </w:rPr>
        <w:t>ie przez Wykonawcę placu budowy,</w:t>
      </w:r>
    </w:p>
    <w:p w14:paraId="716DE12D" w14:textId="77777777" w:rsidR="002E5810" w:rsidRPr="009E6F8B" w:rsidRDefault="002E5810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 xml:space="preserve">w przypadku uszkodzenia dróg/placów na terenie Nadleśnictwa – </w:t>
      </w:r>
      <w:r w:rsidR="004625CD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po zakończeniu prac należy naprawić te uszkodzenia,</w:t>
      </w:r>
    </w:p>
    <w:p w14:paraId="1F64672C" w14:textId="77777777" w:rsidR="002E5810" w:rsidRDefault="002E5810" w:rsidP="002E5810">
      <w:pPr>
        <w:pStyle w:val="Akapitzlist"/>
        <w:numPr>
          <w:ilvl w:val="2"/>
          <w:numId w:val="10"/>
        </w:numPr>
        <w:spacing w:line="360" w:lineRule="auto"/>
        <w:ind w:left="1134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po zakończeniu prac budowlanych należy odtworzyć zagospodarowanie terenu do stanu sprzed rozpoczęcia prac (szczegóły należy uzgodnić z Inwestorem na etapie robót budowlanych</w:t>
      </w:r>
      <w:r w:rsidR="007541E2" w:rsidRPr="009E6F8B">
        <w:rPr>
          <w:rFonts w:asciiTheme="majorHAnsi" w:hAnsiTheme="majorHAnsi"/>
        </w:rPr>
        <w:t>),</w:t>
      </w:r>
    </w:p>
    <w:p w14:paraId="69D6C525" w14:textId="77777777" w:rsidR="00983EF8" w:rsidRPr="009E6F8B" w:rsidRDefault="00983EF8" w:rsidP="00983EF8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 xml:space="preserve">Branża </w:t>
      </w:r>
      <w:r w:rsidR="00E505BE" w:rsidRPr="009E6F8B">
        <w:rPr>
          <w:rFonts w:asciiTheme="majorHAnsi" w:hAnsiTheme="majorHAnsi"/>
          <w:b/>
        </w:rPr>
        <w:t>instalacyjna (e</w:t>
      </w:r>
      <w:r w:rsidRPr="009E6F8B">
        <w:rPr>
          <w:rFonts w:asciiTheme="majorHAnsi" w:hAnsiTheme="majorHAnsi"/>
          <w:b/>
        </w:rPr>
        <w:t>lekt</w:t>
      </w:r>
      <w:r w:rsidR="00E505BE" w:rsidRPr="009E6F8B">
        <w:rPr>
          <w:rFonts w:asciiTheme="majorHAnsi" w:hAnsiTheme="majorHAnsi"/>
          <w:b/>
        </w:rPr>
        <w:t>r</w:t>
      </w:r>
      <w:r w:rsidRPr="009E6F8B">
        <w:rPr>
          <w:rFonts w:asciiTheme="majorHAnsi" w:hAnsiTheme="majorHAnsi"/>
          <w:b/>
        </w:rPr>
        <w:t>yczna i telekomunikacyjna)</w:t>
      </w:r>
    </w:p>
    <w:p w14:paraId="6F560530" w14:textId="77777777" w:rsidR="00983EF8" w:rsidRPr="009E6F8B" w:rsidRDefault="00983EF8" w:rsidP="00983EF8">
      <w:pPr>
        <w:spacing w:line="360" w:lineRule="auto"/>
        <w:ind w:left="567" w:firstLine="567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 xml:space="preserve">Dokumentacja projektowa musi spełniać wymagania wymienione </w:t>
      </w:r>
      <w:r w:rsidRPr="009E6F8B">
        <w:rPr>
          <w:rFonts w:asciiTheme="majorHAnsi" w:hAnsiTheme="majorHAnsi"/>
          <w:color w:val="000000" w:themeColor="text1"/>
        </w:rPr>
        <w:br/>
        <w:t>w punkcie 2, a także wymagania wymienione poniżej:</w:t>
      </w:r>
    </w:p>
    <w:p w14:paraId="52120017" w14:textId="77777777" w:rsidR="00892B18" w:rsidRPr="009E6F8B" w:rsidRDefault="00892B18" w:rsidP="00C43804">
      <w:pPr>
        <w:pStyle w:val="Akapitzlist"/>
        <w:numPr>
          <w:ilvl w:val="0"/>
          <w:numId w:val="23"/>
        </w:numPr>
        <w:spacing w:line="360" w:lineRule="auto"/>
        <w:ind w:left="851" w:hanging="284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 xml:space="preserve">ze względu na niewielki zakres prac dotyczący instalacji elektrycznej </w:t>
      </w:r>
      <w:r w:rsidRPr="009E6F8B">
        <w:rPr>
          <w:rFonts w:asciiTheme="majorHAnsi" w:hAnsiTheme="majorHAnsi"/>
          <w:color w:val="000000" w:themeColor="text1"/>
        </w:rPr>
        <w:br/>
        <w:t>i telekomunikacyjnej na maszcie dopuszcza wykonanie jednego projektu łączącego instalacje na maszcie, w gruncie i w pomieszczeniu PAD,</w:t>
      </w:r>
    </w:p>
    <w:p w14:paraId="179A63BA" w14:textId="77777777" w:rsidR="00892B18" w:rsidRPr="009E6F8B" w:rsidRDefault="00892B18" w:rsidP="00C43804">
      <w:pPr>
        <w:pStyle w:val="Akapitzlist"/>
        <w:numPr>
          <w:ilvl w:val="0"/>
          <w:numId w:val="23"/>
        </w:numPr>
        <w:spacing w:line="360" w:lineRule="auto"/>
        <w:ind w:left="851" w:hanging="284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>szczegóły dotyczące wymagań instalacji elektrycznej i telekomunikacyjnej na maszcie opisano w dalszej części PFU.</w:t>
      </w:r>
    </w:p>
    <w:p w14:paraId="18F0833B" w14:textId="77777777" w:rsidR="00892B18" w:rsidRPr="009E6F8B" w:rsidRDefault="00892B18" w:rsidP="00892B18">
      <w:pPr>
        <w:spacing w:line="360" w:lineRule="auto"/>
        <w:jc w:val="both"/>
        <w:rPr>
          <w:rFonts w:asciiTheme="majorHAnsi" w:hAnsiTheme="majorHAnsi"/>
          <w:color w:val="000000" w:themeColor="text1"/>
          <w:sz w:val="12"/>
          <w:szCs w:val="18"/>
        </w:rPr>
      </w:pPr>
    </w:p>
    <w:p w14:paraId="5DE72BCC" w14:textId="77777777" w:rsidR="00892B18" w:rsidRPr="009E6F8B" w:rsidRDefault="00892B18" w:rsidP="00892B18">
      <w:pPr>
        <w:numPr>
          <w:ilvl w:val="1"/>
          <w:numId w:val="4"/>
        </w:numPr>
        <w:spacing w:line="360" w:lineRule="auto"/>
        <w:ind w:left="851" w:hanging="567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Kanalizacja kablowa łącznie z wbudowanie</w:t>
      </w:r>
      <w:r w:rsidR="007E5CB4" w:rsidRPr="009E6F8B">
        <w:rPr>
          <w:rFonts w:asciiTheme="majorHAnsi" w:hAnsiTheme="majorHAnsi"/>
          <w:b/>
        </w:rPr>
        <w:t>m</w:t>
      </w:r>
      <w:r w:rsidRPr="009E6F8B">
        <w:rPr>
          <w:rFonts w:asciiTheme="majorHAnsi" w:hAnsiTheme="majorHAnsi"/>
          <w:b/>
        </w:rPr>
        <w:t xml:space="preserve"> odpowiednich przewodów niezbędnych do funkcjonowania urządzeń</w:t>
      </w:r>
    </w:p>
    <w:p w14:paraId="08882840" w14:textId="77777777" w:rsidR="00030542" w:rsidRPr="009E6F8B" w:rsidRDefault="00030542" w:rsidP="00030542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Branża instalacyjna (elektryczna i telekomunikacyjna)</w:t>
      </w:r>
    </w:p>
    <w:p w14:paraId="6A7CCB61" w14:textId="77777777" w:rsidR="00030542" w:rsidRPr="009E6F8B" w:rsidRDefault="00030542" w:rsidP="00030542">
      <w:pPr>
        <w:spacing w:line="360" w:lineRule="auto"/>
        <w:ind w:left="567" w:firstLine="567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 xml:space="preserve">Dokumentacja projektowa musi spełniać wymagania wymienione </w:t>
      </w:r>
      <w:r w:rsidRPr="009E6F8B">
        <w:rPr>
          <w:rFonts w:asciiTheme="majorHAnsi" w:hAnsiTheme="majorHAnsi"/>
          <w:color w:val="000000" w:themeColor="text1"/>
        </w:rPr>
        <w:br/>
        <w:t>w punkcie 2, a także wymagania wymienione poniżej:</w:t>
      </w:r>
    </w:p>
    <w:p w14:paraId="509347EA" w14:textId="77777777" w:rsidR="00030542" w:rsidRPr="009E6F8B" w:rsidRDefault="00030542" w:rsidP="00030542">
      <w:pPr>
        <w:pStyle w:val="Akapitzlist"/>
        <w:numPr>
          <w:ilvl w:val="0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 xml:space="preserve">dopuszcza się wykonanie jednej dokumentacji instalacji elektrycznej </w:t>
      </w:r>
      <w:r w:rsidRPr="009E6F8B">
        <w:rPr>
          <w:rFonts w:asciiTheme="majorHAnsi" w:hAnsiTheme="majorHAnsi"/>
          <w:color w:val="000000" w:themeColor="text1"/>
        </w:rPr>
        <w:br/>
        <w:t>i telekomunikacyjnej łączącej instalacje na maszcie, w gruncie i w pomieszczeniu PAD,</w:t>
      </w:r>
    </w:p>
    <w:p w14:paraId="3D3AC9A1" w14:textId="77777777" w:rsidR="00E8223F" w:rsidRPr="009E6F8B" w:rsidRDefault="00983EF8" w:rsidP="00030542">
      <w:pPr>
        <w:pStyle w:val="Akapitzlist"/>
        <w:numPr>
          <w:ilvl w:val="0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>projekt należy opracować w oparciu o aktualnie obowiązujące normy dotyczące projektowania, a w szczególności norm</w:t>
      </w:r>
      <w:r w:rsidR="00E8223F" w:rsidRPr="009E6F8B">
        <w:rPr>
          <w:rFonts w:asciiTheme="majorHAnsi" w:hAnsiTheme="majorHAnsi"/>
          <w:color w:val="000000" w:themeColor="text1"/>
        </w:rPr>
        <w:t>y:</w:t>
      </w:r>
    </w:p>
    <w:p w14:paraId="1355F55D" w14:textId="77777777" w:rsidR="00030542" w:rsidRPr="009E6F8B" w:rsidRDefault="004625CD" w:rsidP="00030542">
      <w:pPr>
        <w:pStyle w:val="Akapitzlist"/>
        <w:numPr>
          <w:ilvl w:val="1"/>
          <w:numId w:val="45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dla branży elektrycznej: Grupa norm w zakresie dotyczą</w:t>
      </w:r>
      <w:r w:rsidR="00030542" w:rsidRPr="009E6F8B">
        <w:rPr>
          <w:rFonts w:asciiTheme="majorHAnsi" w:hAnsiTheme="majorHAnsi"/>
        </w:rPr>
        <w:t>cym instalacji elektrycznych:</w:t>
      </w:r>
      <w:r w:rsidRPr="009E6F8B">
        <w:rPr>
          <w:rFonts w:asciiTheme="majorHAnsi" w:hAnsiTheme="majorHAnsi"/>
        </w:rPr>
        <w:t xml:space="preserve"> PN-HD 60364 Instalacje elektryczne niskiego napięcia</w:t>
      </w:r>
      <w:r w:rsidR="00030542" w:rsidRPr="009E6F8B">
        <w:rPr>
          <w:rFonts w:asciiTheme="majorHAnsi" w:hAnsiTheme="majorHAnsi"/>
        </w:rPr>
        <w:t xml:space="preserve"> oraz odgromowych PN-EN 62305 ochrona odgromowa.</w:t>
      </w:r>
    </w:p>
    <w:p w14:paraId="63B2BC63" w14:textId="77777777" w:rsidR="004625CD" w:rsidRPr="009E6F8B" w:rsidRDefault="004625CD" w:rsidP="00030542">
      <w:pPr>
        <w:pStyle w:val="Akapitzlist"/>
        <w:numPr>
          <w:ilvl w:val="1"/>
          <w:numId w:val="45"/>
        </w:numPr>
        <w:spacing w:line="360" w:lineRule="auto"/>
        <w:ind w:left="851" w:hanging="283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dla branży teletechnicznej: Grupa norm w zakresie dotyczącym obserwacji wizyjnej oraz przesyłania sygnału wizyjnego: PN-EN 62676 Systemy dozoru wizyjnego stosowane, w zabezpieczeniach,</w:t>
      </w:r>
    </w:p>
    <w:p w14:paraId="5AF2065E" w14:textId="77777777" w:rsidR="007541E2" w:rsidRPr="009E6F8B" w:rsidRDefault="007541E2" w:rsidP="00030542">
      <w:pPr>
        <w:pStyle w:val="Akapitzlist"/>
        <w:numPr>
          <w:ilvl w:val="0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musi być opracowana przez projektanta posiadającego uprawnienia do projektowania bez ograniczeń w specjalności instalacyjnej w zakresie sieci, instalacji i urządzeń elektrycznych i elektroenergetycznych oraz projektanta posiadającego uprawnienia w specjalności telekomunikacyjnej do projektowania bez ograniczeń (lub telekomunikacyjnej radiowej i przewodowej bez ograniczeń), </w:t>
      </w:r>
    </w:p>
    <w:p w14:paraId="11EB2D47" w14:textId="77777777" w:rsidR="008150E9" w:rsidRDefault="00794984" w:rsidP="00030542">
      <w:pPr>
        <w:pStyle w:val="Akapitzlist"/>
        <w:numPr>
          <w:ilvl w:val="0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>r</w:t>
      </w:r>
      <w:r w:rsidR="008150E9" w:rsidRPr="009E6F8B">
        <w:rPr>
          <w:rFonts w:asciiTheme="majorHAnsi" w:hAnsiTheme="majorHAnsi"/>
        </w:rPr>
        <w:t xml:space="preserve">ealizacja robót budowanych musi być nadzorowana przez </w:t>
      </w:r>
      <w:r w:rsidR="0056226C" w:rsidRPr="009E6F8B">
        <w:rPr>
          <w:rFonts w:asciiTheme="majorHAnsi" w:hAnsiTheme="majorHAnsi"/>
        </w:rPr>
        <w:t xml:space="preserve">osoby posiadające uprawnienia do dozoru i eksploatacji w grupie G1, ewentualnie kierowników robót  </w:t>
      </w:r>
      <w:r w:rsidR="008150E9" w:rsidRPr="009E6F8B">
        <w:rPr>
          <w:rFonts w:asciiTheme="majorHAnsi" w:hAnsiTheme="majorHAnsi"/>
        </w:rPr>
        <w:t xml:space="preserve"> budowlanych posiadając</w:t>
      </w:r>
      <w:r w:rsidR="0056226C" w:rsidRPr="009E6F8B">
        <w:rPr>
          <w:rFonts w:asciiTheme="majorHAnsi" w:hAnsiTheme="majorHAnsi"/>
        </w:rPr>
        <w:t xml:space="preserve">ych w/w uprawniania </w:t>
      </w:r>
      <w:r w:rsidR="008150E9" w:rsidRPr="009E6F8B">
        <w:rPr>
          <w:rFonts w:asciiTheme="majorHAnsi" w:hAnsiTheme="majorHAnsi"/>
        </w:rPr>
        <w:t xml:space="preserve">do kierowania robotami budowlanymi </w:t>
      </w:r>
      <w:r w:rsidR="0056226C" w:rsidRPr="009E6F8B">
        <w:rPr>
          <w:rFonts w:asciiTheme="majorHAnsi" w:hAnsiTheme="majorHAnsi"/>
        </w:rPr>
        <w:t>w danej branży (w przypadku przedstawienia takiego wymogu</w:t>
      </w:r>
      <w:r w:rsidR="00116138" w:rsidRPr="009E6F8B">
        <w:rPr>
          <w:rFonts w:asciiTheme="majorHAnsi" w:hAnsiTheme="majorHAnsi"/>
        </w:rPr>
        <w:br/>
      </w:r>
      <w:r w:rsidR="0056226C" w:rsidRPr="009E6F8B">
        <w:rPr>
          <w:rFonts w:asciiTheme="majorHAnsi" w:hAnsiTheme="majorHAnsi"/>
        </w:rPr>
        <w:t>w pozwoleniu na budowę)</w:t>
      </w:r>
      <w:r w:rsidR="008150E9" w:rsidRPr="009E6F8B">
        <w:rPr>
          <w:rFonts w:asciiTheme="majorHAnsi" w:hAnsiTheme="majorHAnsi"/>
        </w:rPr>
        <w:t>,</w:t>
      </w:r>
    </w:p>
    <w:p w14:paraId="0634AA34" w14:textId="77777777" w:rsidR="00030542" w:rsidRPr="009E6F8B" w:rsidRDefault="00030542" w:rsidP="00030542">
      <w:pPr>
        <w:pStyle w:val="Akapitzlist"/>
        <w:numPr>
          <w:ilvl w:val="0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wymagania ogólne</w:t>
      </w:r>
      <w:r w:rsidR="00F0282E" w:rsidRPr="009E6F8B">
        <w:rPr>
          <w:rFonts w:asciiTheme="majorHAnsi" w:hAnsiTheme="majorHAnsi"/>
          <w:b/>
        </w:rPr>
        <w:t>:</w:t>
      </w:r>
    </w:p>
    <w:p w14:paraId="2D724337" w14:textId="4A0BBF39" w:rsidR="00030542" w:rsidRPr="009E6F8B" w:rsidRDefault="00030542" w:rsidP="00030542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dla wszystkich urządzeń należy przewidzieć odpowiedni zapas kabli tak, aby nie montować ich „na styk”, min. 2 m </w:t>
      </w:r>
      <w:r w:rsidR="001121F0" w:rsidRPr="009E6F8B">
        <w:rPr>
          <w:rFonts w:asciiTheme="majorHAnsi" w:hAnsiTheme="majorHAnsi"/>
        </w:rPr>
        <w:t>na maszcie i 10 m w pomieszczeniu PAD</w:t>
      </w:r>
      <w:r w:rsidR="00F641C3">
        <w:rPr>
          <w:rFonts w:asciiTheme="majorHAnsi" w:hAnsiTheme="majorHAnsi"/>
        </w:rPr>
        <w:t xml:space="preserve"> lub zakończone w szafie rack</w:t>
      </w:r>
      <w:bookmarkStart w:id="1" w:name="_GoBack"/>
      <w:bookmarkEnd w:id="1"/>
      <w:r w:rsidRPr="009E6F8B">
        <w:rPr>
          <w:rFonts w:asciiTheme="majorHAnsi" w:hAnsiTheme="majorHAnsi"/>
        </w:rPr>
        <w:t>,</w:t>
      </w:r>
    </w:p>
    <w:p w14:paraId="7E6829B4" w14:textId="77777777" w:rsidR="002F6E98" w:rsidRDefault="00030542" w:rsidP="002F6E98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orientacyjny, planowany przebieg instalacji elektrycznej i telekomunikacyjnej przedstawiono na rysunku załączonym do PFU, ostateczny przebieg instalacji należy ustalić i uzgodnić z Inwestorem na etapie projektu,</w:t>
      </w:r>
    </w:p>
    <w:p w14:paraId="62EA6EE3" w14:textId="77777777" w:rsidR="002F6E98" w:rsidRDefault="002F6E98" w:rsidP="002F6E98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2F6E98">
        <w:rPr>
          <w:rFonts w:asciiTheme="majorHAnsi" w:hAnsiTheme="majorHAnsi"/>
        </w:rPr>
        <w:t>szacowana długość przebiegu pojedynczego kabla / przewodu pomiędzy masztem i pomieszczeniem PAD to 200 mb (oraz ok</w:t>
      </w:r>
      <w:r>
        <w:rPr>
          <w:rFonts w:asciiTheme="majorHAnsi" w:hAnsiTheme="majorHAnsi"/>
        </w:rPr>
        <w:t>oło</w:t>
      </w:r>
      <w:r w:rsidRPr="002F6E98">
        <w:rPr>
          <w:rFonts w:asciiTheme="majorHAnsi" w:hAnsiTheme="majorHAnsi"/>
        </w:rPr>
        <w:t xml:space="preserve"> 50 mb na maszcie),</w:t>
      </w:r>
    </w:p>
    <w:p w14:paraId="0818F6A8" w14:textId="35C32D64" w:rsidR="002F6E98" w:rsidRDefault="002F6E98" w:rsidP="002F6E98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2F6E98">
        <w:rPr>
          <w:rFonts w:asciiTheme="majorHAnsi" w:hAnsiTheme="majorHAnsi"/>
        </w:rPr>
        <w:t>podczas prowadzenia prac ziemnych należy zwrócić szczególną uwagę</w:t>
      </w:r>
      <w:r w:rsidRPr="002F6E98">
        <w:rPr>
          <w:rFonts w:asciiTheme="majorHAnsi" w:hAnsiTheme="majorHAnsi"/>
        </w:rPr>
        <w:br/>
        <w:t>na istniejące instalacje alarmowe na działce oraz instalacje w gruncie z którymi mogą wystąpić kolizje / skrzyżowania,</w:t>
      </w:r>
      <w:r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>w przypadku uszkodzenia urządzeń/kabli itp., elementy te należy naprawić</w:t>
      </w:r>
      <w:r>
        <w:rPr>
          <w:rFonts w:asciiTheme="majorHAnsi" w:hAnsiTheme="majorHAnsi"/>
        </w:rPr>
        <w:t>,</w:t>
      </w:r>
    </w:p>
    <w:p w14:paraId="7A68E9CC" w14:textId="40BB47CC" w:rsidR="002F6E98" w:rsidRPr="002F6E98" w:rsidRDefault="002F6E98" w:rsidP="002F6E98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2F6E98">
        <w:rPr>
          <w:rFonts w:asciiTheme="majorHAnsi" w:hAnsiTheme="majorHAnsi"/>
        </w:rPr>
        <w:t>na wszystkich załamaniach przebiegu instalacji w gruncie wymagane jest wykonanie studzienek rewizyjnych (szacuje się 3 studzienki) – zależnie</w:t>
      </w:r>
      <w:r w:rsidRPr="002F6E98">
        <w:rPr>
          <w:rFonts w:asciiTheme="majorHAnsi" w:hAnsiTheme="majorHAnsi"/>
        </w:rPr>
        <w:br/>
        <w:t>od ostatecznego kształtu ułożonej instalacji,</w:t>
      </w:r>
    </w:p>
    <w:p w14:paraId="18A43487" w14:textId="2A2E728F" w:rsidR="00F0282E" w:rsidRPr="00BC3D05" w:rsidRDefault="00F0282E" w:rsidP="00BC3D05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instalacje w gruncie należy prowadzić w rurach osłonowych o średnicy minimum </w:t>
      </w:r>
      <w:r w:rsidR="002F6E98">
        <w:rPr>
          <w:rFonts w:asciiTheme="majorHAnsi" w:hAnsiTheme="majorHAnsi"/>
        </w:rPr>
        <w:t>10 cm</w:t>
      </w:r>
      <w:r w:rsidRPr="009E6F8B">
        <w:rPr>
          <w:rFonts w:asciiTheme="majorHAnsi" w:hAnsiTheme="majorHAnsi"/>
        </w:rPr>
        <w:t xml:space="preserve">, </w:t>
      </w:r>
      <w:r w:rsidR="00BC3D05" w:rsidRPr="00BC3D05">
        <w:rPr>
          <w:rFonts w:asciiTheme="majorHAnsi" w:hAnsiTheme="majorHAnsi"/>
        </w:rPr>
        <w:t>należy ułożyć minimum dwie rury osłonowe – oddzielnie na kable zasilające</w:t>
      </w:r>
      <w:r w:rsidR="00BC3D05">
        <w:rPr>
          <w:rFonts w:asciiTheme="majorHAnsi" w:hAnsiTheme="majorHAnsi"/>
        </w:rPr>
        <w:t xml:space="preserve"> </w:t>
      </w:r>
      <w:r w:rsidR="00BC3D05" w:rsidRPr="00BC3D05">
        <w:rPr>
          <w:rFonts w:asciiTheme="majorHAnsi" w:hAnsiTheme="majorHAnsi"/>
        </w:rPr>
        <w:t>i sygnałowe,</w:t>
      </w:r>
      <w:r w:rsidR="00BC3D05">
        <w:rPr>
          <w:rFonts w:asciiTheme="majorHAnsi" w:hAnsiTheme="majorHAnsi"/>
        </w:rPr>
        <w:t xml:space="preserve"> </w:t>
      </w:r>
      <w:r w:rsidRPr="00BC3D05">
        <w:rPr>
          <w:rFonts w:asciiTheme="majorHAnsi" w:hAnsiTheme="majorHAnsi"/>
        </w:rPr>
        <w:t xml:space="preserve">ułożenie w gruncie na posypce z piasku, na głębokości </w:t>
      </w:r>
      <w:r w:rsidR="00BC3D05">
        <w:rPr>
          <w:rFonts w:asciiTheme="majorHAnsi" w:hAnsiTheme="majorHAnsi"/>
        </w:rPr>
        <w:br/>
      </w:r>
      <w:r w:rsidRPr="00BC3D05">
        <w:rPr>
          <w:rFonts w:asciiTheme="majorHAnsi" w:hAnsiTheme="majorHAnsi"/>
        </w:rPr>
        <w:t>min. 0,8 m, w grunci</w:t>
      </w:r>
      <w:r w:rsidR="00BC3D05">
        <w:rPr>
          <w:rFonts w:asciiTheme="majorHAnsi" w:hAnsiTheme="majorHAnsi"/>
        </w:rPr>
        <w:t xml:space="preserve">e oznakowane folią ostrzegawczą w kolorach niebieskim </w:t>
      </w:r>
      <w:r w:rsidR="00BC3D05">
        <w:rPr>
          <w:rFonts w:asciiTheme="majorHAnsi" w:hAnsiTheme="majorHAnsi"/>
        </w:rPr>
        <w:br/>
        <w:t>i pomarańczowym (odpowiednio dla prowadzonych kabli),</w:t>
      </w:r>
    </w:p>
    <w:p w14:paraId="6E7FD524" w14:textId="08ADEDB9" w:rsidR="00F0282E" w:rsidRPr="009E6F8B" w:rsidRDefault="00F0282E" w:rsidP="00F0282E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instalacje na maszcie należy prowadzić po drabince kablowej, kable mocowane </w:t>
      </w:r>
      <w:r w:rsidR="001121F0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na opaski zaciskowe odporne na UV (czarne) lub przy pomocy uchwytów</w:t>
      </w:r>
      <w:r w:rsidR="00BC3D05">
        <w:rPr>
          <w:rFonts w:asciiTheme="majorHAnsi" w:hAnsiTheme="majorHAnsi"/>
        </w:rPr>
        <w:t xml:space="preserve"> systemowych</w:t>
      </w:r>
      <w:r w:rsidRPr="009E6F8B">
        <w:rPr>
          <w:rFonts w:asciiTheme="majorHAnsi" w:hAnsiTheme="majorHAnsi"/>
        </w:rPr>
        <w:t>,</w:t>
      </w:r>
    </w:p>
    <w:p w14:paraId="3920A576" w14:textId="77777777" w:rsidR="00F0282E" w:rsidRPr="009E6F8B" w:rsidRDefault="00F0282E" w:rsidP="00F0282E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instalacje w budynku gospodarczo-biurowym należy prowadzić w istniejących natynkowych korytkach kablowych, a w miejscach gdzie nie ma możliwości ułożenia kabli w istniejące korytka, należy zaprojektować i zamontować nowe korytka (analogicznie jak istniejące),</w:t>
      </w:r>
    </w:p>
    <w:p w14:paraId="3478828C" w14:textId="77777777" w:rsidR="001121F0" w:rsidRPr="009E6F8B" w:rsidRDefault="001121F0" w:rsidP="001121F0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pod masztem należy wykonać szafę telekomunikacyjną ok. 42 U, ok. 150 cm wysokości, dokładnie należy ustalić na etapie projektu,</w:t>
      </w:r>
    </w:p>
    <w:p w14:paraId="0E35172B" w14:textId="49019E4E" w:rsidR="00F0282E" w:rsidRPr="009E6F8B" w:rsidRDefault="00F0282E" w:rsidP="00F0282E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>przepust (wejście kabli do budynku) należy wykonać jako uszczelnion</w:t>
      </w:r>
      <w:r w:rsidR="00BC3D05">
        <w:rPr>
          <w:rFonts w:asciiTheme="majorHAnsi" w:hAnsiTheme="majorHAnsi"/>
        </w:rPr>
        <w:t xml:space="preserve">y (zalecane wykorzystanie </w:t>
      </w:r>
      <w:r w:rsidR="00FE2A66">
        <w:rPr>
          <w:rFonts w:asciiTheme="majorHAnsi" w:hAnsiTheme="majorHAnsi"/>
        </w:rPr>
        <w:t>systemowego</w:t>
      </w:r>
      <w:r w:rsidR="00BC3D05">
        <w:rPr>
          <w:rFonts w:asciiTheme="majorHAnsi" w:hAnsiTheme="majorHAnsi"/>
        </w:rPr>
        <w:t xml:space="preserve"> przepustu)</w:t>
      </w:r>
      <w:r w:rsidRPr="009E6F8B">
        <w:rPr>
          <w:rFonts w:asciiTheme="majorHAnsi" w:hAnsiTheme="majorHAnsi"/>
        </w:rPr>
        <w:t xml:space="preserve"> w miejscu uzgodnionym </w:t>
      </w:r>
      <w:r w:rsidR="00BC3D05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z Inwestorem,</w:t>
      </w:r>
    </w:p>
    <w:p w14:paraId="4CF8FC10" w14:textId="77777777" w:rsidR="00F0282E" w:rsidRPr="009E6F8B" w:rsidRDefault="00F0282E" w:rsidP="00F0282E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wszystkie prace ziemne, w tym wykopy, przekopy oraz przeciski czy przepusty </w:t>
      </w:r>
      <w:r w:rsidRPr="009E6F8B">
        <w:rPr>
          <w:rFonts w:asciiTheme="majorHAnsi" w:hAnsiTheme="majorHAnsi"/>
        </w:rPr>
        <w:br/>
        <w:t>w gruncie powinny być zakończone odtworzeniem terenu do stanu pierwotnego,</w:t>
      </w:r>
    </w:p>
    <w:p w14:paraId="776E6487" w14:textId="77777777" w:rsidR="00691244" w:rsidRPr="009E6F8B" w:rsidRDefault="00691244" w:rsidP="00030542">
      <w:pPr>
        <w:pStyle w:val="Akapitzlist"/>
        <w:numPr>
          <w:ilvl w:val="0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instalacja elektryczna:</w:t>
      </w:r>
    </w:p>
    <w:p w14:paraId="61138D25" w14:textId="77777777" w:rsidR="00030542" w:rsidRPr="009E6F8B" w:rsidRDefault="00030542" w:rsidP="00030542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 pomieszczenia PAD</w:t>
      </w:r>
      <w:r w:rsidR="001121F0" w:rsidRPr="009E6F8B">
        <w:rPr>
          <w:rFonts w:asciiTheme="majorHAnsi" w:hAnsiTheme="majorHAnsi"/>
        </w:rPr>
        <w:t xml:space="preserve"> do szafy pod masztem i dalej</w:t>
      </w:r>
      <w:r w:rsidRPr="009E6F8B">
        <w:rPr>
          <w:rFonts w:asciiTheme="majorHAnsi" w:hAnsiTheme="majorHAnsi"/>
        </w:rPr>
        <w:t xml:space="preserve"> na szczyt masztu należy doprowadzić zasilanie </w:t>
      </w:r>
      <w:r w:rsidR="00F0282E" w:rsidRPr="009E6F8B">
        <w:rPr>
          <w:rFonts w:asciiTheme="majorHAnsi" w:hAnsiTheme="majorHAnsi"/>
        </w:rPr>
        <w:t xml:space="preserve">niskiego napięcia </w:t>
      </w:r>
      <w:r w:rsidRPr="009E6F8B">
        <w:rPr>
          <w:rFonts w:asciiTheme="majorHAnsi" w:hAnsiTheme="majorHAnsi"/>
        </w:rPr>
        <w:t>230 V,</w:t>
      </w:r>
    </w:p>
    <w:p w14:paraId="461AB941" w14:textId="77777777" w:rsidR="00030542" w:rsidRPr="009E6F8B" w:rsidRDefault="00030542" w:rsidP="00030542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przewidywane zapotrzebowanie</w:t>
      </w:r>
      <w:r w:rsidR="00F0282E" w:rsidRPr="009E6F8B">
        <w:rPr>
          <w:rFonts w:asciiTheme="majorHAnsi" w:hAnsiTheme="majorHAnsi"/>
        </w:rPr>
        <w:t xml:space="preserve"> do urządzeń </w:t>
      </w:r>
      <w:r w:rsidRPr="009E6F8B">
        <w:rPr>
          <w:rFonts w:asciiTheme="majorHAnsi" w:hAnsiTheme="majorHAnsi"/>
        </w:rPr>
        <w:t>to 2</w:t>
      </w:r>
      <w:r w:rsidR="00F0282E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>kW</w:t>
      </w:r>
      <w:r w:rsidR="00F0282E" w:rsidRPr="009E6F8B">
        <w:rPr>
          <w:rFonts w:asciiTheme="majorHAnsi" w:hAnsiTheme="majorHAnsi"/>
        </w:rPr>
        <w:t>,</w:t>
      </w:r>
    </w:p>
    <w:p w14:paraId="0A41D346" w14:textId="77777777" w:rsidR="00F0282E" w:rsidRPr="009E6F8B" w:rsidRDefault="00F0282E" w:rsidP="00030542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 pomieszczeniu PAD należy wykonać nową szafę/skrzynkę z zabezpieczeniem, </w:t>
      </w:r>
    </w:p>
    <w:p w14:paraId="1A52E40C" w14:textId="77777777" w:rsidR="00030542" w:rsidRPr="009E6F8B" w:rsidRDefault="00F0282E" w:rsidP="00030542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 szczycie masztu należy przewidzieć nową szafę/skrzynkę z zabezpieczeniem oraz dodatkowym gniazdkiem serwisowym,</w:t>
      </w:r>
    </w:p>
    <w:p w14:paraId="79035C00" w14:textId="65B0BE79" w:rsidR="00F0282E" w:rsidRPr="009E6F8B" w:rsidRDefault="00F0282E" w:rsidP="00030542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szczegółowe wyposażenie szaf/skrzynek – ustalone przez projektanta w oparciu</w:t>
      </w:r>
      <w:r w:rsidR="001121F0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o wymogi Inwestora,</w:t>
      </w:r>
      <w:r w:rsidR="001A4010">
        <w:rPr>
          <w:rFonts w:asciiTheme="majorHAnsi" w:hAnsiTheme="majorHAnsi"/>
        </w:rPr>
        <w:t xml:space="preserve"> przy dodatkowym założeniu że jedna z szafek będzie naszczycie masztu i będzie tam zamontowane gniazdko serwisowe 230V,</w:t>
      </w:r>
    </w:p>
    <w:p w14:paraId="10ED5C52" w14:textId="77777777" w:rsidR="00F0282E" w:rsidRPr="009E6F8B" w:rsidRDefault="00F0282E" w:rsidP="00030542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rozmieszczenie gniazdek i przewodów w pomieszczeniu PAD</w:t>
      </w:r>
      <w:r w:rsidR="001121F0" w:rsidRPr="009E6F8B">
        <w:rPr>
          <w:rFonts w:asciiTheme="majorHAnsi" w:hAnsiTheme="majorHAnsi"/>
        </w:rPr>
        <w:t xml:space="preserve"> należy uzgodnić</w:t>
      </w:r>
      <w:r w:rsidR="001121F0" w:rsidRPr="009E6F8B">
        <w:rPr>
          <w:rFonts w:asciiTheme="majorHAnsi" w:hAnsiTheme="majorHAnsi"/>
        </w:rPr>
        <w:br/>
        <w:t>z Inwestorem na etapie opracowywania projektu, instalacja w pomieszczeniu PAD musi umożliwić prawidłową i bezpieczną pracę osób obsługujących planowany</w:t>
      </w:r>
      <w:r w:rsidR="001121F0" w:rsidRPr="009E6F8B">
        <w:rPr>
          <w:rFonts w:asciiTheme="majorHAnsi" w:hAnsiTheme="majorHAnsi"/>
        </w:rPr>
        <w:br/>
        <w:t>w przyszłości system monitoringu,</w:t>
      </w:r>
    </w:p>
    <w:p w14:paraId="7CFB740D" w14:textId="77777777" w:rsidR="00DB0864" w:rsidRPr="009E6F8B" w:rsidRDefault="00DB0864" w:rsidP="00030542">
      <w:pPr>
        <w:pStyle w:val="Akapitzlist"/>
        <w:numPr>
          <w:ilvl w:val="0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instalacja telekomunikacyjna:</w:t>
      </w:r>
    </w:p>
    <w:p w14:paraId="55A014C0" w14:textId="59FEB4E3" w:rsidR="001121F0" w:rsidRPr="009E6F8B" w:rsidRDefault="001121F0" w:rsidP="001121F0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pod masztem należy wykonać szafę telekomunikacyjna ok. 42 U, ok. 150 cm wysokości,</w:t>
      </w:r>
      <w:r w:rsidR="009F7C63">
        <w:rPr>
          <w:rFonts w:asciiTheme="majorHAnsi" w:hAnsiTheme="majorHAnsi"/>
        </w:rPr>
        <w:t xml:space="preserve"> szafa w wykonaniu hermetycznym, z tworzywa sztucznego,</w:t>
      </w:r>
    </w:p>
    <w:p w14:paraId="4FD50259" w14:textId="59D99CF1" w:rsidR="00B648B5" w:rsidRPr="00996707" w:rsidRDefault="001121F0" w:rsidP="00030542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od </w:t>
      </w:r>
      <w:r w:rsidRPr="00996707">
        <w:rPr>
          <w:rFonts w:asciiTheme="majorHAnsi" w:hAnsiTheme="majorHAnsi"/>
        </w:rPr>
        <w:t>pomieszczenia PAD do szafy telekomunikacyjnej</w:t>
      </w:r>
      <w:r w:rsidR="00B648B5" w:rsidRPr="00996707">
        <w:rPr>
          <w:rFonts w:asciiTheme="majorHAnsi" w:hAnsiTheme="majorHAnsi"/>
        </w:rPr>
        <w:t xml:space="preserve"> </w:t>
      </w:r>
      <w:r w:rsidR="001A4010" w:rsidRPr="00996707">
        <w:rPr>
          <w:rFonts w:asciiTheme="majorHAnsi" w:hAnsiTheme="majorHAnsi"/>
        </w:rPr>
        <w:t>pod masztem należy doprowadzić:</w:t>
      </w:r>
    </w:p>
    <w:p w14:paraId="7F5246DD" w14:textId="62DCBBEA" w:rsidR="001121F0" w:rsidRPr="00996707" w:rsidRDefault="00F10F6C" w:rsidP="001121F0">
      <w:pPr>
        <w:pStyle w:val="Akapitzlist"/>
        <w:numPr>
          <w:ilvl w:val="0"/>
          <w:numId w:val="32"/>
        </w:numPr>
        <w:tabs>
          <w:tab w:val="center" w:pos="4536"/>
          <w:tab w:val="right" w:pos="9072"/>
        </w:tabs>
        <w:spacing w:line="360" w:lineRule="auto"/>
        <w:ind w:left="851" w:hanging="284"/>
        <w:jc w:val="both"/>
        <w:rPr>
          <w:rFonts w:asciiTheme="majorHAnsi" w:hAnsiTheme="majorHAnsi"/>
          <w:iCs/>
        </w:rPr>
      </w:pPr>
      <w:r w:rsidRPr="00996707">
        <w:rPr>
          <w:rFonts w:asciiTheme="majorHAnsi" w:hAnsiTheme="majorHAnsi"/>
          <w:iCs/>
        </w:rPr>
        <w:t xml:space="preserve">2 x </w:t>
      </w:r>
      <w:r w:rsidR="00996707" w:rsidRPr="00996707">
        <w:rPr>
          <w:rFonts w:asciiTheme="majorHAnsi" w:hAnsiTheme="majorHAnsi"/>
          <w:iCs/>
        </w:rPr>
        <w:t xml:space="preserve">kabel </w:t>
      </w:r>
      <w:r w:rsidR="001121F0" w:rsidRPr="00996707">
        <w:rPr>
          <w:rFonts w:asciiTheme="majorHAnsi" w:hAnsiTheme="majorHAnsi"/>
          <w:iCs/>
        </w:rPr>
        <w:t xml:space="preserve">światłowodowy jednomodowy, 12-sto włóknowy, kabel zakończony </w:t>
      </w:r>
      <w:r w:rsidR="000A57FA" w:rsidRPr="00996707">
        <w:rPr>
          <w:rFonts w:asciiTheme="majorHAnsi" w:hAnsiTheme="majorHAnsi"/>
          <w:iCs/>
        </w:rPr>
        <w:br/>
      </w:r>
      <w:r w:rsidR="00996707" w:rsidRPr="00996707">
        <w:rPr>
          <w:rFonts w:asciiTheme="majorHAnsi" w:hAnsiTheme="majorHAnsi"/>
          <w:iCs/>
        </w:rPr>
        <w:t>złączami SC,</w:t>
      </w:r>
    </w:p>
    <w:p w14:paraId="03D9111A" w14:textId="1654F13E" w:rsidR="00F10F6C" w:rsidRPr="00996707" w:rsidRDefault="00F10F6C" w:rsidP="001121F0">
      <w:pPr>
        <w:pStyle w:val="Akapitzlist"/>
        <w:numPr>
          <w:ilvl w:val="0"/>
          <w:numId w:val="32"/>
        </w:numPr>
        <w:tabs>
          <w:tab w:val="center" w:pos="4536"/>
          <w:tab w:val="right" w:pos="9072"/>
        </w:tabs>
        <w:spacing w:line="360" w:lineRule="auto"/>
        <w:ind w:left="851" w:hanging="284"/>
        <w:jc w:val="both"/>
        <w:rPr>
          <w:rFonts w:asciiTheme="majorHAnsi" w:hAnsiTheme="majorHAnsi"/>
          <w:iCs/>
        </w:rPr>
      </w:pPr>
      <w:r w:rsidRPr="00996707">
        <w:rPr>
          <w:rFonts w:asciiTheme="majorHAnsi" w:hAnsiTheme="majorHAnsi"/>
          <w:iCs/>
        </w:rPr>
        <w:t xml:space="preserve">2 x </w:t>
      </w:r>
      <w:r w:rsidR="001A4010" w:rsidRPr="00996707">
        <w:rPr>
          <w:rFonts w:asciiTheme="majorHAnsi" w:hAnsiTheme="majorHAnsi"/>
          <w:iCs/>
        </w:rPr>
        <w:t>kabel koncentryczny, k</w:t>
      </w:r>
      <w:r w:rsidRPr="00996707">
        <w:rPr>
          <w:rFonts w:asciiTheme="majorHAnsi" w:hAnsiTheme="majorHAnsi"/>
          <w:iCs/>
        </w:rPr>
        <w:t>at</w:t>
      </w:r>
      <w:r w:rsidR="001A4010" w:rsidRPr="00996707">
        <w:rPr>
          <w:rFonts w:asciiTheme="majorHAnsi" w:hAnsiTheme="majorHAnsi"/>
          <w:iCs/>
        </w:rPr>
        <w:t>.</w:t>
      </w:r>
      <w:r w:rsidRPr="00996707">
        <w:rPr>
          <w:rFonts w:asciiTheme="majorHAnsi" w:hAnsiTheme="majorHAnsi"/>
          <w:iCs/>
        </w:rPr>
        <w:t xml:space="preserve"> 5</w:t>
      </w:r>
      <w:r w:rsidR="001A4010" w:rsidRPr="00996707">
        <w:rPr>
          <w:rFonts w:asciiTheme="majorHAnsi" w:hAnsiTheme="majorHAnsi"/>
          <w:iCs/>
        </w:rPr>
        <w:t>,</w:t>
      </w:r>
    </w:p>
    <w:p w14:paraId="2CF30794" w14:textId="0C66B5C0" w:rsidR="001A4010" w:rsidRPr="00996707" w:rsidRDefault="001A4010" w:rsidP="001A4010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96707">
        <w:rPr>
          <w:rFonts w:asciiTheme="majorHAnsi" w:hAnsiTheme="majorHAnsi"/>
        </w:rPr>
        <w:t xml:space="preserve">od szafy telekomunikacyjnej na szczyt masztu należy doprowadzić </w:t>
      </w:r>
    </w:p>
    <w:p w14:paraId="14752630" w14:textId="08C695F0" w:rsidR="00F10F6C" w:rsidRPr="00996707" w:rsidRDefault="00F10F6C" w:rsidP="00F10F6C">
      <w:pPr>
        <w:pStyle w:val="Akapitzlist"/>
        <w:numPr>
          <w:ilvl w:val="0"/>
          <w:numId w:val="32"/>
        </w:numPr>
        <w:tabs>
          <w:tab w:val="center" w:pos="4536"/>
          <w:tab w:val="right" w:pos="9072"/>
        </w:tabs>
        <w:spacing w:line="360" w:lineRule="auto"/>
        <w:ind w:left="851" w:hanging="284"/>
        <w:jc w:val="both"/>
        <w:rPr>
          <w:rFonts w:asciiTheme="majorHAnsi" w:hAnsiTheme="majorHAnsi"/>
          <w:iCs/>
        </w:rPr>
      </w:pPr>
      <w:r w:rsidRPr="00996707">
        <w:rPr>
          <w:rFonts w:asciiTheme="majorHAnsi" w:hAnsiTheme="majorHAnsi"/>
          <w:iCs/>
        </w:rPr>
        <w:t xml:space="preserve">1 x </w:t>
      </w:r>
      <w:r w:rsidR="00996707" w:rsidRPr="00996707">
        <w:rPr>
          <w:rFonts w:asciiTheme="majorHAnsi" w:hAnsiTheme="majorHAnsi"/>
          <w:iCs/>
        </w:rPr>
        <w:t xml:space="preserve">kabel </w:t>
      </w:r>
      <w:r w:rsidRPr="00996707">
        <w:rPr>
          <w:rFonts w:asciiTheme="majorHAnsi" w:hAnsiTheme="majorHAnsi"/>
          <w:iCs/>
        </w:rPr>
        <w:t xml:space="preserve">światłowodowy jednomodowy, 6-sto włóknowy, kabel zakończony </w:t>
      </w:r>
      <w:r w:rsidR="000A57FA" w:rsidRPr="00996707">
        <w:rPr>
          <w:rFonts w:asciiTheme="majorHAnsi" w:hAnsiTheme="majorHAnsi"/>
          <w:iCs/>
        </w:rPr>
        <w:br/>
      </w:r>
      <w:r w:rsidR="00996707" w:rsidRPr="00996707">
        <w:rPr>
          <w:rFonts w:asciiTheme="majorHAnsi" w:hAnsiTheme="majorHAnsi"/>
          <w:iCs/>
        </w:rPr>
        <w:t>złączami SC,</w:t>
      </w:r>
    </w:p>
    <w:p w14:paraId="5A7525E6" w14:textId="20245CC7" w:rsidR="001A4010" w:rsidRPr="00996707" w:rsidRDefault="001A4010" w:rsidP="001A4010">
      <w:pPr>
        <w:pStyle w:val="Akapitzlist"/>
        <w:numPr>
          <w:ilvl w:val="0"/>
          <w:numId w:val="32"/>
        </w:numPr>
        <w:tabs>
          <w:tab w:val="center" w:pos="4536"/>
          <w:tab w:val="right" w:pos="9072"/>
        </w:tabs>
        <w:spacing w:line="360" w:lineRule="auto"/>
        <w:ind w:left="851" w:hanging="284"/>
        <w:jc w:val="both"/>
        <w:rPr>
          <w:rFonts w:asciiTheme="majorHAnsi" w:hAnsiTheme="majorHAnsi"/>
          <w:iCs/>
        </w:rPr>
      </w:pPr>
      <w:r w:rsidRPr="00996707">
        <w:rPr>
          <w:rFonts w:asciiTheme="majorHAnsi" w:hAnsiTheme="majorHAnsi"/>
          <w:iCs/>
        </w:rPr>
        <w:t>1 x kabel koncentryczny, kat. 5,</w:t>
      </w:r>
    </w:p>
    <w:p w14:paraId="7341B514" w14:textId="0DE13445" w:rsidR="001A4010" w:rsidRPr="00996707" w:rsidRDefault="001A4010" w:rsidP="001A4010">
      <w:pPr>
        <w:pStyle w:val="Akapitzlist"/>
        <w:numPr>
          <w:ilvl w:val="1"/>
          <w:numId w:val="4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96707">
        <w:rPr>
          <w:rFonts w:asciiTheme="majorHAnsi" w:hAnsiTheme="majorHAnsi"/>
        </w:rPr>
        <w:t>od pomieszczenia PAD na szczyt masztu:</w:t>
      </w:r>
    </w:p>
    <w:p w14:paraId="19440526" w14:textId="1D8CBCDB" w:rsidR="00F10F6C" w:rsidRPr="00996707" w:rsidRDefault="00F10F6C" w:rsidP="00F10F6C">
      <w:pPr>
        <w:pStyle w:val="Akapitzlist"/>
        <w:numPr>
          <w:ilvl w:val="0"/>
          <w:numId w:val="32"/>
        </w:numPr>
        <w:tabs>
          <w:tab w:val="center" w:pos="4536"/>
          <w:tab w:val="right" w:pos="9072"/>
        </w:tabs>
        <w:spacing w:line="360" w:lineRule="auto"/>
        <w:ind w:left="851" w:hanging="284"/>
        <w:jc w:val="both"/>
        <w:rPr>
          <w:rFonts w:asciiTheme="majorHAnsi" w:hAnsiTheme="majorHAnsi"/>
          <w:iCs/>
        </w:rPr>
      </w:pPr>
      <w:r w:rsidRPr="00996707">
        <w:rPr>
          <w:rFonts w:asciiTheme="majorHAnsi" w:hAnsiTheme="majorHAnsi"/>
          <w:iCs/>
        </w:rPr>
        <w:t>kabel a</w:t>
      </w:r>
      <w:r w:rsidR="00996707" w:rsidRPr="00996707">
        <w:rPr>
          <w:rFonts w:asciiTheme="majorHAnsi" w:hAnsiTheme="majorHAnsi"/>
          <w:iCs/>
        </w:rPr>
        <w:t>ntenowy do radiotelefonu 50 Ohm (materiał przewodnika i ekranowania</w:t>
      </w:r>
      <w:r w:rsidR="00996707" w:rsidRPr="00996707">
        <w:rPr>
          <w:rFonts w:asciiTheme="majorHAnsi" w:hAnsiTheme="majorHAnsi"/>
          <w:iCs/>
        </w:rPr>
        <w:br/>
        <w:t xml:space="preserve">w </w:t>
      </w:r>
      <w:r w:rsidRPr="00996707">
        <w:rPr>
          <w:rFonts w:asciiTheme="majorHAnsi" w:hAnsiTheme="majorHAnsi"/>
          <w:iCs/>
        </w:rPr>
        <w:t xml:space="preserve"> 100% </w:t>
      </w:r>
      <w:r w:rsidR="00996707" w:rsidRPr="00996707">
        <w:rPr>
          <w:rFonts w:asciiTheme="majorHAnsi" w:hAnsiTheme="majorHAnsi"/>
          <w:iCs/>
        </w:rPr>
        <w:t>miedziany)</w:t>
      </w:r>
      <w:r w:rsidR="000A57FA" w:rsidRPr="00996707">
        <w:rPr>
          <w:rFonts w:asciiTheme="majorHAnsi" w:hAnsiTheme="majorHAnsi"/>
          <w:iCs/>
        </w:rPr>
        <w:t>, dodatkowo w szafie pod masztem należy pozostawić zapas.</w:t>
      </w:r>
    </w:p>
    <w:p w14:paraId="2BB90885" w14:textId="77777777" w:rsidR="001121F0" w:rsidRPr="009E6F8B" w:rsidRDefault="001121F0" w:rsidP="001121F0">
      <w:pPr>
        <w:pStyle w:val="Akapitzlist"/>
        <w:tabs>
          <w:tab w:val="center" w:pos="4536"/>
          <w:tab w:val="right" w:pos="9072"/>
        </w:tabs>
        <w:spacing w:line="360" w:lineRule="auto"/>
        <w:ind w:left="851"/>
        <w:jc w:val="both"/>
        <w:rPr>
          <w:rFonts w:asciiTheme="majorHAnsi" w:hAnsiTheme="majorHAnsi"/>
          <w:iCs/>
        </w:rPr>
      </w:pPr>
    </w:p>
    <w:p w14:paraId="7488A104" w14:textId="77777777" w:rsidR="001121F0" w:rsidRPr="009E6F8B" w:rsidRDefault="007E5CB4" w:rsidP="007E5CB4">
      <w:pPr>
        <w:numPr>
          <w:ilvl w:val="1"/>
          <w:numId w:val="4"/>
        </w:numPr>
        <w:spacing w:line="360" w:lineRule="auto"/>
        <w:ind w:left="851" w:hanging="567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lastRenderedPageBreak/>
        <w:t>Wydzielenie w istniejącym budynku gospodarczo - biurowym pomieszczenia przeznaczonego na Punkt Alarmowo-Dyspozycyjny (PAD) oraz pomieszczenia socjalnego pełniącego funkcję kuchni z jadalnią</w:t>
      </w:r>
    </w:p>
    <w:p w14:paraId="38961A54" w14:textId="77777777" w:rsidR="007E5CB4" w:rsidRPr="009E6F8B" w:rsidRDefault="007E5CB4" w:rsidP="007E5CB4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Branża konstrukcyjno-budowlana</w:t>
      </w:r>
    </w:p>
    <w:p w14:paraId="717CD65D" w14:textId="77777777" w:rsidR="007E5CB4" w:rsidRPr="009E6F8B" w:rsidRDefault="007E5CB4" w:rsidP="007E5CB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projektowa musi spełniać wymagania wymienione </w:t>
      </w:r>
      <w:r w:rsidRPr="009E6F8B">
        <w:rPr>
          <w:rFonts w:asciiTheme="majorHAnsi" w:hAnsiTheme="majorHAnsi"/>
        </w:rPr>
        <w:br/>
        <w:t>w punkcie 2, a także wymagania wymienione poniżej:</w:t>
      </w:r>
    </w:p>
    <w:p w14:paraId="5D38A36C" w14:textId="77777777" w:rsidR="007E5CB4" w:rsidRPr="009E6F8B" w:rsidRDefault="007E5CB4" w:rsidP="007E5CB4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dokumentacja musi być opracowana przez projektanta i sprawdzającego posiadającego uprawnienia w branży konstrukcyjno-budowlanej do projektowania bez ograniczeń,</w:t>
      </w:r>
    </w:p>
    <w:p w14:paraId="60E246F7" w14:textId="77777777" w:rsidR="007E5CB4" w:rsidRPr="009E6F8B" w:rsidRDefault="007E5CB4" w:rsidP="007E5CB4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realizacja robót budowanych musi być nadzorowana przez kierownika robót budowlanych posiadającego uprawnienia w branży konstrukcyjno-budowlanej </w:t>
      </w:r>
      <w:r w:rsidRPr="009E6F8B">
        <w:rPr>
          <w:rFonts w:asciiTheme="majorHAnsi" w:hAnsiTheme="majorHAnsi"/>
        </w:rPr>
        <w:br/>
        <w:t>do kierowania robotami budowlanymi bez ograniczeń,</w:t>
      </w:r>
    </w:p>
    <w:p w14:paraId="63C95EAD" w14:textId="77777777" w:rsidR="007E5CB4" w:rsidRPr="009E6F8B" w:rsidRDefault="007E5CB4" w:rsidP="007E5CB4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projekt należy opracować w oparciu o aktualnie obowiązujące normy dotyczące projektowania, a także Rozporządzenie Ministra Infrastruktury z dnia 12 kwietnia 2002 r. w sprawie warunków technicznych, jakim powinny odpowiadać budynki</w:t>
      </w:r>
      <w:r w:rsidRPr="009E6F8B">
        <w:rPr>
          <w:rFonts w:asciiTheme="majorHAnsi" w:hAnsiTheme="majorHAnsi"/>
        </w:rPr>
        <w:br/>
        <w:t>i ich usytuowanie (Dz.U. 2019 poz. 1065 z późn. zmianami),</w:t>
      </w:r>
    </w:p>
    <w:p w14:paraId="71BDFA2F" w14:textId="77777777" w:rsidR="00AA2A2F" w:rsidRPr="009E6F8B" w:rsidRDefault="00AA2A2F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istniejące pomieszczenie nie wymaga zmiany sposobu użytkowania, przeznaczenie budynku jest gospodarczo-biurowe i w części budynku aktualnie ma podobne przeznaczenie,</w:t>
      </w:r>
    </w:p>
    <w:p w14:paraId="2033C65A" w14:textId="77777777" w:rsidR="00AA2A2F" w:rsidRDefault="00AA2A2F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pomieszczenie należy rozdzielić ściankami lekkimi na pomieszczenie PAD oraz pomieszczenie socjalne, kuchnię z jadalnią,</w:t>
      </w:r>
      <w:r>
        <w:rPr>
          <w:rFonts w:asciiTheme="majorHAnsi" w:hAnsiTheme="majorHAnsi"/>
        </w:rPr>
        <w:t xml:space="preserve"> należy zachować bezpośrednie wejście do pomieszczenia łazienki z pomieszczenia socjalnego,</w:t>
      </w:r>
    </w:p>
    <w:p w14:paraId="7D4D261C" w14:textId="77777777" w:rsidR="00AA2A2F" w:rsidRPr="00421F33" w:rsidRDefault="00AA2A2F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pomieszczenie jest aktualnie wyposażone w instalację elektryczną, </w:t>
      </w:r>
      <w:r w:rsidRPr="009E6F8B">
        <w:rPr>
          <w:rFonts w:asciiTheme="majorHAnsi" w:hAnsiTheme="majorHAnsi"/>
        </w:rPr>
        <w:br/>
        <w:t>wodno-</w:t>
      </w:r>
      <w:r w:rsidRPr="00421F33">
        <w:rPr>
          <w:rFonts w:asciiTheme="majorHAnsi" w:hAnsiTheme="majorHAnsi"/>
        </w:rPr>
        <w:t>kanalizacyjną, sanitarną,</w:t>
      </w:r>
    </w:p>
    <w:p w14:paraId="13BC01F3" w14:textId="77777777" w:rsidR="00AA2A2F" w:rsidRPr="00421F33" w:rsidRDefault="00AA2A2F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>do pomieszczenia należy wykonać nowe wejście wewnętrzne (z korytarza),</w:t>
      </w:r>
    </w:p>
    <w:p w14:paraId="2EA391D5" w14:textId="77777777" w:rsidR="00AA2A2F" w:rsidRDefault="00AA2A2F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421F33">
        <w:rPr>
          <w:rFonts w:asciiTheme="majorHAnsi" w:hAnsiTheme="majorHAnsi"/>
        </w:rPr>
        <w:t>w pomieszczeniu należy wykonać komplet nowych instalacji umożliwiających prawidłowe jego użytkowanie zgodnie z przeznaczaniem, tj. instalacje telekomunikacyjne, elektryczne, sanitarne – doprowadzone do miejsc w których docelowo będą ustawione meble</w:t>
      </w:r>
      <w:r>
        <w:rPr>
          <w:rFonts w:asciiTheme="majorHAnsi" w:hAnsiTheme="majorHAnsi"/>
        </w:rPr>
        <w:t>, szczegóły należy uzgodnić z Inwestorem</w:t>
      </w:r>
      <w:r>
        <w:rPr>
          <w:rFonts w:asciiTheme="majorHAnsi" w:hAnsiTheme="majorHAnsi"/>
        </w:rPr>
        <w:br/>
        <w:t>na etapie opracowywania projektu,</w:t>
      </w:r>
      <w:r w:rsidRPr="00421F33">
        <w:rPr>
          <w:rFonts w:asciiTheme="majorHAnsi" w:hAnsiTheme="majorHAnsi"/>
        </w:rPr>
        <w:t xml:space="preserve"> </w:t>
      </w:r>
    </w:p>
    <w:p w14:paraId="541E67F4" w14:textId="77777777" w:rsidR="00AA2A2F" w:rsidRPr="009E6F8B" w:rsidRDefault="00AA2A2F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zakup i montaż w/w umeblowania i urządzeń AGD nie jest objęty zakresem zamówienia.</w:t>
      </w:r>
    </w:p>
    <w:p w14:paraId="2D86D1BC" w14:textId="77777777" w:rsidR="00AA2A2F" w:rsidRPr="009E6F8B" w:rsidRDefault="00AA2A2F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należy przewidzieć i wykonać odnowienie ścian i sufitów (tynki, malowanie)</w:t>
      </w:r>
    </w:p>
    <w:p w14:paraId="2828E7D3" w14:textId="61CFF977" w:rsidR="00AA2A2F" w:rsidRDefault="00AA2A2F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należy przewidzieć i wykonać nową podłogę w pomieszczeniach (gres</w:t>
      </w:r>
      <w:r w:rsidR="004E5B86">
        <w:rPr>
          <w:rFonts w:asciiTheme="majorHAnsi" w:hAnsiTheme="majorHAnsi"/>
        </w:rPr>
        <w:t>, panele</w:t>
      </w:r>
      <w:r w:rsidRPr="009E6F8B">
        <w:rPr>
          <w:rFonts w:asciiTheme="majorHAnsi" w:hAnsiTheme="majorHAnsi"/>
        </w:rPr>
        <w:t>),</w:t>
      </w:r>
    </w:p>
    <w:p w14:paraId="44524AEA" w14:textId="77777777" w:rsidR="00AA2A2F" w:rsidRPr="009E6F8B" w:rsidRDefault="00AA2A2F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pomieszczenie łazienki nie wymaga prac budowlanych,</w:t>
      </w:r>
    </w:p>
    <w:p w14:paraId="3896DA8E" w14:textId="77777777" w:rsidR="00AA2A2F" w:rsidRPr="00F43646" w:rsidRDefault="00AA2A2F" w:rsidP="00AA2A2F">
      <w:pPr>
        <w:pStyle w:val="Akapitzlist"/>
        <w:numPr>
          <w:ilvl w:val="0"/>
          <w:numId w:val="46"/>
        </w:numPr>
        <w:spacing w:line="360" w:lineRule="auto"/>
        <w:ind w:left="993" w:hanging="426"/>
        <w:jc w:val="both"/>
        <w:rPr>
          <w:rFonts w:asciiTheme="majorHAnsi" w:hAnsiTheme="majorHAnsi"/>
        </w:rPr>
      </w:pPr>
      <w:r w:rsidRPr="00AA2A2F">
        <w:rPr>
          <w:rFonts w:asciiTheme="majorHAnsi" w:hAnsiTheme="majorHAnsi"/>
        </w:rPr>
        <w:lastRenderedPageBreak/>
        <w:t xml:space="preserve">wydzielone pomieszczenia muszą spełniać wymogi  Rozporządzenia Ministra </w:t>
      </w:r>
      <w:r w:rsidRPr="00F43646">
        <w:rPr>
          <w:rFonts w:asciiTheme="majorHAnsi" w:hAnsiTheme="majorHAnsi"/>
        </w:rPr>
        <w:t xml:space="preserve">Infrastruktury z dnia 12 kwietnia 2002 r. w sprawie warunków technicznych, jakim powinny odpowiadać budynki i ich usytuowanie (Dz.U. 2019 poz. 1065 </w:t>
      </w:r>
      <w:r w:rsidRPr="00F43646">
        <w:rPr>
          <w:rFonts w:asciiTheme="majorHAnsi" w:hAnsiTheme="majorHAnsi"/>
        </w:rPr>
        <w:br/>
        <w:t>z późn. zmianami),</w:t>
      </w:r>
    </w:p>
    <w:p w14:paraId="203F46EF" w14:textId="77777777" w:rsidR="007E5CB4" w:rsidRPr="00F43646" w:rsidRDefault="007E5CB4" w:rsidP="00AA2A2F">
      <w:pPr>
        <w:pStyle w:val="Akapitzlist"/>
        <w:numPr>
          <w:ilvl w:val="0"/>
          <w:numId w:val="46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F43646">
        <w:rPr>
          <w:rFonts w:asciiTheme="majorHAnsi" w:hAnsiTheme="majorHAnsi"/>
        </w:rPr>
        <w:t xml:space="preserve">Inwestor dysponuje dokumentacją archiwalną pomieszczenia, do PFU załączono schematyczny rysunek przedstawiający planowane przez Inwestora wydzielenie </w:t>
      </w:r>
      <w:r w:rsidRPr="00F43646">
        <w:rPr>
          <w:rFonts w:asciiTheme="majorHAnsi" w:hAnsiTheme="majorHAnsi"/>
        </w:rPr>
        <w:br/>
        <w:t>i wykonanie pomieszczeń.</w:t>
      </w:r>
    </w:p>
    <w:p w14:paraId="36910E19" w14:textId="77777777" w:rsidR="007E5CB4" w:rsidRDefault="007E5CB4" w:rsidP="007E5CB4">
      <w:pPr>
        <w:spacing w:line="360" w:lineRule="auto"/>
        <w:ind w:left="567"/>
        <w:jc w:val="both"/>
        <w:rPr>
          <w:rFonts w:asciiTheme="majorHAnsi" w:hAnsiTheme="majorHAnsi"/>
        </w:rPr>
      </w:pPr>
    </w:p>
    <w:p w14:paraId="75D6B5A9" w14:textId="77777777" w:rsidR="007E5CB4" w:rsidRPr="009E6F8B" w:rsidRDefault="007E5CB4" w:rsidP="007E5CB4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Branża instalacyjna (elektryczna i telekomunikacyjna)</w:t>
      </w:r>
    </w:p>
    <w:p w14:paraId="490419C4" w14:textId="77777777" w:rsidR="007E5CB4" w:rsidRPr="009E6F8B" w:rsidRDefault="007E5CB4" w:rsidP="007E5CB4">
      <w:pPr>
        <w:spacing w:line="360" w:lineRule="auto"/>
        <w:ind w:left="567" w:firstLine="567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 xml:space="preserve">Dokumentacja projektowa musi spełniać wymagania wymienione </w:t>
      </w:r>
      <w:r w:rsidRPr="009E6F8B">
        <w:rPr>
          <w:rFonts w:asciiTheme="majorHAnsi" w:hAnsiTheme="majorHAnsi"/>
          <w:color w:val="000000" w:themeColor="text1"/>
        </w:rPr>
        <w:br/>
        <w:t>w punkcie 2, a także wymagania wymienione poniżej:</w:t>
      </w:r>
    </w:p>
    <w:p w14:paraId="3D5D5A55" w14:textId="77777777" w:rsidR="007E5CB4" w:rsidRPr="009E6F8B" w:rsidRDefault="007E5CB4" w:rsidP="007E5CB4">
      <w:pPr>
        <w:pStyle w:val="Akapitzlist"/>
        <w:numPr>
          <w:ilvl w:val="0"/>
          <w:numId w:val="23"/>
        </w:numPr>
        <w:spacing w:line="360" w:lineRule="auto"/>
        <w:ind w:left="851" w:hanging="284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 xml:space="preserve">ze względu na niewielki zakres prac dotyczący instalacji elektrycznej </w:t>
      </w:r>
      <w:r w:rsidRPr="009E6F8B">
        <w:rPr>
          <w:rFonts w:asciiTheme="majorHAnsi" w:hAnsiTheme="majorHAnsi"/>
          <w:color w:val="000000" w:themeColor="text1"/>
        </w:rPr>
        <w:br/>
        <w:t>i telekomunikacyjnej na maszcie dopuszcza wykonanie jednego projektu łączącego instalacje na maszcie, w gruncie i w pomieszczeniu PAD,</w:t>
      </w:r>
    </w:p>
    <w:p w14:paraId="415F3875" w14:textId="77777777" w:rsidR="007E5CB4" w:rsidRPr="009E6F8B" w:rsidRDefault="007E5CB4" w:rsidP="007E5CB4">
      <w:pPr>
        <w:pStyle w:val="Akapitzlist"/>
        <w:numPr>
          <w:ilvl w:val="0"/>
          <w:numId w:val="23"/>
        </w:numPr>
        <w:spacing w:line="360" w:lineRule="auto"/>
        <w:ind w:left="851" w:hanging="284"/>
        <w:jc w:val="both"/>
        <w:rPr>
          <w:rFonts w:asciiTheme="majorHAnsi" w:hAnsiTheme="majorHAnsi"/>
          <w:color w:val="000000" w:themeColor="text1"/>
        </w:rPr>
      </w:pPr>
      <w:r w:rsidRPr="009E6F8B">
        <w:rPr>
          <w:rFonts w:asciiTheme="majorHAnsi" w:hAnsiTheme="majorHAnsi"/>
          <w:color w:val="000000" w:themeColor="text1"/>
        </w:rPr>
        <w:t xml:space="preserve">szczegóły dotyczące wymagań instalacji elektrycznej i telekomunikacyjnej </w:t>
      </w:r>
      <w:r w:rsidRPr="009E6F8B">
        <w:rPr>
          <w:rFonts w:asciiTheme="majorHAnsi" w:hAnsiTheme="majorHAnsi"/>
          <w:color w:val="000000" w:themeColor="text1"/>
        </w:rPr>
        <w:br/>
        <w:t>na maszcie opisano w dalszej części PFU.</w:t>
      </w:r>
    </w:p>
    <w:p w14:paraId="0C37C0B3" w14:textId="77777777" w:rsidR="007E5CB4" w:rsidRPr="009E6F8B" w:rsidRDefault="007E5CB4" w:rsidP="007E5CB4">
      <w:pPr>
        <w:spacing w:line="360" w:lineRule="auto"/>
        <w:rPr>
          <w:rFonts w:asciiTheme="majorHAnsi" w:hAnsiTheme="majorHAnsi"/>
          <w:b/>
        </w:rPr>
      </w:pPr>
    </w:p>
    <w:p w14:paraId="51E8582F" w14:textId="1CA4D616" w:rsidR="00BA4011" w:rsidRPr="009E6F8B" w:rsidRDefault="00A33144" w:rsidP="00BA4011">
      <w:pPr>
        <w:numPr>
          <w:ilvl w:val="1"/>
          <w:numId w:val="4"/>
        </w:numPr>
        <w:spacing w:line="360" w:lineRule="auto"/>
        <w:ind w:left="851" w:hanging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Rozbiórka istniejącego masztu radiowego na dach</w:t>
      </w:r>
      <w:r w:rsidR="00AA2A2F">
        <w:rPr>
          <w:rFonts w:asciiTheme="majorHAnsi" w:hAnsiTheme="majorHAnsi"/>
          <w:b/>
        </w:rPr>
        <w:t>u</w:t>
      </w:r>
      <w:r w:rsidRPr="009E6F8B">
        <w:rPr>
          <w:rFonts w:asciiTheme="majorHAnsi" w:hAnsiTheme="majorHAnsi"/>
          <w:b/>
        </w:rPr>
        <w:t xml:space="preserve"> budynku biurowego</w:t>
      </w:r>
    </w:p>
    <w:p w14:paraId="598BF603" w14:textId="77777777" w:rsidR="00A33144" w:rsidRPr="009E6F8B" w:rsidRDefault="00A33144" w:rsidP="00A33144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Branża konstrukcyjno-budowlana</w:t>
      </w:r>
    </w:p>
    <w:p w14:paraId="6969C35A" w14:textId="77777777" w:rsidR="00A33144" w:rsidRPr="009E6F8B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Dokumentacja projektowa musi spełniać wymagania wymienione </w:t>
      </w:r>
      <w:r w:rsidRPr="009E6F8B">
        <w:rPr>
          <w:rFonts w:asciiTheme="majorHAnsi" w:hAnsiTheme="majorHAnsi"/>
        </w:rPr>
        <w:br/>
        <w:t>w punkcie 2, a także wymagania wymienione poniżej:</w:t>
      </w:r>
    </w:p>
    <w:p w14:paraId="197853FA" w14:textId="77777777" w:rsidR="00A33144" w:rsidRPr="009E6F8B" w:rsidRDefault="00A33144" w:rsidP="00A33144">
      <w:pPr>
        <w:pStyle w:val="Akapitzlist"/>
        <w:numPr>
          <w:ilvl w:val="0"/>
          <w:numId w:val="47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dokumentacja musi być opracowana przez projektanta posiadającego uprawnienia w branży konstrukcyjno-budowlanej do projektowania bez ograniczeń,</w:t>
      </w:r>
    </w:p>
    <w:p w14:paraId="383A5019" w14:textId="77777777" w:rsidR="00A33144" w:rsidRPr="009E6F8B" w:rsidRDefault="00A33144" w:rsidP="00A33144">
      <w:pPr>
        <w:pStyle w:val="Akapitzlist"/>
        <w:numPr>
          <w:ilvl w:val="0"/>
          <w:numId w:val="47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realizacja robót budowanych musi być nadzorowana przez kierownika robót budowlanych posiadającego uprawnienia w branży konstrukcyjno-budowlanej </w:t>
      </w:r>
      <w:r w:rsidRPr="009E6F8B">
        <w:rPr>
          <w:rFonts w:asciiTheme="majorHAnsi" w:hAnsiTheme="majorHAnsi"/>
        </w:rPr>
        <w:br/>
        <w:t>do kierowania robotami budowlanymi bez ograniczeń,</w:t>
      </w:r>
    </w:p>
    <w:p w14:paraId="48F0DF4B" w14:textId="62BF0A8B" w:rsidR="00A33144" w:rsidRPr="0033010A" w:rsidRDefault="00A33144" w:rsidP="0033010A">
      <w:pPr>
        <w:pStyle w:val="Akapitzlist"/>
        <w:numPr>
          <w:ilvl w:val="0"/>
          <w:numId w:val="47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istniejący maszt z odciągami posadowiony jest na szczycie </w:t>
      </w:r>
      <w:r w:rsidRPr="00614C83">
        <w:rPr>
          <w:rFonts w:asciiTheme="majorHAnsi" w:hAnsiTheme="majorHAnsi"/>
        </w:rPr>
        <w:t xml:space="preserve">budynku biurowego </w:t>
      </w:r>
      <w:r w:rsidRPr="00614C83">
        <w:rPr>
          <w:rFonts w:asciiTheme="majorHAnsi" w:hAnsiTheme="majorHAnsi"/>
        </w:rPr>
        <w:br/>
        <w:t xml:space="preserve">o wysokości 12 m, </w:t>
      </w:r>
      <w:r w:rsidRPr="0033010A">
        <w:rPr>
          <w:rFonts w:asciiTheme="majorHAnsi" w:hAnsiTheme="majorHAnsi"/>
        </w:rPr>
        <w:t xml:space="preserve">maszt jest o </w:t>
      </w:r>
      <w:r w:rsidR="0033010A" w:rsidRPr="0033010A">
        <w:rPr>
          <w:rFonts w:asciiTheme="majorHAnsi" w:hAnsiTheme="majorHAnsi"/>
        </w:rPr>
        <w:t>konstrukcji rurowej (Ø76,1 mm, Ø60,3 mm, Ø48,3 mm</w:t>
      </w:r>
      <w:r w:rsidRPr="0033010A">
        <w:rPr>
          <w:rFonts w:asciiTheme="majorHAnsi" w:hAnsiTheme="majorHAnsi"/>
        </w:rPr>
        <w:t xml:space="preserve">) i wysokości około </w:t>
      </w:r>
      <w:r w:rsidR="00614C83" w:rsidRPr="0033010A">
        <w:rPr>
          <w:rFonts w:asciiTheme="majorHAnsi" w:hAnsiTheme="majorHAnsi"/>
        </w:rPr>
        <w:t xml:space="preserve">21 </w:t>
      </w:r>
      <w:r w:rsidRPr="0033010A">
        <w:rPr>
          <w:rFonts w:asciiTheme="majorHAnsi" w:hAnsiTheme="majorHAnsi"/>
        </w:rPr>
        <w:t xml:space="preserve">m, maszt utrzymywany jest w równowadze przy pomocy </w:t>
      </w:r>
      <w:r w:rsidR="0033010A" w:rsidRPr="0033010A">
        <w:rPr>
          <w:rFonts w:asciiTheme="majorHAnsi" w:hAnsiTheme="majorHAnsi"/>
        </w:rPr>
        <w:t>3</w:t>
      </w:r>
      <w:r w:rsidRPr="0033010A">
        <w:rPr>
          <w:rFonts w:asciiTheme="majorHAnsi" w:hAnsiTheme="majorHAnsi"/>
        </w:rPr>
        <w:t xml:space="preserve"> poziomów odciągów roz</w:t>
      </w:r>
      <w:r w:rsidR="0033010A" w:rsidRPr="0033010A">
        <w:rPr>
          <w:rFonts w:asciiTheme="majorHAnsi" w:hAnsiTheme="majorHAnsi"/>
        </w:rPr>
        <w:t>łożonych w rzucie co 120 stopni, szacowana masa masztu to ok. 200 kg – Inwestor dysponuje dokumentacją archiwalną masztu</w:t>
      </w:r>
    </w:p>
    <w:p w14:paraId="5BB32ED7" w14:textId="77777777" w:rsidR="00A33144" w:rsidRPr="009E6F8B" w:rsidRDefault="00A33144" w:rsidP="00A33144">
      <w:pPr>
        <w:pStyle w:val="Akapitzlist"/>
        <w:numPr>
          <w:ilvl w:val="0"/>
          <w:numId w:val="47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całość instalacji antenowych (wraz z kablami) zamontowanych na maszcie należy złożyć w miejscu wskazanym przez Inwestora na terenie Nadleśnictwa,</w:t>
      </w:r>
    </w:p>
    <w:p w14:paraId="3FE0AEEE" w14:textId="77777777" w:rsidR="00614C83" w:rsidRDefault="00A33144" w:rsidP="00614C83">
      <w:pPr>
        <w:pStyle w:val="Akapitzlist"/>
        <w:numPr>
          <w:ilvl w:val="0"/>
          <w:numId w:val="47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całość konstrukcji stalowej wraz z odciągami należy zutylizować / zezłomować, </w:t>
      </w:r>
      <w:r w:rsidRPr="009E6F8B">
        <w:rPr>
          <w:rFonts w:asciiTheme="majorHAnsi" w:hAnsiTheme="majorHAnsi"/>
        </w:rPr>
        <w:br/>
        <w:t>w punktach skupu,</w:t>
      </w:r>
    </w:p>
    <w:p w14:paraId="4D1BEF3D" w14:textId="29A3C2B2" w:rsidR="00614C83" w:rsidRPr="00614C83" w:rsidRDefault="00614C83" w:rsidP="00614C83">
      <w:pPr>
        <w:pStyle w:val="Akapitzlist"/>
        <w:numPr>
          <w:ilvl w:val="0"/>
          <w:numId w:val="47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614C83">
        <w:rPr>
          <w:rFonts w:asciiTheme="majorHAnsi" w:hAnsiTheme="majorHAnsi"/>
        </w:rPr>
        <w:lastRenderedPageBreak/>
        <w:t>zysk z utylizacji złomu stalowego stanowi zysk Wykonawcy, nie jest wymagane rozliczanie uzyskanej kwoty z Nadleśnictwem,</w:t>
      </w:r>
    </w:p>
    <w:p w14:paraId="26C2B633" w14:textId="77777777" w:rsidR="00A33144" w:rsidRPr="009E6F8B" w:rsidRDefault="00A33144" w:rsidP="00A33144">
      <w:pPr>
        <w:pStyle w:val="Akapitzlist"/>
        <w:numPr>
          <w:ilvl w:val="0"/>
          <w:numId w:val="47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wszystkie miejsca w konstrukcji dachu oraz jego wykończenia po wykonaniu rozbiórki należy odtworzyć (dach pokryty dachówką ceramiczną falistą),</w:t>
      </w:r>
    </w:p>
    <w:p w14:paraId="16D47DE0" w14:textId="77777777" w:rsidR="00A33144" w:rsidRDefault="00A33144" w:rsidP="00A33144">
      <w:pPr>
        <w:pStyle w:val="Akapitzlist"/>
        <w:numPr>
          <w:ilvl w:val="0"/>
          <w:numId w:val="47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prace rozbiórkowe należy skoordynować z budową nowego masztu, Inwestor planuje przewieszenie części instalacji na nowy maszt, zatem do rozbiórki można przystąpić dopiero po wybudowaniu nowego masztu – dopuszcza się uzgodnienie szczegółów na etapie budowy nowego masztu.</w:t>
      </w:r>
    </w:p>
    <w:p w14:paraId="5604573A" w14:textId="77777777" w:rsidR="0033010A" w:rsidRPr="0033010A" w:rsidRDefault="0033010A" w:rsidP="0033010A">
      <w:pPr>
        <w:spacing w:line="360" w:lineRule="auto"/>
        <w:jc w:val="both"/>
        <w:rPr>
          <w:rFonts w:asciiTheme="majorHAnsi" w:hAnsiTheme="majorHAnsi"/>
        </w:rPr>
      </w:pPr>
    </w:p>
    <w:p w14:paraId="68645F2D" w14:textId="77777777" w:rsidR="00A33144" w:rsidRPr="009E6F8B" w:rsidRDefault="00A33144" w:rsidP="00A33144">
      <w:pPr>
        <w:numPr>
          <w:ilvl w:val="1"/>
          <w:numId w:val="4"/>
        </w:numPr>
        <w:spacing w:line="360" w:lineRule="auto"/>
        <w:ind w:left="851" w:hanging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Odbiory</w:t>
      </w:r>
    </w:p>
    <w:p w14:paraId="6DA4370F" w14:textId="77777777" w:rsidR="00A33144" w:rsidRPr="009E6F8B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Roboty podlegają następującym etapom odbioru, dokonywanym przez Inspektora przy udziale Wykonawcy: </w:t>
      </w:r>
    </w:p>
    <w:p w14:paraId="4FE12200" w14:textId="77777777" w:rsidR="00A33144" w:rsidRPr="009E6F8B" w:rsidRDefault="00A33144" w:rsidP="00A33144">
      <w:pPr>
        <w:pStyle w:val="Akapitzlist"/>
        <w:numPr>
          <w:ilvl w:val="0"/>
          <w:numId w:val="4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odbiór dokumentacji kompletnej projektowej,</w:t>
      </w:r>
    </w:p>
    <w:p w14:paraId="0AE2350B" w14:textId="77777777" w:rsidR="00A33144" w:rsidRPr="009E6F8B" w:rsidRDefault="00A33144" w:rsidP="00A33144">
      <w:pPr>
        <w:pStyle w:val="Akapitzlist"/>
        <w:numPr>
          <w:ilvl w:val="0"/>
          <w:numId w:val="4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odbiorowi robót zanikających i ulegających zakryciu, </w:t>
      </w:r>
    </w:p>
    <w:p w14:paraId="23198EB6" w14:textId="77777777" w:rsidR="00A33144" w:rsidRPr="009E6F8B" w:rsidRDefault="00A33144" w:rsidP="00A33144">
      <w:pPr>
        <w:pStyle w:val="Akapitzlist"/>
        <w:numPr>
          <w:ilvl w:val="0"/>
          <w:numId w:val="4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odbiorowi częściowemu technicznemu, </w:t>
      </w:r>
    </w:p>
    <w:p w14:paraId="268499EF" w14:textId="77777777" w:rsidR="00A33144" w:rsidRPr="009E6F8B" w:rsidRDefault="00A33144" w:rsidP="00A33144">
      <w:pPr>
        <w:pStyle w:val="Akapitzlist"/>
        <w:numPr>
          <w:ilvl w:val="0"/>
          <w:numId w:val="4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odbiorowi końcowemu,</w:t>
      </w:r>
    </w:p>
    <w:p w14:paraId="48123A0B" w14:textId="77777777" w:rsidR="00A33144" w:rsidRDefault="00A33144" w:rsidP="00A33144">
      <w:pPr>
        <w:pStyle w:val="Akapitzlist"/>
        <w:numPr>
          <w:ilvl w:val="0"/>
          <w:numId w:val="4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odbiorowi ostatecznemu.</w:t>
      </w:r>
    </w:p>
    <w:p w14:paraId="0A70DF2A" w14:textId="77777777" w:rsidR="00614C83" w:rsidRPr="00614C83" w:rsidRDefault="00614C83" w:rsidP="00614C83">
      <w:pPr>
        <w:pStyle w:val="Akapitzlist"/>
        <w:spacing w:line="360" w:lineRule="auto"/>
        <w:ind w:left="851"/>
        <w:jc w:val="both"/>
        <w:rPr>
          <w:rFonts w:asciiTheme="majorHAnsi" w:hAnsiTheme="majorHAnsi"/>
          <w:sz w:val="6"/>
          <w:szCs w:val="6"/>
        </w:rPr>
      </w:pPr>
    </w:p>
    <w:p w14:paraId="7E499820" w14:textId="77777777" w:rsidR="00A33144" w:rsidRPr="009E6F8B" w:rsidRDefault="00A33144" w:rsidP="00A33144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Odbiór dokumentacji kompletnej projektowej</w:t>
      </w:r>
    </w:p>
    <w:p w14:paraId="685E058C" w14:textId="77777777" w:rsidR="00A33144" w:rsidRPr="009E6F8B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Odbiorowi podlega kompletna dokumentacja projektowa wraz ze wszystkimi wskazanymi w PFU wymaganymi uzgodnieniami. Dopuszcza się częściowy odbiór dokumentacji tj. w przypadku uzyskania przez Wykonawcę prawomocnej decyzji PnB i gotowości do rozpoczęcia robót, bez uzyskania innych decyzji jeżeli ich uzyskanie nie będzie wymagane do rozpoczęcia prac budowlanych.</w:t>
      </w:r>
    </w:p>
    <w:p w14:paraId="7A07CADC" w14:textId="77777777" w:rsidR="00A33144" w:rsidRPr="00614C83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  <w:sz w:val="6"/>
          <w:szCs w:val="6"/>
        </w:rPr>
      </w:pPr>
    </w:p>
    <w:p w14:paraId="17FE558E" w14:textId="77777777" w:rsidR="00A33144" w:rsidRPr="009E6F8B" w:rsidRDefault="00A33144" w:rsidP="00A33144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Odbiór robót zanikających i ulegających zakryciu</w:t>
      </w:r>
    </w:p>
    <w:p w14:paraId="1324F757" w14:textId="77777777" w:rsidR="00A33144" w:rsidRPr="009E6F8B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Roboty zanikające to roboty, których efekt w trakcie kolejnych prac znika, zostaje zdemontowany m.in.: usunięcie humusu, szalunki itp.</w:t>
      </w:r>
    </w:p>
    <w:p w14:paraId="0C31746A" w14:textId="77777777" w:rsidR="00A33144" w:rsidRPr="009E6F8B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Roboty ulegające zakryciu to roboty, których efekt ulega zakryciu podczas kolejnych faz technologicznych. Zaliczamy do nich m.in. roboty ziemne, fundamentowe, profilowanie podłoża, wykonanie warstwy podbudowy itp.</w:t>
      </w:r>
    </w:p>
    <w:p w14:paraId="604BB5A3" w14:textId="77777777" w:rsidR="00A33144" w:rsidRPr="009E6F8B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Odbiór robót zanikających i ulegających zakryciu polega na finalnej ocenie ilości i jakości wykonywanych robót, które w dalszym procesie realizacji ulegną zakryciu.</w:t>
      </w:r>
    </w:p>
    <w:p w14:paraId="538411B8" w14:textId="77777777" w:rsidR="00A33144" w:rsidRPr="009E6F8B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Odbiór robót zanikających i ulegających zakryciu będzie dokonany na wniosek Wykonawcy w czasie umożliwiającym wykonanie ewentualnych korekt i poprawek bez hamowania ogólnego postępu robót.</w:t>
      </w:r>
    </w:p>
    <w:p w14:paraId="0CA8A214" w14:textId="77777777" w:rsidR="00A33144" w:rsidRPr="009E6F8B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>Odbioru robót zanikających i ulegających zakryciu dokonuje Inspektor Nadzoru (także w obecności Inwestora – wg potrzeb).</w:t>
      </w:r>
    </w:p>
    <w:p w14:paraId="3C5E91C3" w14:textId="77777777" w:rsidR="00A33144" w:rsidRPr="009E6F8B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Gotowość danej części robót do odbioru zgłasza Wykonawca wpisem </w:t>
      </w:r>
      <w:r w:rsidRPr="009E6F8B">
        <w:rPr>
          <w:rFonts w:asciiTheme="majorHAnsi" w:hAnsiTheme="majorHAnsi"/>
        </w:rPr>
        <w:br/>
        <w:t>do dziennika budowy i jednoczesnym powiadomieniem Inspektora. Odbiór będzie przeprowadzony niezwłocznie, nie później jednak niż w ciągu 7 dni od daty zgłoszenia wpisem do dziennika budowy i powiadomienia o tym fakcie Inspektora .</w:t>
      </w:r>
    </w:p>
    <w:p w14:paraId="130ABE09" w14:textId="77777777" w:rsidR="00A33144" w:rsidRDefault="00A33144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Jakość i ilość robót ulegających zakryciu ocenia Inspektor na podstawie dokumentów zawierających komplet wyników badań laboratoryjnych i w oparciu </w:t>
      </w:r>
      <w:r w:rsidRPr="009E6F8B">
        <w:rPr>
          <w:rFonts w:asciiTheme="majorHAnsi" w:hAnsiTheme="majorHAnsi"/>
        </w:rPr>
        <w:br/>
        <w:t>o przeprowadzone pomiary, w konfrontacji z dokumentacją projektową i uprzednimi ustaleniami.</w:t>
      </w:r>
    </w:p>
    <w:p w14:paraId="5E22FF9C" w14:textId="77777777" w:rsidR="00FE2A66" w:rsidRPr="009E6F8B" w:rsidRDefault="00FE2A66" w:rsidP="00A33144">
      <w:pPr>
        <w:spacing w:line="360" w:lineRule="auto"/>
        <w:ind w:left="567" w:firstLine="567"/>
        <w:jc w:val="both"/>
        <w:rPr>
          <w:rFonts w:asciiTheme="majorHAnsi" w:hAnsiTheme="majorHAnsi"/>
        </w:rPr>
      </w:pPr>
    </w:p>
    <w:p w14:paraId="278D68E6" w14:textId="77777777" w:rsidR="00A33144" w:rsidRPr="009E6F8B" w:rsidRDefault="00A33144" w:rsidP="00A33144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Odbiór częściowy</w:t>
      </w:r>
    </w:p>
    <w:p w14:paraId="76FE0589" w14:textId="77777777" w:rsidR="00A33144" w:rsidRPr="009E6F8B" w:rsidRDefault="00A33144" w:rsidP="0043759F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Odbiór częściowy polega na ocenie ilości i jakości wykonanych części robót </w:t>
      </w:r>
      <w:r w:rsidR="0043759F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 xml:space="preserve">i dokonuje się go wg zasad jak przy odbiorze końcowym robót. </w:t>
      </w:r>
      <w:r w:rsidR="0043759F" w:rsidRPr="009E6F8B">
        <w:rPr>
          <w:rFonts w:asciiTheme="majorHAnsi" w:hAnsiTheme="majorHAnsi"/>
        </w:rPr>
        <w:t>Zakres odbioru częściowego powinien być zgodny z przedstawionym przez Wykonawcę harmonogramem finansowo-rzeczowym.</w:t>
      </w:r>
    </w:p>
    <w:p w14:paraId="208D713A" w14:textId="77777777" w:rsidR="00A33144" w:rsidRPr="009E6F8B" w:rsidRDefault="00A33144" w:rsidP="00A33144">
      <w:pPr>
        <w:spacing w:line="360" w:lineRule="auto"/>
        <w:ind w:left="567"/>
        <w:rPr>
          <w:rFonts w:asciiTheme="majorHAnsi" w:hAnsiTheme="majorHAnsi"/>
        </w:rPr>
      </w:pPr>
    </w:p>
    <w:p w14:paraId="6D3D7CB5" w14:textId="77777777" w:rsidR="00A33144" w:rsidRPr="009E6F8B" w:rsidRDefault="0043759F" w:rsidP="0043759F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Odbiór końcowy</w:t>
      </w:r>
      <w:r w:rsidR="00A33144" w:rsidRPr="009E6F8B">
        <w:rPr>
          <w:rFonts w:asciiTheme="majorHAnsi" w:hAnsiTheme="majorHAnsi"/>
        </w:rPr>
        <w:t xml:space="preserve"> </w:t>
      </w:r>
    </w:p>
    <w:p w14:paraId="6AE62642" w14:textId="77777777" w:rsidR="00A33144" w:rsidRPr="009E6F8B" w:rsidRDefault="00A33144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Odbiór końcowy polega na finalnej ocenie rzeczywistego wykonania robót </w:t>
      </w:r>
      <w:r w:rsidR="00AA34E7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 xml:space="preserve">w odniesieniu do ich ilości, jakości i wartości. Całkowite zakończenie robót oraz gotowość do odbioru końcowego będą stwierdzone przez Wykonawcę wpisem </w:t>
      </w:r>
      <w:r w:rsidR="00AA34E7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 xml:space="preserve">do dziennika </w:t>
      </w:r>
      <w:r w:rsidR="00AA34E7" w:rsidRPr="009E6F8B">
        <w:rPr>
          <w:rFonts w:asciiTheme="majorHAnsi" w:hAnsiTheme="majorHAnsi"/>
        </w:rPr>
        <w:t>budowy / rozbiórki lub zgłoszeniem pisemnym dla robót nieobjętych pozwoleniem na budowę / rozbiórkę</w:t>
      </w:r>
      <w:r w:rsidRPr="009E6F8B">
        <w:rPr>
          <w:rFonts w:asciiTheme="majorHAnsi" w:hAnsiTheme="majorHAnsi"/>
        </w:rPr>
        <w:t xml:space="preserve">. </w:t>
      </w:r>
    </w:p>
    <w:p w14:paraId="1A56B195" w14:textId="77777777" w:rsidR="00A33144" w:rsidRPr="009E6F8B" w:rsidRDefault="00A33144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Odbiór końcowy robót nastąpi w terminie ustalonym w Umowie, licząc od dnia potwierdzenia przez Inspektora zakończenia robót i przyjęcia dokumentów (dalej wymienionych). </w:t>
      </w:r>
    </w:p>
    <w:p w14:paraId="0AE7617F" w14:textId="77777777" w:rsidR="00A33144" w:rsidRPr="009E6F8B" w:rsidRDefault="00A33144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Odbioru końcowego robót od Wykonawcy dokona Zamawiający z udziałem Inspektora, dokonując oceny jakościowej robót na podstawie przedłożonych dokumentów, wyników badań i pomiarów, ocenie wizualnej i zgodności wykonania wszystkich robót z dokumentacją projektową.   </w:t>
      </w:r>
      <w:r w:rsidRPr="009E6F8B">
        <w:rPr>
          <w:rFonts w:asciiTheme="majorHAnsi" w:hAnsiTheme="majorHAnsi"/>
        </w:rPr>
        <w:tab/>
      </w:r>
      <w:r w:rsidRPr="009E6F8B">
        <w:rPr>
          <w:rFonts w:asciiTheme="majorHAnsi" w:hAnsiTheme="majorHAnsi"/>
        </w:rPr>
        <w:tab/>
      </w:r>
      <w:r w:rsidRPr="009E6F8B">
        <w:rPr>
          <w:rFonts w:asciiTheme="majorHAnsi" w:hAnsiTheme="majorHAnsi"/>
        </w:rPr>
        <w:tab/>
      </w:r>
    </w:p>
    <w:p w14:paraId="6993F9BC" w14:textId="77777777" w:rsidR="00A33144" w:rsidRPr="009E6F8B" w:rsidRDefault="00A33144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 toku odbioru końcowego robót, Inspektor i Wykonawca zapozna Zamawiającego z realizacją ustaleń przyjętych w trakcie odbiorów robót zanikających i ulegających zakryciu, zwłaszcza w zakresie wykonania robót uzupełniających i robót poprawkowych. </w:t>
      </w:r>
    </w:p>
    <w:p w14:paraId="6CE08EC4" w14:textId="77777777" w:rsidR="00A33144" w:rsidRPr="009E6F8B" w:rsidRDefault="00A33144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>W przypadkach niewykonania wyznaczonych robót poprawkowych lub robót uzupełniających, Zamawiający przerwie swoje czynności i ustali nowy termin odbioru końcowego.</w:t>
      </w:r>
    </w:p>
    <w:p w14:paraId="7DD1DD80" w14:textId="77777777" w:rsidR="00A33144" w:rsidRPr="009E6F8B" w:rsidRDefault="00A33144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</w:p>
    <w:p w14:paraId="772B71B4" w14:textId="77777777" w:rsidR="00A33144" w:rsidRPr="009E6F8B" w:rsidRDefault="00A33144" w:rsidP="00A33144">
      <w:pPr>
        <w:spacing w:line="360" w:lineRule="auto"/>
        <w:ind w:left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Dokumenty do odbioru końcowego robót</w:t>
      </w:r>
      <w:r w:rsidR="00AA34E7" w:rsidRPr="009E6F8B">
        <w:rPr>
          <w:rFonts w:asciiTheme="majorHAnsi" w:hAnsiTheme="majorHAnsi"/>
          <w:b/>
        </w:rPr>
        <w:t>:</w:t>
      </w:r>
    </w:p>
    <w:p w14:paraId="58B6107B" w14:textId="77777777" w:rsidR="00A33144" w:rsidRPr="009E6F8B" w:rsidRDefault="00A33144" w:rsidP="00AA34E7">
      <w:pPr>
        <w:pStyle w:val="Akapitzlist"/>
        <w:numPr>
          <w:ilvl w:val="0"/>
          <w:numId w:val="4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dokumentacja powykonawcza i dodatkowe dokumenty wynikające z umowy zawartej na wykonanie zadania,</w:t>
      </w:r>
    </w:p>
    <w:p w14:paraId="5BA335E5" w14:textId="77777777" w:rsidR="00A33144" w:rsidRPr="009E6F8B" w:rsidRDefault="00A33144" w:rsidP="00AA34E7">
      <w:pPr>
        <w:pStyle w:val="Akapitzlist"/>
        <w:numPr>
          <w:ilvl w:val="0"/>
          <w:numId w:val="4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dokumentację projektową z naniesionymi ewentualnymi zmianami projektowymi (dokumentacja projektowa powykonawcza),</w:t>
      </w:r>
    </w:p>
    <w:p w14:paraId="1F576BA8" w14:textId="77777777" w:rsidR="00A33144" w:rsidRPr="009E6F8B" w:rsidRDefault="00A33144" w:rsidP="00AA34E7">
      <w:pPr>
        <w:pStyle w:val="Akapitzlist"/>
        <w:numPr>
          <w:ilvl w:val="0"/>
          <w:numId w:val="4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uwagi i zalecenia Inspektora nadzoru, zwłaszcza przy odbiorze robót zanikających oraz ulegających zakryciu i udokumentowanie wykonania jego zaleceń – jeżeli występowały,</w:t>
      </w:r>
    </w:p>
    <w:p w14:paraId="77C9E139" w14:textId="77777777" w:rsidR="00A33144" w:rsidRPr="009E6F8B" w:rsidRDefault="00A33144" w:rsidP="00AA34E7">
      <w:pPr>
        <w:pStyle w:val="Akapitzlist"/>
        <w:numPr>
          <w:ilvl w:val="0"/>
          <w:numId w:val="4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uzgodnienia zmian projektowych z projektantem i zamawiającym (pisemne) – jeżeli występowały,</w:t>
      </w:r>
    </w:p>
    <w:p w14:paraId="16D235B4" w14:textId="77777777" w:rsidR="00A33144" w:rsidRPr="009E6F8B" w:rsidRDefault="00A33144" w:rsidP="00AA34E7">
      <w:pPr>
        <w:pStyle w:val="Akapitzlist"/>
        <w:numPr>
          <w:ilvl w:val="0"/>
          <w:numId w:val="4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recepty i ustalenia technologiczne (jeżeli są wymagane),</w:t>
      </w:r>
    </w:p>
    <w:p w14:paraId="196306BF" w14:textId="77777777" w:rsidR="00A33144" w:rsidRPr="009E6F8B" w:rsidRDefault="00A33144" w:rsidP="00AA34E7">
      <w:pPr>
        <w:pStyle w:val="Akapitzlist"/>
        <w:numPr>
          <w:ilvl w:val="0"/>
          <w:numId w:val="4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dziennik budowy i księgi obmiaru (jeżeli są wymagane),</w:t>
      </w:r>
    </w:p>
    <w:p w14:paraId="07068463" w14:textId="77777777" w:rsidR="00A33144" w:rsidRPr="009E6F8B" w:rsidRDefault="00A33144" w:rsidP="00AA34E7">
      <w:pPr>
        <w:pStyle w:val="Akapitzlist"/>
        <w:numPr>
          <w:ilvl w:val="0"/>
          <w:numId w:val="4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protokoły prób i badań z wynikiem pozytywnym, badań i oznaczeń laboratoryjnych – elementy przewidziane projektem budowlanym oraz specyfikacją,</w:t>
      </w:r>
    </w:p>
    <w:p w14:paraId="201189E2" w14:textId="77777777" w:rsidR="00A33144" w:rsidRPr="009E6F8B" w:rsidRDefault="00A33144" w:rsidP="00AA34E7">
      <w:pPr>
        <w:pStyle w:val="Akapitzlist"/>
        <w:numPr>
          <w:ilvl w:val="0"/>
          <w:numId w:val="4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atesty jakościowe i deklaracje zgodności z wbudowanych materiałów (jeżeli są wymagane),</w:t>
      </w:r>
    </w:p>
    <w:p w14:paraId="5BE35441" w14:textId="77777777" w:rsidR="00A33144" w:rsidRPr="009E6F8B" w:rsidRDefault="00A33144" w:rsidP="00AA34E7">
      <w:pPr>
        <w:pStyle w:val="Akapitzlist"/>
        <w:numPr>
          <w:ilvl w:val="0"/>
          <w:numId w:val="49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inne dokumenty wymagane przez Zamawiającego lub Inspektora nadzoru </w:t>
      </w:r>
      <w:r w:rsidR="00AA34E7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 xml:space="preserve">(wg umowy, odrębnych ustaleń). </w:t>
      </w:r>
    </w:p>
    <w:p w14:paraId="3B242172" w14:textId="77777777" w:rsidR="00AA34E7" w:rsidRPr="009E6F8B" w:rsidRDefault="00AA34E7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</w:p>
    <w:p w14:paraId="7423F877" w14:textId="77777777" w:rsidR="00AA34E7" w:rsidRPr="009E6F8B" w:rsidRDefault="00A33144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W przypadku, gdy wg Inspektora, roboty pod względem przygotowania dokumentacyjnego nie będą gotowe do odbioru końcowego, Inspektor </w:t>
      </w:r>
      <w:r w:rsidR="00AA34E7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w porozumieniu z Wykonawcą wyznaczy ponowny termin odbioru końcowego robót.</w:t>
      </w:r>
      <w:r w:rsidR="00AA34E7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 xml:space="preserve">Wszystkie zarządzone przez Inspektora roboty poprawkowe lub uzupełniające będą zestawione wg wzoru </w:t>
      </w:r>
      <w:r w:rsidR="00AA34E7" w:rsidRPr="009E6F8B">
        <w:rPr>
          <w:rFonts w:asciiTheme="majorHAnsi" w:hAnsiTheme="majorHAnsi"/>
        </w:rPr>
        <w:t>ustalonego przez Zamawiającego.</w:t>
      </w:r>
    </w:p>
    <w:p w14:paraId="22FFD635" w14:textId="77777777" w:rsidR="00A33144" w:rsidRPr="009E6F8B" w:rsidRDefault="00A33144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Termin wykonania robót poprawkowych i robót uzupełniających wyznaczy Zamawiający w porozumieniu z Wykonawcą.</w:t>
      </w:r>
    </w:p>
    <w:p w14:paraId="4BC97529" w14:textId="77777777" w:rsidR="00A33144" w:rsidRPr="00FE2A66" w:rsidRDefault="00A33144" w:rsidP="00A33144">
      <w:pPr>
        <w:spacing w:line="360" w:lineRule="auto"/>
        <w:ind w:left="567"/>
        <w:rPr>
          <w:rFonts w:asciiTheme="majorHAnsi" w:hAnsiTheme="majorHAnsi"/>
          <w:sz w:val="12"/>
          <w:szCs w:val="12"/>
        </w:rPr>
      </w:pPr>
    </w:p>
    <w:p w14:paraId="0AA091CB" w14:textId="77777777" w:rsidR="00AA34E7" w:rsidRPr="009E6F8B" w:rsidRDefault="00AA34E7" w:rsidP="00AA34E7">
      <w:pPr>
        <w:numPr>
          <w:ilvl w:val="2"/>
          <w:numId w:val="4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Odbiór ostateczny</w:t>
      </w:r>
      <w:r w:rsidRPr="009E6F8B">
        <w:rPr>
          <w:rFonts w:asciiTheme="majorHAnsi" w:hAnsiTheme="majorHAnsi"/>
        </w:rPr>
        <w:t xml:space="preserve"> </w:t>
      </w:r>
    </w:p>
    <w:p w14:paraId="4D05E1CD" w14:textId="77777777" w:rsidR="00A33144" w:rsidRPr="009E6F8B" w:rsidRDefault="00A33144" w:rsidP="00AA34E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Odbiorów wykonywany jest po uzyskaniu przez Wykonawcę ostatecznej prawomocnej decy</w:t>
      </w:r>
      <w:r w:rsidR="00AA34E7" w:rsidRPr="009E6F8B">
        <w:rPr>
          <w:rFonts w:asciiTheme="majorHAnsi" w:hAnsiTheme="majorHAnsi"/>
        </w:rPr>
        <w:t>zji o pozwoleniu na użytkowanie oraz wykonaniu całego zakresu zamierzenia opisanego w niniejszym PFU.</w:t>
      </w:r>
    </w:p>
    <w:p w14:paraId="21E61B24" w14:textId="77777777" w:rsidR="001029DB" w:rsidRPr="009E6F8B" w:rsidRDefault="0030636C" w:rsidP="00D44300">
      <w:pPr>
        <w:numPr>
          <w:ilvl w:val="0"/>
          <w:numId w:val="3"/>
        </w:numPr>
        <w:spacing w:line="360" w:lineRule="auto"/>
        <w:ind w:left="567" w:hanging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lastRenderedPageBreak/>
        <w:t>CZĘŚĆ INFORMACYJNA</w:t>
      </w:r>
    </w:p>
    <w:p w14:paraId="13ABFB30" w14:textId="77777777" w:rsidR="00B57502" w:rsidRPr="009E6F8B" w:rsidRDefault="00F379EF" w:rsidP="00B57502">
      <w:pPr>
        <w:numPr>
          <w:ilvl w:val="0"/>
          <w:numId w:val="8"/>
        </w:numPr>
        <w:spacing w:line="360" w:lineRule="auto"/>
        <w:ind w:left="567" w:hanging="283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  <w:szCs w:val="12"/>
        </w:rPr>
        <w:t>Dokumenty</w:t>
      </w:r>
      <w:r w:rsidR="00B57502" w:rsidRPr="009E6F8B">
        <w:rPr>
          <w:rFonts w:asciiTheme="majorHAnsi" w:hAnsiTheme="majorHAnsi"/>
          <w:b/>
          <w:szCs w:val="12"/>
        </w:rPr>
        <w:t xml:space="preserve"> potwierdzające zgodność zamierzenia budowlanego </w:t>
      </w:r>
      <w:r w:rsidR="00E40E9E" w:rsidRPr="009E6F8B">
        <w:rPr>
          <w:rFonts w:asciiTheme="majorHAnsi" w:hAnsiTheme="majorHAnsi"/>
          <w:b/>
          <w:szCs w:val="12"/>
        </w:rPr>
        <w:br/>
      </w:r>
      <w:r w:rsidR="00B57502" w:rsidRPr="009E6F8B">
        <w:rPr>
          <w:rFonts w:asciiTheme="majorHAnsi" w:hAnsiTheme="majorHAnsi"/>
          <w:b/>
          <w:szCs w:val="12"/>
        </w:rPr>
        <w:t>z wymaganiami z odrębnych przepisów</w:t>
      </w:r>
      <w:r w:rsidR="00E40E9E" w:rsidRPr="009E6F8B">
        <w:rPr>
          <w:rFonts w:asciiTheme="majorHAnsi" w:hAnsiTheme="majorHAnsi"/>
          <w:b/>
          <w:szCs w:val="12"/>
        </w:rPr>
        <w:t>.</w:t>
      </w:r>
    </w:p>
    <w:p w14:paraId="47D02260" w14:textId="77777777" w:rsidR="00B57502" w:rsidRPr="009E6F8B" w:rsidRDefault="00B57502" w:rsidP="0059011C">
      <w:pPr>
        <w:pStyle w:val="Akapitzlist"/>
        <w:spacing w:line="360" w:lineRule="auto"/>
        <w:ind w:left="567" w:firstLine="567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Uzyskanie wszystkich pozostałych dokumentów i uzgodnień wymaganych</w:t>
      </w:r>
      <w:r w:rsidRPr="009E6F8B">
        <w:rPr>
          <w:rFonts w:asciiTheme="majorHAnsi" w:hAnsiTheme="majorHAnsi"/>
          <w:b/>
        </w:rPr>
        <w:br/>
        <w:t>do prawidłowego wykonają przedmiotu zamówienia należy do obowiązku Wykonawcy.</w:t>
      </w:r>
    </w:p>
    <w:p w14:paraId="16C390B9" w14:textId="77777777" w:rsidR="0059011C" w:rsidRPr="009E6F8B" w:rsidRDefault="0059011C" w:rsidP="0059011C">
      <w:pPr>
        <w:pStyle w:val="Akapitzlist"/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Do uzyskania przez Wykonawcę są m.in. wszystkie w/w decyzje i uzgodnienia wymagane opisane w punkcie </w:t>
      </w:r>
      <w:r w:rsidR="008C2693" w:rsidRPr="009E6F8B">
        <w:rPr>
          <w:rFonts w:asciiTheme="majorHAnsi" w:hAnsiTheme="majorHAnsi"/>
        </w:rPr>
        <w:t>II.3</w:t>
      </w:r>
      <w:r w:rsidRPr="009E6F8B">
        <w:rPr>
          <w:rFonts w:asciiTheme="majorHAnsi" w:hAnsiTheme="majorHAnsi"/>
        </w:rPr>
        <w:t>.</w:t>
      </w:r>
    </w:p>
    <w:p w14:paraId="6793C67F" w14:textId="77777777" w:rsidR="009923BE" w:rsidRDefault="009923BE" w:rsidP="009923BE">
      <w:pPr>
        <w:pStyle w:val="Akapitzlist"/>
        <w:spacing w:line="360" w:lineRule="auto"/>
        <w:ind w:left="851"/>
        <w:jc w:val="both"/>
        <w:rPr>
          <w:rFonts w:asciiTheme="majorHAnsi" w:hAnsiTheme="majorHAnsi"/>
          <w:sz w:val="12"/>
          <w:szCs w:val="12"/>
        </w:rPr>
      </w:pPr>
    </w:p>
    <w:p w14:paraId="0D729BE4" w14:textId="77777777" w:rsidR="00614C83" w:rsidRPr="009E6F8B" w:rsidRDefault="00614C83" w:rsidP="009923BE">
      <w:pPr>
        <w:pStyle w:val="Akapitzlist"/>
        <w:spacing w:line="360" w:lineRule="auto"/>
        <w:ind w:left="851"/>
        <w:jc w:val="both"/>
        <w:rPr>
          <w:rFonts w:asciiTheme="majorHAnsi" w:hAnsiTheme="majorHAnsi"/>
          <w:sz w:val="12"/>
          <w:szCs w:val="12"/>
        </w:rPr>
      </w:pPr>
    </w:p>
    <w:p w14:paraId="2B32E64E" w14:textId="77777777" w:rsidR="000262BF" w:rsidRPr="009E6F8B" w:rsidRDefault="000262BF" w:rsidP="0074455A">
      <w:pPr>
        <w:numPr>
          <w:ilvl w:val="0"/>
          <w:numId w:val="8"/>
        </w:numPr>
        <w:spacing w:line="360" w:lineRule="auto"/>
        <w:ind w:left="567" w:hanging="283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Oświadczenie zamawiającego stwierdzające jego prawo do dysponowania nieruchomością</w:t>
      </w:r>
    </w:p>
    <w:p w14:paraId="5ABA14F4" w14:textId="77777777" w:rsidR="00EB4F57" w:rsidRPr="009E6F8B" w:rsidRDefault="000262BF" w:rsidP="00EB4F5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Zamawiający oświadcza, że działka </w:t>
      </w:r>
      <w:r w:rsidR="00AA34E7" w:rsidRPr="009E6F8B">
        <w:rPr>
          <w:rFonts w:asciiTheme="majorHAnsi" w:hAnsiTheme="majorHAnsi"/>
        </w:rPr>
        <w:t xml:space="preserve">668, obręb: 0137 – Zgierz </w:t>
      </w:r>
      <w:r w:rsidR="00EB4F57" w:rsidRPr="009E6F8B">
        <w:rPr>
          <w:rFonts w:asciiTheme="majorHAnsi" w:hAnsiTheme="majorHAnsi"/>
        </w:rPr>
        <w:t xml:space="preserve">na której planuje się realizację Zamówienia </w:t>
      </w:r>
      <w:r w:rsidRPr="009E6F8B">
        <w:rPr>
          <w:rFonts w:asciiTheme="majorHAnsi" w:hAnsiTheme="majorHAnsi"/>
        </w:rPr>
        <w:t xml:space="preserve">jest własnością Skarbu Państwa </w:t>
      </w:r>
      <w:r w:rsidR="00916348" w:rsidRPr="009E6F8B">
        <w:rPr>
          <w:rFonts w:asciiTheme="majorHAnsi" w:hAnsiTheme="majorHAnsi"/>
        </w:rPr>
        <w:t xml:space="preserve">w zarządzie </w:t>
      </w:r>
      <w:r w:rsidRPr="009E6F8B">
        <w:rPr>
          <w:rFonts w:asciiTheme="majorHAnsi" w:hAnsiTheme="majorHAnsi"/>
        </w:rPr>
        <w:t>P</w:t>
      </w:r>
      <w:r w:rsidR="0007370B" w:rsidRPr="009E6F8B">
        <w:rPr>
          <w:rFonts w:asciiTheme="majorHAnsi" w:hAnsiTheme="majorHAnsi"/>
        </w:rPr>
        <w:t>aństwowego Gospodarstwa Leśnego Lasy Państwowe</w:t>
      </w:r>
      <w:r w:rsidR="00AA34E7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 xml:space="preserve">Nadleśnictwo </w:t>
      </w:r>
      <w:r w:rsidR="00AA34E7" w:rsidRPr="009E6F8B">
        <w:rPr>
          <w:rFonts w:asciiTheme="majorHAnsi" w:hAnsiTheme="majorHAnsi"/>
        </w:rPr>
        <w:t>Grotniki</w:t>
      </w:r>
      <w:r w:rsidR="00EB4F57" w:rsidRPr="009E6F8B">
        <w:rPr>
          <w:rFonts w:asciiTheme="majorHAnsi" w:hAnsiTheme="majorHAnsi"/>
        </w:rPr>
        <w:t>.</w:t>
      </w:r>
    </w:p>
    <w:p w14:paraId="2FC2AD95" w14:textId="77777777" w:rsidR="00EB4F57" w:rsidRPr="009E6F8B" w:rsidRDefault="00EB4F57" w:rsidP="00EB4F57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Na etapie realizacji inwestycji Zamawiający w</w:t>
      </w:r>
      <w:r w:rsidR="00E40E9E" w:rsidRPr="009E6F8B">
        <w:rPr>
          <w:rFonts w:asciiTheme="majorHAnsi" w:hAnsiTheme="majorHAnsi"/>
        </w:rPr>
        <w:t>yd</w:t>
      </w:r>
      <w:r w:rsidRPr="009E6F8B">
        <w:rPr>
          <w:rFonts w:asciiTheme="majorHAnsi" w:hAnsiTheme="majorHAnsi"/>
        </w:rPr>
        <w:t xml:space="preserve">a Oświadczenie o prawie </w:t>
      </w:r>
      <w:r w:rsidR="00E40E9E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 xml:space="preserve">do dysponowania nieruchomością na cele budowlane oraz udzieli wymaganych pełnomocnictw umożliwiające uzyskanie wymaganych prawem zgód i pozwoleń </w:t>
      </w:r>
      <w:r w:rsidR="00E40E9E" w:rsidRP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oraz reprezentowania Zamawiającego w urzędach.</w:t>
      </w:r>
    </w:p>
    <w:p w14:paraId="5A89F7E8" w14:textId="77777777" w:rsidR="000262BF" w:rsidRPr="009E6F8B" w:rsidRDefault="000262BF" w:rsidP="000262BF">
      <w:pPr>
        <w:spacing w:line="360" w:lineRule="auto"/>
        <w:ind w:left="567" w:firstLine="567"/>
        <w:jc w:val="both"/>
        <w:rPr>
          <w:rFonts w:asciiTheme="majorHAnsi" w:hAnsiTheme="majorHAnsi"/>
        </w:rPr>
      </w:pPr>
    </w:p>
    <w:p w14:paraId="79F863C2" w14:textId="77777777" w:rsidR="00C4736D" w:rsidRPr="009E6F8B" w:rsidRDefault="00C4736D" w:rsidP="0074455A">
      <w:pPr>
        <w:numPr>
          <w:ilvl w:val="0"/>
          <w:numId w:val="8"/>
        </w:numPr>
        <w:spacing w:line="360" w:lineRule="auto"/>
        <w:ind w:left="567" w:hanging="283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Przepisy prawne i normy związane z projektowaniem przedmiotu zamówienia</w:t>
      </w:r>
    </w:p>
    <w:p w14:paraId="4917F992" w14:textId="77777777" w:rsidR="00DE7BF6" w:rsidRPr="009E6F8B" w:rsidRDefault="00DE7BF6" w:rsidP="00DE7BF6">
      <w:pPr>
        <w:numPr>
          <w:ilvl w:val="1"/>
          <w:numId w:val="8"/>
        </w:numPr>
        <w:spacing w:line="360" w:lineRule="auto"/>
        <w:ind w:left="851" w:hanging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Przepisy prawne związane z przedmiotu zamówienia</w:t>
      </w:r>
    </w:p>
    <w:p w14:paraId="37CE25B0" w14:textId="77777777" w:rsidR="006D247E" w:rsidRPr="009E6F8B" w:rsidRDefault="00C4736D" w:rsidP="00C4736D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Przedmiot opracowania należy opracować w </w:t>
      </w:r>
      <w:r w:rsidR="006D247E" w:rsidRPr="009E6F8B">
        <w:rPr>
          <w:rFonts w:asciiTheme="majorHAnsi" w:hAnsiTheme="majorHAnsi"/>
        </w:rPr>
        <w:t>oparciu o aktualnie obowiązujące przepisy prawa, a w szczególności:</w:t>
      </w:r>
    </w:p>
    <w:p w14:paraId="7A88ADFF" w14:textId="77777777" w:rsidR="00461D28" w:rsidRPr="009E6F8B" w:rsidRDefault="00461D28" w:rsidP="00BF2879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Ustawa z dnia 29 stycznia 2004 r. Prawo zamówień publicznych (</w:t>
      </w:r>
      <w:r w:rsidR="00BF2879" w:rsidRPr="009E6F8B">
        <w:rPr>
          <w:rFonts w:asciiTheme="majorHAnsi" w:hAnsiTheme="majorHAnsi"/>
        </w:rPr>
        <w:t xml:space="preserve">Dz.U. 2019 poz. 2020 </w:t>
      </w:r>
      <w:r w:rsidR="00981B6F" w:rsidRPr="009E6F8B">
        <w:rPr>
          <w:rFonts w:asciiTheme="majorHAnsi" w:hAnsiTheme="majorHAnsi"/>
        </w:rPr>
        <w:t>z późn. zmianami),</w:t>
      </w:r>
    </w:p>
    <w:p w14:paraId="68880067" w14:textId="77777777" w:rsidR="00120C32" w:rsidRPr="009E6F8B" w:rsidRDefault="006D247E" w:rsidP="00C43804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Ustawa z dnia 07.07.1994. – Prawo budowlane (</w:t>
      </w:r>
      <w:r w:rsidR="00EB4F57" w:rsidRPr="009E6F8B">
        <w:rPr>
          <w:rFonts w:asciiTheme="majorHAnsi" w:hAnsiTheme="majorHAnsi"/>
        </w:rPr>
        <w:t>Dz.U. 2019 poz. 1186 z późn. zmianami, tj. w wersji aktualnej na dzień sporządzenia dokumentacji projektowej</w:t>
      </w:r>
      <w:r w:rsidRPr="009E6F8B">
        <w:rPr>
          <w:rFonts w:asciiTheme="majorHAnsi" w:hAnsiTheme="majorHAnsi"/>
        </w:rPr>
        <w:t>),</w:t>
      </w:r>
    </w:p>
    <w:p w14:paraId="4484577E" w14:textId="77777777" w:rsidR="001D7A0F" w:rsidRPr="009E6F8B" w:rsidRDefault="00264F7B" w:rsidP="00C43804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Ustawa z dnia 27 marca 2003 r. o planowaniu i zagospodarowaniu przestrzennym</w:t>
      </w:r>
      <w:r w:rsidR="00120C32" w:rsidRPr="009E6F8B">
        <w:rPr>
          <w:rFonts w:asciiTheme="majorHAnsi" w:hAnsiTheme="majorHAnsi"/>
        </w:rPr>
        <w:t xml:space="preserve"> (</w:t>
      </w:r>
      <w:r w:rsidR="00981B6F" w:rsidRPr="009E6F8B">
        <w:rPr>
          <w:rFonts w:asciiTheme="majorHAnsi" w:hAnsiTheme="majorHAnsi"/>
        </w:rPr>
        <w:t>Dz.U. z 2020 r. poz. 293 z późn. zmianami),</w:t>
      </w:r>
    </w:p>
    <w:p w14:paraId="241D6214" w14:textId="77777777" w:rsidR="00461D28" w:rsidRPr="009E6F8B" w:rsidRDefault="00461D28" w:rsidP="00C43804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Ustawa z dnia 27 kwietnia 2001 r. Prawo ochrony środowiska </w:t>
      </w:r>
      <w:r w:rsidRPr="009E6F8B">
        <w:rPr>
          <w:rFonts w:asciiTheme="majorHAnsi" w:hAnsiTheme="majorHAnsi"/>
        </w:rPr>
        <w:br/>
        <w:t>(</w:t>
      </w:r>
      <w:r w:rsidR="00BF2879" w:rsidRPr="009E6F8B">
        <w:rPr>
          <w:rFonts w:asciiTheme="majorHAnsi" w:hAnsiTheme="majorHAnsi"/>
        </w:rPr>
        <w:t xml:space="preserve">Dz.U. 2020 poz. 1219 </w:t>
      </w:r>
      <w:r w:rsidRPr="009E6F8B">
        <w:rPr>
          <w:rFonts w:asciiTheme="majorHAnsi" w:hAnsiTheme="majorHAnsi"/>
        </w:rPr>
        <w:t>z późn. zmianami),</w:t>
      </w:r>
    </w:p>
    <w:p w14:paraId="164862EC" w14:textId="77777777" w:rsidR="001D7A0F" w:rsidRPr="009E6F8B" w:rsidRDefault="00461D28" w:rsidP="00C43804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Ustawa z dnia 10 kwietn</w:t>
      </w:r>
      <w:r w:rsidR="00FF6D57" w:rsidRPr="009E6F8B">
        <w:rPr>
          <w:rFonts w:asciiTheme="majorHAnsi" w:hAnsiTheme="majorHAnsi"/>
        </w:rPr>
        <w:t xml:space="preserve">ia 1997 r. </w:t>
      </w:r>
      <w:r w:rsidRPr="009E6F8B">
        <w:rPr>
          <w:rFonts w:asciiTheme="majorHAnsi" w:hAnsiTheme="majorHAnsi"/>
        </w:rPr>
        <w:t>Prawo energetyczne (</w:t>
      </w:r>
      <w:r w:rsidR="00BF2879" w:rsidRPr="009E6F8B">
        <w:rPr>
          <w:rFonts w:asciiTheme="majorHAnsi" w:hAnsiTheme="majorHAnsi"/>
        </w:rPr>
        <w:t>Dz.U. 2020 poz. 833</w:t>
      </w:r>
      <w:r w:rsidR="001D7A0F" w:rsidRPr="009E6F8B">
        <w:rPr>
          <w:rFonts w:asciiTheme="majorHAnsi" w:hAnsiTheme="majorHAnsi"/>
        </w:rPr>
        <w:t>, z późn. zmianami)</w:t>
      </w:r>
      <w:r w:rsidR="00592189" w:rsidRPr="009E6F8B">
        <w:rPr>
          <w:rFonts w:asciiTheme="majorHAnsi" w:hAnsiTheme="majorHAnsi"/>
        </w:rPr>
        <w:t>,</w:t>
      </w:r>
    </w:p>
    <w:p w14:paraId="7207C069" w14:textId="77777777" w:rsidR="008B203B" w:rsidRPr="009E6F8B" w:rsidRDefault="00461D28" w:rsidP="00C43804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Ustawa z dnia 3 lipca 2002 r. Prawo lot</w:t>
      </w:r>
      <w:r w:rsidR="008B203B" w:rsidRPr="009E6F8B">
        <w:rPr>
          <w:rFonts w:asciiTheme="majorHAnsi" w:hAnsiTheme="majorHAnsi"/>
        </w:rPr>
        <w:t>nicze (</w:t>
      </w:r>
      <w:r w:rsidR="00BF2879" w:rsidRPr="009E6F8B">
        <w:rPr>
          <w:rFonts w:asciiTheme="majorHAnsi" w:hAnsiTheme="majorHAnsi"/>
        </w:rPr>
        <w:t>Dz. U. 2020 poz. 1970</w:t>
      </w:r>
      <w:r w:rsidR="00F1624D" w:rsidRPr="009E6F8B">
        <w:rPr>
          <w:rFonts w:asciiTheme="majorHAnsi" w:hAnsiTheme="majorHAnsi"/>
        </w:rPr>
        <w:t>,</w:t>
      </w:r>
      <w:r w:rsidR="00F1624D" w:rsidRPr="009E6F8B">
        <w:rPr>
          <w:rFonts w:asciiTheme="majorHAnsi" w:hAnsiTheme="majorHAnsi"/>
        </w:rPr>
        <w:br/>
        <w:t>z późn. zmianami</w:t>
      </w:r>
      <w:r w:rsidR="008B203B" w:rsidRPr="009E6F8B">
        <w:rPr>
          <w:rFonts w:asciiTheme="majorHAnsi" w:hAnsiTheme="majorHAnsi"/>
        </w:rPr>
        <w:t>)</w:t>
      </w:r>
      <w:r w:rsidR="00592189" w:rsidRPr="009E6F8B">
        <w:rPr>
          <w:rFonts w:asciiTheme="majorHAnsi" w:hAnsiTheme="majorHAnsi"/>
        </w:rPr>
        <w:t>,</w:t>
      </w:r>
    </w:p>
    <w:p w14:paraId="2E6D83B1" w14:textId="77777777" w:rsidR="00BF2879" w:rsidRPr="009E6F8B" w:rsidRDefault="00461D28" w:rsidP="00BF2879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 xml:space="preserve">Ustawa z dnia 23 lipca 2003 r. o ochronie zabytków i opiece nad zabytkami </w:t>
      </w:r>
      <w:r w:rsidRPr="009E6F8B">
        <w:rPr>
          <w:rFonts w:asciiTheme="majorHAnsi" w:hAnsiTheme="majorHAnsi"/>
        </w:rPr>
        <w:br/>
        <w:t>(</w:t>
      </w:r>
      <w:r w:rsidR="00F1624D" w:rsidRPr="009E6F8B">
        <w:rPr>
          <w:rFonts w:asciiTheme="majorHAnsi" w:hAnsiTheme="majorHAnsi"/>
        </w:rPr>
        <w:t xml:space="preserve">Dz. U. z 2020 r. poz. 282, </w:t>
      </w:r>
      <w:r w:rsidRPr="009E6F8B">
        <w:rPr>
          <w:rFonts w:asciiTheme="majorHAnsi" w:hAnsiTheme="majorHAnsi"/>
        </w:rPr>
        <w:t>z późn. zmianami),</w:t>
      </w:r>
    </w:p>
    <w:p w14:paraId="3A61E768" w14:textId="77777777" w:rsidR="00BF2879" w:rsidRPr="009E6F8B" w:rsidRDefault="00BF2879" w:rsidP="00BF2879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Ustawa z dnia 17 maja 1989 r. Prawo geodezyjne i kartograficzne (tj. Dz.U. 2020 poz. 2052)</w:t>
      </w:r>
    </w:p>
    <w:p w14:paraId="58F74CE8" w14:textId="77777777" w:rsidR="009E6F8B" w:rsidRPr="009E6F8B" w:rsidRDefault="00852630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Rozporządzenie Ministra Infrastruktury z dnia 12 kwietnia 2002 r. w sprawie warunków technicznych, jakim powinny odpowiadać budynki i ich usytuowanie (</w:t>
      </w:r>
      <w:r w:rsidR="00F1624D" w:rsidRPr="009E6F8B">
        <w:rPr>
          <w:rStyle w:val="h1"/>
          <w:rFonts w:asciiTheme="majorHAnsi" w:hAnsiTheme="majorHAnsi"/>
        </w:rPr>
        <w:t>Dz.U. 2019 poz. 1065</w:t>
      </w:r>
      <w:r w:rsidR="00F1624D" w:rsidRPr="009E6F8B">
        <w:rPr>
          <w:rFonts w:asciiTheme="majorHAnsi" w:hAnsiTheme="majorHAnsi"/>
        </w:rPr>
        <w:t>, z późn. zmianami),</w:t>
      </w:r>
    </w:p>
    <w:p w14:paraId="224E4F1A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Rozporządzenie Ministra Rozwoju z dnia 11 września 2020 r. w sprawie szczegółowego zakresu i formy projektu budowlanego (Dz.U. 2020 poz. 1609), </w:t>
      </w:r>
    </w:p>
    <w:p w14:paraId="313D64B9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>Rozporządzenie Ministra Infrastruktury z dnia 2 września 2004 w. w sprawie szczegółowego zakresu i formy dokumentacji projektowej, specyfikacji technicznych wykonania i odbioru robót budowlanych oraz programu funkcjonalno-użytkowego (tj. 2013 poz. 1129).</w:t>
      </w:r>
    </w:p>
    <w:p w14:paraId="1B4DE39A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Rozporządzeniem Rady Ministrów z dnia 10 września 2019 r. w sprawie przedsięwzięć mogących znacząco oddziaływać na środowisko (Dz.U. 2019 poz. 1839), </w:t>
      </w:r>
    </w:p>
    <w:p w14:paraId="16214EFC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993" w:hanging="426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>Rozporządzenie Ministra Infrastruktury z dnia 18 maja 2004 r. w sprawie określenia metod i podstaw sporządzania kosztorysu inwestorskiego, obliczania planowanych kosztów prac projektowych oraz planowanych kosztów robót budowlanych określonych w programie funkcjonalno-użytkowym (Dz.U. 2004</w:t>
      </w:r>
      <w:r>
        <w:rPr>
          <w:rStyle w:val="h1"/>
          <w:rFonts w:asciiTheme="majorHAnsi" w:hAnsiTheme="majorHAnsi"/>
        </w:rPr>
        <w:br/>
      </w:r>
      <w:r w:rsidRPr="009E6F8B">
        <w:rPr>
          <w:rStyle w:val="h1"/>
          <w:rFonts w:asciiTheme="majorHAnsi" w:hAnsiTheme="majorHAnsi"/>
        </w:rPr>
        <w:t xml:space="preserve">nr 130 poz. 1389), </w:t>
      </w:r>
    </w:p>
    <w:p w14:paraId="16DFCA54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Rozporządzenie Ministra Infrastruktury z dnia 23 czerwca 2003r. w sprawie informacji dotyczącej bezpieczeństwa i ochrony zdrowia oraz planu bezpieczeństwa i ochrony zdrowia (Dz.U. 2003 nr 120 poz. 1126 z późn. zmianami), </w:t>
      </w:r>
    </w:p>
    <w:p w14:paraId="2261B582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Rozporządzenie Ministra Infrastruktury z dnia 6 lutego 2003r. w sprawie bezpieczeństwa i higieny pracy podczas wykonywania robót budowlanych </w:t>
      </w:r>
      <w:r>
        <w:rPr>
          <w:rStyle w:val="h1"/>
          <w:rFonts w:asciiTheme="majorHAnsi" w:hAnsiTheme="majorHAnsi"/>
        </w:rPr>
        <w:br/>
      </w:r>
      <w:r w:rsidRPr="009E6F8B">
        <w:rPr>
          <w:rStyle w:val="h1"/>
          <w:rFonts w:asciiTheme="majorHAnsi" w:hAnsiTheme="majorHAnsi"/>
        </w:rPr>
        <w:t xml:space="preserve">(Dz.U. 2003 nr 47 poz. 401), </w:t>
      </w:r>
    </w:p>
    <w:p w14:paraId="197D1086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Rozporządzenie Ministra Transportu, Budownictwa i Gospodarki Morskiej z dnia 25 kwietnia 2012 r. w sprawie ustalania geotechnicznych warunków posadawiania obiektów budowlanych (Dz.U. 2012 poz. 463), </w:t>
      </w:r>
    </w:p>
    <w:p w14:paraId="6DEFA56A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Rozporządzenie Ministra Pracy i Polityki Socjalnej z dnia 26 września 1997 r. w sprawie ogólnych przepisów bezpieczeństwa i higieny pracy (Dz.U. 2003 nr 169 poz. 1650, z późn. zm.), </w:t>
      </w:r>
    </w:p>
    <w:p w14:paraId="1DA9D151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lastRenderedPageBreak/>
        <w:t xml:space="preserve">Rozporządzenie Ministra Pracy i Polityki Społecznej z dnia 14 marca 2000 r. w sprawie bezpieczeństwa i higieny pracy przy ręcznych pracach transportowych oraz innych pracach związanych z wysiłkiem fizycznym (tj. Dz.U. 2018 poz. 1139), </w:t>
      </w:r>
    </w:p>
    <w:p w14:paraId="16CFC301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Rozporządzenie Ministra Pracy i Polityki Społecznej z dnia 12 czerwca 2014 r. w sprawie najwyższych dopuszczalnych stężeń i natężeń czynników szkodliwych dla zdrowia w środowisku pracy (Dz.U. 2018 poz. 1286, z późn. zm.), </w:t>
      </w:r>
    </w:p>
    <w:p w14:paraId="3B78C824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Rozporządzenie Ministra Spraw Wewnętrznych i Administracji z dnia 7 czerwca 2010r. w sprawie ochrony przeciwpożarowej budynków, innych obiektów budowlanych i terenów (Dz. U. z 2010 nr 109 poz. 719, z późn. zm.), </w:t>
      </w:r>
    </w:p>
    <w:p w14:paraId="23A2F18F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Rozporządzenie Ministra Gospodarki i Pracy z dnia 27 lipca 2004 r. w sprawie szkolenia w dziedzinie bezpieczeństwa i higieny pracy (Dz. U. z 2004 nr 180 poz. 1860 z późn. zm.), </w:t>
      </w:r>
    </w:p>
    <w:p w14:paraId="3D19C4AE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>Zarządzenie nr 81 Dyrektora Generalnego Lasów Państwowych z dn. 23 grudnia 2019 r. w sprawie wprowadzenia „Instrukcji ochrony przeciwpożarowej lasu” w jednostkach organizacyjnych Lasów Państwowych,</w:t>
      </w:r>
    </w:p>
    <w:p w14:paraId="209B16DD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PN-EN-18001 Systemy zarządzania bezpieczeństwem i higieną pracy. Wymagania </w:t>
      </w:r>
    </w:p>
    <w:p w14:paraId="78C8D2FB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PN-EN-18002 Systemy zarządzania bezpieczeństwem i higieną pracy. Ogólne wytyczne do oceny ryzyka zawodowego, </w:t>
      </w:r>
    </w:p>
    <w:p w14:paraId="4B52D7F3" w14:textId="77777777" w:rsidR="009E6F8B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Style w:val="h1"/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PN-80/Z-08052 Ochrona pracy. Niebezpieczne i szkodliwe czynniki występujące w procesie pracy. Klasyfikacja, </w:t>
      </w:r>
    </w:p>
    <w:p w14:paraId="44336D5A" w14:textId="77777777" w:rsidR="00A67C49" w:rsidRPr="009E6F8B" w:rsidRDefault="009E6F8B" w:rsidP="009E6F8B">
      <w:pPr>
        <w:pStyle w:val="Akapitzlist"/>
        <w:numPr>
          <w:ilvl w:val="0"/>
          <w:numId w:val="13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Style w:val="h1"/>
          <w:rFonts w:asciiTheme="majorHAnsi" w:hAnsiTheme="majorHAnsi"/>
        </w:rPr>
        <w:t xml:space="preserve">Inne przepisy mające zastosowanie w przedmiocie opracowania. </w:t>
      </w:r>
    </w:p>
    <w:p w14:paraId="03F6FB01" w14:textId="77777777" w:rsidR="00DE7BF6" w:rsidRPr="009E6F8B" w:rsidRDefault="00DE7BF6" w:rsidP="00DE7BF6">
      <w:pPr>
        <w:spacing w:line="360" w:lineRule="auto"/>
        <w:jc w:val="both"/>
        <w:rPr>
          <w:rFonts w:asciiTheme="majorHAnsi" w:hAnsiTheme="majorHAnsi"/>
        </w:rPr>
      </w:pPr>
    </w:p>
    <w:p w14:paraId="3507F8A8" w14:textId="77777777" w:rsidR="00DE7BF6" w:rsidRPr="009E6F8B" w:rsidRDefault="00DE7BF6" w:rsidP="00DE7BF6">
      <w:pPr>
        <w:numPr>
          <w:ilvl w:val="1"/>
          <w:numId w:val="8"/>
        </w:numPr>
        <w:spacing w:line="360" w:lineRule="auto"/>
        <w:ind w:left="851" w:hanging="567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  <w:szCs w:val="12"/>
        </w:rPr>
        <w:t>Normy związane z przedmiotu zamówienia</w:t>
      </w:r>
    </w:p>
    <w:p w14:paraId="0DDB0DB7" w14:textId="77777777" w:rsidR="00DE7BF6" w:rsidRPr="009E6F8B" w:rsidRDefault="00DE7BF6" w:rsidP="00DE7BF6">
      <w:pPr>
        <w:spacing w:line="360" w:lineRule="auto"/>
        <w:ind w:left="567" w:firstLine="567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Przedmiot opracowania należy opracować w oparciu o aktualnie obowiązujące normy prawa</w:t>
      </w:r>
      <w:r w:rsidR="0072105B" w:rsidRPr="009E6F8B">
        <w:rPr>
          <w:rFonts w:asciiTheme="majorHAnsi" w:hAnsiTheme="majorHAnsi"/>
        </w:rPr>
        <w:t xml:space="preserve"> (normy ze wszystkimi wprowadzonymi zmianami i aktualizacjami / poprawkami)</w:t>
      </w:r>
      <w:r w:rsidRPr="009E6F8B">
        <w:rPr>
          <w:rFonts w:asciiTheme="majorHAnsi" w:hAnsiTheme="majorHAnsi"/>
        </w:rPr>
        <w:t xml:space="preserve">, </w:t>
      </w:r>
      <w:r w:rsidR="0007370B" w:rsidRPr="009E6F8B">
        <w:rPr>
          <w:rFonts w:asciiTheme="majorHAnsi" w:hAnsiTheme="majorHAnsi"/>
        </w:rPr>
        <w:t xml:space="preserve">mające zastosowanie do przewidzianych Zamówieniem robót, </w:t>
      </w:r>
      <w:r w:rsidR="009E6F8B">
        <w:rPr>
          <w:rFonts w:asciiTheme="majorHAnsi" w:hAnsiTheme="majorHAnsi"/>
        </w:rPr>
        <w:br/>
      </w:r>
      <w:r w:rsidRPr="009E6F8B">
        <w:rPr>
          <w:rFonts w:asciiTheme="majorHAnsi" w:hAnsiTheme="majorHAnsi"/>
        </w:rPr>
        <w:t>a w szczególności:</w:t>
      </w:r>
    </w:p>
    <w:p w14:paraId="27A9E04D" w14:textId="77777777" w:rsidR="0007370B" w:rsidRPr="009E6F8B" w:rsidRDefault="0007370B" w:rsidP="00DE7BF6">
      <w:pPr>
        <w:spacing w:line="360" w:lineRule="auto"/>
        <w:ind w:left="567" w:firstLine="567"/>
        <w:jc w:val="both"/>
        <w:rPr>
          <w:rFonts w:asciiTheme="majorHAnsi" w:hAnsiTheme="majorHAnsi"/>
        </w:rPr>
      </w:pPr>
    </w:p>
    <w:p w14:paraId="3B0EB401" w14:textId="77777777" w:rsidR="007A7B31" w:rsidRPr="009E6F8B" w:rsidRDefault="007A7B31" w:rsidP="002012BC">
      <w:pPr>
        <w:numPr>
          <w:ilvl w:val="2"/>
          <w:numId w:val="8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Normy z branży konstrukcyjno-budowlanej:</w:t>
      </w:r>
    </w:p>
    <w:p w14:paraId="3E1C4F86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PN-EN 1990</w:t>
      </w:r>
      <w:r w:rsidR="00B93EAE" w:rsidRPr="009E6F8B">
        <w:rPr>
          <w:rFonts w:asciiTheme="majorHAnsi" w:hAnsiTheme="majorHAnsi"/>
        </w:rPr>
        <w:t xml:space="preserve"> Podstawy projektowania konstrukcji.</w:t>
      </w:r>
    </w:p>
    <w:p w14:paraId="5F239441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PN-EN 1991-1-1</w:t>
      </w:r>
      <w:r w:rsidR="00B93EAE" w:rsidRPr="009E6F8B">
        <w:rPr>
          <w:rFonts w:asciiTheme="majorHAnsi" w:hAnsiTheme="majorHAnsi"/>
        </w:rPr>
        <w:t xml:space="preserve"> Oddziaływania na konstrukcje. Część 1-1: Oddz. ogólne. Ciężar objętościowy, ciężar własny. Obc. użytkowe w budynkach.</w:t>
      </w:r>
    </w:p>
    <w:p w14:paraId="72FB73E0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PN-EN 1991-1-4 </w:t>
      </w:r>
      <w:r w:rsidR="00B93EAE" w:rsidRPr="009E6F8B">
        <w:rPr>
          <w:rFonts w:asciiTheme="majorHAnsi" w:hAnsiTheme="majorHAnsi"/>
        </w:rPr>
        <w:t>Oddziaływania na konstrukcje. Część 1-4: Oddziaływania ogólne. Oddziaływania wiatru.</w:t>
      </w:r>
    </w:p>
    <w:p w14:paraId="339958A7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lastRenderedPageBreak/>
        <w:t>PN-EN 1992-1-1</w:t>
      </w:r>
      <w:r w:rsidR="00B93EAE" w:rsidRPr="009E6F8B">
        <w:rPr>
          <w:rFonts w:asciiTheme="majorHAnsi" w:hAnsiTheme="majorHAnsi"/>
        </w:rPr>
        <w:t xml:space="preserve"> Projektowanie konstrukcji z betonu. Część 1-1: Reguły ogólne</w:t>
      </w:r>
      <w:r w:rsidRPr="009E6F8B">
        <w:rPr>
          <w:rFonts w:asciiTheme="majorHAnsi" w:hAnsiTheme="majorHAnsi"/>
        </w:rPr>
        <w:br/>
      </w:r>
      <w:r w:rsidR="00B93EAE" w:rsidRPr="009E6F8B">
        <w:rPr>
          <w:rFonts w:asciiTheme="majorHAnsi" w:hAnsiTheme="majorHAnsi"/>
        </w:rPr>
        <w:t xml:space="preserve"> i reguły dla budynków.</w:t>
      </w:r>
    </w:p>
    <w:p w14:paraId="1CEAD750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PN-EN 1993-1-1 </w:t>
      </w:r>
      <w:r w:rsidR="00B93EAE" w:rsidRPr="009E6F8B">
        <w:rPr>
          <w:rFonts w:asciiTheme="majorHAnsi" w:hAnsiTheme="majorHAnsi"/>
        </w:rPr>
        <w:t>Projektowanie konstrukcji stalowych. Część 1-1: Reguły ogólne</w:t>
      </w:r>
      <w:r w:rsidRPr="009E6F8B">
        <w:rPr>
          <w:rFonts w:asciiTheme="majorHAnsi" w:hAnsiTheme="majorHAnsi"/>
        </w:rPr>
        <w:br/>
      </w:r>
      <w:r w:rsidR="00B93EAE" w:rsidRPr="009E6F8B">
        <w:rPr>
          <w:rFonts w:asciiTheme="majorHAnsi" w:hAnsiTheme="majorHAnsi"/>
        </w:rPr>
        <w:t>i reguły dla budynków.</w:t>
      </w:r>
    </w:p>
    <w:p w14:paraId="7852C6F7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PN-EN 1993-1-8 </w:t>
      </w:r>
      <w:r w:rsidR="00B93EAE" w:rsidRPr="009E6F8B">
        <w:rPr>
          <w:rFonts w:asciiTheme="majorHAnsi" w:hAnsiTheme="majorHAnsi"/>
        </w:rPr>
        <w:t>Projektowanie konstrukcji stalowych. Część 1-8: Projektowanie węzłów.</w:t>
      </w:r>
    </w:p>
    <w:p w14:paraId="1AA7E6B2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PN-EN 1993-1-11 </w:t>
      </w:r>
      <w:r w:rsidR="00B93EAE" w:rsidRPr="009E6F8B">
        <w:rPr>
          <w:rFonts w:asciiTheme="majorHAnsi" w:hAnsiTheme="majorHAnsi"/>
        </w:rPr>
        <w:t>Projektowanie konstrukcji stalowych.</w:t>
      </w:r>
      <w:r w:rsidRPr="009E6F8B">
        <w:rPr>
          <w:rFonts w:asciiTheme="majorHAnsi" w:hAnsiTheme="majorHAnsi"/>
        </w:rPr>
        <w:t xml:space="preserve"> </w:t>
      </w:r>
      <w:r w:rsidR="00B93EAE" w:rsidRPr="009E6F8B">
        <w:rPr>
          <w:rFonts w:asciiTheme="majorHAnsi" w:hAnsiTheme="majorHAnsi"/>
        </w:rPr>
        <w:t>Część 1-11: Konstrukcje cięgnowe.</w:t>
      </w:r>
    </w:p>
    <w:p w14:paraId="364A02F9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PN-EN 1993-3-1 </w:t>
      </w:r>
      <w:r w:rsidR="00B93EAE" w:rsidRPr="009E6F8B">
        <w:rPr>
          <w:rFonts w:asciiTheme="majorHAnsi" w:hAnsiTheme="majorHAnsi"/>
        </w:rPr>
        <w:t>Projektowanie konstrukcji stalowych. Część 3-1: Wieże, maszty</w:t>
      </w:r>
      <w:r w:rsidRPr="009E6F8B">
        <w:rPr>
          <w:rFonts w:asciiTheme="majorHAnsi" w:hAnsiTheme="majorHAnsi"/>
        </w:rPr>
        <w:br/>
      </w:r>
      <w:r w:rsidR="00B93EAE" w:rsidRPr="009E6F8B">
        <w:rPr>
          <w:rFonts w:asciiTheme="majorHAnsi" w:hAnsiTheme="majorHAnsi"/>
        </w:rPr>
        <w:t xml:space="preserve"> i kominy. Wieże i maszty.</w:t>
      </w:r>
    </w:p>
    <w:p w14:paraId="5060C8CC" w14:textId="77777777" w:rsidR="00357ED4" w:rsidRPr="009E6F8B" w:rsidRDefault="00B93EAE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PN-EN 1997-1:</w:t>
      </w:r>
      <w:r w:rsidR="0072105B" w:rsidRPr="009E6F8B">
        <w:rPr>
          <w:rFonts w:asciiTheme="majorHAnsi" w:hAnsiTheme="majorHAnsi"/>
        </w:rPr>
        <w:t xml:space="preserve"> </w:t>
      </w:r>
      <w:r w:rsidRPr="009E6F8B">
        <w:rPr>
          <w:rFonts w:asciiTheme="majorHAnsi" w:hAnsiTheme="majorHAnsi"/>
        </w:rPr>
        <w:t>Projektowanie geotechniczne. Część 1: Zasady ogólne.</w:t>
      </w:r>
    </w:p>
    <w:p w14:paraId="2C0418BF" w14:textId="77777777" w:rsidR="00357ED4" w:rsidRPr="009E6F8B" w:rsidRDefault="00357ED4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  <w:lang w:val="en-US"/>
        </w:rPr>
      </w:pPr>
      <w:r w:rsidRPr="009E6F8B">
        <w:rPr>
          <w:rFonts w:asciiTheme="majorHAnsi" w:hAnsiTheme="majorHAnsi"/>
          <w:lang w:val="en-US"/>
        </w:rPr>
        <w:t>ISO 12494 Atmospheric Icing of Structures (Oblodzenie konstrukcji).</w:t>
      </w:r>
    </w:p>
    <w:p w14:paraId="34361AAC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PN-ISO 129</w:t>
      </w:r>
      <w:r w:rsidR="00B93EAE" w:rsidRPr="009E6F8B">
        <w:rPr>
          <w:rFonts w:asciiTheme="majorHAnsi" w:hAnsiTheme="majorHAnsi"/>
        </w:rPr>
        <w:t xml:space="preserve"> Rysunek techniczny. Wymiarowanie. Zasady ogólne. Definicje.</w:t>
      </w:r>
    </w:p>
    <w:p w14:paraId="1AAA16AC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PN-EN 1090-1</w:t>
      </w:r>
      <w:r w:rsidR="00B93EAE" w:rsidRPr="009E6F8B">
        <w:rPr>
          <w:rFonts w:asciiTheme="majorHAnsi" w:hAnsiTheme="majorHAnsi"/>
        </w:rPr>
        <w:t xml:space="preserve"> Wykonanie konstrukcji stalowych i aluminiowych. Część 1: Zasady oceny zgodności elementów konstrukcyjnych.</w:t>
      </w:r>
    </w:p>
    <w:p w14:paraId="0A348454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PN-EN 1090-2</w:t>
      </w:r>
      <w:r w:rsidR="00B93EAE" w:rsidRPr="009E6F8B">
        <w:rPr>
          <w:rFonts w:asciiTheme="majorHAnsi" w:hAnsiTheme="majorHAnsi"/>
        </w:rPr>
        <w:t xml:space="preserve"> Wykonanie konstrukcji stalowych</w:t>
      </w:r>
      <w:r w:rsidRPr="009E6F8B">
        <w:rPr>
          <w:rFonts w:asciiTheme="majorHAnsi" w:hAnsiTheme="majorHAnsi"/>
        </w:rPr>
        <w:t xml:space="preserve"> </w:t>
      </w:r>
      <w:r w:rsidR="00B93EAE" w:rsidRPr="009E6F8B">
        <w:rPr>
          <w:rFonts w:asciiTheme="majorHAnsi" w:hAnsiTheme="majorHAnsi"/>
        </w:rPr>
        <w:t>i aluminiowych. Część 2: Wymagania techniczne dotyczące konstrukcji stalowych.</w:t>
      </w:r>
    </w:p>
    <w:p w14:paraId="1BC534B4" w14:textId="77777777" w:rsidR="00B93EAE" w:rsidRPr="009E6F8B" w:rsidRDefault="0072105B" w:rsidP="00C43804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PN-EN 13670</w:t>
      </w:r>
      <w:r w:rsidR="00B93EAE" w:rsidRPr="009E6F8B">
        <w:rPr>
          <w:rFonts w:asciiTheme="majorHAnsi" w:hAnsiTheme="majorHAnsi"/>
        </w:rPr>
        <w:t xml:space="preserve"> Wykonywanie konstrukcji z betonu.</w:t>
      </w:r>
    </w:p>
    <w:p w14:paraId="77839AFB" w14:textId="77777777" w:rsidR="00D10AC3" w:rsidRPr="009E6F8B" w:rsidRDefault="00D10AC3" w:rsidP="00D10AC3">
      <w:pPr>
        <w:spacing w:line="360" w:lineRule="auto"/>
        <w:jc w:val="both"/>
        <w:rPr>
          <w:rFonts w:asciiTheme="majorHAnsi" w:hAnsiTheme="majorHAnsi"/>
        </w:rPr>
      </w:pPr>
    </w:p>
    <w:p w14:paraId="0EDD74DD" w14:textId="77777777" w:rsidR="00D10AC3" w:rsidRPr="009E6F8B" w:rsidRDefault="00D10AC3" w:rsidP="002012BC">
      <w:pPr>
        <w:numPr>
          <w:ilvl w:val="2"/>
          <w:numId w:val="8"/>
        </w:numPr>
        <w:spacing w:line="360" w:lineRule="auto"/>
        <w:ind w:left="1134" w:hanging="850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Normy z branży instalacyjnej:</w:t>
      </w:r>
    </w:p>
    <w:p w14:paraId="60D9087E" w14:textId="77777777" w:rsidR="009E6F8B" w:rsidRDefault="009E6F8B" w:rsidP="009E6F8B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851" w:hanging="284"/>
        <w:jc w:val="both"/>
        <w:rPr>
          <w:rFonts w:asciiTheme="majorHAnsi" w:eastAsia="Cambria" w:hAnsiTheme="majorHAnsi" w:cs="Cambria"/>
        </w:rPr>
      </w:pPr>
      <w:r w:rsidRPr="009E6F8B">
        <w:rPr>
          <w:rFonts w:asciiTheme="majorHAnsi" w:eastAsia="Cambria" w:hAnsiTheme="majorHAnsi" w:cs="Cambria"/>
        </w:rPr>
        <w:t>Grupa norm: PN-EN 62676 Systemy dozoru wizyjnego stosowane,</w:t>
      </w:r>
      <w:r>
        <w:rPr>
          <w:rFonts w:asciiTheme="majorHAnsi" w:eastAsia="Cambria" w:hAnsiTheme="majorHAnsi" w:cs="Cambria"/>
        </w:rPr>
        <w:br/>
      </w:r>
      <w:r w:rsidRPr="009E6F8B">
        <w:rPr>
          <w:rFonts w:asciiTheme="majorHAnsi" w:eastAsia="Cambria" w:hAnsiTheme="majorHAnsi" w:cs="Cambria"/>
        </w:rPr>
        <w:t>w zabezpieczeniach.</w:t>
      </w:r>
    </w:p>
    <w:p w14:paraId="0127AB2F" w14:textId="77777777" w:rsidR="009E6F8B" w:rsidRDefault="009E6F8B" w:rsidP="009E6F8B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851" w:hanging="284"/>
        <w:jc w:val="both"/>
        <w:rPr>
          <w:rFonts w:asciiTheme="majorHAnsi" w:eastAsia="Cambria" w:hAnsiTheme="majorHAnsi" w:cs="Cambria"/>
        </w:rPr>
      </w:pPr>
      <w:r w:rsidRPr="009E6F8B">
        <w:rPr>
          <w:rFonts w:asciiTheme="majorHAnsi" w:eastAsia="Cambria" w:hAnsiTheme="majorHAnsi" w:cs="Cambria"/>
        </w:rPr>
        <w:t>Grupa norm: PN-HD 60364 Instalacje elektryczne niskiego napięcia.</w:t>
      </w:r>
    </w:p>
    <w:p w14:paraId="69DEE2A5" w14:textId="77777777" w:rsidR="009E6F8B" w:rsidRPr="009E6F8B" w:rsidRDefault="009E6F8B" w:rsidP="009E6F8B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851" w:hanging="284"/>
        <w:jc w:val="both"/>
        <w:rPr>
          <w:rFonts w:asciiTheme="majorHAnsi" w:eastAsia="Cambria" w:hAnsiTheme="majorHAnsi" w:cs="Cambria"/>
        </w:rPr>
      </w:pPr>
      <w:r w:rsidRPr="009E6F8B">
        <w:rPr>
          <w:rFonts w:asciiTheme="majorHAnsi" w:eastAsia="Cambria" w:hAnsiTheme="majorHAnsi" w:cs="Cambria"/>
        </w:rPr>
        <w:t xml:space="preserve">Grupa norm: PN-EN 62305 ochrona odgromowa </w:t>
      </w:r>
    </w:p>
    <w:p w14:paraId="26A9B31A" w14:textId="77777777" w:rsidR="009E6F8B" w:rsidRPr="009E6F8B" w:rsidRDefault="009E6F8B" w:rsidP="009E6F8B">
      <w:pPr>
        <w:spacing w:line="360" w:lineRule="auto"/>
        <w:ind w:left="567"/>
        <w:jc w:val="both"/>
        <w:rPr>
          <w:rFonts w:asciiTheme="majorHAnsi" w:hAnsiTheme="majorHAnsi"/>
          <w:b/>
        </w:rPr>
      </w:pPr>
    </w:p>
    <w:p w14:paraId="5748C59C" w14:textId="77777777" w:rsidR="004D2095" w:rsidRPr="009E6F8B" w:rsidRDefault="0059011C" w:rsidP="004D2095">
      <w:pPr>
        <w:numPr>
          <w:ilvl w:val="0"/>
          <w:numId w:val="8"/>
        </w:numPr>
        <w:spacing w:line="360" w:lineRule="auto"/>
        <w:ind w:left="567" w:hanging="283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  <w:szCs w:val="12"/>
        </w:rPr>
        <w:t>Inne posiadane infor</w:t>
      </w:r>
      <w:r w:rsidR="004D2095" w:rsidRPr="009E6F8B">
        <w:rPr>
          <w:rFonts w:asciiTheme="majorHAnsi" w:hAnsiTheme="majorHAnsi"/>
          <w:b/>
          <w:szCs w:val="12"/>
        </w:rPr>
        <w:t>macje i dokumenty do zaprojektowania robót budowlanych</w:t>
      </w:r>
    </w:p>
    <w:p w14:paraId="1DD1D15C" w14:textId="77777777" w:rsidR="0059011C" w:rsidRPr="009E6F8B" w:rsidRDefault="0059011C" w:rsidP="0059011C">
      <w:pPr>
        <w:spacing w:line="360" w:lineRule="auto"/>
        <w:ind w:left="567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Inwestor dysponuje następującymi dokumentami uzyskanymi na potrzeby realizacji zamówienia:</w:t>
      </w:r>
    </w:p>
    <w:p w14:paraId="1559682D" w14:textId="2A76FDAE" w:rsidR="009E6F8B" w:rsidRPr="00E44976" w:rsidRDefault="009E6F8B" w:rsidP="00E44976">
      <w:pPr>
        <w:pStyle w:val="Akapitzlist"/>
        <w:numPr>
          <w:ilvl w:val="0"/>
          <w:numId w:val="1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E44976">
        <w:rPr>
          <w:rFonts w:asciiTheme="majorHAnsi" w:hAnsiTheme="majorHAnsi"/>
        </w:rPr>
        <w:t xml:space="preserve">LCP nr </w:t>
      </w:r>
      <w:r w:rsidR="00E44976" w:rsidRPr="00E44976">
        <w:rPr>
          <w:rFonts w:asciiTheme="majorHAnsi" w:hAnsiTheme="majorHAnsi"/>
        </w:rPr>
        <w:t>49/2021</w:t>
      </w:r>
      <w:r w:rsidRPr="00E44976">
        <w:rPr>
          <w:rFonts w:asciiTheme="majorHAnsi" w:hAnsiTheme="majorHAnsi"/>
        </w:rPr>
        <w:t xml:space="preserve"> z</w:t>
      </w:r>
      <w:r w:rsidR="00E44976" w:rsidRPr="00E44976">
        <w:rPr>
          <w:rFonts w:asciiTheme="majorHAnsi" w:hAnsiTheme="majorHAnsi"/>
        </w:rPr>
        <w:t xml:space="preserve"> </w:t>
      </w:r>
      <w:r w:rsidRPr="00E44976">
        <w:rPr>
          <w:rFonts w:asciiTheme="majorHAnsi" w:hAnsiTheme="majorHAnsi"/>
        </w:rPr>
        <w:t xml:space="preserve">dnia </w:t>
      </w:r>
      <w:r w:rsidR="00E44976" w:rsidRPr="00E44976">
        <w:rPr>
          <w:rFonts w:asciiTheme="majorHAnsi" w:hAnsiTheme="majorHAnsi"/>
        </w:rPr>
        <w:t>08.09.2021</w:t>
      </w:r>
      <w:r w:rsidRPr="00E44976">
        <w:rPr>
          <w:rFonts w:asciiTheme="majorHAnsi" w:hAnsiTheme="majorHAnsi"/>
        </w:rPr>
        <w:t xml:space="preserve"> r.,</w:t>
      </w:r>
    </w:p>
    <w:p w14:paraId="326D7C9C" w14:textId="469BF5F4" w:rsidR="00FE2A66" w:rsidRDefault="00FE2A66" w:rsidP="00FE2A66">
      <w:pPr>
        <w:pStyle w:val="Akapitzlist"/>
        <w:numPr>
          <w:ilvl w:val="0"/>
          <w:numId w:val="1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 xml:space="preserve">Mapa </w:t>
      </w:r>
      <w:r>
        <w:rPr>
          <w:rFonts w:asciiTheme="majorHAnsi" w:hAnsiTheme="majorHAnsi"/>
        </w:rPr>
        <w:t xml:space="preserve">do celów projektowych </w:t>
      </w:r>
      <w:r w:rsidRPr="009E6F8B">
        <w:rPr>
          <w:rFonts w:asciiTheme="majorHAnsi" w:hAnsiTheme="majorHAnsi"/>
        </w:rPr>
        <w:t>(</w:t>
      </w:r>
      <w:r>
        <w:rPr>
          <w:rFonts w:asciiTheme="majorHAnsi" w:hAnsiTheme="majorHAnsi"/>
        </w:rPr>
        <w:t>lipiec</w:t>
      </w:r>
      <w:r w:rsidRPr="009E6F8B">
        <w:rPr>
          <w:rFonts w:asciiTheme="majorHAnsi" w:hAnsiTheme="majorHAnsi"/>
        </w:rPr>
        <w:t xml:space="preserve"> 202</w:t>
      </w:r>
      <w:r>
        <w:rPr>
          <w:rFonts w:asciiTheme="majorHAnsi" w:hAnsiTheme="majorHAnsi"/>
        </w:rPr>
        <w:t>1</w:t>
      </w:r>
      <w:r w:rsidRPr="009E6F8B">
        <w:rPr>
          <w:rFonts w:asciiTheme="majorHAnsi" w:hAnsiTheme="majorHAnsi"/>
        </w:rPr>
        <w:t>).</w:t>
      </w:r>
    </w:p>
    <w:p w14:paraId="21FE5134" w14:textId="77777777" w:rsidR="0059011C" w:rsidRDefault="0059011C" w:rsidP="00C43804">
      <w:pPr>
        <w:pStyle w:val="Akapitzlist"/>
        <w:numPr>
          <w:ilvl w:val="0"/>
          <w:numId w:val="1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9E6F8B">
        <w:rPr>
          <w:rFonts w:asciiTheme="majorHAnsi" w:hAnsiTheme="majorHAnsi"/>
        </w:rPr>
        <w:t>Mapa ze wskazaniem przyb</w:t>
      </w:r>
      <w:r w:rsidR="009E6F8B">
        <w:rPr>
          <w:rFonts w:asciiTheme="majorHAnsi" w:hAnsiTheme="majorHAnsi"/>
        </w:rPr>
        <w:t>liżonej lokalizacji inwestycji oraz przebiegiem instalacji w gruncie</w:t>
      </w:r>
      <w:r w:rsidRPr="009E6F8B">
        <w:rPr>
          <w:rFonts w:asciiTheme="majorHAnsi" w:hAnsiTheme="majorHAnsi"/>
        </w:rPr>
        <w:t>.</w:t>
      </w:r>
    </w:p>
    <w:p w14:paraId="75CDF1DE" w14:textId="77777777" w:rsidR="00FE2A66" w:rsidRPr="009E6F8B" w:rsidRDefault="00FE2A66" w:rsidP="00FE2A66">
      <w:pPr>
        <w:pStyle w:val="Akapitzlist"/>
        <w:numPr>
          <w:ilvl w:val="0"/>
          <w:numId w:val="1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Mapa zasadnicza z zaznaczoną wstępnie planowaną lokalizacją masztu </w:t>
      </w:r>
      <w:r>
        <w:rPr>
          <w:rFonts w:asciiTheme="majorHAnsi" w:hAnsiTheme="majorHAnsi"/>
        </w:rPr>
        <w:br/>
        <w:t xml:space="preserve">(wraz z usytuowaniem odciągów) oraz planowaną przez Inwestora </w:t>
      </w:r>
      <w:r w:rsidRPr="00421F33">
        <w:rPr>
          <w:rFonts w:asciiTheme="majorHAnsi" w:hAnsiTheme="majorHAnsi"/>
        </w:rPr>
        <w:t>elektrowni</w:t>
      </w:r>
      <w:r>
        <w:rPr>
          <w:rFonts w:asciiTheme="majorHAnsi" w:hAnsiTheme="majorHAnsi"/>
        </w:rPr>
        <w:t>ą</w:t>
      </w:r>
      <w:r w:rsidRPr="00421F33">
        <w:rPr>
          <w:rFonts w:asciiTheme="majorHAnsi" w:hAnsiTheme="majorHAnsi"/>
        </w:rPr>
        <w:t xml:space="preserve"> fotowoltaiczn</w:t>
      </w:r>
      <w:r>
        <w:rPr>
          <w:rFonts w:asciiTheme="majorHAnsi" w:hAnsiTheme="majorHAnsi"/>
        </w:rPr>
        <w:t>ą.</w:t>
      </w:r>
    </w:p>
    <w:p w14:paraId="0A90D3C4" w14:textId="77777777" w:rsidR="00B41C91" w:rsidRPr="00B41C91" w:rsidRDefault="00FE2A66" w:rsidP="00B41C91">
      <w:pPr>
        <w:pStyle w:val="Akapitzlist"/>
        <w:numPr>
          <w:ilvl w:val="0"/>
          <w:numId w:val="1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Pr="00FE2A66">
        <w:rPr>
          <w:rFonts w:asciiTheme="majorHAnsi" w:hAnsiTheme="majorHAnsi"/>
        </w:rPr>
        <w:t xml:space="preserve">chematyczny rysunek przedstawiający planowane przez Inwestora wydzielenie </w:t>
      </w:r>
      <w:r w:rsidRPr="00FE2A66">
        <w:rPr>
          <w:rFonts w:asciiTheme="majorHAnsi" w:hAnsiTheme="majorHAnsi"/>
        </w:rPr>
        <w:br/>
        <w:t xml:space="preserve">i wykonanie </w:t>
      </w:r>
      <w:r w:rsidRPr="00B41C91">
        <w:rPr>
          <w:rFonts w:asciiTheme="majorHAnsi" w:hAnsiTheme="majorHAnsi"/>
        </w:rPr>
        <w:t>pomieszczeń pomieszczenia socjalnego na punkt PAD.</w:t>
      </w:r>
    </w:p>
    <w:p w14:paraId="605EC86D" w14:textId="3D8DA227" w:rsidR="0059011C" w:rsidRPr="00B41C91" w:rsidRDefault="00B41C91" w:rsidP="00B41C91">
      <w:pPr>
        <w:pStyle w:val="Akapitzlist"/>
        <w:numPr>
          <w:ilvl w:val="0"/>
          <w:numId w:val="1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 w:rsidRPr="00B41C91">
        <w:rPr>
          <w:rFonts w:asciiTheme="majorHAnsi" w:hAnsiTheme="majorHAnsi"/>
        </w:rPr>
        <w:t xml:space="preserve">Dokumentacja badań podłoża gruntowego  wraz z opinią </w:t>
      </w:r>
      <w:r w:rsidR="0059011C" w:rsidRPr="00B41C91">
        <w:rPr>
          <w:rFonts w:asciiTheme="majorHAnsi" w:hAnsiTheme="majorHAnsi"/>
        </w:rPr>
        <w:t>na terenie planowanej inwestycji (</w:t>
      </w:r>
      <w:r w:rsidRPr="00B41C91">
        <w:rPr>
          <w:rFonts w:asciiTheme="majorHAnsi" w:hAnsiTheme="majorHAnsi"/>
        </w:rPr>
        <w:t>czerwiec</w:t>
      </w:r>
      <w:r w:rsidR="0059011C" w:rsidRPr="00B41C91">
        <w:rPr>
          <w:rFonts w:asciiTheme="majorHAnsi" w:hAnsiTheme="majorHAnsi"/>
        </w:rPr>
        <w:t xml:space="preserve"> 202</w:t>
      </w:r>
      <w:r w:rsidR="009E6F8B" w:rsidRPr="00B41C91">
        <w:rPr>
          <w:rFonts w:asciiTheme="majorHAnsi" w:hAnsiTheme="majorHAnsi"/>
        </w:rPr>
        <w:t>1</w:t>
      </w:r>
      <w:r w:rsidR="0059011C" w:rsidRPr="00B41C91">
        <w:rPr>
          <w:rFonts w:asciiTheme="majorHAnsi" w:hAnsiTheme="majorHAnsi"/>
        </w:rPr>
        <w:t>).</w:t>
      </w:r>
    </w:p>
    <w:p w14:paraId="4DCC6CDD" w14:textId="744238F2" w:rsidR="0033010A" w:rsidRDefault="00F305A1" w:rsidP="00C43804">
      <w:pPr>
        <w:pStyle w:val="Akapitzlist"/>
        <w:numPr>
          <w:ilvl w:val="0"/>
          <w:numId w:val="18"/>
        </w:numPr>
        <w:spacing w:line="360" w:lineRule="auto"/>
        <w:ind w:left="85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Dokumentacja techniczna powykonawcza istniejącego masztu na budynku biurowym Nadleśnictwa przeznaczonego do rozbiórki (czerwiec 1999).</w:t>
      </w:r>
    </w:p>
    <w:p w14:paraId="2F3BF3FC" w14:textId="77777777" w:rsidR="009E6F8B" w:rsidRDefault="009E6F8B" w:rsidP="000A2A96">
      <w:pPr>
        <w:pStyle w:val="Akapitzlist"/>
        <w:spacing w:line="360" w:lineRule="auto"/>
        <w:ind w:left="567" w:firstLine="567"/>
        <w:jc w:val="both"/>
        <w:rPr>
          <w:rFonts w:asciiTheme="majorHAnsi" w:hAnsiTheme="majorHAnsi"/>
        </w:rPr>
      </w:pPr>
    </w:p>
    <w:p w14:paraId="2A0BE416" w14:textId="77777777" w:rsidR="007E5559" w:rsidRPr="009E6F8B" w:rsidRDefault="004D2095" w:rsidP="000A2A96">
      <w:pPr>
        <w:pStyle w:val="Akapitzlist"/>
        <w:spacing w:line="360" w:lineRule="auto"/>
        <w:ind w:left="567" w:firstLine="567"/>
        <w:jc w:val="both"/>
        <w:rPr>
          <w:rFonts w:asciiTheme="majorHAnsi" w:hAnsiTheme="majorHAnsi"/>
          <w:b/>
        </w:rPr>
      </w:pPr>
      <w:r w:rsidRPr="009E6F8B">
        <w:rPr>
          <w:rFonts w:asciiTheme="majorHAnsi" w:hAnsiTheme="majorHAnsi"/>
          <w:b/>
        </w:rPr>
        <w:t>Uzyskanie wszystkich pozostałych dokumentów i uzgodnień wymaganych</w:t>
      </w:r>
      <w:r w:rsidRPr="009E6F8B">
        <w:rPr>
          <w:rFonts w:asciiTheme="majorHAnsi" w:hAnsiTheme="majorHAnsi"/>
          <w:b/>
        </w:rPr>
        <w:br/>
        <w:t>do prawidłowego wykonają przedmiotu zamówienia należy do obowiązku Wykonawcy.</w:t>
      </w:r>
    </w:p>
    <w:sectPr w:rsidR="007E5559" w:rsidRPr="009E6F8B" w:rsidSect="005020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851" w:right="851" w:bottom="851" w:left="1701" w:header="0" w:footer="567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08E7A" w16cex:dateUtc="2021-06-25T15:18:00Z"/>
  <w16cex:commentExtensible w16cex:durableId="24856D19" w16cex:dateUtc="2021-06-29T07:57:00Z"/>
  <w16cex:commentExtensible w16cex:durableId="24856F86" w16cex:dateUtc="2021-06-29T08:08:00Z"/>
  <w16cex:commentExtensible w16cex:durableId="24857038" w16cex:dateUtc="2021-06-29T08:11:00Z"/>
  <w16cex:commentExtensible w16cex:durableId="2486C055" w16cex:dateUtc="2021-06-30T08:05:00Z"/>
  <w16cex:commentExtensible w16cex:durableId="24857265" w16cex:dateUtc="2021-06-29T08:20:00Z"/>
  <w16cex:commentExtensible w16cex:durableId="2486C0E1" w16cex:dateUtc="2021-06-30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C8B4E0B" w16cid:durableId="24808C04"/>
  <w16cid:commentId w16cid:paraId="473DC8B9" w16cid:durableId="24808C05"/>
  <w16cid:commentId w16cid:paraId="284A3B0C" w16cid:durableId="24808C06"/>
  <w16cid:commentId w16cid:paraId="42C80D08" w16cid:durableId="24808C07"/>
  <w16cid:commentId w16cid:paraId="17013207" w16cid:durableId="24808E7A"/>
  <w16cid:commentId w16cid:paraId="0FA8C54D" w16cid:durableId="24808C08"/>
  <w16cid:commentId w16cid:paraId="4E973245" w16cid:durableId="24856D19"/>
  <w16cid:commentId w16cid:paraId="58A5C2D5" w16cid:durableId="24808C09"/>
  <w16cid:commentId w16cid:paraId="6A30577E" w16cid:durableId="24808C0A"/>
  <w16cid:commentId w16cid:paraId="50EFF728" w16cid:durableId="24856F86"/>
  <w16cid:commentId w16cid:paraId="6114574B" w16cid:durableId="24808C0B"/>
  <w16cid:commentId w16cid:paraId="7B77D077" w16cid:durableId="24857038"/>
  <w16cid:commentId w16cid:paraId="21D4E18D" w16cid:durableId="24808C0C"/>
  <w16cid:commentId w16cid:paraId="168F88FC" w16cid:durableId="2486C055"/>
  <w16cid:commentId w16cid:paraId="77A3B7A2" w16cid:durableId="24808C0D"/>
  <w16cid:commentId w16cid:paraId="240331A8" w16cid:durableId="24808C0E"/>
  <w16cid:commentId w16cid:paraId="5715569C" w16cid:durableId="24808C0F"/>
  <w16cid:commentId w16cid:paraId="7FC48067" w16cid:durableId="24808C10"/>
  <w16cid:commentId w16cid:paraId="1A0331AA" w16cid:durableId="24808C11"/>
  <w16cid:commentId w16cid:paraId="52B98FC6" w16cid:durableId="24808C12"/>
  <w16cid:commentId w16cid:paraId="64B3762C" w16cid:durableId="24857265"/>
  <w16cid:commentId w16cid:paraId="46763709" w16cid:durableId="2486C0E1"/>
  <w16cid:commentId w16cid:paraId="07494C58" w16cid:durableId="24808C13"/>
  <w16cid:commentId w16cid:paraId="18F67B1B" w16cid:durableId="24808C14"/>
  <w16cid:commentId w16cid:paraId="64BCAF42" w16cid:durableId="24808C15"/>
  <w16cid:commentId w16cid:paraId="48E39B46" w16cid:durableId="24808C16"/>
  <w16cid:commentId w16cid:paraId="15ED7DD8" w16cid:durableId="24808C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E5466" w14:textId="77777777" w:rsidR="00943A2A" w:rsidRDefault="00943A2A">
      <w:r>
        <w:separator/>
      </w:r>
    </w:p>
  </w:endnote>
  <w:endnote w:type="continuationSeparator" w:id="0">
    <w:p w14:paraId="70B134BE" w14:textId="77777777" w:rsidR="00943A2A" w:rsidRDefault="00943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﷽﷽﷽﷽﷽﷽﷽﷽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Helvetica Neue">
    <w:altName w:val="﷽﷽﷽﷽﷽﷽﷽﷽w Roman"/>
    <w:charset w:val="00"/>
    <w:family w:val="roman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2F68" w14:textId="77777777" w:rsidR="004E5B86" w:rsidRDefault="004E5B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1C9C8C" w14:textId="77777777" w:rsidR="004E5B86" w:rsidRDefault="004E5B86">
    <w:pPr>
      <w:pStyle w:val="Stopka"/>
      <w:ind w:right="360"/>
    </w:pPr>
  </w:p>
  <w:p w14:paraId="3EAE72C3" w14:textId="77777777" w:rsidR="004E5B86" w:rsidRDefault="004E5B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FD0C1" w14:textId="55A73DA2" w:rsidR="004E5B86" w:rsidRPr="005F2B55" w:rsidRDefault="004E5B86" w:rsidP="005F2B55">
    <w:pPr>
      <w:pStyle w:val="Stopka"/>
      <w:tabs>
        <w:tab w:val="right" w:pos="9356"/>
      </w:tabs>
      <w:spacing w:before="120"/>
      <w:rPr>
        <w:rFonts w:ascii="Calibri" w:hAnsi="Calibri" w:cs="Calibri"/>
      </w:rPr>
    </w:pP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AF2730">
      <w:rPr>
        <w:rFonts w:ascii="Calibri" w:hAnsi="Calibri" w:cs="Calibri"/>
      </w:rPr>
      <w:t xml:space="preserve">str. </w:t>
    </w:r>
    <w:r w:rsidRPr="00AF2730">
      <w:rPr>
        <w:rFonts w:ascii="Calibri" w:hAnsi="Calibri" w:cs="Calibri"/>
      </w:rPr>
      <w:fldChar w:fldCharType="begin"/>
    </w:r>
    <w:r w:rsidRPr="00AF2730">
      <w:rPr>
        <w:rFonts w:ascii="Calibri" w:hAnsi="Calibri" w:cs="Calibri"/>
      </w:rPr>
      <w:instrText>PAGE    \* MERGEFORMAT</w:instrText>
    </w:r>
    <w:r w:rsidRPr="00AF2730">
      <w:rPr>
        <w:rFonts w:ascii="Calibri" w:hAnsi="Calibri" w:cs="Calibri"/>
      </w:rPr>
      <w:fldChar w:fldCharType="separate"/>
    </w:r>
    <w:r w:rsidR="00F641C3">
      <w:rPr>
        <w:rFonts w:ascii="Calibri" w:hAnsi="Calibri" w:cs="Calibri"/>
        <w:noProof/>
      </w:rPr>
      <w:t>20</w:t>
    </w:r>
    <w:r w:rsidRPr="00AF273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03B58" w14:textId="77777777" w:rsidR="00943A2A" w:rsidRDefault="00943A2A">
      <w:r>
        <w:separator/>
      </w:r>
    </w:p>
  </w:footnote>
  <w:footnote w:type="continuationSeparator" w:id="0">
    <w:p w14:paraId="32C6E912" w14:textId="77777777" w:rsidR="00943A2A" w:rsidRDefault="00943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4B6F8" w14:textId="77777777" w:rsidR="004E5B86" w:rsidRDefault="004E5B8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7C15B9" w14:textId="77777777" w:rsidR="004E5B86" w:rsidRDefault="004E5B86">
    <w:pPr>
      <w:pStyle w:val="Nagwek"/>
      <w:ind w:right="360"/>
    </w:pPr>
  </w:p>
  <w:p w14:paraId="0F5A1494" w14:textId="77777777" w:rsidR="004E5B86" w:rsidRDefault="004E5B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28C38" w14:textId="77777777" w:rsidR="004E5B86" w:rsidRDefault="004E5B86">
    <w:pPr>
      <w:pStyle w:val="Nagwek"/>
      <w:framePr w:wrap="around" w:vAnchor="text" w:hAnchor="margin" w:xAlign="right" w:y="1"/>
      <w:rPr>
        <w:rStyle w:val="Numerstrony"/>
      </w:rPr>
    </w:pPr>
  </w:p>
  <w:p w14:paraId="284A0AAD" w14:textId="77777777" w:rsidR="004E5B86" w:rsidRDefault="004E5B86" w:rsidP="008E11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6EB33" w14:textId="77777777" w:rsidR="004E5B86" w:rsidRDefault="004E5B86" w:rsidP="004558C2">
    <w:pPr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2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3" w15:restartNumberingAfterBreak="0">
    <w:nsid w:val="00F7409C"/>
    <w:multiLevelType w:val="hybridMultilevel"/>
    <w:tmpl w:val="D5BAC330"/>
    <w:lvl w:ilvl="0" w:tplc="DB10B5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18923B3"/>
    <w:multiLevelType w:val="hybridMultilevel"/>
    <w:tmpl w:val="58563E9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1D032DE"/>
    <w:multiLevelType w:val="hybridMultilevel"/>
    <w:tmpl w:val="492E00F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28604DC"/>
    <w:multiLevelType w:val="hybridMultilevel"/>
    <w:tmpl w:val="27C6295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4EE5AD0"/>
    <w:multiLevelType w:val="hybridMultilevel"/>
    <w:tmpl w:val="062E7F5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AC083B88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011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5E9663A"/>
    <w:multiLevelType w:val="hybridMultilevel"/>
    <w:tmpl w:val="3A2ABD00"/>
    <w:lvl w:ilvl="0" w:tplc="5BB6CE1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6D7247E"/>
    <w:multiLevelType w:val="hybridMultilevel"/>
    <w:tmpl w:val="58563E9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E418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8F00F5"/>
    <w:multiLevelType w:val="hybridMultilevel"/>
    <w:tmpl w:val="FF20FC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AC083B88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259165B"/>
    <w:multiLevelType w:val="hybridMultilevel"/>
    <w:tmpl w:val="D26AACFA"/>
    <w:lvl w:ilvl="0" w:tplc="F530E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730E787A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957E03"/>
    <w:multiLevelType w:val="hybridMultilevel"/>
    <w:tmpl w:val="28583B62"/>
    <w:lvl w:ilvl="0" w:tplc="46164FB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1A7104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B6C3C95"/>
    <w:multiLevelType w:val="hybridMultilevel"/>
    <w:tmpl w:val="7F903C9A"/>
    <w:lvl w:ilvl="0" w:tplc="9BD49836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4CC8FFEA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08660AC"/>
    <w:multiLevelType w:val="hybridMultilevel"/>
    <w:tmpl w:val="012AE8AE"/>
    <w:lvl w:ilvl="0" w:tplc="DB10B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E94452"/>
    <w:multiLevelType w:val="hybridMultilevel"/>
    <w:tmpl w:val="DD28F6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46164F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5903326"/>
    <w:multiLevelType w:val="hybridMultilevel"/>
    <w:tmpl w:val="DD28F6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46164F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7D72D7C"/>
    <w:multiLevelType w:val="hybridMultilevel"/>
    <w:tmpl w:val="3B94E7C8"/>
    <w:lvl w:ilvl="0" w:tplc="46164F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C425B"/>
    <w:multiLevelType w:val="hybridMultilevel"/>
    <w:tmpl w:val="90847A68"/>
    <w:lvl w:ilvl="0" w:tplc="631A4AD6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5BB6CE14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2D13871"/>
    <w:multiLevelType w:val="hybridMultilevel"/>
    <w:tmpl w:val="062E7F5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AC083B88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011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31E421A"/>
    <w:multiLevelType w:val="hybridMultilevel"/>
    <w:tmpl w:val="C6265D70"/>
    <w:lvl w:ilvl="0" w:tplc="23E0BFA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3E171BF"/>
    <w:multiLevelType w:val="hybridMultilevel"/>
    <w:tmpl w:val="062E7F5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AC083B88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011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5BF18BE"/>
    <w:multiLevelType w:val="hybridMultilevel"/>
    <w:tmpl w:val="E9F26E3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7AB49AD"/>
    <w:multiLevelType w:val="hybridMultilevel"/>
    <w:tmpl w:val="5C0499CC"/>
    <w:lvl w:ilvl="0" w:tplc="46164F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88500AB"/>
    <w:multiLevelType w:val="hybridMultilevel"/>
    <w:tmpl w:val="0A48C8BE"/>
    <w:lvl w:ilvl="0" w:tplc="DB5A8F4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A4E0CD4"/>
    <w:multiLevelType w:val="hybridMultilevel"/>
    <w:tmpl w:val="90847A68"/>
    <w:lvl w:ilvl="0" w:tplc="631A4AD6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5BB6CE14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AD530C8"/>
    <w:multiLevelType w:val="hybridMultilevel"/>
    <w:tmpl w:val="314698CC"/>
    <w:lvl w:ilvl="0" w:tplc="F8D48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AD671EB"/>
    <w:multiLevelType w:val="hybridMultilevel"/>
    <w:tmpl w:val="4EC08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0E738D"/>
    <w:multiLevelType w:val="hybridMultilevel"/>
    <w:tmpl w:val="4C28F9BA"/>
    <w:styleLink w:val="Zaimportowanystyl9"/>
    <w:lvl w:ilvl="0" w:tplc="1FE4CBE0">
      <w:start w:val="1"/>
      <w:numFmt w:val="decimal"/>
      <w:lvlText w:val="%1."/>
      <w:lvlJc w:val="left"/>
      <w:pPr>
        <w:ind w:left="927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0C36F0">
      <w:start w:val="1"/>
      <w:numFmt w:val="lowerLetter"/>
      <w:lvlText w:val="%2."/>
      <w:lvlJc w:val="left"/>
      <w:pPr>
        <w:ind w:left="1647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5C0E6E">
      <w:start w:val="1"/>
      <w:numFmt w:val="lowerRoman"/>
      <w:lvlText w:val="%3."/>
      <w:lvlJc w:val="left"/>
      <w:pPr>
        <w:ind w:left="2367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CA8B65C">
      <w:start w:val="1"/>
      <w:numFmt w:val="decimal"/>
      <w:lvlText w:val="%4."/>
      <w:lvlJc w:val="left"/>
      <w:pPr>
        <w:ind w:left="3087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C26EDFA">
      <w:start w:val="1"/>
      <w:numFmt w:val="lowerLetter"/>
      <w:lvlText w:val="%5."/>
      <w:lvlJc w:val="left"/>
      <w:pPr>
        <w:ind w:left="3807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387144">
      <w:start w:val="1"/>
      <w:numFmt w:val="lowerRoman"/>
      <w:lvlText w:val="%6."/>
      <w:lvlJc w:val="left"/>
      <w:pPr>
        <w:ind w:left="4527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CDAF7C4">
      <w:start w:val="1"/>
      <w:numFmt w:val="decimal"/>
      <w:lvlText w:val="%7."/>
      <w:lvlJc w:val="left"/>
      <w:pPr>
        <w:ind w:left="5247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D62174C">
      <w:start w:val="1"/>
      <w:numFmt w:val="lowerLetter"/>
      <w:lvlText w:val="%8."/>
      <w:lvlJc w:val="left"/>
      <w:pPr>
        <w:ind w:left="5967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6DEDBF4">
      <w:start w:val="1"/>
      <w:numFmt w:val="lowerRoman"/>
      <w:lvlText w:val="%9."/>
      <w:lvlJc w:val="left"/>
      <w:pPr>
        <w:ind w:left="6687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4BA5EEF"/>
    <w:multiLevelType w:val="hybridMultilevel"/>
    <w:tmpl w:val="95BA6B82"/>
    <w:styleLink w:val="Zaimportowanystyl2"/>
    <w:lvl w:ilvl="0" w:tplc="F07E97E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1A339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78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D8054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98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0C266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18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BE583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38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884A8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58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1C445E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78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3C28A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098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1CB67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818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466008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74D2183"/>
    <w:multiLevelType w:val="hybridMultilevel"/>
    <w:tmpl w:val="96585C14"/>
    <w:styleLink w:val="Zaimportowanystyl10"/>
    <w:lvl w:ilvl="0" w:tplc="F94A47EC">
      <w:start w:val="1"/>
      <w:numFmt w:val="bullet"/>
      <w:lvlText w:val="-"/>
      <w:lvlJc w:val="left"/>
      <w:pPr>
        <w:ind w:left="85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14DFA4">
      <w:start w:val="1"/>
      <w:numFmt w:val="bullet"/>
      <w:lvlText w:val="o"/>
      <w:lvlJc w:val="left"/>
      <w:pPr>
        <w:ind w:left="157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2C303C">
      <w:start w:val="1"/>
      <w:numFmt w:val="bullet"/>
      <w:lvlText w:val="▪"/>
      <w:lvlJc w:val="left"/>
      <w:pPr>
        <w:ind w:left="229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86AC52">
      <w:start w:val="1"/>
      <w:numFmt w:val="bullet"/>
      <w:lvlText w:val="·"/>
      <w:lvlJc w:val="left"/>
      <w:pPr>
        <w:ind w:left="301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9648A6">
      <w:start w:val="1"/>
      <w:numFmt w:val="bullet"/>
      <w:lvlText w:val="o"/>
      <w:lvlJc w:val="left"/>
      <w:pPr>
        <w:ind w:left="373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3C8360">
      <w:start w:val="1"/>
      <w:numFmt w:val="bullet"/>
      <w:lvlText w:val="▪"/>
      <w:lvlJc w:val="left"/>
      <w:pPr>
        <w:ind w:left="445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B96DAFE">
      <w:start w:val="1"/>
      <w:numFmt w:val="bullet"/>
      <w:lvlText w:val="·"/>
      <w:lvlJc w:val="left"/>
      <w:pPr>
        <w:ind w:left="517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000B7C">
      <w:start w:val="1"/>
      <w:numFmt w:val="bullet"/>
      <w:lvlText w:val="o"/>
      <w:lvlJc w:val="left"/>
      <w:pPr>
        <w:ind w:left="589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4E04E6">
      <w:start w:val="1"/>
      <w:numFmt w:val="bullet"/>
      <w:lvlText w:val="▪"/>
      <w:lvlJc w:val="left"/>
      <w:pPr>
        <w:ind w:left="661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47CE7484"/>
    <w:multiLevelType w:val="multilevel"/>
    <w:tmpl w:val="F55A375A"/>
    <w:lvl w:ilvl="0">
      <w:start w:val="1"/>
      <w:numFmt w:val="decimal"/>
      <w:pStyle w:val="000SPIS"/>
      <w:lvlText w:val="%1.0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2"/>
        </w:tabs>
        <w:ind w:left="212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5"/>
        </w:tabs>
        <w:ind w:left="28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13"/>
        </w:tabs>
        <w:ind w:left="39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21"/>
        </w:tabs>
        <w:ind w:left="46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89"/>
        </w:tabs>
        <w:ind w:left="56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97"/>
        </w:tabs>
        <w:ind w:left="63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5"/>
        </w:tabs>
        <w:ind w:left="7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33"/>
        </w:tabs>
        <w:ind w:left="8533" w:hanging="2160"/>
      </w:pPr>
      <w:rPr>
        <w:rFonts w:hint="default"/>
      </w:rPr>
    </w:lvl>
  </w:abstractNum>
  <w:abstractNum w:abstractNumId="35" w15:restartNumberingAfterBreak="0">
    <w:nsid w:val="4B5F4AD5"/>
    <w:multiLevelType w:val="hybridMultilevel"/>
    <w:tmpl w:val="0FE08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6A0F78"/>
    <w:multiLevelType w:val="hybridMultilevel"/>
    <w:tmpl w:val="DFFC6E74"/>
    <w:lvl w:ilvl="0" w:tplc="DB10B5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4EAF4992"/>
    <w:multiLevelType w:val="hybridMultilevel"/>
    <w:tmpl w:val="A80089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46164F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727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54C11B6"/>
    <w:multiLevelType w:val="hybridMultilevel"/>
    <w:tmpl w:val="E04C7892"/>
    <w:lvl w:ilvl="0" w:tplc="F912E3EE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846F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9EF68C4"/>
    <w:multiLevelType w:val="hybridMultilevel"/>
    <w:tmpl w:val="E8E67192"/>
    <w:styleLink w:val="Zaimportowanystyl19"/>
    <w:lvl w:ilvl="0" w:tplc="73945FBC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0BCFE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A8A21A">
      <w:start w:val="1"/>
      <w:numFmt w:val="lowerRoman"/>
      <w:lvlText w:val="%3."/>
      <w:lvlJc w:val="left"/>
      <w:pPr>
        <w:ind w:left="2291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F4C98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B8B066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54D356">
      <w:start w:val="1"/>
      <w:numFmt w:val="lowerRoman"/>
      <w:lvlText w:val="%6."/>
      <w:lvlJc w:val="left"/>
      <w:pPr>
        <w:ind w:left="4451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BED2C8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6082DC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C0B520">
      <w:start w:val="1"/>
      <w:numFmt w:val="lowerRoman"/>
      <w:lvlText w:val="%9."/>
      <w:lvlJc w:val="left"/>
      <w:pPr>
        <w:ind w:left="6611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5FB2720F"/>
    <w:multiLevelType w:val="hybridMultilevel"/>
    <w:tmpl w:val="E48C614A"/>
    <w:lvl w:ilvl="0" w:tplc="F8D48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10D7AF9"/>
    <w:multiLevelType w:val="hybridMultilevel"/>
    <w:tmpl w:val="F532067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629238AF"/>
    <w:multiLevelType w:val="hybridMultilevel"/>
    <w:tmpl w:val="E9F26E3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3CD06B4"/>
    <w:multiLevelType w:val="hybridMultilevel"/>
    <w:tmpl w:val="02247B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64665F91"/>
    <w:multiLevelType w:val="hybridMultilevel"/>
    <w:tmpl w:val="850EE458"/>
    <w:lvl w:ilvl="0" w:tplc="D2AA7A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8F4A6A"/>
    <w:multiLevelType w:val="hybridMultilevel"/>
    <w:tmpl w:val="2E4C679A"/>
    <w:lvl w:ilvl="0" w:tplc="46164F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BE7934"/>
    <w:multiLevelType w:val="hybridMultilevel"/>
    <w:tmpl w:val="EC08B74C"/>
    <w:lvl w:ilvl="0" w:tplc="8736CDB6">
      <w:start w:val="1"/>
      <w:numFmt w:val="lowerLetter"/>
      <w:lvlText w:val="%1)"/>
      <w:lvlJc w:val="left"/>
      <w:pPr>
        <w:ind w:left="1571" w:hanging="360"/>
      </w:pPr>
      <w:rPr>
        <w:b w:val="0"/>
        <w:color w:val="auto"/>
      </w:rPr>
    </w:lvl>
    <w:lvl w:ilvl="1" w:tplc="4CC8FFEA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6F821C0D"/>
    <w:multiLevelType w:val="hybridMultilevel"/>
    <w:tmpl w:val="2E2CCB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A073D9C"/>
    <w:multiLevelType w:val="hybridMultilevel"/>
    <w:tmpl w:val="B3A0761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0" w15:restartNumberingAfterBreak="0">
    <w:nsid w:val="7B6F22F3"/>
    <w:multiLevelType w:val="hybridMultilevel"/>
    <w:tmpl w:val="58563E9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F1D4057"/>
    <w:multiLevelType w:val="hybridMultilevel"/>
    <w:tmpl w:val="2E2CCB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4"/>
  </w:num>
  <w:num w:numId="2">
    <w:abstractNumId w:val="29"/>
  </w:num>
  <w:num w:numId="3">
    <w:abstractNumId w:val="12"/>
  </w:num>
  <w:num w:numId="4">
    <w:abstractNumId w:val="10"/>
  </w:num>
  <w:num w:numId="5">
    <w:abstractNumId w:val="45"/>
  </w:num>
  <w:num w:numId="6">
    <w:abstractNumId w:val="39"/>
  </w:num>
  <w:num w:numId="7">
    <w:abstractNumId w:val="36"/>
  </w:num>
  <w:num w:numId="8">
    <w:abstractNumId w:val="14"/>
  </w:num>
  <w:num w:numId="9">
    <w:abstractNumId w:val="51"/>
  </w:num>
  <w:num w:numId="10">
    <w:abstractNumId w:val="37"/>
  </w:num>
  <w:num w:numId="11">
    <w:abstractNumId w:val="17"/>
  </w:num>
  <w:num w:numId="12">
    <w:abstractNumId w:val="23"/>
  </w:num>
  <w:num w:numId="13">
    <w:abstractNumId w:val="11"/>
  </w:num>
  <w:num w:numId="14">
    <w:abstractNumId w:val="43"/>
  </w:num>
  <w:num w:numId="15">
    <w:abstractNumId w:val="32"/>
  </w:num>
  <w:num w:numId="16">
    <w:abstractNumId w:val="44"/>
  </w:num>
  <w:num w:numId="17">
    <w:abstractNumId w:val="25"/>
  </w:num>
  <w:num w:numId="18">
    <w:abstractNumId w:val="48"/>
  </w:num>
  <w:num w:numId="19">
    <w:abstractNumId w:val="4"/>
  </w:num>
  <w:num w:numId="20">
    <w:abstractNumId w:val="9"/>
  </w:num>
  <w:num w:numId="21">
    <w:abstractNumId w:val="22"/>
  </w:num>
  <w:num w:numId="22">
    <w:abstractNumId w:val="50"/>
  </w:num>
  <w:num w:numId="23">
    <w:abstractNumId w:val="27"/>
  </w:num>
  <w:num w:numId="24">
    <w:abstractNumId w:val="15"/>
  </w:num>
  <w:num w:numId="25">
    <w:abstractNumId w:val="13"/>
  </w:num>
  <w:num w:numId="26">
    <w:abstractNumId w:val="40"/>
  </w:num>
  <w:num w:numId="27">
    <w:abstractNumId w:val="19"/>
  </w:num>
  <w:num w:numId="28">
    <w:abstractNumId w:val="24"/>
  </w:num>
  <w:num w:numId="29">
    <w:abstractNumId w:val="46"/>
  </w:num>
  <w:num w:numId="30">
    <w:abstractNumId w:val="47"/>
  </w:num>
  <w:num w:numId="31">
    <w:abstractNumId w:val="8"/>
  </w:num>
  <w:num w:numId="32">
    <w:abstractNumId w:val="49"/>
  </w:num>
  <w:num w:numId="33">
    <w:abstractNumId w:val="42"/>
  </w:num>
  <w:num w:numId="34">
    <w:abstractNumId w:val="6"/>
  </w:num>
  <w:num w:numId="35">
    <w:abstractNumId w:val="5"/>
  </w:num>
  <w:num w:numId="36">
    <w:abstractNumId w:val="26"/>
  </w:num>
  <w:num w:numId="37">
    <w:abstractNumId w:val="31"/>
  </w:num>
  <w:num w:numId="38">
    <w:abstractNumId w:val="30"/>
  </w:num>
  <w:num w:numId="39">
    <w:abstractNumId w:val="33"/>
  </w:num>
  <w:num w:numId="40">
    <w:abstractNumId w:val="35"/>
  </w:num>
  <w:num w:numId="41">
    <w:abstractNumId w:val="16"/>
  </w:num>
  <w:num w:numId="42">
    <w:abstractNumId w:val="38"/>
  </w:num>
  <w:num w:numId="43">
    <w:abstractNumId w:val="3"/>
  </w:num>
  <w:num w:numId="44">
    <w:abstractNumId w:val="18"/>
  </w:num>
  <w:num w:numId="45">
    <w:abstractNumId w:val="20"/>
  </w:num>
  <w:num w:numId="46">
    <w:abstractNumId w:val="7"/>
  </w:num>
  <w:num w:numId="47">
    <w:abstractNumId w:val="21"/>
  </w:num>
  <w:num w:numId="48">
    <w:abstractNumId w:val="41"/>
  </w:num>
  <w:num w:numId="49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1DE"/>
    <w:rsid w:val="0000008B"/>
    <w:rsid w:val="0000221B"/>
    <w:rsid w:val="0000296F"/>
    <w:rsid w:val="00003444"/>
    <w:rsid w:val="00003C8F"/>
    <w:rsid w:val="0000455A"/>
    <w:rsid w:val="00004EFB"/>
    <w:rsid w:val="000066FF"/>
    <w:rsid w:val="00006C37"/>
    <w:rsid w:val="00007CE0"/>
    <w:rsid w:val="0001114A"/>
    <w:rsid w:val="000128B2"/>
    <w:rsid w:val="000132C6"/>
    <w:rsid w:val="00017245"/>
    <w:rsid w:val="000200CB"/>
    <w:rsid w:val="000204DC"/>
    <w:rsid w:val="000206B8"/>
    <w:rsid w:val="000218F4"/>
    <w:rsid w:val="00021AEB"/>
    <w:rsid w:val="0002320F"/>
    <w:rsid w:val="00023EC1"/>
    <w:rsid w:val="00024C4E"/>
    <w:rsid w:val="000252B2"/>
    <w:rsid w:val="000262BF"/>
    <w:rsid w:val="00026EBC"/>
    <w:rsid w:val="00026FC3"/>
    <w:rsid w:val="00027E9D"/>
    <w:rsid w:val="0003027D"/>
    <w:rsid w:val="00030542"/>
    <w:rsid w:val="000327D6"/>
    <w:rsid w:val="0003334D"/>
    <w:rsid w:val="00035485"/>
    <w:rsid w:val="00035883"/>
    <w:rsid w:val="00036D91"/>
    <w:rsid w:val="00037859"/>
    <w:rsid w:val="000379CB"/>
    <w:rsid w:val="00041B33"/>
    <w:rsid w:val="0004346B"/>
    <w:rsid w:val="0004357B"/>
    <w:rsid w:val="000451FD"/>
    <w:rsid w:val="00050D9F"/>
    <w:rsid w:val="00051C2F"/>
    <w:rsid w:val="0005350D"/>
    <w:rsid w:val="0005378E"/>
    <w:rsid w:val="00053FDE"/>
    <w:rsid w:val="00055C5E"/>
    <w:rsid w:val="00055CCE"/>
    <w:rsid w:val="0005650E"/>
    <w:rsid w:val="00056F54"/>
    <w:rsid w:val="00057CB8"/>
    <w:rsid w:val="0006323E"/>
    <w:rsid w:val="00063AC4"/>
    <w:rsid w:val="00063C1C"/>
    <w:rsid w:val="000653AB"/>
    <w:rsid w:val="000655C3"/>
    <w:rsid w:val="00065C92"/>
    <w:rsid w:val="00066112"/>
    <w:rsid w:val="0006674C"/>
    <w:rsid w:val="00067BBA"/>
    <w:rsid w:val="00070CCD"/>
    <w:rsid w:val="00071019"/>
    <w:rsid w:val="00072F75"/>
    <w:rsid w:val="00072F90"/>
    <w:rsid w:val="00073098"/>
    <w:rsid w:val="0007370B"/>
    <w:rsid w:val="000742EA"/>
    <w:rsid w:val="00074D4B"/>
    <w:rsid w:val="00076A87"/>
    <w:rsid w:val="00076BBF"/>
    <w:rsid w:val="00081F4D"/>
    <w:rsid w:val="000826A1"/>
    <w:rsid w:val="00082824"/>
    <w:rsid w:val="00084836"/>
    <w:rsid w:val="00085A03"/>
    <w:rsid w:val="00085C4C"/>
    <w:rsid w:val="00086160"/>
    <w:rsid w:val="00086514"/>
    <w:rsid w:val="000869F3"/>
    <w:rsid w:val="000878E4"/>
    <w:rsid w:val="000904F7"/>
    <w:rsid w:val="0009087E"/>
    <w:rsid w:val="000914C8"/>
    <w:rsid w:val="00093D47"/>
    <w:rsid w:val="00094DBE"/>
    <w:rsid w:val="00095F56"/>
    <w:rsid w:val="000962FA"/>
    <w:rsid w:val="00097F9F"/>
    <w:rsid w:val="000A0653"/>
    <w:rsid w:val="000A1879"/>
    <w:rsid w:val="000A1F84"/>
    <w:rsid w:val="000A2A96"/>
    <w:rsid w:val="000A3C55"/>
    <w:rsid w:val="000A42D5"/>
    <w:rsid w:val="000A42F9"/>
    <w:rsid w:val="000A4665"/>
    <w:rsid w:val="000A46C0"/>
    <w:rsid w:val="000A4EFE"/>
    <w:rsid w:val="000A57FA"/>
    <w:rsid w:val="000A770D"/>
    <w:rsid w:val="000A7E92"/>
    <w:rsid w:val="000A7EF0"/>
    <w:rsid w:val="000B0467"/>
    <w:rsid w:val="000B05F7"/>
    <w:rsid w:val="000B0A08"/>
    <w:rsid w:val="000B1412"/>
    <w:rsid w:val="000B18E4"/>
    <w:rsid w:val="000B2656"/>
    <w:rsid w:val="000B3128"/>
    <w:rsid w:val="000B414C"/>
    <w:rsid w:val="000B4327"/>
    <w:rsid w:val="000B7C58"/>
    <w:rsid w:val="000C0D44"/>
    <w:rsid w:val="000C0E88"/>
    <w:rsid w:val="000C10D5"/>
    <w:rsid w:val="000C1DCF"/>
    <w:rsid w:val="000C21AF"/>
    <w:rsid w:val="000C2F0E"/>
    <w:rsid w:val="000C6F72"/>
    <w:rsid w:val="000D367D"/>
    <w:rsid w:val="000D3D7D"/>
    <w:rsid w:val="000D3E8E"/>
    <w:rsid w:val="000D44E7"/>
    <w:rsid w:val="000D5CBD"/>
    <w:rsid w:val="000D6002"/>
    <w:rsid w:val="000D61D2"/>
    <w:rsid w:val="000D7062"/>
    <w:rsid w:val="000D7EDE"/>
    <w:rsid w:val="000E0D04"/>
    <w:rsid w:val="000E18CE"/>
    <w:rsid w:val="000E2007"/>
    <w:rsid w:val="000E36CA"/>
    <w:rsid w:val="000E3E6B"/>
    <w:rsid w:val="000E671E"/>
    <w:rsid w:val="000E7208"/>
    <w:rsid w:val="000E7968"/>
    <w:rsid w:val="000E7B57"/>
    <w:rsid w:val="000F0358"/>
    <w:rsid w:val="000F03E0"/>
    <w:rsid w:val="000F1DBA"/>
    <w:rsid w:val="000F1DC3"/>
    <w:rsid w:val="000F1F61"/>
    <w:rsid w:val="000F2471"/>
    <w:rsid w:val="000F2E66"/>
    <w:rsid w:val="000F2FC4"/>
    <w:rsid w:val="000F3041"/>
    <w:rsid w:val="000F45EB"/>
    <w:rsid w:val="000F4826"/>
    <w:rsid w:val="000F499F"/>
    <w:rsid w:val="000F4DD9"/>
    <w:rsid w:val="000F4DF5"/>
    <w:rsid w:val="000F5743"/>
    <w:rsid w:val="000F604C"/>
    <w:rsid w:val="00100431"/>
    <w:rsid w:val="00101051"/>
    <w:rsid w:val="001029DB"/>
    <w:rsid w:val="00102F45"/>
    <w:rsid w:val="00105B04"/>
    <w:rsid w:val="001113CE"/>
    <w:rsid w:val="00111C49"/>
    <w:rsid w:val="001121F0"/>
    <w:rsid w:val="00112A74"/>
    <w:rsid w:val="00113B56"/>
    <w:rsid w:val="0011523E"/>
    <w:rsid w:val="00115AEF"/>
    <w:rsid w:val="00116138"/>
    <w:rsid w:val="00116D49"/>
    <w:rsid w:val="00117942"/>
    <w:rsid w:val="00120C32"/>
    <w:rsid w:val="00120E43"/>
    <w:rsid w:val="00122717"/>
    <w:rsid w:val="00122F08"/>
    <w:rsid w:val="00123623"/>
    <w:rsid w:val="00124228"/>
    <w:rsid w:val="001243A6"/>
    <w:rsid w:val="00125C8B"/>
    <w:rsid w:val="00126AF4"/>
    <w:rsid w:val="00126EF6"/>
    <w:rsid w:val="0012789E"/>
    <w:rsid w:val="00130991"/>
    <w:rsid w:val="00130C73"/>
    <w:rsid w:val="00130D84"/>
    <w:rsid w:val="00131D36"/>
    <w:rsid w:val="001325E7"/>
    <w:rsid w:val="00132D48"/>
    <w:rsid w:val="0013467B"/>
    <w:rsid w:val="00134860"/>
    <w:rsid w:val="00135080"/>
    <w:rsid w:val="0013593C"/>
    <w:rsid w:val="001374BC"/>
    <w:rsid w:val="00137611"/>
    <w:rsid w:val="00141A64"/>
    <w:rsid w:val="00141F52"/>
    <w:rsid w:val="00142119"/>
    <w:rsid w:val="001422E2"/>
    <w:rsid w:val="00142A0D"/>
    <w:rsid w:val="00142A1D"/>
    <w:rsid w:val="00142B27"/>
    <w:rsid w:val="00142BD4"/>
    <w:rsid w:val="00142FAD"/>
    <w:rsid w:val="00143385"/>
    <w:rsid w:val="00143B56"/>
    <w:rsid w:val="00143D4E"/>
    <w:rsid w:val="00143DC3"/>
    <w:rsid w:val="001440F6"/>
    <w:rsid w:val="00146383"/>
    <w:rsid w:val="00146494"/>
    <w:rsid w:val="001468B7"/>
    <w:rsid w:val="0014711F"/>
    <w:rsid w:val="00147550"/>
    <w:rsid w:val="001475A0"/>
    <w:rsid w:val="001475C7"/>
    <w:rsid w:val="00147BCD"/>
    <w:rsid w:val="00150DC1"/>
    <w:rsid w:val="00150E38"/>
    <w:rsid w:val="00154EC4"/>
    <w:rsid w:val="00156BE7"/>
    <w:rsid w:val="0016037F"/>
    <w:rsid w:val="001613ED"/>
    <w:rsid w:val="00162553"/>
    <w:rsid w:val="00165025"/>
    <w:rsid w:val="00165B72"/>
    <w:rsid w:val="00166081"/>
    <w:rsid w:val="00171670"/>
    <w:rsid w:val="00172364"/>
    <w:rsid w:val="00174D25"/>
    <w:rsid w:val="00175E99"/>
    <w:rsid w:val="0017657A"/>
    <w:rsid w:val="001767FC"/>
    <w:rsid w:val="00177EBD"/>
    <w:rsid w:val="0018013A"/>
    <w:rsid w:val="00180D31"/>
    <w:rsid w:val="0018106B"/>
    <w:rsid w:val="001812B4"/>
    <w:rsid w:val="00181CC3"/>
    <w:rsid w:val="001827DF"/>
    <w:rsid w:val="00182C9C"/>
    <w:rsid w:val="00183B74"/>
    <w:rsid w:val="00184BCF"/>
    <w:rsid w:val="00184E5F"/>
    <w:rsid w:val="001855CC"/>
    <w:rsid w:val="00185B86"/>
    <w:rsid w:val="00186697"/>
    <w:rsid w:val="00186734"/>
    <w:rsid w:val="00186D3E"/>
    <w:rsid w:val="00186E32"/>
    <w:rsid w:val="0018752A"/>
    <w:rsid w:val="00190291"/>
    <w:rsid w:val="001911A8"/>
    <w:rsid w:val="001915C3"/>
    <w:rsid w:val="0019205D"/>
    <w:rsid w:val="001933D4"/>
    <w:rsid w:val="00194B84"/>
    <w:rsid w:val="00195038"/>
    <w:rsid w:val="001955AA"/>
    <w:rsid w:val="001966EA"/>
    <w:rsid w:val="001A4010"/>
    <w:rsid w:val="001A52E4"/>
    <w:rsid w:val="001A6C8D"/>
    <w:rsid w:val="001A756F"/>
    <w:rsid w:val="001A7E4A"/>
    <w:rsid w:val="001B0813"/>
    <w:rsid w:val="001B1189"/>
    <w:rsid w:val="001B1234"/>
    <w:rsid w:val="001B1456"/>
    <w:rsid w:val="001B3178"/>
    <w:rsid w:val="001B4AC3"/>
    <w:rsid w:val="001B4C3E"/>
    <w:rsid w:val="001B5C7B"/>
    <w:rsid w:val="001B5D79"/>
    <w:rsid w:val="001B603E"/>
    <w:rsid w:val="001B6B5E"/>
    <w:rsid w:val="001B6BDF"/>
    <w:rsid w:val="001B6FB8"/>
    <w:rsid w:val="001B7FFB"/>
    <w:rsid w:val="001C0313"/>
    <w:rsid w:val="001C04D5"/>
    <w:rsid w:val="001C0D72"/>
    <w:rsid w:val="001C0D97"/>
    <w:rsid w:val="001C16EE"/>
    <w:rsid w:val="001C2176"/>
    <w:rsid w:val="001C2D2E"/>
    <w:rsid w:val="001C4454"/>
    <w:rsid w:val="001C45D3"/>
    <w:rsid w:val="001C5681"/>
    <w:rsid w:val="001C6709"/>
    <w:rsid w:val="001C69E3"/>
    <w:rsid w:val="001D19FB"/>
    <w:rsid w:val="001D1B92"/>
    <w:rsid w:val="001D1DF7"/>
    <w:rsid w:val="001D6F0D"/>
    <w:rsid w:val="001D7A0F"/>
    <w:rsid w:val="001E0B71"/>
    <w:rsid w:val="001E1857"/>
    <w:rsid w:val="001E20F4"/>
    <w:rsid w:val="001E25C5"/>
    <w:rsid w:val="001E2F57"/>
    <w:rsid w:val="001E4B0D"/>
    <w:rsid w:val="001E6CD7"/>
    <w:rsid w:val="001E79DC"/>
    <w:rsid w:val="001F0063"/>
    <w:rsid w:val="001F17FD"/>
    <w:rsid w:val="001F21C5"/>
    <w:rsid w:val="001F2857"/>
    <w:rsid w:val="001F3130"/>
    <w:rsid w:val="001F5292"/>
    <w:rsid w:val="001F592A"/>
    <w:rsid w:val="001F6CA2"/>
    <w:rsid w:val="001F7085"/>
    <w:rsid w:val="001F7740"/>
    <w:rsid w:val="001F7E46"/>
    <w:rsid w:val="001F7F5A"/>
    <w:rsid w:val="002000AF"/>
    <w:rsid w:val="002012BC"/>
    <w:rsid w:val="0020136A"/>
    <w:rsid w:val="00201D41"/>
    <w:rsid w:val="00201DA0"/>
    <w:rsid w:val="00202839"/>
    <w:rsid w:val="00203831"/>
    <w:rsid w:val="00204CC3"/>
    <w:rsid w:val="00205120"/>
    <w:rsid w:val="002069BD"/>
    <w:rsid w:val="00206D00"/>
    <w:rsid w:val="00210EAF"/>
    <w:rsid w:val="0021146D"/>
    <w:rsid w:val="002123BE"/>
    <w:rsid w:val="00214AA4"/>
    <w:rsid w:val="002178C4"/>
    <w:rsid w:val="00221BA8"/>
    <w:rsid w:val="00222FB9"/>
    <w:rsid w:val="002237B2"/>
    <w:rsid w:val="00226C40"/>
    <w:rsid w:val="002304D8"/>
    <w:rsid w:val="0023050B"/>
    <w:rsid w:val="00230A83"/>
    <w:rsid w:val="00230BCB"/>
    <w:rsid w:val="00230C28"/>
    <w:rsid w:val="00232094"/>
    <w:rsid w:val="002323E6"/>
    <w:rsid w:val="0023251D"/>
    <w:rsid w:val="00233205"/>
    <w:rsid w:val="00234080"/>
    <w:rsid w:val="00234DCF"/>
    <w:rsid w:val="00235072"/>
    <w:rsid w:val="002351C5"/>
    <w:rsid w:val="00235B4F"/>
    <w:rsid w:val="00236C97"/>
    <w:rsid w:val="00242A2C"/>
    <w:rsid w:val="00242EE8"/>
    <w:rsid w:val="00242F60"/>
    <w:rsid w:val="002435C2"/>
    <w:rsid w:val="00243C38"/>
    <w:rsid w:val="00244737"/>
    <w:rsid w:val="002459E6"/>
    <w:rsid w:val="00247184"/>
    <w:rsid w:val="002474C4"/>
    <w:rsid w:val="00250C66"/>
    <w:rsid w:val="002519A5"/>
    <w:rsid w:val="00251F48"/>
    <w:rsid w:val="0025215F"/>
    <w:rsid w:val="0025315A"/>
    <w:rsid w:val="00253CF7"/>
    <w:rsid w:val="00253D70"/>
    <w:rsid w:val="002549A8"/>
    <w:rsid w:val="0025654B"/>
    <w:rsid w:val="00256EA7"/>
    <w:rsid w:val="00256F24"/>
    <w:rsid w:val="002604FE"/>
    <w:rsid w:val="002612D9"/>
    <w:rsid w:val="0026139D"/>
    <w:rsid w:val="00261800"/>
    <w:rsid w:val="00262562"/>
    <w:rsid w:val="00262F12"/>
    <w:rsid w:val="00263252"/>
    <w:rsid w:val="00263937"/>
    <w:rsid w:val="00263F1C"/>
    <w:rsid w:val="00264757"/>
    <w:rsid w:val="00264F7B"/>
    <w:rsid w:val="0026504A"/>
    <w:rsid w:val="0026651E"/>
    <w:rsid w:val="002667EE"/>
    <w:rsid w:val="002671E2"/>
    <w:rsid w:val="00270BC8"/>
    <w:rsid w:val="00270C2D"/>
    <w:rsid w:val="00270D03"/>
    <w:rsid w:val="00270E16"/>
    <w:rsid w:val="002710F6"/>
    <w:rsid w:val="0027203E"/>
    <w:rsid w:val="00272EAA"/>
    <w:rsid w:val="002733B2"/>
    <w:rsid w:val="00273A60"/>
    <w:rsid w:val="00275384"/>
    <w:rsid w:val="00276C1D"/>
    <w:rsid w:val="002776F0"/>
    <w:rsid w:val="00280865"/>
    <w:rsid w:val="00281C6A"/>
    <w:rsid w:val="00283C12"/>
    <w:rsid w:val="00286542"/>
    <w:rsid w:val="00286EE1"/>
    <w:rsid w:val="002875C7"/>
    <w:rsid w:val="00287687"/>
    <w:rsid w:val="00287A21"/>
    <w:rsid w:val="00287B29"/>
    <w:rsid w:val="002916ED"/>
    <w:rsid w:val="00291BB2"/>
    <w:rsid w:val="002928C9"/>
    <w:rsid w:val="00293822"/>
    <w:rsid w:val="00293C7A"/>
    <w:rsid w:val="00294747"/>
    <w:rsid w:val="002948CD"/>
    <w:rsid w:val="002949C8"/>
    <w:rsid w:val="002970E2"/>
    <w:rsid w:val="002A0BF5"/>
    <w:rsid w:val="002A0C24"/>
    <w:rsid w:val="002A1F4A"/>
    <w:rsid w:val="002A2C78"/>
    <w:rsid w:val="002A2F13"/>
    <w:rsid w:val="002A300C"/>
    <w:rsid w:val="002A51DE"/>
    <w:rsid w:val="002A692C"/>
    <w:rsid w:val="002A6996"/>
    <w:rsid w:val="002A70E3"/>
    <w:rsid w:val="002B06DB"/>
    <w:rsid w:val="002B1349"/>
    <w:rsid w:val="002B22DA"/>
    <w:rsid w:val="002B34B8"/>
    <w:rsid w:val="002B355C"/>
    <w:rsid w:val="002B47F7"/>
    <w:rsid w:val="002B49B8"/>
    <w:rsid w:val="002B5B0F"/>
    <w:rsid w:val="002B7594"/>
    <w:rsid w:val="002B75BD"/>
    <w:rsid w:val="002B7BA1"/>
    <w:rsid w:val="002B7FE5"/>
    <w:rsid w:val="002C0068"/>
    <w:rsid w:val="002C15E9"/>
    <w:rsid w:val="002C353E"/>
    <w:rsid w:val="002C4086"/>
    <w:rsid w:val="002C48D6"/>
    <w:rsid w:val="002C69CD"/>
    <w:rsid w:val="002C6B5F"/>
    <w:rsid w:val="002C795F"/>
    <w:rsid w:val="002D1880"/>
    <w:rsid w:val="002D1D47"/>
    <w:rsid w:val="002D39BA"/>
    <w:rsid w:val="002D3C71"/>
    <w:rsid w:val="002D4FCB"/>
    <w:rsid w:val="002D5A17"/>
    <w:rsid w:val="002D5D5C"/>
    <w:rsid w:val="002D6EB9"/>
    <w:rsid w:val="002E2797"/>
    <w:rsid w:val="002E2C83"/>
    <w:rsid w:val="002E3608"/>
    <w:rsid w:val="002E4274"/>
    <w:rsid w:val="002E5810"/>
    <w:rsid w:val="002E60D2"/>
    <w:rsid w:val="002E6C9A"/>
    <w:rsid w:val="002E7611"/>
    <w:rsid w:val="002F18BC"/>
    <w:rsid w:val="002F222E"/>
    <w:rsid w:val="002F2567"/>
    <w:rsid w:val="002F4D8B"/>
    <w:rsid w:val="002F549D"/>
    <w:rsid w:val="002F5BD2"/>
    <w:rsid w:val="002F6E98"/>
    <w:rsid w:val="002F75B7"/>
    <w:rsid w:val="00300A19"/>
    <w:rsid w:val="00302B9D"/>
    <w:rsid w:val="00302C97"/>
    <w:rsid w:val="0030366E"/>
    <w:rsid w:val="00304041"/>
    <w:rsid w:val="003046EC"/>
    <w:rsid w:val="00304DC2"/>
    <w:rsid w:val="00305A0B"/>
    <w:rsid w:val="00305AD9"/>
    <w:rsid w:val="00305C19"/>
    <w:rsid w:val="00306132"/>
    <w:rsid w:val="00306294"/>
    <w:rsid w:val="0030636C"/>
    <w:rsid w:val="003079FA"/>
    <w:rsid w:val="003106C7"/>
    <w:rsid w:val="003109F8"/>
    <w:rsid w:val="0031312B"/>
    <w:rsid w:val="003136C8"/>
    <w:rsid w:val="0031418A"/>
    <w:rsid w:val="0031455A"/>
    <w:rsid w:val="003151A6"/>
    <w:rsid w:val="003159F2"/>
    <w:rsid w:val="00316886"/>
    <w:rsid w:val="0031703F"/>
    <w:rsid w:val="00317953"/>
    <w:rsid w:val="00320990"/>
    <w:rsid w:val="00321316"/>
    <w:rsid w:val="00321700"/>
    <w:rsid w:val="00324ABD"/>
    <w:rsid w:val="00326098"/>
    <w:rsid w:val="0032725B"/>
    <w:rsid w:val="0033007D"/>
    <w:rsid w:val="0033010A"/>
    <w:rsid w:val="00331D94"/>
    <w:rsid w:val="003322F8"/>
    <w:rsid w:val="0033406A"/>
    <w:rsid w:val="003345DC"/>
    <w:rsid w:val="00335858"/>
    <w:rsid w:val="00335EFB"/>
    <w:rsid w:val="00336694"/>
    <w:rsid w:val="00340316"/>
    <w:rsid w:val="00340DBE"/>
    <w:rsid w:val="00342534"/>
    <w:rsid w:val="00343772"/>
    <w:rsid w:val="00344E5F"/>
    <w:rsid w:val="00346109"/>
    <w:rsid w:val="003465B8"/>
    <w:rsid w:val="00346670"/>
    <w:rsid w:val="0034734B"/>
    <w:rsid w:val="003474C1"/>
    <w:rsid w:val="00347696"/>
    <w:rsid w:val="003478C2"/>
    <w:rsid w:val="00351446"/>
    <w:rsid w:val="003530E0"/>
    <w:rsid w:val="00353466"/>
    <w:rsid w:val="00353F70"/>
    <w:rsid w:val="00354B1B"/>
    <w:rsid w:val="00355AC7"/>
    <w:rsid w:val="003566DF"/>
    <w:rsid w:val="0035690D"/>
    <w:rsid w:val="00356F60"/>
    <w:rsid w:val="00357ED4"/>
    <w:rsid w:val="003649C5"/>
    <w:rsid w:val="00364F35"/>
    <w:rsid w:val="00365F8A"/>
    <w:rsid w:val="00366DDF"/>
    <w:rsid w:val="00366F24"/>
    <w:rsid w:val="00370112"/>
    <w:rsid w:val="003705B7"/>
    <w:rsid w:val="00371862"/>
    <w:rsid w:val="00371F72"/>
    <w:rsid w:val="00372620"/>
    <w:rsid w:val="00373B9B"/>
    <w:rsid w:val="00374429"/>
    <w:rsid w:val="0037560C"/>
    <w:rsid w:val="0037799B"/>
    <w:rsid w:val="00380208"/>
    <w:rsid w:val="00380407"/>
    <w:rsid w:val="00380A4E"/>
    <w:rsid w:val="00380A79"/>
    <w:rsid w:val="00380B7A"/>
    <w:rsid w:val="003817E1"/>
    <w:rsid w:val="003829EA"/>
    <w:rsid w:val="00383FFB"/>
    <w:rsid w:val="00384234"/>
    <w:rsid w:val="00385201"/>
    <w:rsid w:val="00385CA6"/>
    <w:rsid w:val="0038695D"/>
    <w:rsid w:val="00386D3A"/>
    <w:rsid w:val="00386FDF"/>
    <w:rsid w:val="00387A86"/>
    <w:rsid w:val="0039031C"/>
    <w:rsid w:val="00392B03"/>
    <w:rsid w:val="003933CE"/>
    <w:rsid w:val="003934F1"/>
    <w:rsid w:val="00393D56"/>
    <w:rsid w:val="0039445B"/>
    <w:rsid w:val="003957B1"/>
    <w:rsid w:val="00397525"/>
    <w:rsid w:val="00397692"/>
    <w:rsid w:val="00397BE3"/>
    <w:rsid w:val="003A13A9"/>
    <w:rsid w:val="003A3C0C"/>
    <w:rsid w:val="003A418A"/>
    <w:rsid w:val="003A4631"/>
    <w:rsid w:val="003A71B3"/>
    <w:rsid w:val="003A7CD6"/>
    <w:rsid w:val="003B151C"/>
    <w:rsid w:val="003B1951"/>
    <w:rsid w:val="003B370E"/>
    <w:rsid w:val="003B398D"/>
    <w:rsid w:val="003B60BD"/>
    <w:rsid w:val="003B6FC0"/>
    <w:rsid w:val="003B75AB"/>
    <w:rsid w:val="003B7900"/>
    <w:rsid w:val="003C02FB"/>
    <w:rsid w:val="003C058A"/>
    <w:rsid w:val="003C240E"/>
    <w:rsid w:val="003C4027"/>
    <w:rsid w:val="003C47CE"/>
    <w:rsid w:val="003C4A92"/>
    <w:rsid w:val="003C5285"/>
    <w:rsid w:val="003C5616"/>
    <w:rsid w:val="003C579E"/>
    <w:rsid w:val="003C5867"/>
    <w:rsid w:val="003C6706"/>
    <w:rsid w:val="003C6A64"/>
    <w:rsid w:val="003C6CCF"/>
    <w:rsid w:val="003C74A8"/>
    <w:rsid w:val="003D19AB"/>
    <w:rsid w:val="003D1FFB"/>
    <w:rsid w:val="003D2218"/>
    <w:rsid w:val="003D233B"/>
    <w:rsid w:val="003D2852"/>
    <w:rsid w:val="003D3F40"/>
    <w:rsid w:val="003D6BF8"/>
    <w:rsid w:val="003E00B7"/>
    <w:rsid w:val="003E07EF"/>
    <w:rsid w:val="003E1B54"/>
    <w:rsid w:val="003E27E2"/>
    <w:rsid w:val="003E3063"/>
    <w:rsid w:val="003E3536"/>
    <w:rsid w:val="003E368F"/>
    <w:rsid w:val="003E48B6"/>
    <w:rsid w:val="003E6748"/>
    <w:rsid w:val="003E6AF3"/>
    <w:rsid w:val="003E75BA"/>
    <w:rsid w:val="003E7AEE"/>
    <w:rsid w:val="003F079B"/>
    <w:rsid w:val="003F07B1"/>
    <w:rsid w:val="003F1108"/>
    <w:rsid w:val="003F1981"/>
    <w:rsid w:val="003F2270"/>
    <w:rsid w:val="003F2640"/>
    <w:rsid w:val="003F359D"/>
    <w:rsid w:val="003F3606"/>
    <w:rsid w:val="003F49DA"/>
    <w:rsid w:val="003F4AD5"/>
    <w:rsid w:val="003F5816"/>
    <w:rsid w:val="003F5CA6"/>
    <w:rsid w:val="003F68EC"/>
    <w:rsid w:val="004003FC"/>
    <w:rsid w:val="00400A87"/>
    <w:rsid w:val="00400F9F"/>
    <w:rsid w:val="004017F9"/>
    <w:rsid w:val="004034C1"/>
    <w:rsid w:val="004037A7"/>
    <w:rsid w:val="004040C1"/>
    <w:rsid w:val="0040441A"/>
    <w:rsid w:val="00404821"/>
    <w:rsid w:val="00406608"/>
    <w:rsid w:val="004073F7"/>
    <w:rsid w:val="00407FD1"/>
    <w:rsid w:val="00411185"/>
    <w:rsid w:val="004118BF"/>
    <w:rsid w:val="00412E8E"/>
    <w:rsid w:val="00413764"/>
    <w:rsid w:val="00414198"/>
    <w:rsid w:val="004143E3"/>
    <w:rsid w:val="00414AD9"/>
    <w:rsid w:val="00415098"/>
    <w:rsid w:val="004156B3"/>
    <w:rsid w:val="00420376"/>
    <w:rsid w:val="004210EF"/>
    <w:rsid w:val="00421D44"/>
    <w:rsid w:val="00421F33"/>
    <w:rsid w:val="0042276A"/>
    <w:rsid w:val="00424711"/>
    <w:rsid w:val="0042537A"/>
    <w:rsid w:val="004257A0"/>
    <w:rsid w:val="00426B01"/>
    <w:rsid w:val="00426C5D"/>
    <w:rsid w:val="0042729C"/>
    <w:rsid w:val="00427D7E"/>
    <w:rsid w:val="004310CD"/>
    <w:rsid w:val="004311EA"/>
    <w:rsid w:val="00431A62"/>
    <w:rsid w:val="00431F9B"/>
    <w:rsid w:val="004329E0"/>
    <w:rsid w:val="00432F3E"/>
    <w:rsid w:val="00433026"/>
    <w:rsid w:val="004335D5"/>
    <w:rsid w:val="00434BFF"/>
    <w:rsid w:val="00434F6F"/>
    <w:rsid w:val="00435255"/>
    <w:rsid w:val="004368B0"/>
    <w:rsid w:val="0043759F"/>
    <w:rsid w:val="004413A5"/>
    <w:rsid w:val="00442A9F"/>
    <w:rsid w:val="00443A5D"/>
    <w:rsid w:val="00444B7F"/>
    <w:rsid w:val="00445B1F"/>
    <w:rsid w:val="0044691B"/>
    <w:rsid w:val="00446BB3"/>
    <w:rsid w:val="004558C2"/>
    <w:rsid w:val="00456570"/>
    <w:rsid w:val="00456F40"/>
    <w:rsid w:val="004578D3"/>
    <w:rsid w:val="00460C9F"/>
    <w:rsid w:val="00461B28"/>
    <w:rsid w:val="00461D28"/>
    <w:rsid w:val="004625CD"/>
    <w:rsid w:val="004634B2"/>
    <w:rsid w:val="00463E6C"/>
    <w:rsid w:val="00463F96"/>
    <w:rsid w:val="00464EB2"/>
    <w:rsid w:val="00465622"/>
    <w:rsid w:val="00465979"/>
    <w:rsid w:val="00465DB5"/>
    <w:rsid w:val="0046600D"/>
    <w:rsid w:val="0046607C"/>
    <w:rsid w:val="00466DB8"/>
    <w:rsid w:val="004670FC"/>
    <w:rsid w:val="00470156"/>
    <w:rsid w:val="0047054A"/>
    <w:rsid w:val="0047058E"/>
    <w:rsid w:val="00471076"/>
    <w:rsid w:val="00471726"/>
    <w:rsid w:val="004721DE"/>
    <w:rsid w:val="0047317F"/>
    <w:rsid w:val="00473CD9"/>
    <w:rsid w:val="00476B5E"/>
    <w:rsid w:val="0047799C"/>
    <w:rsid w:val="00477B69"/>
    <w:rsid w:val="00480991"/>
    <w:rsid w:val="00481696"/>
    <w:rsid w:val="00481BF2"/>
    <w:rsid w:val="00483804"/>
    <w:rsid w:val="00484E6A"/>
    <w:rsid w:val="004875F8"/>
    <w:rsid w:val="00490410"/>
    <w:rsid w:val="0049059E"/>
    <w:rsid w:val="00490E0A"/>
    <w:rsid w:val="00490EB9"/>
    <w:rsid w:val="0049102C"/>
    <w:rsid w:val="0049472D"/>
    <w:rsid w:val="004948EF"/>
    <w:rsid w:val="004956CD"/>
    <w:rsid w:val="00495D0D"/>
    <w:rsid w:val="004960FE"/>
    <w:rsid w:val="00497027"/>
    <w:rsid w:val="004971A9"/>
    <w:rsid w:val="00497478"/>
    <w:rsid w:val="0049755F"/>
    <w:rsid w:val="00497AA0"/>
    <w:rsid w:val="004A00FD"/>
    <w:rsid w:val="004A0D78"/>
    <w:rsid w:val="004A166D"/>
    <w:rsid w:val="004A1AB6"/>
    <w:rsid w:val="004A242E"/>
    <w:rsid w:val="004A2E2D"/>
    <w:rsid w:val="004A50DC"/>
    <w:rsid w:val="004A60F0"/>
    <w:rsid w:val="004A616E"/>
    <w:rsid w:val="004A6E3F"/>
    <w:rsid w:val="004A73A3"/>
    <w:rsid w:val="004B1BF5"/>
    <w:rsid w:val="004B2952"/>
    <w:rsid w:val="004B2E19"/>
    <w:rsid w:val="004B45B9"/>
    <w:rsid w:val="004B4DD3"/>
    <w:rsid w:val="004B5484"/>
    <w:rsid w:val="004B6B9A"/>
    <w:rsid w:val="004B71BF"/>
    <w:rsid w:val="004B7D56"/>
    <w:rsid w:val="004C0E1C"/>
    <w:rsid w:val="004C0ED5"/>
    <w:rsid w:val="004C2B07"/>
    <w:rsid w:val="004C4712"/>
    <w:rsid w:val="004C49AF"/>
    <w:rsid w:val="004C4C3B"/>
    <w:rsid w:val="004C5D3A"/>
    <w:rsid w:val="004C611C"/>
    <w:rsid w:val="004C67E5"/>
    <w:rsid w:val="004C7BF1"/>
    <w:rsid w:val="004D0541"/>
    <w:rsid w:val="004D0DA9"/>
    <w:rsid w:val="004D1702"/>
    <w:rsid w:val="004D1CE9"/>
    <w:rsid w:val="004D2095"/>
    <w:rsid w:val="004D259B"/>
    <w:rsid w:val="004D452C"/>
    <w:rsid w:val="004D5263"/>
    <w:rsid w:val="004D5B5A"/>
    <w:rsid w:val="004D77AB"/>
    <w:rsid w:val="004D7FF1"/>
    <w:rsid w:val="004E088D"/>
    <w:rsid w:val="004E0AB0"/>
    <w:rsid w:val="004E0D14"/>
    <w:rsid w:val="004E2A7D"/>
    <w:rsid w:val="004E3586"/>
    <w:rsid w:val="004E372C"/>
    <w:rsid w:val="004E5B86"/>
    <w:rsid w:val="004E6AED"/>
    <w:rsid w:val="004F052C"/>
    <w:rsid w:val="004F0871"/>
    <w:rsid w:val="004F0880"/>
    <w:rsid w:val="004F08F9"/>
    <w:rsid w:val="004F141D"/>
    <w:rsid w:val="004F4447"/>
    <w:rsid w:val="004F47ED"/>
    <w:rsid w:val="004F4A8E"/>
    <w:rsid w:val="004F5CB5"/>
    <w:rsid w:val="005005FF"/>
    <w:rsid w:val="0050080C"/>
    <w:rsid w:val="00500EDF"/>
    <w:rsid w:val="005015DA"/>
    <w:rsid w:val="00501E5F"/>
    <w:rsid w:val="0050208F"/>
    <w:rsid w:val="00502B3A"/>
    <w:rsid w:val="00503D08"/>
    <w:rsid w:val="00503D99"/>
    <w:rsid w:val="00504046"/>
    <w:rsid w:val="00504616"/>
    <w:rsid w:val="00505A4C"/>
    <w:rsid w:val="00506C25"/>
    <w:rsid w:val="00510FA5"/>
    <w:rsid w:val="00510FD3"/>
    <w:rsid w:val="005118BF"/>
    <w:rsid w:val="0051203C"/>
    <w:rsid w:val="00513606"/>
    <w:rsid w:val="00513F41"/>
    <w:rsid w:val="0051436E"/>
    <w:rsid w:val="00514633"/>
    <w:rsid w:val="00514D51"/>
    <w:rsid w:val="005151FB"/>
    <w:rsid w:val="00516077"/>
    <w:rsid w:val="00516443"/>
    <w:rsid w:val="0051653D"/>
    <w:rsid w:val="00516E63"/>
    <w:rsid w:val="005178E7"/>
    <w:rsid w:val="0052360E"/>
    <w:rsid w:val="005239B1"/>
    <w:rsid w:val="00524089"/>
    <w:rsid w:val="00524551"/>
    <w:rsid w:val="00525C7F"/>
    <w:rsid w:val="0052602C"/>
    <w:rsid w:val="00526529"/>
    <w:rsid w:val="00527C44"/>
    <w:rsid w:val="00527F9C"/>
    <w:rsid w:val="00530384"/>
    <w:rsid w:val="00530CF8"/>
    <w:rsid w:val="005313AC"/>
    <w:rsid w:val="0053167A"/>
    <w:rsid w:val="00531D39"/>
    <w:rsid w:val="0053232D"/>
    <w:rsid w:val="00532378"/>
    <w:rsid w:val="005325EB"/>
    <w:rsid w:val="0053291C"/>
    <w:rsid w:val="0053460E"/>
    <w:rsid w:val="00534AA4"/>
    <w:rsid w:val="00536304"/>
    <w:rsid w:val="00536628"/>
    <w:rsid w:val="00536C0D"/>
    <w:rsid w:val="00536F82"/>
    <w:rsid w:val="0053783D"/>
    <w:rsid w:val="00541A8D"/>
    <w:rsid w:val="00543240"/>
    <w:rsid w:val="005449B8"/>
    <w:rsid w:val="00545A51"/>
    <w:rsid w:val="00546918"/>
    <w:rsid w:val="00546AFA"/>
    <w:rsid w:val="0054791D"/>
    <w:rsid w:val="005518FB"/>
    <w:rsid w:val="00552C6D"/>
    <w:rsid w:val="005555A0"/>
    <w:rsid w:val="00555EE7"/>
    <w:rsid w:val="005568D0"/>
    <w:rsid w:val="00556DBA"/>
    <w:rsid w:val="0055764A"/>
    <w:rsid w:val="005604AD"/>
    <w:rsid w:val="00560E66"/>
    <w:rsid w:val="00561BAF"/>
    <w:rsid w:val="00562000"/>
    <w:rsid w:val="0056226C"/>
    <w:rsid w:val="005622CA"/>
    <w:rsid w:val="005628D3"/>
    <w:rsid w:val="00562E2E"/>
    <w:rsid w:val="00563E13"/>
    <w:rsid w:val="005650E1"/>
    <w:rsid w:val="00565853"/>
    <w:rsid w:val="00566CD1"/>
    <w:rsid w:val="0056712C"/>
    <w:rsid w:val="00571096"/>
    <w:rsid w:val="00572DFE"/>
    <w:rsid w:val="0057329C"/>
    <w:rsid w:val="0057378C"/>
    <w:rsid w:val="0057437F"/>
    <w:rsid w:val="0057501E"/>
    <w:rsid w:val="00575134"/>
    <w:rsid w:val="005760EE"/>
    <w:rsid w:val="005765EF"/>
    <w:rsid w:val="0057713E"/>
    <w:rsid w:val="005805CA"/>
    <w:rsid w:val="00580BB3"/>
    <w:rsid w:val="00580D5E"/>
    <w:rsid w:val="00582130"/>
    <w:rsid w:val="00582186"/>
    <w:rsid w:val="005826BB"/>
    <w:rsid w:val="00582DDA"/>
    <w:rsid w:val="005851CC"/>
    <w:rsid w:val="00586425"/>
    <w:rsid w:val="00586D11"/>
    <w:rsid w:val="00587484"/>
    <w:rsid w:val="00587879"/>
    <w:rsid w:val="005879EE"/>
    <w:rsid w:val="00587DBA"/>
    <w:rsid w:val="00587E21"/>
    <w:rsid w:val="0059011C"/>
    <w:rsid w:val="00590C1E"/>
    <w:rsid w:val="005916AE"/>
    <w:rsid w:val="00592189"/>
    <w:rsid w:val="00593274"/>
    <w:rsid w:val="0059512C"/>
    <w:rsid w:val="005957F7"/>
    <w:rsid w:val="00595CAD"/>
    <w:rsid w:val="00597066"/>
    <w:rsid w:val="00597D7F"/>
    <w:rsid w:val="005A03B8"/>
    <w:rsid w:val="005A129A"/>
    <w:rsid w:val="005A1D25"/>
    <w:rsid w:val="005A2093"/>
    <w:rsid w:val="005A2BF9"/>
    <w:rsid w:val="005A37AF"/>
    <w:rsid w:val="005A6B55"/>
    <w:rsid w:val="005A716E"/>
    <w:rsid w:val="005A76B7"/>
    <w:rsid w:val="005A7F74"/>
    <w:rsid w:val="005B02EB"/>
    <w:rsid w:val="005B0D47"/>
    <w:rsid w:val="005B11CF"/>
    <w:rsid w:val="005B1493"/>
    <w:rsid w:val="005B1A1C"/>
    <w:rsid w:val="005B1D66"/>
    <w:rsid w:val="005B33C1"/>
    <w:rsid w:val="005B39CB"/>
    <w:rsid w:val="005B4C1A"/>
    <w:rsid w:val="005B594F"/>
    <w:rsid w:val="005B6838"/>
    <w:rsid w:val="005B6F5F"/>
    <w:rsid w:val="005C03A9"/>
    <w:rsid w:val="005C0C2E"/>
    <w:rsid w:val="005C2D91"/>
    <w:rsid w:val="005C2DEC"/>
    <w:rsid w:val="005C3B28"/>
    <w:rsid w:val="005C4825"/>
    <w:rsid w:val="005C4ACD"/>
    <w:rsid w:val="005C6952"/>
    <w:rsid w:val="005C7C55"/>
    <w:rsid w:val="005D0AD8"/>
    <w:rsid w:val="005D278E"/>
    <w:rsid w:val="005D30D7"/>
    <w:rsid w:val="005D3188"/>
    <w:rsid w:val="005D46DA"/>
    <w:rsid w:val="005D47F5"/>
    <w:rsid w:val="005D4A87"/>
    <w:rsid w:val="005D666B"/>
    <w:rsid w:val="005D675C"/>
    <w:rsid w:val="005E2B4C"/>
    <w:rsid w:val="005E3194"/>
    <w:rsid w:val="005E343A"/>
    <w:rsid w:val="005E3D7E"/>
    <w:rsid w:val="005E466D"/>
    <w:rsid w:val="005E4E7B"/>
    <w:rsid w:val="005E7640"/>
    <w:rsid w:val="005E7EA4"/>
    <w:rsid w:val="005F09DE"/>
    <w:rsid w:val="005F2399"/>
    <w:rsid w:val="005F2B55"/>
    <w:rsid w:val="005F3836"/>
    <w:rsid w:val="005F3F18"/>
    <w:rsid w:val="005F4309"/>
    <w:rsid w:val="005F7B24"/>
    <w:rsid w:val="005F7C65"/>
    <w:rsid w:val="00600769"/>
    <w:rsid w:val="00602E0D"/>
    <w:rsid w:val="00602FF5"/>
    <w:rsid w:val="00603DA3"/>
    <w:rsid w:val="0060477D"/>
    <w:rsid w:val="00604FCE"/>
    <w:rsid w:val="00606359"/>
    <w:rsid w:val="006065B3"/>
    <w:rsid w:val="006069FC"/>
    <w:rsid w:val="00606AAC"/>
    <w:rsid w:val="0060761D"/>
    <w:rsid w:val="00607823"/>
    <w:rsid w:val="00607DD2"/>
    <w:rsid w:val="00610C7E"/>
    <w:rsid w:val="00610E94"/>
    <w:rsid w:val="00611127"/>
    <w:rsid w:val="00614C83"/>
    <w:rsid w:val="00616272"/>
    <w:rsid w:val="0061629B"/>
    <w:rsid w:val="00616464"/>
    <w:rsid w:val="00617449"/>
    <w:rsid w:val="006175B8"/>
    <w:rsid w:val="00617E5F"/>
    <w:rsid w:val="00617F23"/>
    <w:rsid w:val="006201AF"/>
    <w:rsid w:val="00620C8D"/>
    <w:rsid w:val="00621181"/>
    <w:rsid w:val="00621840"/>
    <w:rsid w:val="00621E95"/>
    <w:rsid w:val="006237F2"/>
    <w:rsid w:val="00623BB6"/>
    <w:rsid w:val="006260F5"/>
    <w:rsid w:val="0062633D"/>
    <w:rsid w:val="00626489"/>
    <w:rsid w:val="00626792"/>
    <w:rsid w:val="00626D7C"/>
    <w:rsid w:val="00627035"/>
    <w:rsid w:val="00627704"/>
    <w:rsid w:val="00627739"/>
    <w:rsid w:val="00627A58"/>
    <w:rsid w:val="006304BB"/>
    <w:rsid w:val="00630813"/>
    <w:rsid w:val="00630A96"/>
    <w:rsid w:val="00630CB9"/>
    <w:rsid w:val="00632CF6"/>
    <w:rsid w:val="00633A0F"/>
    <w:rsid w:val="006344F0"/>
    <w:rsid w:val="006345E1"/>
    <w:rsid w:val="00634FBC"/>
    <w:rsid w:val="006358C6"/>
    <w:rsid w:val="0063684A"/>
    <w:rsid w:val="0063761F"/>
    <w:rsid w:val="0063784A"/>
    <w:rsid w:val="006379D3"/>
    <w:rsid w:val="00637C75"/>
    <w:rsid w:val="00642AD7"/>
    <w:rsid w:val="006434BA"/>
    <w:rsid w:val="00643595"/>
    <w:rsid w:val="006448BD"/>
    <w:rsid w:val="00645008"/>
    <w:rsid w:val="00646658"/>
    <w:rsid w:val="00647C48"/>
    <w:rsid w:val="0065135E"/>
    <w:rsid w:val="00652427"/>
    <w:rsid w:val="00656184"/>
    <w:rsid w:val="00656674"/>
    <w:rsid w:val="00657041"/>
    <w:rsid w:val="006571D0"/>
    <w:rsid w:val="00657C86"/>
    <w:rsid w:val="00660650"/>
    <w:rsid w:val="0066160A"/>
    <w:rsid w:val="00662154"/>
    <w:rsid w:val="0066295F"/>
    <w:rsid w:val="00664568"/>
    <w:rsid w:val="00665A9A"/>
    <w:rsid w:val="00667C1C"/>
    <w:rsid w:val="00671407"/>
    <w:rsid w:val="006718C7"/>
    <w:rsid w:val="006718D1"/>
    <w:rsid w:val="00671E1B"/>
    <w:rsid w:val="0067470B"/>
    <w:rsid w:val="006757C2"/>
    <w:rsid w:val="00675BE1"/>
    <w:rsid w:val="00675C8C"/>
    <w:rsid w:val="00675CC2"/>
    <w:rsid w:val="00676EED"/>
    <w:rsid w:val="0068190C"/>
    <w:rsid w:val="00682298"/>
    <w:rsid w:val="006828E8"/>
    <w:rsid w:val="00682A01"/>
    <w:rsid w:val="00683CBA"/>
    <w:rsid w:val="00683FD6"/>
    <w:rsid w:val="00684286"/>
    <w:rsid w:val="006842D6"/>
    <w:rsid w:val="00686248"/>
    <w:rsid w:val="00686FE7"/>
    <w:rsid w:val="006908A4"/>
    <w:rsid w:val="00690A5C"/>
    <w:rsid w:val="00691244"/>
    <w:rsid w:val="006935D4"/>
    <w:rsid w:val="006936EA"/>
    <w:rsid w:val="006936FC"/>
    <w:rsid w:val="00693946"/>
    <w:rsid w:val="00694606"/>
    <w:rsid w:val="0069476F"/>
    <w:rsid w:val="00694863"/>
    <w:rsid w:val="00695075"/>
    <w:rsid w:val="00696433"/>
    <w:rsid w:val="0069743A"/>
    <w:rsid w:val="006A0EC6"/>
    <w:rsid w:val="006A1E68"/>
    <w:rsid w:val="006A2648"/>
    <w:rsid w:val="006A3D19"/>
    <w:rsid w:val="006A451C"/>
    <w:rsid w:val="006A45C9"/>
    <w:rsid w:val="006A5531"/>
    <w:rsid w:val="006B1213"/>
    <w:rsid w:val="006B1E86"/>
    <w:rsid w:val="006B2BE8"/>
    <w:rsid w:val="006B3075"/>
    <w:rsid w:val="006B3723"/>
    <w:rsid w:val="006B5FC1"/>
    <w:rsid w:val="006B7468"/>
    <w:rsid w:val="006C08CE"/>
    <w:rsid w:val="006C12D2"/>
    <w:rsid w:val="006C1888"/>
    <w:rsid w:val="006C1A08"/>
    <w:rsid w:val="006C3B80"/>
    <w:rsid w:val="006C5044"/>
    <w:rsid w:val="006C5AA6"/>
    <w:rsid w:val="006C6A91"/>
    <w:rsid w:val="006C6DF6"/>
    <w:rsid w:val="006C7154"/>
    <w:rsid w:val="006D08C0"/>
    <w:rsid w:val="006D0D3C"/>
    <w:rsid w:val="006D1040"/>
    <w:rsid w:val="006D247E"/>
    <w:rsid w:val="006D2B6E"/>
    <w:rsid w:val="006D3BE4"/>
    <w:rsid w:val="006D3F4E"/>
    <w:rsid w:val="006D5507"/>
    <w:rsid w:val="006D6039"/>
    <w:rsid w:val="006D633D"/>
    <w:rsid w:val="006D6574"/>
    <w:rsid w:val="006E06AC"/>
    <w:rsid w:val="006E348F"/>
    <w:rsid w:val="006E4AA8"/>
    <w:rsid w:val="006E5624"/>
    <w:rsid w:val="006E65CE"/>
    <w:rsid w:val="006E7B87"/>
    <w:rsid w:val="006F0FE5"/>
    <w:rsid w:val="006F182E"/>
    <w:rsid w:val="006F209C"/>
    <w:rsid w:val="006F24AD"/>
    <w:rsid w:val="006F263E"/>
    <w:rsid w:val="006F362A"/>
    <w:rsid w:val="006F4527"/>
    <w:rsid w:val="006F5731"/>
    <w:rsid w:val="006F6529"/>
    <w:rsid w:val="006F6BCB"/>
    <w:rsid w:val="006F7B39"/>
    <w:rsid w:val="007014FA"/>
    <w:rsid w:val="00701E3C"/>
    <w:rsid w:val="007022FC"/>
    <w:rsid w:val="00702840"/>
    <w:rsid w:val="007030A2"/>
    <w:rsid w:val="00706A0C"/>
    <w:rsid w:val="007078BE"/>
    <w:rsid w:val="00707CB0"/>
    <w:rsid w:val="00710647"/>
    <w:rsid w:val="00710658"/>
    <w:rsid w:val="00711E51"/>
    <w:rsid w:val="00711F04"/>
    <w:rsid w:val="00712438"/>
    <w:rsid w:val="00712AB8"/>
    <w:rsid w:val="007134CB"/>
    <w:rsid w:val="00714D25"/>
    <w:rsid w:val="007152C5"/>
    <w:rsid w:val="00715E03"/>
    <w:rsid w:val="00716383"/>
    <w:rsid w:val="00716784"/>
    <w:rsid w:val="00716FD7"/>
    <w:rsid w:val="00717A5F"/>
    <w:rsid w:val="00717CCD"/>
    <w:rsid w:val="00717D80"/>
    <w:rsid w:val="00720AD6"/>
    <w:rsid w:val="0072105B"/>
    <w:rsid w:val="0072186F"/>
    <w:rsid w:val="007231DB"/>
    <w:rsid w:val="0072488E"/>
    <w:rsid w:val="007248ED"/>
    <w:rsid w:val="00724B76"/>
    <w:rsid w:val="0072547D"/>
    <w:rsid w:val="00730274"/>
    <w:rsid w:val="00731166"/>
    <w:rsid w:val="00733D8E"/>
    <w:rsid w:val="00733F37"/>
    <w:rsid w:val="007342F5"/>
    <w:rsid w:val="00734814"/>
    <w:rsid w:val="00734B8B"/>
    <w:rsid w:val="00734F8C"/>
    <w:rsid w:val="00736F39"/>
    <w:rsid w:val="00740199"/>
    <w:rsid w:val="00740798"/>
    <w:rsid w:val="0074191B"/>
    <w:rsid w:val="007419D2"/>
    <w:rsid w:val="007419F6"/>
    <w:rsid w:val="00742787"/>
    <w:rsid w:val="0074372A"/>
    <w:rsid w:val="00743945"/>
    <w:rsid w:val="0074417F"/>
    <w:rsid w:val="0074455A"/>
    <w:rsid w:val="00745933"/>
    <w:rsid w:val="007476BF"/>
    <w:rsid w:val="007509AF"/>
    <w:rsid w:val="0075180A"/>
    <w:rsid w:val="00752082"/>
    <w:rsid w:val="00752E71"/>
    <w:rsid w:val="00753759"/>
    <w:rsid w:val="007541E2"/>
    <w:rsid w:val="00754B3E"/>
    <w:rsid w:val="00755130"/>
    <w:rsid w:val="007552BD"/>
    <w:rsid w:val="00755FCF"/>
    <w:rsid w:val="0075627D"/>
    <w:rsid w:val="0075698B"/>
    <w:rsid w:val="007576C2"/>
    <w:rsid w:val="007579DE"/>
    <w:rsid w:val="00762E35"/>
    <w:rsid w:val="007637A2"/>
    <w:rsid w:val="00763C83"/>
    <w:rsid w:val="007641B5"/>
    <w:rsid w:val="00764314"/>
    <w:rsid w:val="00764527"/>
    <w:rsid w:val="007669E5"/>
    <w:rsid w:val="0076735B"/>
    <w:rsid w:val="007706B7"/>
    <w:rsid w:val="0077196C"/>
    <w:rsid w:val="00771B5C"/>
    <w:rsid w:val="0077246E"/>
    <w:rsid w:val="007746B4"/>
    <w:rsid w:val="0077503F"/>
    <w:rsid w:val="0077515F"/>
    <w:rsid w:val="00775419"/>
    <w:rsid w:val="0077669C"/>
    <w:rsid w:val="007775E9"/>
    <w:rsid w:val="00780674"/>
    <w:rsid w:val="00781C04"/>
    <w:rsid w:val="00781CEF"/>
    <w:rsid w:val="00781EDC"/>
    <w:rsid w:val="007821AF"/>
    <w:rsid w:val="00784162"/>
    <w:rsid w:val="007857ED"/>
    <w:rsid w:val="00785C6A"/>
    <w:rsid w:val="00790F29"/>
    <w:rsid w:val="00791EAC"/>
    <w:rsid w:val="007928B0"/>
    <w:rsid w:val="00792942"/>
    <w:rsid w:val="00792DAB"/>
    <w:rsid w:val="00794243"/>
    <w:rsid w:val="00794984"/>
    <w:rsid w:val="00794CC7"/>
    <w:rsid w:val="00795FB3"/>
    <w:rsid w:val="00796117"/>
    <w:rsid w:val="007971B5"/>
    <w:rsid w:val="00797E75"/>
    <w:rsid w:val="007A001A"/>
    <w:rsid w:val="007A0B42"/>
    <w:rsid w:val="007A12CE"/>
    <w:rsid w:val="007A1396"/>
    <w:rsid w:val="007A1B36"/>
    <w:rsid w:val="007A563E"/>
    <w:rsid w:val="007A7B31"/>
    <w:rsid w:val="007B1B2F"/>
    <w:rsid w:val="007B4467"/>
    <w:rsid w:val="007B4F26"/>
    <w:rsid w:val="007B5AE1"/>
    <w:rsid w:val="007B5B4E"/>
    <w:rsid w:val="007B61BF"/>
    <w:rsid w:val="007B7A05"/>
    <w:rsid w:val="007B7E2B"/>
    <w:rsid w:val="007C0200"/>
    <w:rsid w:val="007C1BA9"/>
    <w:rsid w:val="007C1EF1"/>
    <w:rsid w:val="007C2351"/>
    <w:rsid w:val="007C25D1"/>
    <w:rsid w:val="007C2805"/>
    <w:rsid w:val="007C28C5"/>
    <w:rsid w:val="007C3DFB"/>
    <w:rsid w:val="007C5B30"/>
    <w:rsid w:val="007C6EBC"/>
    <w:rsid w:val="007D2B65"/>
    <w:rsid w:val="007D3E95"/>
    <w:rsid w:val="007D4EAE"/>
    <w:rsid w:val="007D698C"/>
    <w:rsid w:val="007D7832"/>
    <w:rsid w:val="007D7B09"/>
    <w:rsid w:val="007E0FFD"/>
    <w:rsid w:val="007E251C"/>
    <w:rsid w:val="007E2928"/>
    <w:rsid w:val="007E2DE7"/>
    <w:rsid w:val="007E3C9A"/>
    <w:rsid w:val="007E3E99"/>
    <w:rsid w:val="007E5559"/>
    <w:rsid w:val="007E5CB4"/>
    <w:rsid w:val="007E7CEC"/>
    <w:rsid w:val="007F0DD1"/>
    <w:rsid w:val="007F2859"/>
    <w:rsid w:val="007F2F46"/>
    <w:rsid w:val="007F3647"/>
    <w:rsid w:val="007F39D4"/>
    <w:rsid w:val="007F3AA2"/>
    <w:rsid w:val="007F47F7"/>
    <w:rsid w:val="007F4BD0"/>
    <w:rsid w:val="007F79FE"/>
    <w:rsid w:val="008009E1"/>
    <w:rsid w:val="008011DE"/>
    <w:rsid w:val="00801EE3"/>
    <w:rsid w:val="0080272D"/>
    <w:rsid w:val="00802C4D"/>
    <w:rsid w:val="00803606"/>
    <w:rsid w:val="008038FA"/>
    <w:rsid w:val="0080438B"/>
    <w:rsid w:val="00804415"/>
    <w:rsid w:val="00804680"/>
    <w:rsid w:val="00806319"/>
    <w:rsid w:val="0080798D"/>
    <w:rsid w:val="0081093A"/>
    <w:rsid w:val="00810AF3"/>
    <w:rsid w:val="00811D20"/>
    <w:rsid w:val="00812265"/>
    <w:rsid w:val="0081261D"/>
    <w:rsid w:val="0081269A"/>
    <w:rsid w:val="00812F0E"/>
    <w:rsid w:val="008136E0"/>
    <w:rsid w:val="00814D4D"/>
    <w:rsid w:val="008150E9"/>
    <w:rsid w:val="00816809"/>
    <w:rsid w:val="00816ABC"/>
    <w:rsid w:val="008178F4"/>
    <w:rsid w:val="0081797A"/>
    <w:rsid w:val="00820ABE"/>
    <w:rsid w:val="0082146A"/>
    <w:rsid w:val="008218B0"/>
    <w:rsid w:val="00822737"/>
    <w:rsid w:val="008250DB"/>
    <w:rsid w:val="0082699F"/>
    <w:rsid w:val="00827AB6"/>
    <w:rsid w:val="00830C3E"/>
    <w:rsid w:val="00830C9F"/>
    <w:rsid w:val="00831722"/>
    <w:rsid w:val="0083198E"/>
    <w:rsid w:val="008328C6"/>
    <w:rsid w:val="0083541D"/>
    <w:rsid w:val="008361B7"/>
    <w:rsid w:val="00836540"/>
    <w:rsid w:val="00836BF9"/>
    <w:rsid w:val="008373EE"/>
    <w:rsid w:val="00841574"/>
    <w:rsid w:val="008416D6"/>
    <w:rsid w:val="00843619"/>
    <w:rsid w:val="00843855"/>
    <w:rsid w:val="00844BA9"/>
    <w:rsid w:val="008450DD"/>
    <w:rsid w:val="00845B3C"/>
    <w:rsid w:val="00845C56"/>
    <w:rsid w:val="008460D3"/>
    <w:rsid w:val="008461B6"/>
    <w:rsid w:val="00846EA5"/>
    <w:rsid w:val="00846F90"/>
    <w:rsid w:val="0084745F"/>
    <w:rsid w:val="00847BC8"/>
    <w:rsid w:val="0085035E"/>
    <w:rsid w:val="00850CEC"/>
    <w:rsid w:val="00851B09"/>
    <w:rsid w:val="0085207A"/>
    <w:rsid w:val="00852630"/>
    <w:rsid w:val="0085297B"/>
    <w:rsid w:val="00852B19"/>
    <w:rsid w:val="008536AD"/>
    <w:rsid w:val="00854528"/>
    <w:rsid w:val="0085477A"/>
    <w:rsid w:val="0085586B"/>
    <w:rsid w:val="00855986"/>
    <w:rsid w:val="00855B11"/>
    <w:rsid w:val="0085680A"/>
    <w:rsid w:val="0086364A"/>
    <w:rsid w:val="00863CA0"/>
    <w:rsid w:val="00863EB6"/>
    <w:rsid w:val="00864B40"/>
    <w:rsid w:val="00865A43"/>
    <w:rsid w:val="00865D87"/>
    <w:rsid w:val="00866F2A"/>
    <w:rsid w:val="0086798F"/>
    <w:rsid w:val="00867BC9"/>
    <w:rsid w:val="0087066A"/>
    <w:rsid w:val="00870FB7"/>
    <w:rsid w:val="008722EA"/>
    <w:rsid w:val="00873633"/>
    <w:rsid w:val="00873DF4"/>
    <w:rsid w:val="00875407"/>
    <w:rsid w:val="00876AD5"/>
    <w:rsid w:val="00877C05"/>
    <w:rsid w:val="00877F20"/>
    <w:rsid w:val="0088026A"/>
    <w:rsid w:val="00880845"/>
    <w:rsid w:val="008820E0"/>
    <w:rsid w:val="00882402"/>
    <w:rsid w:val="00882FA9"/>
    <w:rsid w:val="00883476"/>
    <w:rsid w:val="00883B25"/>
    <w:rsid w:val="0088447F"/>
    <w:rsid w:val="008857F8"/>
    <w:rsid w:val="00885AC7"/>
    <w:rsid w:val="00885B51"/>
    <w:rsid w:val="00886501"/>
    <w:rsid w:val="00886731"/>
    <w:rsid w:val="0088674F"/>
    <w:rsid w:val="008878CE"/>
    <w:rsid w:val="00890073"/>
    <w:rsid w:val="00890624"/>
    <w:rsid w:val="00891E01"/>
    <w:rsid w:val="0089225D"/>
    <w:rsid w:val="00892B18"/>
    <w:rsid w:val="00894507"/>
    <w:rsid w:val="0089547B"/>
    <w:rsid w:val="00895E4C"/>
    <w:rsid w:val="00895E63"/>
    <w:rsid w:val="008963D4"/>
    <w:rsid w:val="00897087"/>
    <w:rsid w:val="008977FE"/>
    <w:rsid w:val="008A0290"/>
    <w:rsid w:val="008A0433"/>
    <w:rsid w:val="008A06CB"/>
    <w:rsid w:val="008A1616"/>
    <w:rsid w:val="008A1E9F"/>
    <w:rsid w:val="008A212A"/>
    <w:rsid w:val="008A32AA"/>
    <w:rsid w:val="008A363F"/>
    <w:rsid w:val="008A3DFC"/>
    <w:rsid w:val="008A510C"/>
    <w:rsid w:val="008A564D"/>
    <w:rsid w:val="008A63C5"/>
    <w:rsid w:val="008A7C1F"/>
    <w:rsid w:val="008B01B9"/>
    <w:rsid w:val="008B095B"/>
    <w:rsid w:val="008B0DFC"/>
    <w:rsid w:val="008B0F1C"/>
    <w:rsid w:val="008B1483"/>
    <w:rsid w:val="008B1992"/>
    <w:rsid w:val="008B1D1F"/>
    <w:rsid w:val="008B1D92"/>
    <w:rsid w:val="008B203B"/>
    <w:rsid w:val="008B2610"/>
    <w:rsid w:val="008B2D47"/>
    <w:rsid w:val="008B372B"/>
    <w:rsid w:val="008B4091"/>
    <w:rsid w:val="008B45B1"/>
    <w:rsid w:val="008B4FE8"/>
    <w:rsid w:val="008B5119"/>
    <w:rsid w:val="008B5B7A"/>
    <w:rsid w:val="008B6046"/>
    <w:rsid w:val="008B6C55"/>
    <w:rsid w:val="008B6EEF"/>
    <w:rsid w:val="008C125C"/>
    <w:rsid w:val="008C12FA"/>
    <w:rsid w:val="008C1D3E"/>
    <w:rsid w:val="008C2693"/>
    <w:rsid w:val="008C571B"/>
    <w:rsid w:val="008C5A12"/>
    <w:rsid w:val="008C709A"/>
    <w:rsid w:val="008C72E8"/>
    <w:rsid w:val="008D025F"/>
    <w:rsid w:val="008D0CD4"/>
    <w:rsid w:val="008D1AE3"/>
    <w:rsid w:val="008D5598"/>
    <w:rsid w:val="008D5B2B"/>
    <w:rsid w:val="008D5D73"/>
    <w:rsid w:val="008D5F95"/>
    <w:rsid w:val="008D65CC"/>
    <w:rsid w:val="008D77E2"/>
    <w:rsid w:val="008D7F1C"/>
    <w:rsid w:val="008E0316"/>
    <w:rsid w:val="008E031A"/>
    <w:rsid w:val="008E03EE"/>
    <w:rsid w:val="008E0AC2"/>
    <w:rsid w:val="008E1180"/>
    <w:rsid w:val="008E13C4"/>
    <w:rsid w:val="008E3D0F"/>
    <w:rsid w:val="008E3ECA"/>
    <w:rsid w:val="008E4696"/>
    <w:rsid w:val="008E4F23"/>
    <w:rsid w:val="008E5C5B"/>
    <w:rsid w:val="008E5E96"/>
    <w:rsid w:val="008E69B3"/>
    <w:rsid w:val="008E7B2D"/>
    <w:rsid w:val="008F0343"/>
    <w:rsid w:val="008F0A87"/>
    <w:rsid w:val="008F1CB6"/>
    <w:rsid w:val="008F1E56"/>
    <w:rsid w:val="008F2BC5"/>
    <w:rsid w:val="008F2EA9"/>
    <w:rsid w:val="008F3227"/>
    <w:rsid w:val="008F3CDC"/>
    <w:rsid w:val="008F4020"/>
    <w:rsid w:val="008F5B35"/>
    <w:rsid w:val="008F693E"/>
    <w:rsid w:val="008F79B7"/>
    <w:rsid w:val="00901D42"/>
    <w:rsid w:val="00901FA7"/>
    <w:rsid w:val="00902462"/>
    <w:rsid w:val="00902CFD"/>
    <w:rsid w:val="00903450"/>
    <w:rsid w:val="009035FB"/>
    <w:rsid w:val="009038B3"/>
    <w:rsid w:val="00903D6F"/>
    <w:rsid w:val="00904F3D"/>
    <w:rsid w:val="009054E3"/>
    <w:rsid w:val="00907F06"/>
    <w:rsid w:val="009101F9"/>
    <w:rsid w:val="00910F8E"/>
    <w:rsid w:val="00914C93"/>
    <w:rsid w:val="00914F84"/>
    <w:rsid w:val="00916348"/>
    <w:rsid w:val="00920F27"/>
    <w:rsid w:val="00921262"/>
    <w:rsid w:val="00923256"/>
    <w:rsid w:val="00926E01"/>
    <w:rsid w:val="0093019D"/>
    <w:rsid w:val="00930234"/>
    <w:rsid w:val="00930513"/>
    <w:rsid w:val="00930AC0"/>
    <w:rsid w:val="00931A9C"/>
    <w:rsid w:val="00931B32"/>
    <w:rsid w:val="00931F0C"/>
    <w:rsid w:val="00932CDA"/>
    <w:rsid w:val="00934317"/>
    <w:rsid w:val="00934608"/>
    <w:rsid w:val="0093511E"/>
    <w:rsid w:val="00936139"/>
    <w:rsid w:val="009366C4"/>
    <w:rsid w:val="00936741"/>
    <w:rsid w:val="00937FC9"/>
    <w:rsid w:val="00940BC9"/>
    <w:rsid w:val="009417DC"/>
    <w:rsid w:val="00941A41"/>
    <w:rsid w:val="009430CD"/>
    <w:rsid w:val="00943139"/>
    <w:rsid w:val="00943236"/>
    <w:rsid w:val="0094334F"/>
    <w:rsid w:val="00943483"/>
    <w:rsid w:val="00943A2A"/>
    <w:rsid w:val="00944504"/>
    <w:rsid w:val="00945375"/>
    <w:rsid w:val="00945460"/>
    <w:rsid w:val="00945C51"/>
    <w:rsid w:val="00945E94"/>
    <w:rsid w:val="009463A4"/>
    <w:rsid w:val="00946C86"/>
    <w:rsid w:val="0095127E"/>
    <w:rsid w:val="009514BF"/>
    <w:rsid w:val="009517F0"/>
    <w:rsid w:val="00951A73"/>
    <w:rsid w:val="009539C3"/>
    <w:rsid w:val="0095438C"/>
    <w:rsid w:val="00954D21"/>
    <w:rsid w:val="00954E8E"/>
    <w:rsid w:val="009567E2"/>
    <w:rsid w:val="00956B9E"/>
    <w:rsid w:val="00956EC7"/>
    <w:rsid w:val="009606F5"/>
    <w:rsid w:val="009616E7"/>
    <w:rsid w:val="00962116"/>
    <w:rsid w:val="009622DD"/>
    <w:rsid w:val="0096319D"/>
    <w:rsid w:val="00963D9B"/>
    <w:rsid w:val="009645AD"/>
    <w:rsid w:val="00965B7A"/>
    <w:rsid w:val="00965F6D"/>
    <w:rsid w:val="00965F8F"/>
    <w:rsid w:val="009664D1"/>
    <w:rsid w:val="00967E06"/>
    <w:rsid w:val="0097086B"/>
    <w:rsid w:val="00971384"/>
    <w:rsid w:val="009718EE"/>
    <w:rsid w:val="00971AAF"/>
    <w:rsid w:val="00972073"/>
    <w:rsid w:val="0097215D"/>
    <w:rsid w:val="00972B93"/>
    <w:rsid w:val="009738EA"/>
    <w:rsid w:val="0097411E"/>
    <w:rsid w:val="009745E4"/>
    <w:rsid w:val="00975BED"/>
    <w:rsid w:val="0097781E"/>
    <w:rsid w:val="00980E80"/>
    <w:rsid w:val="00981332"/>
    <w:rsid w:val="00981795"/>
    <w:rsid w:val="009819AC"/>
    <w:rsid w:val="00981B6F"/>
    <w:rsid w:val="009829D3"/>
    <w:rsid w:val="00983995"/>
    <w:rsid w:val="00983EF8"/>
    <w:rsid w:val="009850C6"/>
    <w:rsid w:val="00990444"/>
    <w:rsid w:val="0099045B"/>
    <w:rsid w:val="00990539"/>
    <w:rsid w:val="00991688"/>
    <w:rsid w:val="00991860"/>
    <w:rsid w:val="009923B0"/>
    <w:rsid w:val="009923BE"/>
    <w:rsid w:val="00992512"/>
    <w:rsid w:val="00992B84"/>
    <w:rsid w:val="00993A3F"/>
    <w:rsid w:val="00994A43"/>
    <w:rsid w:val="00995B71"/>
    <w:rsid w:val="00996707"/>
    <w:rsid w:val="009A080C"/>
    <w:rsid w:val="009A0F9A"/>
    <w:rsid w:val="009A127A"/>
    <w:rsid w:val="009A1C76"/>
    <w:rsid w:val="009A247B"/>
    <w:rsid w:val="009A2730"/>
    <w:rsid w:val="009A2E4C"/>
    <w:rsid w:val="009A3164"/>
    <w:rsid w:val="009A382F"/>
    <w:rsid w:val="009A3F1F"/>
    <w:rsid w:val="009A4733"/>
    <w:rsid w:val="009A5C54"/>
    <w:rsid w:val="009A6551"/>
    <w:rsid w:val="009A6D60"/>
    <w:rsid w:val="009B0C6F"/>
    <w:rsid w:val="009B0D23"/>
    <w:rsid w:val="009B0DA0"/>
    <w:rsid w:val="009B25F5"/>
    <w:rsid w:val="009B26CF"/>
    <w:rsid w:val="009B3B90"/>
    <w:rsid w:val="009B5ED5"/>
    <w:rsid w:val="009B6003"/>
    <w:rsid w:val="009B77AB"/>
    <w:rsid w:val="009C1329"/>
    <w:rsid w:val="009C22D9"/>
    <w:rsid w:val="009C3147"/>
    <w:rsid w:val="009D02D3"/>
    <w:rsid w:val="009D24C9"/>
    <w:rsid w:val="009D2681"/>
    <w:rsid w:val="009D2AAE"/>
    <w:rsid w:val="009D2F92"/>
    <w:rsid w:val="009D31C2"/>
    <w:rsid w:val="009D45EC"/>
    <w:rsid w:val="009D45FD"/>
    <w:rsid w:val="009D5209"/>
    <w:rsid w:val="009D5FA5"/>
    <w:rsid w:val="009D6CA9"/>
    <w:rsid w:val="009D6E55"/>
    <w:rsid w:val="009E2733"/>
    <w:rsid w:val="009E27A6"/>
    <w:rsid w:val="009E487F"/>
    <w:rsid w:val="009E4BB5"/>
    <w:rsid w:val="009E4EFB"/>
    <w:rsid w:val="009E6269"/>
    <w:rsid w:val="009E666B"/>
    <w:rsid w:val="009E6F8B"/>
    <w:rsid w:val="009E7918"/>
    <w:rsid w:val="009E7A2D"/>
    <w:rsid w:val="009F00AE"/>
    <w:rsid w:val="009F10D9"/>
    <w:rsid w:val="009F1E52"/>
    <w:rsid w:val="009F236A"/>
    <w:rsid w:val="009F29B5"/>
    <w:rsid w:val="009F385E"/>
    <w:rsid w:val="009F3A50"/>
    <w:rsid w:val="009F3C0E"/>
    <w:rsid w:val="009F503F"/>
    <w:rsid w:val="009F56B5"/>
    <w:rsid w:val="009F7A95"/>
    <w:rsid w:val="009F7C63"/>
    <w:rsid w:val="00A00954"/>
    <w:rsid w:val="00A015EC"/>
    <w:rsid w:val="00A02534"/>
    <w:rsid w:val="00A02CEA"/>
    <w:rsid w:val="00A02D9D"/>
    <w:rsid w:val="00A048FF"/>
    <w:rsid w:val="00A06BCA"/>
    <w:rsid w:val="00A073B2"/>
    <w:rsid w:val="00A07954"/>
    <w:rsid w:val="00A07D7C"/>
    <w:rsid w:val="00A1287A"/>
    <w:rsid w:val="00A12F4E"/>
    <w:rsid w:val="00A13545"/>
    <w:rsid w:val="00A13DFA"/>
    <w:rsid w:val="00A16700"/>
    <w:rsid w:val="00A170C4"/>
    <w:rsid w:val="00A20576"/>
    <w:rsid w:val="00A211CA"/>
    <w:rsid w:val="00A21EC0"/>
    <w:rsid w:val="00A22138"/>
    <w:rsid w:val="00A23BCB"/>
    <w:rsid w:val="00A245BF"/>
    <w:rsid w:val="00A251A3"/>
    <w:rsid w:val="00A253B8"/>
    <w:rsid w:val="00A30AE1"/>
    <w:rsid w:val="00A31012"/>
    <w:rsid w:val="00A312BD"/>
    <w:rsid w:val="00A31997"/>
    <w:rsid w:val="00A31F00"/>
    <w:rsid w:val="00A32276"/>
    <w:rsid w:val="00A33144"/>
    <w:rsid w:val="00A33490"/>
    <w:rsid w:val="00A363C7"/>
    <w:rsid w:val="00A367D7"/>
    <w:rsid w:val="00A368CB"/>
    <w:rsid w:val="00A36968"/>
    <w:rsid w:val="00A37449"/>
    <w:rsid w:val="00A378F3"/>
    <w:rsid w:val="00A37B79"/>
    <w:rsid w:val="00A40DB8"/>
    <w:rsid w:val="00A41404"/>
    <w:rsid w:val="00A43D02"/>
    <w:rsid w:val="00A43DB5"/>
    <w:rsid w:val="00A442D0"/>
    <w:rsid w:val="00A44468"/>
    <w:rsid w:val="00A45144"/>
    <w:rsid w:val="00A45E40"/>
    <w:rsid w:val="00A460D7"/>
    <w:rsid w:val="00A4648B"/>
    <w:rsid w:val="00A500E7"/>
    <w:rsid w:val="00A50CFC"/>
    <w:rsid w:val="00A52978"/>
    <w:rsid w:val="00A533C1"/>
    <w:rsid w:val="00A53BBA"/>
    <w:rsid w:val="00A5421E"/>
    <w:rsid w:val="00A54BDA"/>
    <w:rsid w:val="00A55AD8"/>
    <w:rsid w:val="00A572E3"/>
    <w:rsid w:val="00A6012F"/>
    <w:rsid w:val="00A606AA"/>
    <w:rsid w:val="00A622CA"/>
    <w:rsid w:val="00A62759"/>
    <w:rsid w:val="00A63C1E"/>
    <w:rsid w:val="00A64817"/>
    <w:rsid w:val="00A64907"/>
    <w:rsid w:val="00A65158"/>
    <w:rsid w:val="00A652EA"/>
    <w:rsid w:val="00A66B00"/>
    <w:rsid w:val="00A67C49"/>
    <w:rsid w:val="00A70E8A"/>
    <w:rsid w:val="00A726AA"/>
    <w:rsid w:val="00A7272C"/>
    <w:rsid w:val="00A7299F"/>
    <w:rsid w:val="00A72E16"/>
    <w:rsid w:val="00A745EC"/>
    <w:rsid w:val="00A7592A"/>
    <w:rsid w:val="00A75B96"/>
    <w:rsid w:val="00A75FB1"/>
    <w:rsid w:val="00A768C3"/>
    <w:rsid w:val="00A76A09"/>
    <w:rsid w:val="00A76F40"/>
    <w:rsid w:val="00A8185C"/>
    <w:rsid w:val="00A81E5C"/>
    <w:rsid w:val="00A82016"/>
    <w:rsid w:val="00A82D7E"/>
    <w:rsid w:val="00A85641"/>
    <w:rsid w:val="00A86D6A"/>
    <w:rsid w:val="00A871F9"/>
    <w:rsid w:val="00A87E09"/>
    <w:rsid w:val="00A907C2"/>
    <w:rsid w:val="00A93189"/>
    <w:rsid w:val="00A9334C"/>
    <w:rsid w:val="00A93540"/>
    <w:rsid w:val="00A941F9"/>
    <w:rsid w:val="00A94594"/>
    <w:rsid w:val="00A94B2E"/>
    <w:rsid w:val="00A9761D"/>
    <w:rsid w:val="00AA03D1"/>
    <w:rsid w:val="00AA0F8E"/>
    <w:rsid w:val="00AA174D"/>
    <w:rsid w:val="00AA1C59"/>
    <w:rsid w:val="00AA2A2F"/>
    <w:rsid w:val="00AA33CC"/>
    <w:rsid w:val="00AA34E7"/>
    <w:rsid w:val="00AA35D1"/>
    <w:rsid w:val="00AA35D5"/>
    <w:rsid w:val="00AA48A2"/>
    <w:rsid w:val="00AA497A"/>
    <w:rsid w:val="00AA5078"/>
    <w:rsid w:val="00AA5259"/>
    <w:rsid w:val="00AA65DA"/>
    <w:rsid w:val="00AA6850"/>
    <w:rsid w:val="00AA7264"/>
    <w:rsid w:val="00AA76FD"/>
    <w:rsid w:val="00AA79AB"/>
    <w:rsid w:val="00AB13C6"/>
    <w:rsid w:val="00AB1AC3"/>
    <w:rsid w:val="00AB1DBA"/>
    <w:rsid w:val="00AB226E"/>
    <w:rsid w:val="00AB2D56"/>
    <w:rsid w:val="00AB3260"/>
    <w:rsid w:val="00AB380D"/>
    <w:rsid w:val="00AB396D"/>
    <w:rsid w:val="00AB415B"/>
    <w:rsid w:val="00AB4591"/>
    <w:rsid w:val="00AB4F33"/>
    <w:rsid w:val="00AB5576"/>
    <w:rsid w:val="00AB592C"/>
    <w:rsid w:val="00AB5D82"/>
    <w:rsid w:val="00AB65A7"/>
    <w:rsid w:val="00AB727B"/>
    <w:rsid w:val="00AB7C0B"/>
    <w:rsid w:val="00AC04D8"/>
    <w:rsid w:val="00AC0744"/>
    <w:rsid w:val="00AC15B4"/>
    <w:rsid w:val="00AC2313"/>
    <w:rsid w:val="00AC4B14"/>
    <w:rsid w:val="00AC6FFA"/>
    <w:rsid w:val="00AC7818"/>
    <w:rsid w:val="00AC798F"/>
    <w:rsid w:val="00AD021B"/>
    <w:rsid w:val="00AD05E6"/>
    <w:rsid w:val="00AD06D5"/>
    <w:rsid w:val="00AD0A0A"/>
    <w:rsid w:val="00AD0D84"/>
    <w:rsid w:val="00AD1BF4"/>
    <w:rsid w:val="00AD2700"/>
    <w:rsid w:val="00AD4396"/>
    <w:rsid w:val="00AD4535"/>
    <w:rsid w:val="00AD46BE"/>
    <w:rsid w:val="00AD5727"/>
    <w:rsid w:val="00AD57F7"/>
    <w:rsid w:val="00AD5EB6"/>
    <w:rsid w:val="00AE1740"/>
    <w:rsid w:val="00AE18A0"/>
    <w:rsid w:val="00AE1B76"/>
    <w:rsid w:val="00AE24EF"/>
    <w:rsid w:val="00AE4287"/>
    <w:rsid w:val="00AE4780"/>
    <w:rsid w:val="00AE53FE"/>
    <w:rsid w:val="00AE5940"/>
    <w:rsid w:val="00AF00E7"/>
    <w:rsid w:val="00AF0C10"/>
    <w:rsid w:val="00AF103D"/>
    <w:rsid w:val="00AF12C6"/>
    <w:rsid w:val="00AF1886"/>
    <w:rsid w:val="00AF1B9D"/>
    <w:rsid w:val="00AF2730"/>
    <w:rsid w:val="00AF34AE"/>
    <w:rsid w:val="00AF3C4C"/>
    <w:rsid w:val="00AF5695"/>
    <w:rsid w:val="00AF6575"/>
    <w:rsid w:val="00AF67C0"/>
    <w:rsid w:val="00AF698A"/>
    <w:rsid w:val="00AF6E1A"/>
    <w:rsid w:val="00AF7D44"/>
    <w:rsid w:val="00B00022"/>
    <w:rsid w:val="00B00033"/>
    <w:rsid w:val="00B001A4"/>
    <w:rsid w:val="00B00AE3"/>
    <w:rsid w:val="00B029F0"/>
    <w:rsid w:val="00B02BA4"/>
    <w:rsid w:val="00B03631"/>
    <w:rsid w:val="00B042E9"/>
    <w:rsid w:val="00B0496E"/>
    <w:rsid w:val="00B04DAD"/>
    <w:rsid w:val="00B079AB"/>
    <w:rsid w:val="00B07F27"/>
    <w:rsid w:val="00B12E87"/>
    <w:rsid w:val="00B12FF7"/>
    <w:rsid w:val="00B135C6"/>
    <w:rsid w:val="00B13C6B"/>
    <w:rsid w:val="00B13CA6"/>
    <w:rsid w:val="00B13D50"/>
    <w:rsid w:val="00B13F3E"/>
    <w:rsid w:val="00B14681"/>
    <w:rsid w:val="00B14B57"/>
    <w:rsid w:val="00B14C00"/>
    <w:rsid w:val="00B15692"/>
    <w:rsid w:val="00B15900"/>
    <w:rsid w:val="00B167E2"/>
    <w:rsid w:val="00B17907"/>
    <w:rsid w:val="00B17A8A"/>
    <w:rsid w:val="00B17C90"/>
    <w:rsid w:val="00B17FB6"/>
    <w:rsid w:val="00B21708"/>
    <w:rsid w:val="00B21CC7"/>
    <w:rsid w:val="00B21D37"/>
    <w:rsid w:val="00B24784"/>
    <w:rsid w:val="00B261BA"/>
    <w:rsid w:val="00B26668"/>
    <w:rsid w:val="00B30554"/>
    <w:rsid w:val="00B31465"/>
    <w:rsid w:val="00B31F96"/>
    <w:rsid w:val="00B3213E"/>
    <w:rsid w:val="00B32A27"/>
    <w:rsid w:val="00B32D13"/>
    <w:rsid w:val="00B33AD7"/>
    <w:rsid w:val="00B34C0D"/>
    <w:rsid w:val="00B419A7"/>
    <w:rsid w:val="00B41C91"/>
    <w:rsid w:val="00B41DF1"/>
    <w:rsid w:val="00B42A5C"/>
    <w:rsid w:val="00B43597"/>
    <w:rsid w:val="00B4401A"/>
    <w:rsid w:val="00B441D5"/>
    <w:rsid w:val="00B44870"/>
    <w:rsid w:val="00B4561A"/>
    <w:rsid w:val="00B457AE"/>
    <w:rsid w:val="00B45BF8"/>
    <w:rsid w:val="00B46039"/>
    <w:rsid w:val="00B46CE9"/>
    <w:rsid w:val="00B46DBF"/>
    <w:rsid w:val="00B471DA"/>
    <w:rsid w:val="00B479D0"/>
    <w:rsid w:val="00B47A2F"/>
    <w:rsid w:val="00B50385"/>
    <w:rsid w:val="00B51B34"/>
    <w:rsid w:val="00B5253A"/>
    <w:rsid w:val="00B52C7E"/>
    <w:rsid w:val="00B5447B"/>
    <w:rsid w:val="00B5632F"/>
    <w:rsid w:val="00B5712E"/>
    <w:rsid w:val="00B57502"/>
    <w:rsid w:val="00B6054E"/>
    <w:rsid w:val="00B6095F"/>
    <w:rsid w:val="00B6104C"/>
    <w:rsid w:val="00B618F2"/>
    <w:rsid w:val="00B62530"/>
    <w:rsid w:val="00B648B5"/>
    <w:rsid w:val="00B654A6"/>
    <w:rsid w:val="00B65AEF"/>
    <w:rsid w:val="00B6696F"/>
    <w:rsid w:val="00B67B4A"/>
    <w:rsid w:val="00B7046D"/>
    <w:rsid w:val="00B71DCF"/>
    <w:rsid w:val="00B7514C"/>
    <w:rsid w:val="00B7658F"/>
    <w:rsid w:val="00B80135"/>
    <w:rsid w:val="00B8109A"/>
    <w:rsid w:val="00B81E2A"/>
    <w:rsid w:val="00B83B96"/>
    <w:rsid w:val="00B859DD"/>
    <w:rsid w:val="00B85B6D"/>
    <w:rsid w:val="00B85F72"/>
    <w:rsid w:val="00B86DC1"/>
    <w:rsid w:val="00B8787F"/>
    <w:rsid w:val="00B87A47"/>
    <w:rsid w:val="00B90F31"/>
    <w:rsid w:val="00B91D5F"/>
    <w:rsid w:val="00B92419"/>
    <w:rsid w:val="00B93188"/>
    <w:rsid w:val="00B937F9"/>
    <w:rsid w:val="00B93EAE"/>
    <w:rsid w:val="00B94178"/>
    <w:rsid w:val="00B94AEE"/>
    <w:rsid w:val="00B956D8"/>
    <w:rsid w:val="00B95E64"/>
    <w:rsid w:val="00B96011"/>
    <w:rsid w:val="00B96307"/>
    <w:rsid w:val="00B966E0"/>
    <w:rsid w:val="00B976E5"/>
    <w:rsid w:val="00BA0579"/>
    <w:rsid w:val="00BA1D0B"/>
    <w:rsid w:val="00BA1D39"/>
    <w:rsid w:val="00BA2C30"/>
    <w:rsid w:val="00BA2FD6"/>
    <w:rsid w:val="00BA3A78"/>
    <w:rsid w:val="00BA3C40"/>
    <w:rsid w:val="00BA4011"/>
    <w:rsid w:val="00BA404D"/>
    <w:rsid w:val="00BA4402"/>
    <w:rsid w:val="00BA4807"/>
    <w:rsid w:val="00BA531C"/>
    <w:rsid w:val="00BA6867"/>
    <w:rsid w:val="00BB2365"/>
    <w:rsid w:val="00BB31D5"/>
    <w:rsid w:val="00BC005C"/>
    <w:rsid w:val="00BC1A90"/>
    <w:rsid w:val="00BC3055"/>
    <w:rsid w:val="00BC347E"/>
    <w:rsid w:val="00BC3D05"/>
    <w:rsid w:val="00BC5DEC"/>
    <w:rsid w:val="00BC61BB"/>
    <w:rsid w:val="00BD27B0"/>
    <w:rsid w:val="00BD2EC0"/>
    <w:rsid w:val="00BD30E7"/>
    <w:rsid w:val="00BD33A0"/>
    <w:rsid w:val="00BD5076"/>
    <w:rsid w:val="00BD74B0"/>
    <w:rsid w:val="00BD7A6F"/>
    <w:rsid w:val="00BE0274"/>
    <w:rsid w:val="00BE0CF1"/>
    <w:rsid w:val="00BE1343"/>
    <w:rsid w:val="00BE1DA5"/>
    <w:rsid w:val="00BE2BBD"/>
    <w:rsid w:val="00BE35DE"/>
    <w:rsid w:val="00BE44BD"/>
    <w:rsid w:val="00BE4928"/>
    <w:rsid w:val="00BE4CD5"/>
    <w:rsid w:val="00BE4EDB"/>
    <w:rsid w:val="00BE67D7"/>
    <w:rsid w:val="00BE6922"/>
    <w:rsid w:val="00BE7300"/>
    <w:rsid w:val="00BF12AF"/>
    <w:rsid w:val="00BF24DA"/>
    <w:rsid w:val="00BF262E"/>
    <w:rsid w:val="00BF2879"/>
    <w:rsid w:val="00BF338A"/>
    <w:rsid w:val="00BF55D1"/>
    <w:rsid w:val="00BF6471"/>
    <w:rsid w:val="00BF68CE"/>
    <w:rsid w:val="00BF7A8A"/>
    <w:rsid w:val="00C01FE5"/>
    <w:rsid w:val="00C034BB"/>
    <w:rsid w:val="00C0417E"/>
    <w:rsid w:val="00C0434E"/>
    <w:rsid w:val="00C052AF"/>
    <w:rsid w:val="00C05C18"/>
    <w:rsid w:val="00C05FC6"/>
    <w:rsid w:val="00C061DA"/>
    <w:rsid w:val="00C0656B"/>
    <w:rsid w:val="00C06972"/>
    <w:rsid w:val="00C06F56"/>
    <w:rsid w:val="00C10D18"/>
    <w:rsid w:val="00C113BF"/>
    <w:rsid w:val="00C1164B"/>
    <w:rsid w:val="00C116E7"/>
    <w:rsid w:val="00C11BFA"/>
    <w:rsid w:val="00C12CD9"/>
    <w:rsid w:val="00C13084"/>
    <w:rsid w:val="00C13C18"/>
    <w:rsid w:val="00C13F6C"/>
    <w:rsid w:val="00C149B5"/>
    <w:rsid w:val="00C1561A"/>
    <w:rsid w:val="00C15638"/>
    <w:rsid w:val="00C15DC9"/>
    <w:rsid w:val="00C17242"/>
    <w:rsid w:val="00C1759C"/>
    <w:rsid w:val="00C21205"/>
    <w:rsid w:val="00C224CA"/>
    <w:rsid w:val="00C22B11"/>
    <w:rsid w:val="00C2483B"/>
    <w:rsid w:val="00C2600E"/>
    <w:rsid w:val="00C27029"/>
    <w:rsid w:val="00C2719C"/>
    <w:rsid w:val="00C301F5"/>
    <w:rsid w:val="00C31FEC"/>
    <w:rsid w:val="00C34C9A"/>
    <w:rsid w:val="00C36616"/>
    <w:rsid w:val="00C374ED"/>
    <w:rsid w:val="00C377E4"/>
    <w:rsid w:val="00C37DEB"/>
    <w:rsid w:val="00C40E02"/>
    <w:rsid w:val="00C40E4A"/>
    <w:rsid w:val="00C41379"/>
    <w:rsid w:val="00C41790"/>
    <w:rsid w:val="00C429BB"/>
    <w:rsid w:val="00C43804"/>
    <w:rsid w:val="00C466A1"/>
    <w:rsid w:val="00C4736D"/>
    <w:rsid w:val="00C47A2A"/>
    <w:rsid w:val="00C47F0F"/>
    <w:rsid w:val="00C506C4"/>
    <w:rsid w:val="00C50FB9"/>
    <w:rsid w:val="00C512E9"/>
    <w:rsid w:val="00C5148A"/>
    <w:rsid w:val="00C529BD"/>
    <w:rsid w:val="00C52D71"/>
    <w:rsid w:val="00C54D95"/>
    <w:rsid w:val="00C5524C"/>
    <w:rsid w:val="00C55B38"/>
    <w:rsid w:val="00C55C89"/>
    <w:rsid w:val="00C560AE"/>
    <w:rsid w:val="00C5615E"/>
    <w:rsid w:val="00C56363"/>
    <w:rsid w:val="00C56ED1"/>
    <w:rsid w:val="00C60A1A"/>
    <w:rsid w:val="00C61647"/>
    <w:rsid w:val="00C61728"/>
    <w:rsid w:val="00C618E5"/>
    <w:rsid w:val="00C61ED9"/>
    <w:rsid w:val="00C62189"/>
    <w:rsid w:val="00C64805"/>
    <w:rsid w:val="00C65161"/>
    <w:rsid w:val="00C65463"/>
    <w:rsid w:val="00C65A0D"/>
    <w:rsid w:val="00C66E28"/>
    <w:rsid w:val="00C70210"/>
    <w:rsid w:val="00C70243"/>
    <w:rsid w:val="00C70A74"/>
    <w:rsid w:val="00C70FC7"/>
    <w:rsid w:val="00C71343"/>
    <w:rsid w:val="00C7217B"/>
    <w:rsid w:val="00C733A9"/>
    <w:rsid w:val="00C74295"/>
    <w:rsid w:val="00C74448"/>
    <w:rsid w:val="00C74EED"/>
    <w:rsid w:val="00C7548B"/>
    <w:rsid w:val="00C75B68"/>
    <w:rsid w:val="00C75E38"/>
    <w:rsid w:val="00C76216"/>
    <w:rsid w:val="00C763B0"/>
    <w:rsid w:val="00C76713"/>
    <w:rsid w:val="00C77170"/>
    <w:rsid w:val="00C7765C"/>
    <w:rsid w:val="00C77EF2"/>
    <w:rsid w:val="00C8133C"/>
    <w:rsid w:val="00C81A73"/>
    <w:rsid w:val="00C85B13"/>
    <w:rsid w:val="00C85DD0"/>
    <w:rsid w:val="00C86201"/>
    <w:rsid w:val="00C865F8"/>
    <w:rsid w:val="00C86BC1"/>
    <w:rsid w:val="00C87B0A"/>
    <w:rsid w:val="00C91A88"/>
    <w:rsid w:val="00C92855"/>
    <w:rsid w:val="00C930FC"/>
    <w:rsid w:val="00C9326D"/>
    <w:rsid w:val="00C940D9"/>
    <w:rsid w:val="00C94B57"/>
    <w:rsid w:val="00C951E4"/>
    <w:rsid w:val="00C953BC"/>
    <w:rsid w:val="00C9619B"/>
    <w:rsid w:val="00C96457"/>
    <w:rsid w:val="00C96915"/>
    <w:rsid w:val="00C96974"/>
    <w:rsid w:val="00C97AA7"/>
    <w:rsid w:val="00C97EEB"/>
    <w:rsid w:val="00CA28F7"/>
    <w:rsid w:val="00CA2CFC"/>
    <w:rsid w:val="00CA4878"/>
    <w:rsid w:val="00CA6E98"/>
    <w:rsid w:val="00CA7D60"/>
    <w:rsid w:val="00CB0704"/>
    <w:rsid w:val="00CB0AFF"/>
    <w:rsid w:val="00CB15E5"/>
    <w:rsid w:val="00CB1D31"/>
    <w:rsid w:val="00CB22A2"/>
    <w:rsid w:val="00CB244C"/>
    <w:rsid w:val="00CB2E3C"/>
    <w:rsid w:val="00CB5CFA"/>
    <w:rsid w:val="00CB659D"/>
    <w:rsid w:val="00CB7EC2"/>
    <w:rsid w:val="00CC01E5"/>
    <w:rsid w:val="00CC0533"/>
    <w:rsid w:val="00CC06AC"/>
    <w:rsid w:val="00CC216C"/>
    <w:rsid w:val="00CC3B62"/>
    <w:rsid w:val="00CC3C18"/>
    <w:rsid w:val="00CC441F"/>
    <w:rsid w:val="00CC4871"/>
    <w:rsid w:val="00CC5BC5"/>
    <w:rsid w:val="00CC664D"/>
    <w:rsid w:val="00CC71A5"/>
    <w:rsid w:val="00CC7C10"/>
    <w:rsid w:val="00CD0FA2"/>
    <w:rsid w:val="00CD193D"/>
    <w:rsid w:val="00CD1C79"/>
    <w:rsid w:val="00CD29DC"/>
    <w:rsid w:val="00CD2D92"/>
    <w:rsid w:val="00CD3B48"/>
    <w:rsid w:val="00CD3C85"/>
    <w:rsid w:val="00CD451B"/>
    <w:rsid w:val="00CD492F"/>
    <w:rsid w:val="00CD7A54"/>
    <w:rsid w:val="00CD7AF8"/>
    <w:rsid w:val="00CE10D4"/>
    <w:rsid w:val="00CE14FA"/>
    <w:rsid w:val="00CE170B"/>
    <w:rsid w:val="00CE1D98"/>
    <w:rsid w:val="00CE1F46"/>
    <w:rsid w:val="00CE2967"/>
    <w:rsid w:val="00CE3339"/>
    <w:rsid w:val="00CE393B"/>
    <w:rsid w:val="00CE4D39"/>
    <w:rsid w:val="00CE4FE9"/>
    <w:rsid w:val="00CE69E6"/>
    <w:rsid w:val="00CE7409"/>
    <w:rsid w:val="00CE7831"/>
    <w:rsid w:val="00CE7F83"/>
    <w:rsid w:val="00CF141F"/>
    <w:rsid w:val="00CF1DA1"/>
    <w:rsid w:val="00CF1F28"/>
    <w:rsid w:val="00CF2160"/>
    <w:rsid w:val="00CF3880"/>
    <w:rsid w:val="00CF5256"/>
    <w:rsid w:val="00CF56D6"/>
    <w:rsid w:val="00CF5DD7"/>
    <w:rsid w:val="00CF63C9"/>
    <w:rsid w:val="00CF64EB"/>
    <w:rsid w:val="00CF678F"/>
    <w:rsid w:val="00CF685A"/>
    <w:rsid w:val="00CF7377"/>
    <w:rsid w:val="00D00469"/>
    <w:rsid w:val="00D02914"/>
    <w:rsid w:val="00D02CA3"/>
    <w:rsid w:val="00D04C3A"/>
    <w:rsid w:val="00D05584"/>
    <w:rsid w:val="00D0794C"/>
    <w:rsid w:val="00D07CFB"/>
    <w:rsid w:val="00D10033"/>
    <w:rsid w:val="00D10AC3"/>
    <w:rsid w:val="00D12CFE"/>
    <w:rsid w:val="00D1381C"/>
    <w:rsid w:val="00D1421A"/>
    <w:rsid w:val="00D14E9C"/>
    <w:rsid w:val="00D16A46"/>
    <w:rsid w:val="00D20452"/>
    <w:rsid w:val="00D20A4B"/>
    <w:rsid w:val="00D22F2E"/>
    <w:rsid w:val="00D24DC8"/>
    <w:rsid w:val="00D25AF5"/>
    <w:rsid w:val="00D261D0"/>
    <w:rsid w:val="00D27298"/>
    <w:rsid w:val="00D27988"/>
    <w:rsid w:val="00D27D75"/>
    <w:rsid w:val="00D27DA8"/>
    <w:rsid w:val="00D30236"/>
    <w:rsid w:val="00D305BD"/>
    <w:rsid w:val="00D3074F"/>
    <w:rsid w:val="00D31130"/>
    <w:rsid w:val="00D31142"/>
    <w:rsid w:val="00D32797"/>
    <w:rsid w:val="00D336E1"/>
    <w:rsid w:val="00D3385A"/>
    <w:rsid w:val="00D34343"/>
    <w:rsid w:val="00D3451D"/>
    <w:rsid w:val="00D34544"/>
    <w:rsid w:val="00D34B3A"/>
    <w:rsid w:val="00D37064"/>
    <w:rsid w:val="00D403DC"/>
    <w:rsid w:val="00D4050F"/>
    <w:rsid w:val="00D40EE8"/>
    <w:rsid w:val="00D41C00"/>
    <w:rsid w:val="00D41C57"/>
    <w:rsid w:val="00D43309"/>
    <w:rsid w:val="00D435E5"/>
    <w:rsid w:val="00D44300"/>
    <w:rsid w:val="00D47FBE"/>
    <w:rsid w:val="00D50913"/>
    <w:rsid w:val="00D52980"/>
    <w:rsid w:val="00D52D52"/>
    <w:rsid w:val="00D534B6"/>
    <w:rsid w:val="00D5449E"/>
    <w:rsid w:val="00D5526A"/>
    <w:rsid w:val="00D5755C"/>
    <w:rsid w:val="00D57BE5"/>
    <w:rsid w:val="00D60412"/>
    <w:rsid w:val="00D60DD4"/>
    <w:rsid w:val="00D61DD3"/>
    <w:rsid w:val="00D6245F"/>
    <w:rsid w:val="00D62EEF"/>
    <w:rsid w:val="00D635DF"/>
    <w:rsid w:val="00D64C44"/>
    <w:rsid w:val="00D65D5C"/>
    <w:rsid w:val="00D66059"/>
    <w:rsid w:val="00D66BE4"/>
    <w:rsid w:val="00D67253"/>
    <w:rsid w:val="00D676BA"/>
    <w:rsid w:val="00D677F8"/>
    <w:rsid w:val="00D67A8F"/>
    <w:rsid w:val="00D71307"/>
    <w:rsid w:val="00D718A9"/>
    <w:rsid w:val="00D71A9C"/>
    <w:rsid w:val="00D71B25"/>
    <w:rsid w:val="00D73223"/>
    <w:rsid w:val="00D734E6"/>
    <w:rsid w:val="00D73A9B"/>
    <w:rsid w:val="00D73E2E"/>
    <w:rsid w:val="00D7463F"/>
    <w:rsid w:val="00D75A28"/>
    <w:rsid w:val="00D767AE"/>
    <w:rsid w:val="00D7699A"/>
    <w:rsid w:val="00D77554"/>
    <w:rsid w:val="00D80D35"/>
    <w:rsid w:val="00D80D73"/>
    <w:rsid w:val="00D83811"/>
    <w:rsid w:val="00D83B4A"/>
    <w:rsid w:val="00D8468F"/>
    <w:rsid w:val="00D866C9"/>
    <w:rsid w:val="00D8685D"/>
    <w:rsid w:val="00D8687E"/>
    <w:rsid w:val="00D86DF5"/>
    <w:rsid w:val="00D871F1"/>
    <w:rsid w:val="00D90647"/>
    <w:rsid w:val="00D90741"/>
    <w:rsid w:val="00D90D84"/>
    <w:rsid w:val="00D9108C"/>
    <w:rsid w:val="00D9122E"/>
    <w:rsid w:val="00D9185A"/>
    <w:rsid w:val="00D925ED"/>
    <w:rsid w:val="00D93012"/>
    <w:rsid w:val="00D9438D"/>
    <w:rsid w:val="00D94B29"/>
    <w:rsid w:val="00D95DDD"/>
    <w:rsid w:val="00D96219"/>
    <w:rsid w:val="00D9632A"/>
    <w:rsid w:val="00D96E18"/>
    <w:rsid w:val="00DA0096"/>
    <w:rsid w:val="00DA04DA"/>
    <w:rsid w:val="00DA71AA"/>
    <w:rsid w:val="00DA7A1E"/>
    <w:rsid w:val="00DB0536"/>
    <w:rsid w:val="00DB0864"/>
    <w:rsid w:val="00DB0970"/>
    <w:rsid w:val="00DB0AD1"/>
    <w:rsid w:val="00DB156E"/>
    <w:rsid w:val="00DB1BFF"/>
    <w:rsid w:val="00DB1D49"/>
    <w:rsid w:val="00DB2652"/>
    <w:rsid w:val="00DB4255"/>
    <w:rsid w:val="00DB4AAD"/>
    <w:rsid w:val="00DB4CEB"/>
    <w:rsid w:val="00DB75D4"/>
    <w:rsid w:val="00DC0EB9"/>
    <w:rsid w:val="00DC1138"/>
    <w:rsid w:val="00DC1B8C"/>
    <w:rsid w:val="00DC21B2"/>
    <w:rsid w:val="00DC2B47"/>
    <w:rsid w:val="00DC4763"/>
    <w:rsid w:val="00DC52AF"/>
    <w:rsid w:val="00DC6333"/>
    <w:rsid w:val="00DC73DC"/>
    <w:rsid w:val="00DD15CD"/>
    <w:rsid w:val="00DD3DFB"/>
    <w:rsid w:val="00DD3EDF"/>
    <w:rsid w:val="00DD58D2"/>
    <w:rsid w:val="00DD76F3"/>
    <w:rsid w:val="00DD7810"/>
    <w:rsid w:val="00DD793E"/>
    <w:rsid w:val="00DE0B24"/>
    <w:rsid w:val="00DE12EF"/>
    <w:rsid w:val="00DE1EC0"/>
    <w:rsid w:val="00DE2F25"/>
    <w:rsid w:val="00DE3D38"/>
    <w:rsid w:val="00DE5626"/>
    <w:rsid w:val="00DE5775"/>
    <w:rsid w:val="00DE5D6C"/>
    <w:rsid w:val="00DE712A"/>
    <w:rsid w:val="00DE7BF6"/>
    <w:rsid w:val="00DF0284"/>
    <w:rsid w:val="00DF0AB1"/>
    <w:rsid w:val="00DF0D8A"/>
    <w:rsid w:val="00DF22D7"/>
    <w:rsid w:val="00DF495D"/>
    <w:rsid w:val="00DF4E59"/>
    <w:rsid w:val="00DF7FCE"/>
    <w:rsid w:val="00E005DC"/>
    <w:rsid w:val="00E02DB5"/>
    <w:rsid w:val="00E0376E"/>
    <w:rsid w:val="00E0505F"/>
    <w:rsid w:val="00E05CD9"/>
    <w:rsid w:val="00E05F97"/>
    <w:rsid w:val="00E061E3"/>
    <w:rsid w:val="00E07E37"/>
    <w:rsid w:val="00E1043C"/>
    <w:rsid w:val="00E10C45"/>
    <w:rsid w:val="00E1139F"/>
    <w:rsid w:val="00E11523"/>
    <w:rsid w:val="00E134A9"/>
    <w:rsid w:val="00E13A63"/>
    <w:rsid w:val="00E14DC6"/>
    <w:rsid w:val="00E150A0"/>
    <w:rsid w:val="00E16AF1"/>
    <w:rsid w:val="00E17220"/>
    <w:rsid w:val="00E17EA7"/>
    <w:rsid w:val="00E20581"/>
    <w:rsid w:val="00E20BC6"/>
    <w:rsid w:val="00E20F23"/>
    <w:rsid w:val="00E20FAA"/>
    <w:rsid w:val="00E2271C"/>
    <w:rsid w:val="00E23328"/>
    <w:rsid w:val="00E23527"/>
    <w:rsid w:val="00E23D15"/>
    <w:rsid w:val="00E246B6"/>
    <w:rsid w:val="00E24A8C"/>
    <w:rsid w:val="00E251CA"/>
    <w:rsid w:val="00E2768F"/>
    <w:rsid w:val="00E276F9"/>
    <w:rsid w:val="00E31413"/>
    <w:rsid w:val="00E3209D"/>
    <w:rsid w:val="00E348C9"/>
    <w:rsid w:val="00E35D22"/>
    <w:rsid w:val="00E35F18"/>
    <w:rsid w:val="00E371EE"/>
    <w:rsid w:val="00E400DA"/>
    <w:rsid w:val="00E40970"/>
    <w:rsid w:val="00E40E9E"/>
    <w:rsid w:val="00E41629"/>
    <w:rsid w:val="00E4208B"/>
    <w:rsid w:val="00E42421"/>
    <w:rsid w:val="00E4314A"/>
    <w:rsid w:val="00E43525"/>
    <w:rsid w:val="00E4387D"/>
    <w:rsid w:val="00E44976"/>
    <w:rsid w:val="00E44998"/>
    <w:rsid w:val="00E44A91"/>
    <w:rsid w:val="00E456E5"/>
    <w:rsid w:val="00E45A8D"/>
    <w:rsid w:val="00E466E3"/>
    <w:rsid w:val="00E503FF"/>
    <w:rsid w:val="00E505BE"/>
    <w:rsid w:val="00E50897"/>
    <w:rsid w:val="00E52585"/>
    <w:rsid w:val="00E53AB1"/>
    <w:rsid w:val="00E53E31"/>
    <w:rsid w:val="00E55889"/>
    <w:rsid w:val="00E55897"/>
    <w:rsid w:val="00E55A2D"/>
    <w:rsid w:val="00E5662B"/>
    <w:rsid w:val="00E569D6"/>
    <w:rsid w:val="00E56A9B"/>
    <w:rsid w:val="00E603BB"/>
    <w:rsid w:val="00E61A82"/>
    <w:rsid w:val="00E62C7A"/>
    <w:rsid w:val="00E62D61"/>
    <w:rsid w:val="00E63DA6"/>
    <w:rsid w:val="00E63FBC"/>
    <w:rsid w:val="00E65606"/>
    <w:rsid w:val="00E65D22"/>
    <w:rsid w:val="00E65ED3"/>
    <w:rsid w:val="00E66AFF"/>
    <w:rsid w:val="00E67339"/>
    <w:rsid w:val="00E67D71"/>
    <w:rsid w:val="00E711AE"/>
    <w:rsid w:val="00E71AAC"/>
    <w:rsid w:val="00E72247"/>
    <w:rsid w:val="00E72A75"/>
    <w:rsid w:val="00E736AA"/>
    <w:rsid w:val="00E7374E"/>
    <w:rsid w:val="00E73C46"/>
    <w:rsid w:val="00E76588"/>
    <w:rsid w:val="00E7660D"/>
    <w:rsid w:val="00E7663F"/>
    <w:rsid w:val="00E8046D"/>
    <w:rsid w:val="00E80981"/>
    <w:rsid w:val="00E817EA"/>
    <w:rsid w:val="00E8186E"/>
    <w:rsid w:val="00E82120"/>
    <w:rsid w:val="00E8223F"/>
    <w:rsid w:val="00E82275"/>
    <w:rsid w:val="00E85D3B"/>
    <w:rsid w:val="00E86863"/>
    <w:rsid w:val="00E906DD"/>
    <w:rsid w:val="00E91CD5"/>
    <w:rsid w:val="00E93B71"/>
    <w:rsid w:val="00E96704"/>
    <w:rsid w:val="00E967E9"/>
    <w:rsid w:val="00E972AC"/>
    <w:rsid w:val="00E97BF4"/>
    <w:rsid w:val="00EA011D"/>
    <w:rsid w:val="00EA0A3D"/>
    <w:rsid w:val="00EA3A55"/>
    <w:rsid w:val="00EA43C1"/>
    <w:rsid w:val="00EA4AD3"/>
    <w:rsid w:val="00EA5B54"/>
    <w:rsid w:val="00EA657D"/>
    <w:rsid w:val="00EA6FF5"/>
    <w:rsid w:val="00EB19D2"/>
    <w:rsid w:val="00EB1F7F"/>
    <w:rsid w:val="00EB23FD"/>
    <w:rsid w:val="00EB3533"/>
    <w:rsid w:val="00EB4038"/>
    <w:rsid w:val="00EB4F57"/>
    <w:rsid w:val="00EB51F3"/>
    <w:rsid w:val="00EB53E4"/>
    <w:rsid w:val="00EB5C1F"/>
    <w:rsid w:val="00EB5D91"/>
    <w:rsid w:val="00EB6751"/>
    <w:rsid w:val="00EB70FE"/>
    <w:rsid w:val="00EB7318"/>
    <w:rsid w:val="00EC13DB"/>
    <w:rsid w:val="00EC485B"/>
    <w:rsid w:val="00EC52E5"/>
    <w:rsid w:val="00EC5992"/>
    <w:rsid w:val="00EC6058"/>
    <w:rsid w:val="00EC6184"/>
    <w:rsid w:val="00EC630B"/>
    <w:rsid w:val="00EC726F"/>
    <w:rsid w:val="00EC79A6"/>
    <w:rsid w:val="00EC7B94"/>
    <w:rsid w:val="00ED0706"/>
    <w:rsid w:val="00ED10CF"/>
    <w:rsid w:val="00ED14E0"/>
    <w:rsid w:val="00ED1D25"/>
    <w:rsid w:val="00ED25FC"/>
    <w:rsid w:val="00ED2600"/>
    <w:rsid w:val="00ED571F"/>
    <w:rsid w:val="00ED6671"/>
    <w:rsid w:val="00ED767A"/>
    <w:rsid w:val="00EE047A"/>
    <w:rsid w:val="00EE0DED"/>
    <w:rsid w:val="00EE1FC5"/>
    <w:rsid w:val="00EE2DC8"/>
    <w:rsid w:val="00EE312B"/>
    <w:rsid w:val="00EE325A"/>
    <w:rsid w:val="00EE5890"/>
    <w:rsid w:val="00EE6077"/>
    <w:rsid w:val="00EE7534"/>
    <w:rsid w:val="00EE76B8"/>
    <w:rsid w:val="00EE7941"/>
    <w:rsid w:val="00EF0189"/>
    <w:rsid w:val="00EF0516"/>
    <w:rsid w:val="00EF0786"/>
    <w:rsid w:val="00EF085F"/>
    <w:rsid w:val="00EF08F7"/>
    <w:rsid w:val="00EF1801"/>
    <w:rsid w:val="00EF18A4"/>
    <w:rsid w:val="00EF21E9"/>
    <w:rsid w:val="00EF23EC"/>
    <w:rsid w:val="00EF248D"/>
    <w:rsid w:val="00EF3B0F"/>
    <w:rsid w:val="00EF3CBC"/>
    <w:rsid w:val="00EF40CC"/>
    <w:rsid w:val="00EF4F01"/>
    <w:rsid w:val="00EF5496"/>
    <w:rsid w:val="00EF6355"/>
    <w:rsid w:val="00EF64A3"/>
    <w:rsid w:val="00EF73C6"/>
    <w:rsid w:val="00F0008E"/>
    <w:rsid w:val="00F0020C"/>
    <w:rsid w:val="00F00287"/>
    <w:rsid w:val="00F009C0"/>
    <w:rsid w:val="00F02262"/>
    <w:rsid w:val="00F0282E"/>
    <w:rsid w:val="00F02D57"/>
    <w:rsid w:val="00F03EFD"/>
    <w:rsid w:val="00F04018"/>
    <w:rsid w:val="00F04422"/>
    <w:rsid w:val="00F04F76"/>
    <w:rsid w:val="00F0535E"/>
    <w:rsid w:val="00F05DC6"/>
    <w:rsid w:val="00F1075E"/>
    <w:rsid w:val="00F10F6C"/>
    <w:rsid w:val="00F12A6B"/>
    <w:rsid w:val="00F12E9E"/>
    <w:rsid w:val="00F13EC6"/>
    <w:rsid w:val="00F158EC"/>
    <w:rsid w:val="00F1624D"/>
    <w:rsid w:val="00F16720"/>
    <w:rsid w:val="00F1685F"/>
    <w:rsid w:val="00F16E52"/>
    <w:rsid w:val="00F179B1"/>
    <w:rsid w:val="00F20041"/>
    <w:rsid w:val="00F200DE"/>
    <w:rsid w:val="00F20487"/>
    <w:rsid w:val="00F224B2"/>
    <w:rsid w:val="00F23CF7"/>
    <w:rsid w:val="00F24463"/>
    <w:rsid w:val="00F24E96"/>
    <w:rsid w:val="00F253BC"/>
    <w:rsid w:val="00F2714D"/>
    <w:rsid w:val="00F305A1"/>
    <w:rsid w:val="00F309C5"/>
    <w:rsid w:val="00F315AC"/>
    <w:rsid w:val="00F31A74"/>
    <w:rsid w:val="00F3456C"/>
    <w:rsid w:val="00F354C2"/>
    <w:rsid w:val="00F372C0"/>
    <w:rsid w:val="00F379EF"/>
    <w:rsid w:val="00F40410"/>
    <w:rsid w:val="00F4063A"/>
    <w:rsid w:val="00F427DE"/>
    <w:rsid w:val="00F42D43"/>
    <w:rsid w:val="00F43646"/>
    <w:rsid w:val="00F438CE"/>
    <w:rsid w:val="00F44425"/>
    <w:rsid w:val="00F4512D"/>
    <w:rsid w:val="00F465C5"/>
    <w:rsid w:val="00F47371"/>
    <w:rsid w:val="00F506ED"/>
    <w:rsid w:val="00F514A2"/>
    <w:rsid w:val="00F53E80"/>
    <w:rsid w:val="00F54632"/>
    <w:rsid w:val="00F54A4F"/>
    <w:rsid w:val="00F57631"/>
    <w:rsid w:val="00F57B37"/>
    <w:rsid w:val="00F57E1C"/>
    <w:rsid w:val="00F60438"/>
    <w:rsid w:val="00F609F3"/>
    <w:rsid w:val="00F6146A"/>
    <w:rsid w:val="00F619AD"/>
    <w:rsid w:val="00F620C2"/>
    <w:rsid w:val="00F62FA0"/>
    <w:rsid w:val="00F63089"/>
    <w:rsid w:val="00F641C3"/>
    <w:rsid w:val="00F64408"/>
    <w:rsid w:val="00F64D35"/>
    <w:rsid w:val="00F66896"/>
    <w:rsid w:val="00F67A20"/>
    <w:rsid w:val="00F715F8"/>
    <w:rsid w:val="00F72B64"/>
    <w:rsid w:val="00F72CF8"/>
    <w:rsid w:val="00F731B0"/>
    <w:rsid w:val="00F734B7"/>
    <w:rsid w:val="00F7377E"/>
    <w:rsid w:val="00F7391C"/>
    <w:rsid w:val="00F75093"/>
    <w:rsid w:val="00F75128"/>
    <w:rsid w:val="00F75C66"/>
    <w:rsid w:val="00F76679"/>
    <w:rsid w:val="00F76837"/>
    <w:rsid w:val="00F81DD0"/>
    <w:rsid w:val="00F82CD0"/>
    <w:rsid w:val="00F83C38"/>
    <w:rsid w:val="00F83DA6"/>
    <w:rsid w:val="00F84940"/>
    <w:rsid w:val="00F8635C"/>
    <w:rsid w:val="00F8712A"/>
    <w:rsid w:val="00F878A2"/>
    <w:rsid w:val="00F90BC2"/>
    <w:rsid w:val="00F911F2"/>
    <w:rsid w:val="00F91CB4"/>
    <w:rsid w:val="00F9436D"/>
    <w:rsid w:val="00F94DE5"/>
    <w:rsid w:val="00F9551B"/>
    <w:rsid w:val="00F95B08"/>
    <w:rsid w:val="00FA0033"/>
    <w:rsid w:val="00FA0162"/>
    <w:rsid w:val="00FA09AC"/>
    <w:rsid w:val="00FA1CD3"/>
    <w:rsid w:val="00FA1DC0"/>
    <w:rsid w:val="00FA3458"/>
    <w:rsid w:val="00FA39D7"/>
    <w:rsid w:val="00FA454F"/>
    <w:rsid w:val="00FA58FE"/>
    <w:rsid w:val="00FA5A2B"/>
    <w:rsid w:val="00FA628C"/>
    <w:rsid w:val="00FA6734"/>
    <w:rsid w:val="00FA6BE0"/>
    <w:rsid w:val="00FA6FF4"/>
    <w:rsid w:val="00FB03B0"/>
    <w:rsid w:val="00FB0FC8"/>
    <w:rsid w:val="00FB182D"/>
    <w:rsid w:val="00FB2CFF"/>
    <w:rsid w:val="00FB3442"/>
    <w:rsid w:val="00FB40B5"/>
    <w:rsid w:val="00FB517D"/>
    <w:rsid w:val="00FB55BE"/>
    <w:rsid w:val="00FB670E"/>
    <w:rsid w:val="00FB6A53"/>
    <w:rsid w:val="00FB6E6A"/>
    <w:rsid w:val="00FB7D25"/>
    <w:rsid w:val="00FC12F3"/>
    <w:rsid w:val="00FC27E8"/>
    <w:rsid w:val="00FC31D1"/>
    <w:rsid w:val="00FC3223"/>
    <w:rsid w:val="00FC353C"/>
    <w:rsid w:val="00FC3E6B"/>
    <w:rsid w:val="00FC5C2E"/>
    <w:rsid w:val="00FC6A0F"/>
    <w:rsid w:val="00FC6E42"/>
    <w:rsid w:val="00FC7F57"/>
    <w:rsid w:val="00FD13A4"/>
    <w:rsid w:val="00FD1B55"/>
    <w:rsid w:val="00FD1B74"/>
    <w:rsid w:val="00FD31AF"/>
    <w:rsid w:val="00FD32D7"/>
    <w:rsid w:val="00FD436D"/>
    <w:rsid w:val="00FD49D3"/>
    <w:rsid w:val="00FD5233"/>
    <w:rsid w:val="00FD6141"/>
    <w:rsid w:val="00FD68A5"/>
    <w:rsid w:val="00FD7633"/>
    <w:rsid w:val="00FD7789"/>
    <w:rsid w:val="00FD77C1"/>
    <w:rsid w:val="00FD7EAE"/>
    <w:rsid w:val="00FE029F"/>
    <w:rsid w:val="00FE0AD0"/>
    <w:rsid w:val="00FE10E4"/>
    <w:rsid w:val="00FE1E72"/>
    <w:rsid w:val="00FE2A66"/>
    <w:rsid w:val="00FE3CB6"/>
    <w:rsid w:val="00FE44C6"/>
    <w:rsid w:val="00FE4DD5"/>
    <w:rsid w:val="00FE5992"/>
    <w:rsid w:val="00FE59B8"/>
    <w:rsid w:val="00FE5B80"/>
    <w:rsid w:val="00FE6401"/>
    <w:rsid w:val="00FE6A15"/>
    <w:rsid w:val="00FE79D0"/>
    <w:rsid w:val="00FE7DE8"/>
    <w:rsid w:val="00FE7EBB"/>
    <w:rsid w:val="00FF0624"/>
    <w:rsid w:val="00FF0A9D"/>
    <w:rsid w:val="00FF2297"/>
    <w:rsid w:val="00FF2A2F"/>
    <w:rsid w:val="00FF3B14"/>
    <w:rsid w:val="00FF4B1D"/>
    <w:rsid w:val="00FF53FE"/>
    <w:rsid w:val="00FF6D57"/>
    <w:rsid w:val="00FF6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9CBB05"/>
  <w15:docId w15:val="{DCF3D883-DE55-4D8D-A1EC-49898FB6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598"/>
    <w:rPr>
      <w:sz w:val="24"/>
      <w:szCs w:val="24"/>
    </w:rPr>
  </w:style>
  <w:style w:type="paragraph" w:styleId="Nagwek1">
    <w:name w:val="heading 1"/>
    <w:basedOn w:val="Normalny"/>
    <w:next w:val="Normalny"/>
    <w:uiPriority w:val="99"/>
    <w:qFormat/>
    <w:rsid w:val="00BC00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BC005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C005C"/>
    <w:pPr>
      <w:keepNext/>
      <w:spacing w:line="360" w:lineRule="auto"/>
      <w:jc w:val="both"/>
      <w:outlineLvl w:val="2"/>
    </w:pPr>
    <w:rPr>
      <w:rFonts w:ascii="Trebuchet MS" w:hAnsi="Trebuchet MS"/>
      <w:i/>
      <w:iCs/>
      <w:sz w:val="20"/>
      <w:szCs w:val="20"/>
    </w:rPr>
  </w:style>
  <w:style w:type="paragraph" w:styleId="Nagwek4">
    <w:name w:val="heading 4"/>
    <w:basedOn w:val="Normalny"/>
    <w:next w:val="Normalny"/>
    <w:qFormat/>
    <w:rsid w:val="00BC005C"/>
    <w:pPr>
      <w:keepNext/>
      <w:suppressAutoHyphens/>
      <w:spacing w:before="240" w:after="60"/>
      <w:ind w:left="2880" w:hanging="360"/>
      <w:outlineLvl w:val="3"/>
    </w:pPr>
    <w:rPr>
      <w:b/>
      <w:bCs/>
      <w:i/>
      <w:iCs/>
      <w:sz w:val="28"/>
      <w:szCs w:val="20"/>
    </w:rPr>
  </w:style>
  <w:style w:type="paragraph" w:styleId="Nagwek5">
    <w:name w:val="heading 5"/>
    <w:basedOn w:val="Normalny"/>
    <w:next w:val="Normalny"/>
    <w:qFormat/>
    <w:rsid w:val="00BC005C"/>
    <w:pPr>
      <w:suppressAutoHyphens/>
      <w:spacing w:before="240" w:after="60"/>
      <w:ind w:left="3600" w:hanging="360"/>
      <w:outlineLvl w:val="4"/>
    </w:pPr>
    <w:rPr>
      <w:b/>
      <w:bCs/>
      <w:i/>
      <w:sz w:val="26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A8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C005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uiPriority w:val="99"/>
    <w:rsid w:val="00BC005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dymka">
    <w:name w:val="Balloon Text"/>
    <w:basedOn w:val="Normalny"/>
    <w:semiHidden/>
    <w:rsid w:val="00BC005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uiPriority w:val="9"/>
    <w:rsid w:val="00BC005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rsid w:val="00BC005C"/>
    <w:pPr>
      <w:jc w:val="center"/>
    </w:pPr>
    <w:rPr>
      <w:b/>
    </w:rPr>
  </w:style>
  <w:style w:type="character" w:customStyle="1" w:styleId="Tekstpodstawowy3Znak">
    <w:name w:val="Tekst podstawowy 3 Znak"/>
    <w:rsid w:val="00BC005C"/>
    <w:rPr>
      <w:b/>
      <w:sz w:val="24"/>
      <w:szCs w:val="24"/>
    </w:rPr>
  </w:style>
  <w:style w:type="paragraph" w:styleId="Tekstpodstawowywcity">
    <w:name w:val="Body Text Indent"/>
    <w:basedOn w:val="Normalny"/>
    <w:semiHidden/>
    <w:rsid w:val="00BC005C"/>
    <w:pPr>
      <w:spacing w:after="120"/>
      <w:ind w:left="283"/>
    </w:pPr>
  </w:style>
  <w:style w:type="character" w:customStyle="1" w:styleId="TekstpodstawowywcityZnak">
    <w:name w:val="Tekst podstawowy wcięty Znak"/>
    <w:rsid w:val="00BC005C"/>
    <w:rPr>
      <w:sz w:val="24"/>
      <w:szCs w:val="24"/>
    </w:rPr>
  </w:style>
  <w:style w:type="paragraph" w:styleId="Tekstpodstawowywcity2">
    <w:name w:val="Body Text Indent 2"/>
    <w:basedOn w:val="Normalny"/>
    <w:semiHidden/>
    <w:rsid w:val="00BC005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rsid w:val="00BC005C"/>
    <w:rPr>
      <w:sz w:val="24"/>
      <w:szCs w:val="24"/>
    </w:rPr>
  </w:style>
  <w:style w:type="paragraph" w:styleId="Tekstpodstawowywcity3">
    <w:name w:val="Body Text Indent 3"/>
    <w:basedOn w:val="Normalny"/>
    <w:semiHidden/>
    <w:rsid w:val="00BC005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sid w:val="00BC005C"/>
    <w:rPr>
      <w:sz w:val="16"/>
      <w:szCs w:val="16"/>
    </w:rPr>
  </w:style>
  <w:style w:type="paragraph" w:customStyle="1" w:styleId="000SPIS">
    <w:name w:val="000_SPIS"/>
    <w:basedOn w:val="Normalny"/>
    <w:autoRedefine/>
    <w:rsid w:val="00BC005C"/>
    <w:pPr>
      <w:numPr>
        <w:numId w:val="1"/>
      </w:numPr>
      <w:spacing w:line="360" w:lineRule="auto"/>
      <w:jc w:val="both"/>
    </w:pPr>
    <w:rPr>
      <w:b/>
      <w:sz w:val="28"/>
      <w:szCs w:val="28"/>
    </w:rPr>
  </w:style>
  <w:style w:type="character" w:customStyle="1" w:styleId="000SPISZnak">
    <w:name w:val="000_SPIS Znak"/>
    <w:rsid w:val="00BC005C"/>
    <w:rPr>
      <w:b/>
      <w:sz w:val="28"/>
      <w:szCs w:val="28"/>
      <w:lang w:val="pl-PL" w:eastAsia="pl-PL" w:bidi="ar-SA"/>
    </w:rPr>
  </w:style>
  <w:style w:type="paragraph" w:styleId="Zwykytekst">
    <w:name w:val="Plain Text"/>
    <w:basedOn w:val="Normalny"/>
    <w:semiHidden/>
    <w:rsid w:val="00BC005C"/>
    <w:rPr>
      <w:rFonts w:ascii="Consolas" w:hAnsi="Consolas"/>
      <w:sz w:val="20"/>
      <w:szCs w:val="20"/>
    </w:rPr>
  </w:style>
  <w:style w:type="character" w:customStyle="1" w:styleId="ZwykytekstZnak">
    <w:name w:val="Zwykły tekst Znak"/>
    <w:rsid w:val="00BC005C"/>
    <w:rPr>
      <w:rFonts w:ascii="Consolas" w:hAnsi="Consolas"/>
      <w:lang w:val="pl-PL" w:eastAsia="pl-PL"/>
    </w:rPr>
  </w:style>
  <w:style w:type="paragraph" w:styleId="Spistreci1">
    <w:name w:val="toc 1"/>
    <w:basedOn w:val="Normalny"/>
    <w:next w:val="Normalny"/>
    <w:autoRedefine/>
    <w:semiHidden/>
    <w:rsid w:val="00BC005C"/>
    <w:pPr>
      <w:spacing w:line="360" w:lineRule="auto"/>
    </w:pPr>
    <w:rPr>
      <w:sz w:val="26"/>
      <w:szCs w:val="20"/>
    </w:rPr>
  </w:style>
  <w:style w:type="character" w:customStyle="1" w:styleId="Nagwek1Znak">
    <w:name w:val="Nagłówek 1 Znak"/>
    <w:uiPriority w:val="9"/>
    <w:rsid w:val="00BC005C"/>
    <w:rPr>
      <w:rFonts w:ascii="Cambria" w:hAnsi="Cambria"/>
      <w:b/>
      <w:bCs/>
      <w:kern w:val="32"/>
      <w:sz w:val="32"/>
      <w:szCs w:val="32"/>
    </w:rPr>
  </w:style>
  <w:style w:type="paragraph" w:customStyle="1" w:styleId="WW-Tekstpodstawowywcity3">
    <w:name w:val="WW-Tekst podstawowy wci?ty 3"/>
    <w:basedOn w:val="Normalny"/>
    <w:rsid w:val="00BC005C"/>
    <w:pPr>
      <w:suppressAutoHyphens/>
      <w:spacing w:line="480" w:lineRule="auto"/>
      <w:ind w:left="360" w:firstLine="1"/>
      <w:jc w:val="right"/>
    </w:pPr>
    <w:rPr>
      <w:rFonts w:ascii="Arial" w:hAnsi="Arial"/>
      <w:szCs w:val="20"/>
    </w:rPr>
  </w:style>
  <w:style w:type="paragraph" w:styleId="Tytu">
    <w:name w:val="Title"/>
    <w:basedOn w:val="Normalny"/>
    <w:next w:val="Normalny"/>
    <w:qFormat/>
    <w:rsid w:val="00BC005C"/>
    <w:pPr>
      <w:suppressAutoHyphens/>
      <w:jc w:val="center"/>
    </w:pPr>
    <w:rPr>
      <w:b/>
      <w:sz w:val="28"/>
      <w:szCs w:val="20"/>
    </w:rPr>
  </w:style>
  <w:style w:type="character" w:customStyle="1" w:styleId="TytuZnak">
    <w:name w:val="Tytuł Znak"/>
    <w:rsid w:val="00BC005C"/>
    <w:rPr>
      <w:b/>
      <w:sz w:val="28"/>
    </w:rPr>
  </w:style>
  <w:style w:type="paragraph" w:styleId="Tekstpodstawowy">
    <w:name w:val="Body Text"/>
    <w:basedOn w:val="Normalny"/>
    <w:semiHidden/>
    <w:rsid w:val="00BC005C"/>
    <w:pPr>
      <w:spacing w:after="120"/>
    </w:pPr>
  </w:style>
  <w:style w:type="character" w:customStyle="1" w:styleId="TekstpodstawowyZnak">
    <w:name w:val="Tekst podstawowy Znak"/>
    <w:rsid w:val="00BC005C"/>
    <w:rPr>
      <w:sz w:val="24"/>
      <w:szCs w:val="24"/>
    </w:rPr>
  </w:style>
  <w:style w:type="character" w:styleId="Numerstrony">
    <w:name w:val="page number"/>
    <w:basedOn w:val="Domylnaczcionkaakapitu"/>
    <w:semiHidden/>
    <w:rsid w:val="00BC005C"/>
  </w:style>
  <w:style w:type="paragraph" w:customStyle="1" w:styleId="Styl">
    <w:name w:val="Styl"/>
    <w:basedOn w:val="Normalny"/>
    <w:next w:val="Nagwek"/>
    <w:rsid w:val="00BC005C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efault">
    <w:name w:val="Default"/>
    <w:rsid w:val="000E79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BC005C"/>
  </w:style>
  <w:style w:type="paragraph" w:styleId="Akapitzlist">
    <w:name w:val="List Paragraph"/>
    <w:aliases w:val="I rzymskie"/>
    <w:basedOn w:val="Normalny"/>
    <w:qFormat/>
    <w:rsid w:val="00BC005C"/>
    <w:pPr>
      <w:ind w:left="708"/>
    </w:pPr>
  </w:style>
  <w:style w:type="character" w:customStyle="1" w:styleId="NagwekZnak">
    <w:name w:val="Nagłówek Znak"/>
    <w:basedOn w:val="Domylnaczcionkaakapitu"/>
    <w:rsid w:val="00BC005C"/>
  </w:style>
  <w:style w:type="character" w:customStyle="1" w:styleId="WW-Domylnaczcionkaakapitu">
    <w:name w:val="WW-Domy?lna czcionka akapitu"/>
    <w:rsid w:val="00BC005C"/>
  </w:style>
  <w:style w:type="character" w:customStyle="1" w:styleId="Znakinumeracji">
    <w:name w:val="Znaki numeracji"/>
    <w:rsid w:val="00BC005C"/>
  </w:style>
  <w:style w:type="character" w:customStyle="1" w:styleId="Symbolewypunktowania">
    <w:name w:val="Symbole wypunktowania"/>
    <w:rsid w:val="00BC005C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BC005C"/>
    <w:pPr>
      <w:keepNext/>
      <w:suppressLineNumbers/>
      <w:tabs>
        <w:tab w:val="center" w:pos="4819"/>
        <w:tab w:val="right" w:pos="9638"/>
      </w:tabs>
      <w:suppressAutoHyphens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landokumentu">
    <w:name w:val="WW-Plan dokumentu"/>
    <w:basedOn w:val="Normalny"/>
    <w:rsid w:val="00BC005C"/>
    <w:pPr>
      <w:shd w:val="clear" w:color="auto" w:fill="000080"/>
      <w:suppressAutoHyphens/>
    </w:pPr>
    <w:rPr>
      <w:rFonts w:ascii="Tahoma" w:hAnsi="Tahoma"/>
      <w:sz w:val="20"/>
      <w:szCs w:val="20"/>
    </w:rPr>
  </w:style>
  <w:style w:type="paragraph" w:customStyle="1" w:styleId="WW-Tekstpodstawowy2">
    <w:name w:val="WW-Tekst podstawowy 2"/>
    <w:basedOn w:val="Normalny"/>
    <w:rsid w:val="00BC005C"/>
    <w:pPr>
      <w:suppressAutoHyphens/>
      <w:spacing w:after="120" w:line="480" w:lineRule="auto"/>
    </w:pPr>
    <w:rPr>
      <w:sz w:val="20"/>
      <w:szCs w:val="20"/>
    </w:rPr>
  </w:style>
  <w:style w:type="paragraph" w:customStyle="1" w:styleId="WW-Tekstdymka">
    <w:name w:val="WW-Tekst dymka"/>
    <w:basedOn w:val="Normalny"/>
    <w:rsid w:val="00BC005C"/>
    <w:pPr>
      <w:suppressAutoHyphens/>
    </w:pPr>
    <w:rPr>
      <w:rFonts w:ascii="Tahoma" w:hAnsi="Tahoma"/>
      <w:sz w:val="16"/>
      <w:szCs w:val="20"/>
    </w:rPr>
  </w:style>
  <w:style w:type="paragraph" w:customStyle="1" w:styleId="Normalny1">
    <w:name w:val="Normalny1"/>
    <w:basedOn w:val="Normalny"/>
    <w:rsid w:val="00BC005C"/>
    <w:pPr>
      <w:widowControl w:val="0"/>
      <w:suppressAutoHyphens/>
      <w:spacing w:before="164"/>
      <w:ind w:left="560" w:hanging="140"/>
    </w:pPr>
    <w:rPr>
      <w:sz w:val="22"/>
      <w:szCs w:val="20"/>
      <w:lang w:val="en-US"/>
    </w:rPr>
  </w:style>
  <w:style w:type="paragraph" w:customStyle="1" w:styleId="Zawartotabeli">
    <w:name w:val="Zawartość tabeli"/>
    <w:basedOn w:val="Tekstpodstawowy"/>
    <w:rsid w:val="00BC005C"/>
    <w:pPr>
      <w:suppressLineNumbers/>
      <w:suppressAutoHyphens/>
      <w:spacing w:line="360" w:lineRule="auto"/>
    </w:pPr>
    <w:rPr>
      <w:szCs w:val="20"/>
    </w:rPr>
  </w:style>
  <w:style w:type="paragraph" w:customStyle="1" w:styleId="Nagwektabeli">
    <w:name w:val="Nagłówek tabeli"/>
    <w:basedOn w:val="Zawartotabeli"/>
    <w:rsid w:val="00BC005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C005C"/>
    <w:pPr>
      <w:suppressAutoHyphens/>
      <w:spacing w:line="360" w:lineRule="auto"/>
    </w:pPr>
    <w:rPr>
      <w:szCs w:val="20"/>
    </w:rPr>
  </w:style>
  <w:style w:type="paragraph" w:styleId="NormalnyWeb">
    <w:name w:val="Normal (Web)"/>
    <w:basedOn w:val="Normalny"/>
    <w:semiHidden/>
    <w:rsid w:val="00BC005C"/>
    <w:pPr>
      <w:spacing w:before="100" w:beforeAutospacing="1" w:after="119"/>
    </w:pPr>
  </w:style>
  <w:style w:type="paragraph" w:styleId="Tekstprzypisukocowego">
    <w:name w:val="endnote text"/>
    <w:basedOn w:val="Normalny"/>
    <w:semiHidden/>
    <w:unhideWhenUsed/>
    <w:rsid w:val="00BC00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BC005C"/>
  </w:style>
  <w:style w:type="character" w:styleId="Odwoanieprzypisukocowego">
    <w:name w:val="endnote reference"/>
    <w:semiHidden/>
    <w:unhideWhenUsed/>
    <w:rsid w:val="00BC005C"/>
    <w:rPr>
      <w:vertAlign w:val="superscript"/>
    </w:rPr>
  </w:style>
  <w:style w:type="paragraph" w:customStyle="1" w:styleId="Plandokumentu1">
    <w:name w:val="Plan dokumentu1"/>
    <w:basedOn w:val="Normalny"/>
    <w:semiHidden/>
    <w:unhideWhenUsed/>
    <w:rsid w:val="00BC005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semiHidden/>
    <w:rsid w:val="00BC005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sid w:val="00BC005C"/>
    <w:rPr>
      <w:rFonts w:ascii="Trebuchet MS" w:hAnsi="Trebuchet MS"/>
      <w:i/>
      <w:iCs/>
    </w:rPr>
  </w:style>
  <w:style w:type="character" w:styleId="Tekstzastpczy">
    <w:name w:val="Placeholder Text"/>
    <w:uiPriority w:val="99"/>
    <w:semiHidden/>
    <w:rsid w:val="009430CD"/>
    <w:rPr>
      <w:color w:val="808080"/>
    </w:rPr>
  </w:style>
  <w:style w:type="table" w:styleId="Tabela-Siatka">
    <w:name w:val="Table Grid"/>
    <w:basedOn w:val="Standardowy"/>
    <w:uiPriority w:val="59"/>
    <w:rsid w:val="002D5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F17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7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7F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1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17FD"/>
    <w:rPr>
      <w:b/>
      <w:bCs/>
    </w:rPr>
  </w:style>
  <w:style w:type="character" w:customStyle="1" w:styleId="h1">
    <w:name w:val="h1"/>
    <w:basedOn w:val="Domylnaczcionkaakapitu"/>
    <w:rsid w:val="00D96219"/>
  </w:style>
  <w:style w:type="character" w:customStyle="1" w:styleId="h2">
    <w:name w:val="h2"/>
    <w:basedOn w:val="Domylnaczcionkaakapitu"/>
    <w:rsid w:val="00D96219"/>
  </w:style>
  <w:style w:type="character" w:styleId="Hipercze">
    <w:name w:val="Hyperlink"/>
    <w:basedOn w:val="Domylnaczcionkaakapitu"/>
    <w:uiPriority w:val="99"/>
    <w:unhideWhenUsed/>
    <w:rsid w:val="00904F3D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80845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87A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87A86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A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TimesNewRoman">
    <w:name w:val="Tekst podstawowy + Times New Roman"/>
    <w:basedOn w:val="Tekstpodstawowy"/>
    <w:autoRedefine/>
    <w:qFormat/>
    <w:rsid w:val="00531D39"/>
    <w:pPr>
      <w:autoSpaceDE w:val="0"/>
      <w:autoSpaceDN w:val="0"/>
      <w:spacing w:before="20" w:after="20"/>
      <w:jc w:val="both"/>
    </w:pPr>
    <w:rPr>
      <w:rFonts w:ascii="Arial" w:hAnsi="Arial" w:cs="Arial"/>
      <w:szCs w:val="20"/>
      <w:lang w:eastAsia="x-none"/>
    </w:rPr>
  </w:style>
  <w:style w:type="numbering" w:customStyle="1" w:styleId="Zaimportowanystyl19">
    <w:name w:val="Zaimportowany styl 19"/>
    <w:rsid w:val="00D10AC3"/>
    <w:pPr>
      <w:numPr>
        <w:numId w:val="26"/>
      </w:numPr>
    </w:pPr>
  </w:style>
  <w:style w:type="paragraph" w:customStyle="1" w:styleId="Domylne">
    <w:name w:val="Domyślne"/>
    <w:rsid w:val="0055764A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2">
    <w:name w:val="Zaimportowany styl 2"/>
    <w:rsid w:val="0055764A"/>
    <w:pPr>
      <w:numPr>
        <w:numId w:val="37"/>
      </w:numPr>
    </w:pPr>
  </w:style>
  <w:style w:type="numbering" w:customStyle="1" w:styleId="Zaimportowanystyl9">
    <w:name w:val="Zaimportowany styl 9"/>
    <w:rsid w:val="00353466"/>
    <w:pPr>
      <w:numPr>
        <w:numId w:val="38"/>
      </w:numPr>
    </w:pPr>
  </w:style>
  <w:style w:type="numbering" w:customStyle="1" w:styleId="Zaimportowanystyl10">
    <w:name w:val="Zaimportowany styl 10"/>
    <w:rsid w:val="00353466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1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6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2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otniki.lodz.lasy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grotniki@lodz.lasy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80D4D-BA99-405E-BDA4-5A456FCB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31</Pages>
  <Words>8572</Words>
  <Characters>51438</Characters>
  <Application>Microsoft Office Word</Application>
  <DocSecurity>0</DocSecurity>
  <Lines>428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mj</Company>
  <LinksUpToDate>false</LinksUpToDate>
  <CharactersWithSpaces>59891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</dc:creator>
  <cp:lastModifiedBy>Krzysztof Żełudziewicz Nadleśnictwo Grotniki</cp:lastModifiedBy>
  <cp:revision>34</cp:revision>
  <cp:lastPrinted>2016-12-15T09:33:00Z</cp:lastPrinted>
  <dcterms:created xsi:type="dcterms:W3CDTF">2021-06-25T15:11:00Z</dcterms:created>
  <dcterms:modified xsi:type="dcterms:W3CDTF">2021-10-21T08:11:00Z</dcterms:modified>
</cp:coreProperties>
</file>