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57" w:rsidRDefault="003F0303" w:rsidP="009D2B9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Warszawa, </w:t>
      </w:r>
      <w:r w:rsidR="00484E4D">
        <w:rPr>
          <w:sz w:val="22"/>
          <w:szCs w:val="22"/>
        </w:rPr>
        <w:fldChar w:fldCharType="begin"/>
      </w:r>
      <w:r w:rsidR="00484E4D">
        <w:rPr>
          <w:sz w:val="22"/>
          <w:szCs w:val="22"/>
        </w:rPr>
        <w:instrText xml:space="preserve"> DOCPROPERTY  DataNaPismie  \* MERGEFORMAT </w:instrText>
      </w:r>
      <w:r w:rsidR="00484E4D">
        <w:rPr>
          <w:sz w:val="22"/>
          <w:szCs w:val="22"/>
        </w:rPr>
        <w:fldChar w:fldCharType="separate"/>
      </w:r>
      <w:r w:rsidR="00484E4D">
        <w:rPr>
          <w:sz w:val="22"/>
          <w:szCs w:val="22"/>
        </w:rPr>
        <w:t>2023-12-13</w:t>
      </w:r>
      <w:r w:rsidR="00484E4D">
        <w:rPr>
          <w:sz w:val="22"/>
          <w:szCs w:val="22"/>
        </w:rPr>
        <w:fldChar w:fldCharType="end"/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553515">
        <w:rPr>
          <w:noProof/>
        </w:rPr>
        <w:drawing>
          <wp:inline distT="0" distB="0" distL="0" distR="0">
            <wp:extent cx="1837690" cy="377825"/>
            <wp:effectExtent l="0" t="0" r="0" b="3175"/>
            <wp:docPr id="1" name="Obraz 1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UNP: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GIP-23-130618</w:t>
      </w:r>
      <w:r>
        <w:rPr>
          <w:sz w:val="22"/>
          <w:szCs w:val="22"/>
        </w:rPr>
        <w:fldChar w:fldCharType="end"/>
      </w:r>
    </w:p>
    <w:p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GIP-GKS.213.35.2023.1</w:t>
      </w:r>
      <w:r>
        <w:rPr>
          <w:sz w:val="22"/>
          <w:szCs w:val="22"/>
        </w:rPr>
        <w:fldChar w:fldCharType="end"/>
      </w:r>
    </w:p>
    <w:p w:rsidR="00E26B7B" w:rsidRDefault="00E26B7B" w:rsidP="009D2B9B">
      <w:pPr>
        <w:spacing w:line="360" w:lineRule="auto"/>
        <w:ind w:left="4254"/>
        <w:rPr>
          <w:b/>
          <w:sz w:val="22"/>
          <w:szCs w:val="22"/>
        </w:rPr>
      </w:pPr>
    </w:p>
    <w:p w:rsidR="002A2E98" w:rsidRDefault="002A2E98" w:rsidP="009D2B9B">
      <w:pPr>
        <w:spacing w:line="360" w:lineRule="auto"/>
        <w:ind w:left="4254"/>
        <w:rPr>
          <w:b/>
          <w:sz w:val="22"/>
          <w:szCs w:val="22"/>
        </w:rPr>
      </w:pPr>
    </w:p>
    <w:p w:rsidR="002A2E98" w:rsidRDefault="002A2E98" w:rsidP="009D2B9B">
      <w:pPr>
        <w:spacing w:line="360" w:lineRule="auto"/>
        <w:ind w:left="4254"/>
        <w:rPr>
          <w:b/>
          <w:sz w:val="22"/>
          <w:szCs w:val="22"/>
        </w:rPr>
      </w:pPr>
    </w:p>
    <w:p w:rsidR="002A2E98" w:rsidRPr="0043746E" w:rsidRDefault="002A2E98" w:rsidP="002A2E98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DOCPROPERTY  OpisPisma  \* MERGEFORMAT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Zapytanie o wycenę na usługę dostępu do elektronicznego systemu zarządzania procesem rekrutacji i selekcji kandydatów do pracy</w:t>
      </w:r>
      <w:r>
        <w:rPr>
          <w:b/>
          <w:sz w:val="22"/>
          <w:szCs w:val="22"/>
        </w:rPr>
        <w:fldChar w:fldCharType="end"/>
      </w:r>
    </w:p>
    <w:p w:rsidR="002A2E98" w:rsidRPr="0043746E" w:rsidRDefault="002A2E98" w:rsidP="002A2E98">
      <w:pPr>
        <w:spacing w:line="360" w:lineRule="auto"/>
        <w:jc w:val="both"/>
        <w:rPr>
          <w:sz w:val="22"/>
          <w:szCs w:val="22"/>
        </w:rPr>
      </w:pPr>
    </w:p>
    <w:p w:rsidR="002A2E98" w:rsidRDefault="002A2E98" w:rsidP="005E39B6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</w:rPr>
      </w:pPr>
      <w:r w:rsidRPr="008E2C7C">
        <w:rPr>
          <w:rFonts w:asciiTheme="minorHAnsi" w:hAnsiTheme="minorHAnsi" w:cstheme="minorHAnsi"/>
          <w:sz w:val="24"/>
        </w:rPr>
        <w:t xml:space="preserve">Państwowa Inspekcja Pracy Główny Inspektorat Pracy zwraca się z </w:t>
      </w:r>
      <w:r>
        <w:rPr>
          <w:rFonts w:asciiTheme="minorHAnsi" w:hAnsiTheme="minorHAnsi" w:cstheme="minorHAnsi"/>
          <w:sz w:val="24"/>
        </w:rPr>
        <w:t xml:space="preserve">uprzejmą </w:t>
      </w:r>
      <w:r w:rsidRPr="008E2C7C">
        <w:rPr>
          <w:rFonts w:asciiTheme="minorHAnsi" w:hAnsiTheme="minorHAnsi" w:cstheme="minorHAnsi"/>
          <w:sz w:val="24"/>
        </w:rPr>
        <w:t>prośbą o przesłanie wyceny na</w:t>
      </w:r>
      <w:bookmarkStart w:id="1" w:name="_Hlk69194709"/>
      <w:r w:rsidRPr="008E2C7C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usługę dostępu do elektronicznego systemu zarządzania procesem rekrutacji i selekcji kandydatów do pracy</w:t>
      </w:r>
      <w:bookmarkEnd w:id="1"/>
      <w:r>
        <w:rPr>
          <w:rFonts w:asciiTheme="minorHAnsi" w:hAnsiTheme="minorHAnsi" w:cstheme="minorHAnsi"/>
          <w:sz w:val="24"/>
        </w:rPr>
        <w:t>.</w:t>
      </w:r>
    </w:p>
    <w:p w:rsidR="002A2E98" w:rsidRPr="005E39B6" w:rsidRDefault="002A2E98" w:rsidP="005E39B6">
      <w:pPr>
        <w:spacing w:line="360" w:lineRule="auto"/>
        <w:ind w:firstLine="709"/>
        <w:textAlignment w:val="baseline"/>
        <w:rPr>
          <w:rFonts w:asciiTheme="minorHAnsi" w:hAnsiTheme="minorHAnsi" w:cstheme="minorHAnsi"/>
          <w:sz w:val="24"/>
        </w:rPr>
      </w:pPr>
      <w:r w:rsidRPr="00635054">
        <w:rPr>
          <w:rFonts w:asciiTheme="minorHAnsi" w:hAnsiTheme="minorHAnsi" w:cstheme="minorHAnsi"/>
          <w:sz w:val="24"/>
        </w:rPr>
        <w:t xml:space="preserve">Szczegółowy </w:t>
      </w:r>
      <w:r w:rsidR="00982710">
        <w:rPr>
          <w:rFonts w:asciiTheme="minorHAnsi" w:hAnsiTheme="minorHAnsi" w:cstheme="minorHAnsi"/>
          <w:sz w:val="24"/>
        </w:rPr>
        <w:t>o</w:t>
      </w:r>
      <w:r w:rsidR="005E39B6" w:rsidRPr="005E39B6">
        <w:rPr>
          <w:rFonts w:asciiTheme="minorHAnsi" w:hAnsiTheme="minorHAnsi" w:cstheme="minorHAnsi"/>
          <w:sz w:val="24"/>
        </w:rPr>
        <w:t>pis potrzeb Zamawiającego</w:t>
      </w:r>
      <w:r w:rsidR="005E39B6">
        <w:rPr>
          <w:rFonts w:asciiTheme="minorHAnsi" w:hAnsiTheme="minorHAnsi" w:cstheme="minorHAnsi"/>
          <w:sz w:val="24"/>
        </w:rPr>
        <w:t xml:space="preserve"> </w:t>
      </w:r>
      <w:r w:rsidR="007A078D">
        <w:rPr>
          <w:rFonts w:asciiTheme="minorHAnsi" w:hAnsiTheme="minorHAnsi" w:cstheme="minorHAnsi"/>
          <w:sz w:val="24"/>
        </w:rPr>
        <w:t>zawiera Z</w:t>
      </w:r>
      <w:r w:rsidRPr="00635054">
        <w:rPr>
          <w:rFonts w:asciiTheme="minorHAnsi" w:hAnsiTheme="minorHAnsi" w:cstheme="minorHAnsi"/>
          <w:sz w:val="24"/>
        </w:rPr>
        <w:t>ałącznik nr 1.</w:t>
      </w:r>
    </w:p>
    <w:p w:rsidR="005E39B6" w:rsidRPr="005E39B6" w:rsidRDefault="005E39B6" w:rsidP="005E39B6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</w:rPr>
      </w:pPr>
      <w:r w:rsidRPr="005E39B6">
        <w:rPr>
          <w:rFonts w:asciiTheme="minorHAnsi" w:hAnsiTheme="minorHAnsi" w:cstheme="minorHAnsi"/>
          <w:sz w:val="24"/>
        </w:rPr>
        <w:t>Wycenę należy przesłać na „Fo</w:t>
      </w:r>
      <w:r w:rsidR="00B240F5">
        <w:rPr>
          <w:rFonts w:asciiTheme="minorHAnsi" w:hAnsiTheme="minorHAnsi" w:cstheme="minorHAnsi"/>
          <w:sz w:val="24"/>
        </w:rPr>
        <w:t>rmularzu wyceny” (Załącznik nr 2</w:t>
      </w:r>
      <w:r w:rsidRPr="005E39B6">
        <w:rPr>
          <w:rFonts w:asciiTheme="minorHAnsi" w:hAnsiTheme="minorHAnsi" w:cstheme="minorHAnsi"/>
          <w:sz w:val="24"/>
        </w:rPr>
        <w:t xml:space="preserve">) do dnia </w:t>
      </w:r>
      <w:r>
        <w:rPr>
          <w:rFonts w:asciiTheme="minorHAnsi" w:hAnsiTheme="minorHAnsi" w:cstheme="minorHAnsi"/>
          <w:sz w:val="24"/>
        </w:rPr>
        <w:br/>
      </w:r>
      <w:r w:rsidRPr="005E39B6">
        <w:rPr>
          <w:rFonts w:asciiTheme="minorHAnsi" w:hAnsiTheme="minorHAnsi" w:cstheme="minorHAnsi"/>
          <w:b/>
          <w:sz w:val="24"/>
        </w:rPr>
        <w:t>20 grudnia 2023 r.</w:t>
      </w:r>
      <w:r w:rsidRPr="005E39B6">
        <w:rPr>
          <w:rFonts w:asciiTheme="minorHAnsi" w:hAnsiTheme="minorHAnsi" w:cstheme="minorHAnsi"/>
          <w:sz w:val="24"/>
        </w:rPr>
        <w:t xml:space="preserve">, </w:t>
      </w:r>
      <w:r>
        <w:rPr>
          <w:rFonts w:asciiTheme="minorHAnsi" w:hAnsiTheme="minorHAnsi" w:cstheme="minorHAnsi"/>
          <w:sz w:val="24"/>
        </w:rPr>
        <w:t>pocztą elektroniczną na adres</w:t>
      </w:r>
      <w:r w:rsidRPr="005E39B6">
        <w:rPr>
          <w:rFonts w:asciiTheme="minorHAnsi" w:hAnsiTheme="minorHAnsi" w:cstheme="minorHAnsi"/>
          <w:sz w:val="24"/>
        </w:rPr>
        <w:t xml:space="preserve"> e-mail: </w:t>
      </w:r>
      <w:hyperlink r:id="rId12" w:history="1">
        <w:r w:rsidRPr="005E39B6">
          <w:rPr>
            <w:rFonts w:asciiTheme="minorHAnsi" w:hAnsiTheme="minorHAnsi" w:cstheme="minorHAnsi"/>
            <w:sz w:val="24"/>
            <w:u w:val="single"/>
          </w:rPr>
          <w:t>kancelaria@gip.pip.gov.pl</w:t>
        </w:r>
      </w:hyperlink>
      <w:r w:rsidRPr="005E39B6">
        <w:rPr>
          <w:rFonts w:asciiTheme="minorHAnsi" w:hAnsiTheme="minorHAnsi" w:cstheme="minorHAnsi"/>
          <w:sz w:val="24"/>
          <w:u w:val="single"/>
        </w:rPr>
        <w:t>.</w:t>
      </w:r>
      <w:r w:rsidRPr="005E39B6">
        <w:rPr>
          <w:rFonts w:asciiTheme="minorHAnsi" w:hAnsiTheme="minorHAnsi" w:cstheme="minorHAnsi"/>
          <w:sz w:val="24"/>
        </w:rPr>
        <w:t xml:space="preserve"> Korespondencja zawierająca wycenę powinna zawierać w tytule wiadomości: </w:t>
      </w:r>
      <w:r>
        <w:rPr>
          <w:rFonts w:asciiTheme="minorHAnsi" w:hAnsiTheme="minorHAnsi" w:cstheme="minorHAnsi"/>
          <w:sz w:val="24"/>
        </w:rPr>
        <w:t>„</w:t>
      </w:r>
      <w:r w:rsidRPr="005E39B6">
        <w:rPr>
          <w:rFonts w:asciiTheme="minorHAnsi" w:hAnsiTheme="minorHAnsi" w:cstheme="minorHAnsi"/>
          <w:sz w:val="24"/>
        </w:rPr>
        <w:t>Wycena na usługę dostępu do elektronicznego systemu zarządzania procesem rekrutacji i selekcji kandydatów do pracy”.</w:t>
      </w:r>
    </w:p>
    <w:p w:rsidR="002A2E98" w:rsidRPr="005E39B6" w:rsidRDefault="002A2E98" w:rsidP="002A2E98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Jednocześnie informujemy, że niniejsze zapytanie nie jest ogłoszeniem </w:t>
      </w:r>
      <w:r>
        <w:rPr>
          <w:rFonts w:asciiTheme="minorHAnsi" w:hAnsiTheme="minorHAnsi" w:cstheme="minorHAnsi"/>
          <w:sz w:val="24"/>
        </w:rPr>
        <w:br/>
      </w:r>
      <w:r w:rsidRPr="008E2C7C">
        <w:rPr>
          <w:rFonts w:asciiTheme="minorHAnsi" w:hAnsiTheme="minorHAnsi" w:cstheme="minorHAnsi"/>
          <w:sz w:val="24"/>
        </w:rPr>
        <w:t>w rozumieniu przepisów ustawy Prawo zamówień publicznych</w:t>
      </w:r>
      <w:r>
        <w:rPr>
          <w:rFonts w:asciiTheme="minorHAnsi" w:hAnsiTheme="minorHAnsi" w:cstheme="minorHAnsi"/>
          <w:sz w:val="24"/>
        </w:rPr>
        <w:t>, a  przesłane informacje nie będą stanowić oferty w rozumieniu Kodeksu cywilnego</w:t>
      </w:r>
      <w:r w:rsidRPr="008E2C7C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Nie jest również zobowiązaniem do przyjęcia przez Państwową Inspekcję Pracy Główny Inspektorat Pracy którejkolwiek z przesłanych wycen.</w:t>
      </w:r>
    </w:p>
    <w:p w:rsidR="002A2E98" w:rsidRPr="005E39B6" w:rsidRDefault="002A2E98" w:rsidP="002A2E98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3F0303" w:rsidRDefault="003F0303" w:rsidP="002A2E98">
      <w:pPr>
        <w:spacing w:line="360" w:lineRule="auto"/>
        <w:ind w:left="3969"/>
        <w:rPr>
          <w:rFonts w:asciiTheme="minorHAnsi" w:hAnsiTheme="minorHAnsi" w:cstheme="minorHAnsi"/>
          <w:sz w:val="24"/>
        </w:rPr>
      </w:pPr>
    </w:p>
    <w:p w:rsidR="00273E38" w:rsidRDefault="00273E38" w:rsidP="002A2E98">
      <w:pPr>
        <w:spacing w:line="360" w:lineRule="auto"/>
        <w:ind w:left="3969"/>
        <w:rPr>
          <w:rFonts w:asciiTheme="minorHAnsi" w:hAnsiTheme="minorHAnsi" w:cstheme="minorHAnsi"/>
          <w:sz w:val="24"/>
        </w:rPr>
      </w:pPr>
    </w:p>
    <w:p w:rsidR="00273E38" w:rsidRPr="005E39B6" w:rsidRDefault="00273E38" w:rsidP="002A2E98">
      <w:pPr>
        <w:spacing w:line="360" w:lineRule="auto"/>
        <w:ind w:left="3969"/>
        <w:rPr>
          <w:rFonts w:asciiTheme="minorHAnsi" w:hAnsiTheme="minorHAnsi" w:cstheme="minorHAnsi"/>
          <w:sz w:val="24"/>
        </w:rPr>
      </w:pPr>
    </w:p>
    <w:p w:rsidR="00982710" w:rsidRDefault="00982710" w:rsidP="00982710">
      <w:pPr>
        <w:pStyle w:val="Default"/>
      </w:pPr>
    </w:p>
    <w:p w:rsidR="00982710" w:rsidRPr="00982710" w:rsidRDefault="00982710" w:rsidP="00982710">
      <w:pPr>
        <w:pStyle w:val="Default"/>
        <w:rPr>
          <w:rFonts w:asciiTheme="minorHAnsi" w:hAnsiTheme="minorHAnsi" w:cstheme="minorHAnsi"/>
          <w:color w:val="auto"/>
        </w:rPr>
      </w:pPr>
      <w:r w:rsidRPr="00982710">
        <w:rPr>
          <w:rFonts w:asciiTheme="minorHAnsi" w:hAnsiTheme="minorHAnsi" w:cstheme="minorHAnsi"/>
          <w:color w:val="auto"/>
        </w:rPr>
        <w:t xml:space="preserve">W załączeniu: </w:t>
      </w:r>
    </w:p>
    <w:p w:rsidR="00982710" w:rsidRPr="00982710" w:rsidRDefault="00982710" w:rsidP="00982710">
      <w:pPr>
        <w:pStyle w:val="Default"/>
        <w:rPr>
          <w:rFonts w:asciiTheme="minorHAnsi" w:hAnsiTheme="minorHAnsi" w:cstheme="minorHAnsi"/>
          <w:color w:val="auto"/>
        </w:rPr>
      </w:pPr>
      <w:r w:rsidRPr="00982710">
        <w:rPr>
          <w:rFonts w:asciiTheme="minorHAnsi" w:hAnsiTheme="minorHAnsi" w:cstheme="minorHAnsi"/>
          <w:color w:val="auto"/>
        </w:rPr>
        <w:t>Załą</w:t>
      </w:r>
      <w:r>
        <w:rPr>
          <w:rFonts w:asciiTheme="minorHAnsi" w:hAnsiTheme="minorHAnsi" w:cstheme="minorHAnsi"/>
          <w:color w:val="auto"/>
        </w:rPr>
        <w:t>cznik nr</w:t>
      </w:r>
      <w:r w:rsidRPr="00982710">
        <w:rPr>
          <w:rFonts w:asciiTheme="minorHAnsi" w:hAnsiTheme="minorHAnsi" w:cstheme="minorHAnsi"/>
          <w:color w:val="auto"/>
        </w:rPr>
        <w:t xml:space="preserve"> 1 – Szczegółowy opis potrzeb Zamawiającego</w:t>
      </w:r>
    </w:p>
    <w:p w:rsidR="005E39B6" w:rsidRPr="00982710" w:rsidRDefault="00982710" w:rsidP="00982710">
      <w:pPr>
        <w:pStyle w:val="Default"/>
        <w:rPr>
          <w:rFonts w:asciiTheme="minorHAnsi" w:hAnsiTheme="minorHAnsi" w:cstheme="minorHAnsi"/>
          <w:color w:val="auto"/>
        </w:rPr>
      </w:pPr>
      <w:r w:rsidRPr="00982710">
        <w:rPr>
          <w:rFonts w:asciiTheme="minorHAnsi" w:hAnsiTheme="minorHAnsi" w:cstheme="minorHAnsi"/>
          <w:color w:val="auto"/>
        </w:rPr>
        <w:t>Załącznik nr 2 – Formularz wyceny</w:t>
      </w:r>
    </w:p>
    <w:sectPr w:rsidR="005E39B6" w:rsidRPr="00982710" w:rsidSect="00D317E9">
      <w:headerReference w:type="first" r:id="rId13"/>
      <w:footerReference w:type="first" r:id="rId14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B0" w:rsidRDefault="00AC45B0">
      <w:r>
        <w:separator/>
      </w:r>
    </w:p>
  </w:endnote>
  <w:endnote w:type="continuationSeparator" w:id="0">
    <w:p w:rsidR="00AC45B0" w:rsidRDefault="00AC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DE" w:rsidRPr="00C56D01" w:rsidRDefault="00CE2DD3" w:rsidP="00C56D01">
    <w:pPr>
      <w:pStyle w:val="Stopka"/>
    </w:pPr>
    <w:r>
      <w:rPr>
        <w:noProof/>
      </w:rPr>
      <w:drawing>
        <wp:inline distT="0" distB="0" distL="0" distR="0">
          <wp:extent cx="5562600" cy="276225"/>
          <wp:effectExtent l="0" t="0" r="0" b="0"/>
          <wp:docPr id="396" name="Obraz 396" descr="StopkaSzablonOgolny_tel_Bar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StopkaSzablonOgolny_tel_Bar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B0" w:rsidRDefault="00AC45B0">
      <w:r>
        <w:separator/>
      </w:r>
    </w:p>
  </w:footnote>
  <w:footnote w:type="continuationSeparator" w:id="0">
    <w:p w:rsidR="00AC45B0" w:rsidRDefault="00AC4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DD3" w:rsidRDefault="00CE2DD3" w:rsidP="00CE2DD3">
    <w:pPr>
      <w:pStyle w:val="Nagwek"/>
      <w:spacing w:before="360"/>
    </w:pPr>
    <w:r>
      <w:rPr>
        <w:noProof/>
      </w:rPr>
      <w:drawing>
        <wp:inline distT="0" distB="0" distL="0" distR="0">
          <wp:extent cx="5581650" cy="685800"/>
          <wp:effectExtent l="0" t="0" r="0" b="0"/>
          <wp:docPr id="395" name="Obraz 395" descr="GIP_ogo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GIP_ogo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5DE" w:rsidRPr="009743A3" w:rsidRDefault="006875DE" w:rsidP="00974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BB"/>
    <w:rsid w:val="00037AF5"/>
    <w:rsid w:val="00044487"/>
    <w:rsid w:val="00054D5D"/>
    <w:rsid w:val="00063934"/>
    <w:rsid w:val="000D6758"/>
    <w:rsid w:val="001019F7"/>
    <w:rsid w:val="00173D40"/>
    <w:rsid w:val="00187C0C"/>
    <w:rsid w:val="001D42BB"/>
    <w:rsid w:val="00203BD5"/>
    <w:rsid w:val="00206C39"/>
    <w:rsid w:val="00234530"/>
    <w:rsid w:val="00273E38"/>
    <w:rsid w:val="002A2294"/>
    <w:rsid w:val="002A2E98"/>
    <w:rsid w:val="00316AF2"/>
    <w:rsid w:val="00362662"/>
    <w:rsid w:val="0037117E"/>
    <w:rsid w:val="00397B57"/>
    <w:rsid w:val="003F0303"/>
    <w:rsid w:val="00413CFC"/>
    <w:rsid w:val="0043746E"/>
    <w:rsid w:val="00447DFB"/>
    <w:rsid w:val="00484E4D"/>
    <w:rsid w:val="004966DD"/>
    <w:rsid w:val="004E585D"/>
    <w:rsid w:val="0050503D"/>
    <w:rsid w:val="00553515"/>
    <w:rsid w:val="00565FAC"/>
    <w:rsid w:val="005A31A9"/>
    <w:rsid w:val="005E39B6"/>
    <w:rsid w:val="00610AF2"/>
    <w:rsid w:val="00612E7F"/>
    <w:rsid w:val="00625563"/>
    <w:rsid w:val="006774B4"/>
    <w:rsid w:val="006875DE"/>
    <w:rsid w:val="00694AD6"/>
    <w:rsid w:val="006A0172"/>
    <w:rsid w:val="006C309A"/>
    <w:rsid w:val="006D48FB"/>
    <w:rsid w:val="006E364D"/>
    <w:rsid w:val="006E585C"/>
    <w:rsid w:val="006E6EFD"/>
    <w:rsid w:val="00712806"/>
    <w:rsid w:val="00760ABD"/>
    <w:rsid w:val="00794542"/>
    <w:rsid w:val="007A078D"/>
    <w:rsid w:val="007A34A9"/>
    <w:rsid w:val="007A3AA0"/>
    <w:rsid w:val="007C2C06"/>
    <w:rsid w:val="007E7406"/>
    <w:rsid w:val="008071D2"/>
    <w:rsid w:val="00812067"/>
    <w:rsid w:val="008535CC"/>
    <w:rsid w:val="008720DA"/>
    <w:rsid w:val="008958B4"/>
    <w:rsid w:val="008A408E"/>
    <w:rsid w:val="008E0282"/>
    <w:rsid w:val="008E116B"/>
    <w:rsid w:val="008E42FF"/>
    <w:rsid w:val="00944B5B"/>
    <w:rsid w:val="00972FE5"/>
    <w:rsid w:val="00973226"/>
    <w:rsid w:val="009743A3"/>
    <w:rsid w:val="00982710"/>
    <w:rsid w:val="0098358A"/>
    <w:rsid w:val="009D2B9B"/>
    <w:rsid w:val="009D7430"/>
    <w:rsid w:val="009F44EA"/>
    <w:rsid w:val="00A52D89"/>
    <w:rsid w:val="00A53D22"/>
    <w:rsid w:val="00AC45B0"/>
    <w:rsid w:val="00AD357F"/>
    <w:rsid w:val="00AE3259"/>
    <w:rsid w:val="00AF5C90"/>
    <w:rsid w:val="00B240F5"/>
    <w:rsid w:val="00B2430D"/>
    <w:rsid w:val="00B264A2"/>
    <w:rsid w:val="00B8388B"/>
    <w:rsid w:val="00B865B7"/>
    <w:rsid w:val="00BA0842"/>
    <w:rsid w:val="00C56D01"/>
    <w:rsid w:val="00C72A1D"/>
    <w:rsid w:val="00CB6823"/>
    <w:rsid w:val="00CE2DD3"/>
    <w:rsid w:val="00D17E6C"/>
    <w:rsid w:val="00D317E9"/>
    <w:rsid w:val="00D32B70"/>
    <w:rsid w:val="00D744AB"/>
    <w:rsid w:val="00D97A4A"/>
    <w:rsid w:val="00E03FBE"/>
    <w:rsid w:val="00E26B7B"/>
    <w:rsid w:val="00E341D0"/>
    <w:rsid w:val="00E50618"/>
    <w:rsid w:val="00E81AC7"/>
    <w:rsid w:val="00E86C0E"/>
    <w:rsid w:val="00EE4E0C"/>
    <w:rsid w:val="00EF26D6"/>
    <w:rsid w:val="00F24104"/>
    <w:rsid w:val="00F47264"/>
    <w:rsid w:val="00F67D5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498863C-7148-4E5F-91FC-7CB2E7B3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E39B6"/>
    <w:rPr>
      <w:b/>
      <w:bCs/>
    </w:rPr>
  </w:style>
  <w:style w:type="paragraph" w:customStyle="1" w:styleId="Default">
    <w:name w:val="Default"/>
    <w:rsid w:val="009827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gip.pip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3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AF8103-C52C-46D3-A560-A16BEF49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GIP_GOZ</vt:lpstr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GIP_GOZ</dc:title>
  <dc:creator>Pyza</dc:creator>
  <cp:lastModifiedBy>Elżbieta Woźniak</cp:lastModifiedBy>
  <cp:revision>2</cp:revision>
  <cp:lastPrinted>2015-12-03T10:16:00Z</cp:lastPrinted>
  <dcterms:created xsi:type="dcterms:W3CDTF">2023-12-13T13:06:00Z</dcterms:created>
  <dcterms:modified xsi:type="dcterms:W3CDTF">2023-12-13T13:06:00Z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GIP-GKS.213.35.2023.1</vt:lpwstr>
  </property>
  <property fmtid="{D5CDD505-2E9C-101B-9397-08002B2CF9AE}" pid="13" name="UNPPisma">
    <vt:lpwstr>GIP-23-130618</vt:lpwstr>
  </property>
  <property fmtid="{D5CDD505-2E9C-101B-9397-08002B2CF9AE}" pid="14" name="ZnakSprawy">
    <vt:lpwstr>GIP-GKS.213.35.2023</vt:lpwstr>
  </property>
  <property fmtid="{D5CDD505-2E9C-101B-9397-08002B2CF9AE}" pid="15" name="ZnakSprawy2">
    <vt:lpwstr>Znak sprawy: GIP-GKS.213.35.2023</vt:lpwstr>
  </property>
  <property fmtid="{D5CDD505-2E9C-101B-9397-08002B2CF9AE}" pid="16" name="AktualnaDataSlownie">
    <vt:lpwstr>13 grudnia 2023</vt:lpwstr>
  </property>
  <property fmtid="{D5CDD505-2E9C-101B-9397-08002B2CF9AE}" pid="17" name="ZnakSprawyPrzedPrzeniesieniem">
    <vt:lpwstr/>
  </property>
  <property fmtid="{D5CDD505-2E9C-101B-9397-08002B2CF9AE}" pid="18" name="Autor">
    <vt:lpwstr>Strzelecka Agnieszka</vt:lpwstr>
  </property>
  <property fmtid="{D5CDD505-2E9C-101B-9397-08002B2CF9AE}" pid="19" name="AutorNumer">
    <vt:lpwstr>000522</vt:lpwstr>
  </property>
  <property fmtid="{D5CDD505-2E9C-101B-9397-08002B2CF9AE}" pid="20" name="AutorKomorkaNadrzedna">
    <vt:lpwstr>Główny Inspektor Pracy(G)</vt:lpwstr>
  </property>
  <property fmtid="{D5CDD505-2E9C-101B-9397-08002B2CF9AE}" pid="21" name="AutorInicjaly">
    <vt:lpwstr>AS12</vt:lpwstr>
  </property>
  <property fmtid="{D5CDD505-2E9C-101B-9397-08002B2CF9AE}" pid="22" name="AutorNrTelefonu">
    <vt:lpwstr>-</vt:lpwstr>
  </property>
  <property fmtid="{D5CDD505-2E9C-101B-9397-08002B2CF9AE}" pid="23" name="Stanowisko">
    <vt:lpwstr>Starszy specjalista</vt:lpwstr>
  </property>
  <property fmtid="{D5CDD505-2E9C-101B-9397-08002B2CF9AE}" pid="24" name="OpisPisma">
    <vt:lpwstr>Zapytanie o wycenę na usługę dostępu do elektronicznego systemu zarządzania procesem rekrutacji i selekcji kandydatów do pracy</vt:lpwstr>
  </property>
  <property fmtid="{D5CDD505-2E9C-101B-9397-08002B2CF9AE}" pid="25" name="Komorka">
    <vt:lpwstr>Departament Kadr i Szkoleń</vt:lpwstr>
  </property>
  <property fmtid="{D5CDD505-2E9C-101B-9397-08002B2CF9AE}" pid="26" name="KodKomorki">
    <vt:lpwstr>GKS</vt:lpwstr>
  </property>
  <property fmtid="{D5CDD505-2E9C-101B-9397-08002B2CF9AE}" pid="27" name="AktualnaData">
    <vt:lpwstr>2023-12-13</vt:lpwstr>
  </property>
  <property fmtid="{D5CDD505-2E9C-101B-9397-08002B2CF9AE}" pid="28" name="Wydzial">
    <vt:lpwstr>Departament Kadr i Szkoleń</vt:lpwstr>
  </property>
  <property fmtid="{D5CDD505-2E9C-101B-9397-08002B2CF9AE}" pid="29" name="KodWydzialu">
    <vt:lpwstr>GKS</vt:lpwstr>
  </property>
  <property fmtid="{D5CDD505-2E9C-101B-9397-08002B2CF9AE}" pid="30" name="ZaakceptowanePrzez">
    <vt:lpwstr>n/d</vt:lpwstr>
  </property>
  <property fmtid="{D5CDD505-2E9C-101B-9397-08002B2CF9AE}" pid="31" name="PrzekazanieDo">
    <vt:lpwstr>Artur Sobota</vt:lpwstr>
  </property>
  <property fmtid="{D5CDD505-2E9C-101B-9397-08002B2CF9AE}" pid="32" name="PrzekazanieDoStanowisko">
    <vt:lpwstr>Dyrektor Departamentu Prewencji i Promocji</vt:lpwstr>
  </property>
  <property fmtid="{D5CDD505-2E9C-101B-9397-08002B2CF9AE}" pid="33" name="PrzekazanieDoKomorkaPracownika">
    <vt:lpwstr>Departament Prewencji i Promocji(GNR)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2023-12-13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2023-12-11 17:41:34</vt:lpwstr>
  </property>
  <property fmtid="{D5CDD505-2E9C-101B-9397-08002B2CF9AE}" pid="51" name="TematSprawy">
    <vt:lpwstr>ZAMÓWIENIE PUBLICZNE - zakup usługi elektronicznego zarządzania rekrutacjami</vt:lpwstr>
  </property>
  <property fmtid="{D5CDD505-2E9C-101B-9397-08002B2CF9AE}" pid="52" name="ProwadzacySprawe">
    <vt:lpwstr>Strzelecka Agnieszka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