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CC2F7" w14:textId="77777777" w:rsidR="000F1412" w:rsidRDefault="000F1412" w:rsidP="00191DC8">
      <w:pPr>
        <w:widowControl w:val="0"/>
        <w:pBdr>
          <w:top w:val="nil"/>
          <w:left w:val="nil"/>
          <w:bottom w:val="nil"/>
          <w:right w:val="nil"/>
          <w:between w:val="nil"/>
        </w:pBdr>
        <w:tabs>
          <w:tab w:val="left" w:pos="2835"/>
        </w:tabs>
        <w:spacing w:after="20"/>
        <w:ind w:left="567"/>
        <w:jc w:val="center"/>
        <w:rPr>
          <w:rFonts w:ascii="Calibri" w:eastAsia="Arial" w:hAnsi="Calibri" w:cs="Calibri"/>
          <w:b/>
          <w:color w:val="0044A8"/>
          <w:kern w:val="0"/>
          <w:sz w:val="52"/>
          <w:szCs w:val="52"/>
          <w:lang w:val="pl" w:eastAsia="en-US"/>
        </w:rPr>
      </w:pPr>
    </w:p>
    <w:p w14:paraId="60D823C7" w14:textId="6E2CE8D2" w:rsidR="00C451F6" w:rsidRPr="000F1412" w:rsidRDefault="00C451F6" w:rsidP="00191DC8">
      <w:pPr>
        <w:widowControl w:val="0"/>
        <w:pBdr>
          <w:top w:val="nil"/>
          <w:left w:val="nil"/>
          <w:bottom w:val="nil"/>
          <w:right w:val="nil"/>
          <w:between w:val="nil"/>
        </w:pBdr>
        <w:tabs>
          <w:tab w:val="left" w:pos="2835"/>
        </w:tabs>
        <w:spacing w:after="20"/>
        <w:ind w:left="567"/>
        <w:jc w:val="center"/>
        <w:rPr>
          <w:rFonts w:ascii="Calibri" w:eastAsia="Arial" w:hAnsi="Calibri" w:cs="Calibri"/>
          <w:b/>
          <w:color w:val="0044A8"/>
          <w:kern w:val="0"/>
          <w:sz w:val="52"/>
          <w:szCs w:val="52"/>
          <w:lang w:val="pl" w:eastAsia="en-US"/>
        </w:rPr>
      </w:pPr>
      <w:r w:rsidRPr="000F1412">
        <w:rPr>
          <w:rFonts w:ascii="Calibri" w:eastAsia="Arial" w:hAnsi="Calibri" w:cs="Calibri"/>
          <w:b/>
          <w:color w:val="0044A8"/>
          <w:kern w:val="0"/>
          <w:sz w:val="52"/>
          <w:szCs w:val="52"/>
          <w:lang w:val="pl" w:eastAsia="en-US"/>
        </w:rPr>
        <w:t xml:space="preserve">Regulamin konkursu </w:t>
      </w:r>
      <w:r w:rsidR="000F1412">
        <w:rPr>
          <w:rFonts w:ascii="Calibri" w:eastAsia="Arial" w:hAnsi="Calibri" w:cs="Calibri"/>
          <w:b/>
          <w:color w:val="0044A8"/>
          <w:kern w:val="0"/>
          <w:sz w:val="52"/>
          <w:szCs w:val="52"/>
          <w:lang w:val="pl" w:eastAsia="en-US"/>
        </w:rPr>
        <w:br/>
      </w:r>
      <w:r w:rsidR="000F1412" w:rsidRPr="000F1412">
        <w:rPr>
          <w:rFonts w:ascii="Calibri" w:eastAsia="Arial" w:hAnsi="Calibri" w:cs="Calibri"/>
          <w:b/>
          <w:color w:val="0044A8"/>
          <w:kern w:val="0"/>
          <w:sz w:val="52"/>
          <w:szCs w:val="52"/>
          <w:lang w:val="pl" w:eastAsia="en-US"/>
        </w:rPr>
        <w:t>Multimedialna Edukacja Młodzieży</w:t>
      </w:r>
    </w:p>
    <w:p w14:paraId="543EC969" w14:textId="77777777" w:rsidR="00503F41" w:rsidRPr="00657A15" w:rsidRDefault="00503F41" w:rsidP="00191DC8">
      <w:pPr>
        <w:widowControl w:val="0"/>
        <w:pBdr>
          <w:top w:val="nil"/>
          <w:left w:val="nil"/>
          <w:bottom w:val="nil"/>
          <w:right w:val="nil"/>
          <w:between w:val="nil"/>
        </w:pBdr>
        <w:tabs>
          <w:tab w:val="left" w:pos="2835"/>
        </w:tabs>
        <w:spacing w:after="20"/>
        <w:ind w:left="567"/>
        <w:jc w:val="center"/>
        <w:rPr>
          <w:rFonts w:asciiTheme="minorHAnsi" w:eastAsia="Arial" w:hAnsiTheme="minorHAnsi" w:cstheme="minorHAnsi"/>
          <w:b/>
          <w:color w:val="0044A8"/>
          <w:kern w:val="0"/>
          <w:sz w:val="48"/>
          <w:szCs w:val="50"/>
          <w:lang w:val="pl" w:eastAsia="en-US"/>
        </w:rPr>
      </w:pPr>
    </w:p>
    <w:p w14:paraId="4EDFC0CC" w14:textId="1FD88B39" w:rsidR="005D30E6" w:rsidRPr="000F1412" w:rsidRDefault="00C451F6" w:rsidP="00890709">
      <w:pPr>
        <w:widowControl w:val="0"/>
        <w:pBdr>
          <w:top w:val="nil"/>
          <w:left w:val="nil"/>
          <w:bottom w:val="nil"/>
          <w:right w:val="nil"/>
          <w:between w:val="nil"/>
        </w:pBdr>
        <w:tabs>
          <w:tab w:val="left" w:pos="2835"/>
        </w:tabs>
        <w:spacing w:after="20"/>
        <w:ind w:left="567"/>
        <w:jc w:val="left"/>
        <w:rPr>
          <w:rFonts w:asciiTheme="minorHAnsi" w:hAnsiTheme="minorHAnsi" w:cstheme="minorHAnsi"/>
          <w:bCs/>
          <w:color w:val="0044A8"/>
          <w:sz w:val="24"/>
          <w:szCs w:val="24"/>
          <w:lang w:eastAsia="en-US"/>
        </w:rPr>
      </w:pPr>
      <w:r w:rsidRPr="00657A15">
        <w:rPr>
          <w:rFonts w:asciiTheme="minorHAnsi" w:hAnsiTheme="minorHAnsi" w:cstheme="minorHAnsi"/>
          <w:b/>
          <w:color w:val="0044A8"/>
          <w:sz w:val="21"/>
          <w:lang w:val="pl"/>
        </w:rPr>
        <w:br/>
      </w:r>
      <w:r w:rsidR="001D4157" w:rsidRPr="000F1412">
        <w:rPr>
          <w:rFonts w:asciiTheme="minorHAnsi" w:hAnsiTheme="minorHAnsi" w:cstheme="minorHAnsi"/>
          <w:b/>
          <w:bCs/>
          <w:color w:val="0044A8"/>
          <w:sz w:val="24"/>
          <w:szCs w:val="24"/>
          <w:lang w:eastAsia="en-US"/>
        </w:rPr>
        <w:t>Instytucja</w:t>
      </w:r>
      <w:r w:rsidR="001D4157" w:rsidRPr="000F1412">
        <w:rPr>
          <w:rFonts w:asciiTheme="minorHAnsi" w:hAnsiTheme="minorHAnsi" w:cstheme="minorHAnsi"/>
          <w:b/>
          <w:bCs/>
          <w:color w:val="0044A8"/>
          <w:sz w:val="24"/>
          <w:szCs w:val="24"/>
          <w:lang w:eastAsia="en-US"/>
        </w:rPr>
        <w:tab/>
      </w:r>
      <w:r w:rsidRPr="000F1412">
        <w:rPr>
          <w:rFonts w:asciiTheme="minorHAnsi" w:hAnsiTheme="minorHAnsi" w:cstheme="minorHAnsi"/>
          <w:bCs/>
          <w:color w:val="0044A8"/>
          <w:sz w:val="24"/>
          <w:szCs w:val="24"/>
          <w:lang w:eastAsia="en-US"/>
        </w:rPr>
        <w:t>Narodowe Centrum Badań i Rozwoju</w:t>
      </w:r>
    </w:p>
    <w:p w14:paraId="60EF0BA7" w14:textId="46E7C52D" w:rsidR="00C451F6" w:rsidRPr="000F1412" w:rsidRDefault="00C451F6" w:rsidP="00890709">
      <w:pPr>
        <w:widowControl w:val="0"/>
        <w:pBdr>
          <w:top w:val="nil"/>
          <w:left w:val="nil"/>
          <w:bottom w:val="nil"/>
          <w:right w:val="nil"/>
          <w:between w:val="nil"/>
        </w:pBdr>
        <w:tabs>
          <w:tab w:val="left" w:pos="2835"/>
        </w:tabs>
        <w:spacing w:after="20"/>
        <w:ind w:left="2832" w:hanging="2265"/>
        <w:rPr>
          <w:rFonts w:asciiTheme="minorHAnsi" w:hAnsiTheme="minorHAnsi" w:cstheme="minorHAnsi"/>
          <w:bCs/>
          <w:color w:val="0044A8"/>
          <w:sz w:val="24"/>
          <w:szCs w:val="24"/>
          <w:lang w:eastAsia="en-US"/>
        </w:rPr>
      </w:pPr>
      <w:r w:rsidRPr="000F1412">
        <w:rPr>
          <w:rFonts w:asciiTheme="minorHAnsi" w:hAnsiTheme="minorHAnsi" w:cstheme="minorHAnsi"/>
          <w:b/>
          <w:bCs/>
          <w:color w:val="0044A8"/>
          <w:sz w:val="24"/>
          <w:szCs w:val="24"/>
          <w:lang w:eastAsia="en-US"/>
        </w:rPr>
        <w:t>Program</w:t>
      </w:r>
      <w:r w:rsidRPr="000F1412">
        <w:rPr>
          <w:rFonts w:asciiTheme="minorHAnsi" w:hAnsiTheme="minorHAnsi" w:cstheme="minorHAnsi"/>
          <w:b/>
          <w:bCs/>
          <w:color w:val="0044A8"/>
          <w:sz w:val="24"/>
          <w:szCs w:val="24"/>
          <w:lang w:eastAsia="en-US"/>
        </w:rPr>
        <w:tab/>
      </w:r>
      <w:r w:rsidRPr="000F1412">
        <w:rPr>
          <w:rFonts w:asciiTheme="minorHAnsi" w:hAnsiTheme="minorHAnsi" w:cstheme="minorHAnsi"/>
          <w:b/>
          <w:bCs/>
          <w:color w:val="0044A8"/>
          <w:sz w:val="24"/>
          <w:szCs w:val="24"/>
          <w:lang w:eastAsia="en-US"/>
        </w:rPr>
        <w:tab/>
      </w:r>
      <w:r w:rsidR="00890709" w:rsidRPr="000F1412">
        <w:rPr>
          <w:rFonts w:asciiTheme="minorHAnsi" w:hAnsiTheme="minorHAnsi" w:cstheme="minorHAnsi"/>
          <w:bCs/>
          <w:color w:val="0044A8"/>
          <w:sz w:val="24"/>
          <w:szCs w:val="24"/>
          <w:lang w:eastAsia="en-US"/>
        </w:rPr>
        <w:t xml:space="preserve">Przedsięwzięcie realizowane na zlecenie </w:t>
      </w:r>
      <w:proofErr w:type="spellStart"/>
      <w:r w:rsidR="00890709" w:rsidRPr="000F1412">
        <w:rPr>
          <w:rFonts w:asciiTheme="minorHAnsi" w:hAnsiTheme="minorHAnsi" w:cstheme="minorHAnsi"/>
          <w:bCs/>
          <w:color w:val="0044A8"/>
          <w:sz w:val="24"/>
          <w:szCs w:val="24"/>
          <w:lang w:eastAsia="en-US"/>
        </w:rPr>
        <w:t>MEiN</w:t>
      </w:r>
      <w:proofErr w:type="spellEnd"/>
      <w:r w:rsidR="00890709" w:rsidRPr="000F1412">
        <w:rPr>
          <w:rFonts w:asciiTheme="minorHAnsi" w:hAnsiTheme="minorHAnsi" w:cstheme="minorHAnsi"/>
          <w:bCs/>
          <w:color w:val="0044A8"/>
          <w:sz w:val="24"/>
          <w:szCs w:val="24"/>
          <w:lang w:eastAsia="en-US"/>
        </w:rPr>
        <w:t>, z dnia 14 marca 2022 r.</w:t>
      </w:r>
    </w:p>
    <w:p w14:paraId="4D9EEE58" w14:textId="3F78C6B1" w:rsidR="00C451F6" w:rsidRPr="000F1412" w:rsidRDefault="00C451F6" w:rsidP="00C451F6">
      <w:pPr>
        <w:widowControl w:val="0"/>
        <w:pBdr>
          <w:top w:val="nil"/>
          <w:left w:val="nil"/>
          <w:bottom w:val="nil"/>
          <w:right w:val="nil"/>
          <w:between w:val="nil"/>
        </w:pBdr>
        <w:tabs>
          <w:tab w:val="left" w:pos="2835"/>
        </w:tabs>
        <w:spacing w:after="20"/>
        <w:ind w:left="567"/>
        <w:jc w:val="left"/>
        <w:rPr>
          <w:rFonts w:asciiTheme="minorHAnsi" w:hAnsiTheme="minorHAnsi" w:cstheme="minorHAnsi"/>
          <w:b/>
          <w:bCs/>
          <w:color w:val="0044A8"/>
          <w:sz w:val="24"/>
          <w:szCs w:val="24"/>
          <w:lang w:eastAsia="en-US"/>
        </w:rPr>
      </w:pPr>
      <w:r w:rsidRPr="000F1412">
        <w:rPr>
          <w:rFonts w:asciiTheme="minorHAnsi" w:hAnsiTheme="minorHAnsi" w:cstheme="minorHAnsi"/>
          <w:b/>
          <w:bCs/>
          <w:color w:val="0044A8"/>
          <w:sz w:val="24"/>
          <w:szCs w:val="24"/>
          <w:lang w:eastAsia="en-US"/>
        </w:rPr>
        <w:t>Konkurs</w:t>
      </w:r>
      <w:r w:rsidRPr="000F1412">
        <w:rPr>
          <w:rFonts w:asciiTheme="minorHAnsi" w:hAnsiTheme="minorHAnsi" w:cstheme="minorHAnsi"/>
          <w:b/>
          <w:bCs/>
          <w:color w:val="0044A8"/>
          <w:sz w:val="24"/>
          <w:szCs w:val="24"/>
          <w:lang w:eastAsia="en-US"/>
        </w:rPr>
        <w:tab/>
      </w:r>
      <w:r w:rsidR="000F1412" w:rsidRPr="000F1412">
        <w:rPr>
          <w:rFonts w:asciiTheme="minorHAnsi" w:hAnsiTheme="minorHAnsi" w:cstheme="minorHAnsi"/>
          <w:bCs/>
          <w:color w:val="0044A8"/>
          <w:sz w:val="24"/>
          <w:szCs w:val="24"/>
          <w:lang w:eastAsia="en-US"/>
        </w:rPr>
        <w:t>Multimedialna Edukacja Młodzieży</w:t>
      </w:r>
    </w:p>
    <w:p w14:paraId="652A764A" w14:textId="409D15A1" w:rsidR="00C451F6" w:rsidRPr="000F1412" w:rsidRDefault="00C451F6" w:rsidP="00C451F6">
      <w:pPr>
        <w:widowControl w:val="0"/>
        <w:pBdr>
          <w:top w:val="nil"/>
          <w:left w:val="nil"/>
          <w:bottom w:val="nil"/>
          <w:right w:val="nil"/>
          <w:between w:val="nil"/>
        </w:pBdr>
        <w:tabs>
          <w:tab w:val="left" w:pos="2835"/>
        </w:tabs>
        <w:spacing w:after="20"/>
        <w:ind w:left="567"/>
        <w:jc w:val="left"/>
        <w:rPr>
          <w:rFonts w:asciiTheme="minorHAnsi" w:hAnsiTheme="minorHAnsi" w:cstheme="minorHAnsi"/>
          <w:b/>
          <w:bCs/>
          <w:color w:val="0044A8"/>
          <w:sz w:val="24"/>
          <w:szCs w:val="24"/>
          <w:lang w:eastAsia="en-US"/>
        </w:rPr>
      </w:pPr>
      <w:r w:rsidRPr="000F1412">
        <w:rPr>
          <w:rFonts w:asciiTheme="minorHAnsi" w:hAnsiTheme="minorHAnsi" w:cstheme="minorHAnsi"/>
          <w:b/>
          <w:bCs/>
          <w:color w:val="0044A8"/>
          <w:sz w:val="24"/>
          <w:szCs w:val="24"/>
          <w:lang w:eastAsia="en-US"/>
        </w:rPr>
        <w:t>Ogłoszenie konkursu</w:t>
      </w:r>
      <w:r w:rsidRPr="000F1412">
        <w:rPr>
          <w:rFonts w:asciiTheme="minorHAnsi" w:hAnsiTheme="minorHAnsi" w:cstheme="minorHAnsi"/>
          <w:b/>
          <w:bCs/>
          <w:color w:val="0044A8"/>
          <w:sz w:val="24"/>
          <w:szCs w:val="24"/>
          <w:lang w:eastAsia="en-US"/>
        </w:rPr>
        <w:tab/>
      </w:r>
      <w:r w:rsidR="00773088">
        <w:rPr>
          <w:rFonts w:asciiTheme="minorHAnsi" w:hAnsiTheme="minorHAnsi" w:cstheme="minorHAnsi"/>
          <w:bCs/>
          <w:color w:val="0044A8"/>
          <w:sz w:val="24"/>
          <w:szCs w:val="24"/>
          <w:lang w:eastAsia="en-US"/>
        </w:rPr>
        <w:t>5</w:t>
      </w:r>
      <w:r w:rsidR="00890404" w:rsidRPr="000F1412">
        <w:rPr>
          <w:rFonts w:asciiTheme="minorHAnsi" w:hAnsiTheme="minorHAnsi" w:cstheme="minorHAnsi"/>
          <w:bCs/>
          <w:color w:val="0044A8"/>
          <w:sz w:val="24"/>
          <w:szCs w:val="24"/>
          <w:lang w:eastAsia="en-US"/>
        </w:rPr>
        <w:t xml:space="preserve"> kwietnia 2022</w:t>
      </w:r>
      <w:r w:rsidR="00AA685F" w:rsidRPr="000F1412">
        <w:rPr>
          <w:rFonts w:asciiTheme="minorHAnsi" w:hAnsiTheme="minorHAnsi" w:cstheme="minorHAnsi"/>
          <w:bCs/>
          <w:color w:val="0044A8"/>
          <w:sz w:val="24"/>
          <w:szCs w:val="24"/>
          <w:lang w:eastAsia="en-US"/>
        </w:rPr>
        <w:t xml:space="preserve"> r.</w:t>
      </w:r>
    </w:p>
    <w:p w14:paraId="38B39758" w14:textId="458AFA1A" w:rsidR="005756FB" w:rsidRPr="000F1412" w:rsidRDefault="00C451F6" w:rsidP="005756FB">
      <w:pPr>
        <w:widowControl w:val="0"/>
        <w:pBdr>
          <w:top w:val="nil"/>
          <w:left w:val="nil"/>
          <w:bottom w:val="nil"/>
          <w:right w:val="nil"/>
          <w:between w:val="nil"/>
        </w:pBdr>
        <w:tabs>
          <w:tab w:val="left" w:pos="2835"/>
        </w:tabs>
        <w:spacing w:after="20"/>
        <w:ind w:left="567"/>
        <w:jc w:val="left"/>
        <w:rPr>
          <w:rFonts w:asciiTheme="minorHAnsi" w:hAnsiTheme="minorHAnsi" w:cstheme="minorHAnsi"/>
          <w:color w:val="0044A8"/>
          <w:sz w:val="24"/>
          <w:szCs w:val="24"/>
          <w:lang w:eastAsia="en-US"/>
        </w:rPr>
      </w:pPr>
      <w:r w:rsidRPr="000F1412">
        <w:rPr>
          <w:rFonts w:asciiTheme="minorHAnsi" w:hAnsiTheme="minorHAnsi" w:cstheme="minorHAnsi"/>
          <w:b/>
          <w:bCs/>
          <w:color w:val="0044A8"/>
          <w:sz w:val="24"/>
          <w:szCs w:val="24"/>
          <w:lang w:eastAsia="en-US"/>
        </w:rPr>
        <w:t>Nabór wniosków</w:t>
      </w:r>
      <w:r w:rsidR="00FE0BAE" w:rsidRPr="000F1412">
        <w:rPr>
          <w:rFonts w:asciiTheme="minorHAnsi" w:hAnsiTheme="minorHAnsi" w:cstheme="minorHAnsi"/>
          <w:b/>
          <w:bCs/>
          <w:color w:val="0044A8"/>
          <w:sz w:val="24"/>
          <w:szCs w:val="24"/>
          <w:lang w:eastAsia="en-US"/>
        </w:rPr>
        <w:t xml:space="preserve"> </w:t>
      </w:r>
      <w:r w:rsidRPr="000F1412">
        <w:rPr>
          <w:rFonts w:asciiTheme="minorHAnsi" w:hAnsiTheme="minorHAnsi" w:cstheme="minorHAnsi"/>
        </w:rPr>
        <w:tab/>
      </w:r>
      <w:r w:rsidR="005C4285" w:rsidRPr="005C4285">
        <w:rPr>
          <w:rFonts w:asciiTheme="minorHAnsi" w:hAnsiTheme="minorHAnsi" w:cstheme="minorHAnsi"/>
          <w:color w:val="0044A8"/>
          <w:sz w:val="24"/>
          <w:szCs w:val="24"/>
          <w:lang w:eastAsia="en-US"/>
        </w:rPr>
        <w:t>11</w:t>
      </w:r>
      <w:r w:rsidR="005D30E6" w:rsidRPr="000F1412">
        <w:rPr>
          <w:rFonts w:asciiTheme="minorHAnsi" w:hAnsiTheme="minorHAnsi" w:cstheme="minorHAnsi"/>
          <w:color w:val="0044A8"/>
          <w:sz w:val="24"/>
          <w:szCs w:val="24"/>
          <w:lang w:eastAsia="en-US"/>
        </w:rPr>
        <w:t xml:space="preserve"> </w:t>
      </w:r>
      <w:r w:rsidR="00890404" w:rsidRPr="000F1412">
        <w:rPr>
          <w:rFonts w:asciiTheme="minorHAnsi" w:hAnsiTheme="minorHAnsi" w:cstheme="minorHAnsi"/>
          <w:color w:val="0044A8"/>
          <w:sz w:val="24"/>
          <w:szCs w:val="24"/>
          <w:lang w:eastAsia="en-US"/>
        </w:rPr>
        <w:t>kwietnia</w:t>
      </w:r>
      <w:r w:rsidR="005D30E6" w:rsidRPr="000F1412">
        <w:rPr>
          <w:rFonts w:asciiTheme="minorHAnsi" w:hAnsiTheme="minorHAnsi" w:cstheme="minorHAnsi"/>
          <w:color w:val="0044A8"/>
          <w:sz w:val="24"/>
          <w:szCs w:val="24"/>
          <w:lang w:eastAsia="en-US"/>
        </w:rPr>
        <w:t xml:space="preserve"> – </w:t>
      </w:r>
      <w:r w:rsidR="0054154A" w:rsidRPr="000F1412">
        <w:rPr>
          <w:rFonts w:asciiTheme="minorHAnsi" w:hAnsiTheme="minorHAnsi" w:cstheme="minorHAnsi"/>
          <w:color w:val="0044A8"/>
          <w:sz w:val="24"/>
          <w:szCs w:val="24"/>
          <w:lang w:eastAsia="en-US"/>
        </w:rPr>
        <w:t>6</w:t>
      </w:r>
      <w:r w:rsidR="00890404" w:rsidRPr="000F1412">
        <w:rPr>
          <w:rFonts w:asciiTheme="minorHAnsi" w:hAnsiTheme="minorHAnsi" w:cstheme="minorHAnsi"/>
          <w:color w:val="0044A8"/>
          <w:sz w:val="24"/>
          <w:szCs w:val="24"/>
          <w:lang w:eastAsia="en-US"/>
        </w:rPr>
        <w:t xml:space="preserve"> maja 2022</w:t>
      </w:r>
      <w:r w:rsidR="00AA685F" w:rsidRPr="000F1412">
        <w:rPr>
          <w:rFonts w:asciiTheme="minorHAnsi" w:hAnsiTheme="minorHAnsi" w:cstheme="minorHAnsi"/>
          <w:color w:val="0044A8"/>
          <w:sz w:val="24"/>
          <w:szCs w:val="24"/>
          <w:lang w:eastAsia="en-US"/>
        </w:rPr>
        <w:t xml:space="preserve"> r.</w:t>
      </w:r>
    </w:p>
    <w:p w14:paraId="56113149" w14:textId="5EDDF85C" w:rsidR="00C451F6" w:rsidRPr="00657A15" w:rsidRDefault="247850BE" w:rsidP="005756FB">
      <w:pPr>
        <w:widowControl w:val="0"/>
        <w:pBdr>
          <w:top w:val="nil"/>
          <w:left w:val="nil"/>
          <w:bottom w:val="nil"/>
          <w:right w:val="nil"/>
          <w:between w:val="nil"/>
        </w:pBdr>
        <w:tabs>
          <w:tab w:val="left" w:pos="2835"/>
        </w:tabs>
        <w:spacing w:after="20"/>
        <w:ind w:left="567"/>
        <w:jc w:val="left"/>
        <w:rPr>
          <w:rFonts w:asciiTheme="minorHAnsi" w:hAnsiTheme="minorHAnsi" w:cstheme="minorHAnsi"/>
          <w:color w:val="0044A8"/>
          <w:sz w:val="24"/>
          <w:szCs w:val="24"/>
          <w:lang w:eastAsia="en-US"/>
        </w:rPr>
      </w:pPr>
      <w:r w:rsidRPr="000F1412">
        <w:rPr>
          <w:rFonts w:asciiTheme="minorHAnsi" w:hAnsiTheme="minorHAnsi" w:cstheme="minorHAnsi"/>
          <w:b/>
          <w:bCs/>
          <w:color w:val="0044A8"/>
          <w:sz w:val="24"/>
          <w:szCs w:val="24"/>
          <w:lang w:eastAsia="en-US"/>
        </w:rPr>
        <w:t>Wersja</w:t>
      </w:r>
      <w:r w:rsidRPr="000F1412">
        <w:rPr>
          <w:rFonts w:asciiTheme="minorHAnsi" w:hAnsiTheme="minorHAnsi" w:cstheme="minorHAnsi"/>
        </w:rPr>
        <w:tab/>
      </w:r>
      <w:r w:rsidRPr="000F1412">
        <w:rPr>
          <w:rFonts w:asciiTheme="minorHAnsi" w:hAnsiTheme="minorHAnsi" w:cstheme="minorHAnsi"/>
          <w:color w:val="0044A8"/>
          <w:sz w:val="24"/>
          <w:szCs w:val="24"/>
          <w:lang w:eastAsia="en-US"/>
        </w:rPr>
        <w:t xml:space="preserve">nr </w:t>
      </w:r>
      <w:r w:rsidR="00890404" w:rsidRPr="000F1412">
        <w:rPr>
          <w:rFonts w:asciiTheme="minorHAnsi" w:hAnsiTheme="minorHAnsi" w:cstheme="minorHAnsi"/>
          <w:color w:val="0044A8"/>
          <w:sz w:val="24"/>
          <w:szCs w:val="24"/>
          <w:lang w:eastAsia="en-US"/>
        </w:rPr>
        <w:t>1</w:t>
      </w:r>
      <w:r w:rsidR="005756FB" w:rsidRPr="000F1412">
        <w:rPr>
          <w:rFonts w:asciiTheme="minorHAnsi" w:hAnsiTheme="minorHAnsi" w:cstheme="minorHAnsi"/>
          <w:color w:val="0044A8"/>
          <w:sz w:val="24"/>
          <w:szCs w:val="24"/>
          <w:lang w:eastAsia="en-US"/>
        </w:rPr>
        <w:t xml:space="preserve"> </w:t>
      </w:r>
      <w:r w:rsidRPr="000F1412">
        <w:rPr>
          <w:rFonts w:asciiTheme="minorHAnsi" w:hAnsiTheme="minorHAnsi" w:cstheme="minorHAnsi"/>
          <w:color w:val="0044A8"/>
          <w:sz w:val="24"/>
          <w:szCs w:val="24"/>
          <w:lang w:eastAsia="en-US"/>
        </w:rPr>
        <w:t xml:space="preserve">z dnia </w:t>
      </w:r>
      <w:r w:rsidR="00164870">
        <w:rPr>
          <w:rFonts w:asciiTheme="minorHAnsi" w:hAnsiTheme="minorHAnsi" w:cstheme="minorHAnsi"/>
          <w:color w:val="0044A8"/>
          <w:sz w:val="24"/>
          <w:szCs w:val="24"/>
          <w:lang w:eastAsia="en-US"/>
        </w:rPr>
        <w:t>5</w:t>
      </w:r>
      <w:r w:rsidR="00800168">
        <w:rPr>
          <w:rFonts w:asciiTheme="minorHAnsi" w:hAnsiTheme="minorHAnsi" w:cstheme="minorHAnsi"/>
          <w:color w:val="0044A8"/>
          <w:sz w:val="24"/>
          <w:szCs w:val="24"/>
          <w:lang w:eastAsia="en-US"/>
        </w:rPr>
        <w:t xml:space="preserve"> kwietnia</w:t>
      </w:r>
      <w:r w:rsidR="00890404" w:rsidRPr="000F1412">
        <w:rPr>
          <w:rFonts w:asciiTheme="minorHAnsi" w:hAnsiTheme="minorHAnsi" w:cstheme="minorHAnsi"/>
          <w:color w:val="0044A8"/>
          <w:sz w:val="24"/>
          <w:szCs w:val="24"/>
          <w:lang w:eastAsia="en-US"/>
        </w:rPr>
        <w:t xml:space="preserve"> 2022</w:t>
      </w:r>
      <w:r w:rsidR="00AA685F" w:rsidRPr="000F1412">
        <w:rPr>
          <w:rFonts w:asciiTheme="minorHAnsi" w:hAnsiTheme="minorHAnsi" w:cstheme="minorHAnsi"/>
          <w:color w:val="0044A8"/>
          <w:sz w:val="24"/>
          <w:szCs w:val="24"/>
          <w:lang w:eastAsia="en-US"/>
        </w:rPr>
        <w:t xml:space="preserve"> r.</w:t>
      </w:r>
      <w:r w:rsidR="000F1412" w:rsidRPr="00657A15">
        <w:rPr>
          <w:rFonts w:asciiTheme="minorHAnsi" w:hAnsiTheme="minorHAnsi" w:cstheme="minorHAnsi"/>
          <w:color w:val="0044A8"/>
          <w:sz w:val="24"/>
          <w:szCs w:val="24"/>
          <w:lang w:eastAsia="en-US"/>
        </w:rPr>
        <w:t xml:space="preserve"> </w:t>
      </w:r>
    </w:p>
    <w:p w14:paraId="3FA938FF" w14:textId="02602594" w:rsidR="00E93710" w:rsidRPr="00657A15" w:rsidRDefault="00E93710" w:rsidP="00C451F6">
      <w:pPr>
        <w:widowControl w:val="0"/>
        <w:pBdr>
          <w:top w:val="nil"/>
          <w:left w:val="nil"/>
          <w:bottom w:val="nil"/>
          <w:right w:val="nil"/>
          <w:between w:val="nil"/>
        </w:pBdr>
        <w:tabs>
          <w:tab w:val="left" w:pos="2835"/>
        </w:tabs>
        <w:spacing w:after="20"/>
        <w:ind w:left="567"/>
        <w:jc w:val="left"/>
        <w:rPr>
          <w:rFonts w:asciiTheme="minorHAnsi" w:hAnsiTheme="minorHAnsi" w:cstheme="minorHAnsi"/>
          <w:b/>
          <w:bCs/>
          <w:color w:val="0044A8"/>
          <w:sz w:val="24"/>
          <w:szCs w:val="24"/>
          <w:lang w:eastAsia="en-US"/>
        </w:rPr>
      </w:pPr>
    </w:p>
    <w:p w14:paraId="3D8E48F3" w14:textId="77777777" w:rsidR="00E93710" w:rsidRPr="00657A15" w:rsidRDefault="00E93710" w:rsidP="00C451F6">
      <w:pPr>
        <w:widowControl w:val="0"/>
        <w:pBdr>
          <w:top w:val="nil"/>
          <w:left w:val="nil"/>
          <w:bottom w:val="nil"/>
          <w:right w:val="nil"/>
          <w:between w:val="nil"/>
        </w:pBdr>
        <w:tabs>
          <w:tab w:val="left" w:pos="2835"/>
        </w:tabs>
        <w:spacing w:after="20"/>
        <w:ind w:left="567"/>
        <w:jc w:val="left"/>
        <w:rPr>
          <w:rFonts w:asciiTheme="minorHAnsi" w:hAnsiTheme="minorHAnsi" w:cstheme="minorHAnsi"/>
          <w:b/>
          <w:bCs/>
          <w:color w:val="0044A8"/>
          <w:sz w:val="24"/>
          <w:szCs w:val="24"/>
          <w:lang w:eastAsia="en-US"/>
        </w:rPr>
      </w:pPr>
    </w:p>
    <w:p w14:paraId="6C9CA8E4" w14:textId="77777777" w:rsidR="00C451F6" w:rsidRPr="00657A15" w:rsidRDefault="00C451F6" w:rsidP="00511CA6">
      <w:pPr>
        <w:tabs>
          <w:tab w:val="left" w:pos="3119"/>
        </w:tabs>
        <w:spacing w:line="360" w:lineRule="auto"/>
        <w:jc w:val="left"/>
        <w:rPr>
          <w:rFonts w:asciiTheme="minorHAnsi" w:hAnsiTheme="minorHAnsi" w:cstheme="minorHAnsi"/>
          <w:color w:val="0044A8"/>
          <w:szCs w:val="20"/>
          <w:lang w:val="pl" w:eastAsia="en-US"/>
        </w:rPr>
      </w:pPr>
    </w:p>
    <w:p w14:paraId="20818672" w14:textId="58212887" w:rsidR="000F1412" w:rsidRPr="00657A15" w:rsidRDefault="000F1412" w:rsidP="000F1412">
      <w:pPr>
        <w:spacing w:line="360" w:lineRule="auto"/>
        <w:ind w:left="567" w:right="82"/>
        <w:jc w:val="left"/>
        <w:rPr>
          <w:rFonts w:asciiTheme="minorHAnsi" w:hAnsiTheme="minorHAnsi" w:cstheme="minorHAnsi"/>
        </w:rPr>
      </w:pPr>
      <w:bookmarkStart w:id="0" w:name="_heading=h.gjdgxs" w:colFirst="0" w:colLast="0"/>
      <w:bookmarkStart w:id="1" w:name="_heading=h.30j0zll" w:colFirst="0" w:colLast="0"/>
      <w:bookmarkEnd w:id="0"/>
      <w:bookmarkEnd w:id="1"/>
      <w:r w:rsidRPr="000F1412">
        <w:rPr>
          <w:rFonts w:asciiTheme="minorHAnsi" w:hAnsiTheme="minorHAnsi" w:cstheme="minorHAnsi"/>
          <w:noProof/>
        </w:rPr>
        <mc:AlternateContent>
          <mc:Choice Requires="wps">
            <w:drawing>
              <wp:anchor distT="45720" distB="45720" distL="114300" distR="114300" simplePos="0" relativeHeight="251668013" behindDoc="0" locked="0" layoutInCell="1" allowOverlap="1" wp14:anchorId="01B63EB8" wp14:editId="244957B4">
                <wp:simplePos x="0" y="0"/>
                <wp:positionH relativeFrom="column">
                  <wp:posOffset>2229485</wp:posOffset>
                </wp:positionH>
                <wp:positionV relativeFrom="paragraph">
                  <wp:posOffset>4922520</wp:posOffset>
                </wp:positionV>
                <wp:extent cx="2360930" cy="140462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B4A115E" w14:textId="1CC25C74" w:rsidR="000F1412" w:rsidRDefault="00800168" w:rsidP="000F1412">
                            <w:pPr>
                              <w:jc w:val="center"/>
                            </w:pPr>
                            <w:r>
                              <w:t>kwiecień</w:t>
                            </w:r>
                            <w:r w:rsidR="000F1412">
                              <w:t xml:space="preserve"> 2022 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1B63EB8" id="_x0000_t202" coordsize="21600,21600" o:spt="202" path="m,l,21600r21600,l21600,xe">
                <v:stroke joinstyle="miter"/>
                <v:path gradientshapeok="t" o:connecttype="rect"/>
              </v:shapetype>
              <v:shape id="Pole tekstowe 2" o:spid="_x0000_s1026" type="#_x0000_t202" style="position:absolute;left:0;text-align:left;margin-left:175.55pt;margin-top:387.6pt;width:185.9pt;height:110.6pt;z-index:251668013;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" stroked="f">
                <v:textbox style="mso-fit-shape-to-text:t">
                  <w:txbxContent>
                    <w:p w14:paraId="5B4A115E" w14:textId="1CC25C74" w:rsidR="000F1412" w:rsidRDefault="00800168" w:rsidP="000F1412">
                      <w:pPr>
                        <w:jc w:val="center"/>
                      </w:pPr>
                      <w:r>
                        <w:t>kwiecień</w:t>
                      </w:r>
                      <w:r w:rsidR="000F1412">
                        <w:t xml:space="preserve"> 2022 r.</w:t>
                      </w:r>
                    </w:p>
                  </w:txbxContent>
                </v:textbox>
                <w10:wrap type="square"/>
              </v:shape>
            </w:pict>
          </mc:Fallback>
        </mc:AlternateContent>
      </w:r>
      <w:r w:rsidR="00511CA6" w:rsidRPr="00657A15">
        <w:rPr>
          <w:rFonts w:asciiTheme="minorHAnsi" w:hAnsiTheme="minorHAnsi" w:cstheme="minorHAnsi"/>
          <w:noProof/>
          <w:color w:val="FFFFFF" w:themeColor="background1"/>
          <w:sz w:val="22"/>
          <w:lang w:eastAsia="pl-PL"/>
        </w:rPr>
        <mc:AlternateContent>
          <mc:Choice Requires="wps">
            <w:drawing>
              <wp:anchor distT="0" distB="0" distL="114300" distR="114300" simplePos="0" relativeHeight="251658241" behindDoc="0" locked="0" layoutInCell="1" allowOverlap="1" wp14:anchorId="235B364E" wp14:editId="00741DDE">
                <wp:simplePos x="0" y="0"/>
                <wp:positionH relativeFrom="column">
                  <wp:posOffset>114493</wp:posOffset>
                </wp:positionH>
                <wp:positionV relativeFrom="paragraph">
                  <wp:posOffset>120706</wp:posOffset>
                </wp:positionV>
                <wp:extent cx="6425353" cy="1381125"/>
                <wp:effectExtent l="0" t="0" r="0" b="0"/>
                <wp:wrapNone/>
                <wp:docPr id="4" name="Pole tekstowe 4"/>
                <wp:cNvGraphicFramePr/>
                <a:graphic xmlns:a="http://schemas.openxmlformats.org/drawingml/2006/main">
                  <a:graphicData uri="http://schemas.microsoft.com/office/word/2010/wordprocessingShape">
                    <wps:wsp>
                      <wps:cNvSpPr txBox="1"/>
                      <wps:spPr>
                        <a:xfrm>
                          <a:off x="0" y="0"/>
                          <a:ext cx="6425353" cy="1381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49DA2F" w14:textId="7A6526FD" w:rsidR="00D609D2" w:rsidRPr="000F1412" w:rsidRDefault="00D609D2" w:rsidP="00191DC8">
                            <w:pPr>
                              <w:spacing w:line="276" w:lineRule="auto"/>
                              <w:ind w:right="82"/>
                              <w:jc w:val="center"/>
                              <w:rPr>
                                <w:rFonts w:asciiTheme="minorHAnsi" w:hAnsiTheme="minorHAnsi" w:cstheme="minorHAnsi"/>
                                <w:bCs/>
                                <w:color w:val="FFFFFF" w:themeColor="background1"/>
                                <w:sz w:val="24"/>
                                <w:szCs w:val="24"/>
                                <w:lang w:eastAsia="en-US"/>
                              </w:rPr>
                            </w:pPr>
                            <w:r w:rsidRPr="000F1412">
                              <w:rPr>
                                <w:rFonts w:asciiTheme="minorHAnsi" w:hAnsiTheme="minorHAnsi" w:cstheme="minorHAnsi"/>
                                <w:bCs/>
                                <w:color w:val="FFFFFF" w:themeColor="background1"/>
                                <w:sz w:val="24"/>
                                <w:szCs w:val="24"/>
                                <w:lang w:eastAsia="en-US"/>
                              </w:rPr>
                              <w:t xml:space="preserve">Regulamin konkursu przedstawia zasady aplikowania oraz reguły wyboru </w:t>
                            </w:r>
                            <w:r w:rsidR="00AC1058" w:rsidRPr="000F1412">
                              <w:rPr>
                                <w:rFonts w:asciiTheme="minorHAnsi" w:hAnsiTheme="minorHAnsi" w:cstheme="minorHAnsi"/>
                                <w:bCs/>
                                <w:color w:val="FFFFFF" w:themeColor="background1"/>
                                <w:sz w:val="24"/>
                                <w:szCs w:val="24"/>
                                <w:lang w:eastAsia="en-US"/>
                              </w:rPr>
                              <w:t>ofert</w:t>
                            </w:r>
                            <w:r w:rsidRPr="000F1412">
                              <w:rPr>
                                <w:rFonts w:asciiTheme="minorHAnsi" w:hAnsiTheme="minorHAnsi" w:cstheme="minorHAnsi"/>
                                <w:bCs/>
                                <w:color w:val="FFFFFF" w:themeColor="background1"/>
                                <w:sz w:val="24"/>
                                <w:szCs w:val="24"/>
                                <w:lang w:eastAsia="en-US"/>
                              </w:rPr>
                              <w:t xml:space="preserve">. </w:t>
                            </w:r>
                            <w:r w:rsidR="00B73668" w:rsidRPr="000F1412">
                              <w:rPr>
                                <w:rFonts w:asciiTheme="minorHAnsi" w:hAnsiTheme="minorHAnsi" w:cstheme="minorHAnsi"/>
                                <w:bCs/>
                                <w:color w:val="FFFFFF" w:themeColor="background1"/>
                                <w:sz w:val="24"/>
                                <w:szCs w:val="24"/>
                                <w:lang w:eastAsia="en-US"/>
                              </w:rPr>
                              <w:br/>
                            </w:r>
                            <w:r w:rsidRPr="000F1412">
                              <w:rPr>
                                <w:rFonts w:asciiTheme="minorHAnsi" w:hAnsiTheme="minorHAnsi" w:cstheme="minorHAnsi"/>
                                <w:bCs/>
                                <w:color w:val="FFFFFF" w:themeColor="background1"/>
                                <w:sz w:val="24"/>
                                <w:szCs w:val="24"/>
                                <w:lang w:eastAsia="en-US"/>
                              </w:rPr>
                              <w:t xml:space="preserve">Dokument ten opracowaliśmy na podstawie obowiązujących przepisów prawa krajowego. Jakiekolwiek rozbieżności pomiędzy tym dokumentem a przepisami prawa należy rozstrzygać </w:t>
                            </w:r>
                            <w:r w:rsidR="000F1412">
                              <w:rPr>
                                <w:rFonts w:asciiTheme="minorHAnsi" w:hAnsiTheme="minorHAnsi" w:cstheme="minorHAnsi"/>
                                <w:bCs/>
                                <w:color w:val="FFFFFF" w:themeColor="background1"/>
                                <w:sz w:val="24"/>
                                <w:szCs w:val="24"/>
                                <w:lang w:eastAsia="en-US"/>
                              </w:rPr>
                              <w:br/>
                            </w:r>
                            <w:r w:rsidRPr="000F1412">
                              <w:rPr>
                                <w:rFonts w:asciiTheme="minorHAnsi" w:hAnsiTheme="minorHAnsi" w:cstheme="minorHAnsi"/>
                                <w:bCs/>
                                <w:color w:val="FFFFFF" w:themeColor="background1"/>
                                <w:sz w:val="24"/>
                                <w:szCs w:val="24"/>
                                <w:lang w:eastAsia="en-US"/>
                              </w:rPr>
                              <w:t xml:space="preserve">na rzecz przepisów prawa. </w:t>
                            </w:r>
                            <w:r w:rsidR="00FA0596">
                              <w:rPr>
                                <w:rFonts w:asciiTheme="minorHAnsi" w:hAnsiTheme="minorHAnsi" w:cstheme="minorHAnsi"/>
                                <w:bCs/>
                                <w:color w:val="FFFFFF" w:themeColor="background1"/>
                                <w:sz w:val="24"/>
                                <w:szCs w:val="24"/>
                                <w:lang w:eastAsia="en-US"/>
                              </w:rPr>
                              <w:br/>
                            </w:r>
                            <w:r w:rsidRPr="000F1412">
                              <w:rPr>
                                <w:rFonts w:asciiTheme="minorHAnsi" w:hAnsiTheme="minorHAnsi" w:cstheme="minorHAnsi"/>
                                <w:bCs/>
                                <w:color w:val="FFFFFF" w:themeColor="background1"/>
                                <w:sz w:val="24"/>
                                <w:szCs w:val="24"/>
                                <w:lang w:eastAsia="en-US"/>
                              </w:rPr>
                              <w:t xml:space="preserve">W części „Podstawa prawna” wskazaliśmy akty prawne, które przywołujemy w tekście </w:t>
                            </w:r>
                            <w:r w:rsidR="00B73668" w:rsidRPr="000F1412">
                              <w:rPr>
                                <w:rFonts w:asciiTheme="minorHAnsi" w:hAnsiTheme="minorHAnsi" w:cstheme="minorHAnsi"/>
                                <w:bCs/>
                                <w:color w:val="FFFFFF" w:themeColor="background1"/>
                                <w:sz w:val="24"/>
                                <w:szCs w:val="24"/>
                                <w:lang w:eastAsia="en-US"/>
                              </w:rPr>
                              <w:br/>
                            </w:r>
                            <w:r w:rsidRPr="000F1412">
                              <w:rPr>
                                <w:rFonts w:asciiTheme="minorHAnsi" w:hAnsiTheme="minorHAnsi" w:cstheme="minorHAnsi"/>
                                <w:bCs/>
                                <w:color w:val="FFFFFF" w:themeColor="background1"/>
                                <w:sz w:val="24"/>
                                <w:szCs w:val="24"/>
                                <w:lang w:eastAsia="en-US"/>
                              </w:rPr>
                              <w:t>za pomocą skróconych nazw i wyróżniamy podkreśleniem.</w:t>
                            </w:r>
                          </w:p>
                          <w:p w14:paraId="6D440993" w14:textId="77777777" w:rsidR="00D609D2" w:rsidRPr="00AE0B98" w:rsidRDefault="00D609D2" w:rsidP="00C451F6">
                            <w:pPr>
                              <w:spacing w:line="276" w:lineRule="auto"/>
                              <w:ind w:right="82"/>
                              <w:jc w:val="left"/>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B364E" id="Pole tekstowe 4" o:spid="_x0000_s1027" type="#_x0000_t202" style="position:absolute;left:0;text-align:left;margin-left:9pt;margin-top:9.5pt;width:505.95pt;height:108.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" filled="f" stroked="f" strokeweight=".5pt">
                <v:textbox>
                  <w:txbxContent>
                    <w:p w14:paraId="3549DA2F" w14:textId="7A6526FD" w:rsidR="00D609D2" w:rsidRPr="000F1412" w:rsidRDefault="00D609D2" w:rsidP="00191DC8">
                      <w:pPr>
                        <w:spacing w:line="276" w:lineRule="auto"/>
                        <w:ind w:right="82"/>
                        <w:jc w:val="center"/>
                        <w:rPr>
                          <w:rFonts w:asciiTheme="minorHAnsi" w:hAnsiTheme="minorHAnsi" w:cstheme="minorHAnsi"/>
                          <w:bCs/>
                          <w:color w:val="FFFFFF" w:themeColor="background1"/>
                          <w:sz w:val="24"/>
                          <w:szCs w:val="24"/>
                          <w:lang w:eastAsia="en-US"/>
                        </w:rPr>
                      </w:pPr>
                      <w:r w:rsidRPr="000F1412">
                        <w:rPr>
                          <w:rFonts w:asciiTheme="minorHAnsi" w:hAnsiTheme="minorHAnsi" w:cstheme="minorHAnsi"/>
                          <w:bCs/>
                          <w:color w:val="FFFFFF" w:themeColor="background1"/>
                          <w:sz w:val="24"/>
                          <w:szCs w:val="24"/>
                          <w:lang w:eastAsia="en-US"/>
                        </w:rPr>
                        <w:t xml:space="preserve">Regulamin konkursu przedstawia zasady aplikowania oraz reguły wyboru </w:t>
                      </w:r>
                      <w:r w:rsidR="00AC1058" w:rsidRPr="000F1412">
                        <w:rPr>
                          <w:rFonts w:asciiTheme="minorHAnsi" w:hAnsiTheme="minorHAnsi" w:cstheme="minorHAnsi"/>
                          <w:bCs/>
                          <w:color w:val="FFFFFF" w:themeColor="background1"/>
                          <w:sz w:val="24"/>
                          <w:szCs w:val="24"/>
                          <w:lang w:eastAsia="en-US"/>
                        </w:rPr>
                        <w:t>ofert</w:t>
                      </w:r>
                      <w:r w:rsidRPr="000F1412">
                        <w:rPr>
                          <w:rFonts w:asciiTheme="minorHAnsi" w:hAnsiTheme="minorHAnsi" w:cstheme="minorHAnsi"/>
                          <w:bCs/>
                          <w:color w:val="FFFFFF" w:themeColor="background1"/>
                          <w:sz w:val="24"/>
                          <w:szCs w:val="24"/>
                          <w:lang w:eastAsia="en-US"/>
                        </w:rPr>
                        <w:t xml:space="preserve">. </w:t>
                      </w:r>
                      <w:r w:rsidR="00B73668" w:rsidRPr="000F1412">
                        <w:rPr>
                          <w:rFonts w:asciiTheme="minorHAnsi" w:hAnsiTheme="minorHAnsi" w:cstheme="minorHAnsi"/>
                          <w:bCs/>
                          <w:color w:val="FFFFFF" w:themeColor="background1"/>
                          <w:sz w:val="24"/>
                          <w:szCs w:val="24"/>
                          <w:lang w:eastAsia="en-US"/>
                        </w:rPr>
                        <w:br/>
                      </w:r>
                      <w:r w:rsidRPr="000F1412">
                        <w:rPr>
                          <w:rFonts w:asciiTheme="minorHAnsi" w:hAnsiTheme="minorHAnsi" w:cstheme="minorHAnsi"/>
                          <w:bCs/>
                          <w:color w:val="FFFFFF" w:themeColor="background1"/>
                          <w:sz w:val="24"/>
                          <w:szCs w:val="24"/>
                          <w:lang w:eastAsia="en-US"/>
                        </w:rPr>
                        <w:t xml:space="preserve">Dokument ten opracowaliśmy na podstawie obowiązujących przepisów prawa krajowego. Jakiekolwiek rozbieżności pomiędzy tym dokumentem a przepisami prawa należy rozstrzygać </w:t>
                      </w:r>
                      <w:r w:rsidR="000F1412">
                        <w:rPr>
                          <w:rFonts w:asciiTheme="minorHAnsi" w:hAnsiTheme="minorHAnsi" w:cstheme="minorHAnsi"/>
                          <w:bCs/>
                          <w:color w:val="FFFFFF" w:themeColor="background1"/>
                          <w:sz w:val="24"/>
                          <w:szCs w:val="24"/>
                          <w:lang w:eastAsia="en-US"/>
                        </w:rPr>
                        <w:br/>
                      </w:r>
                      <w:r w:rsidRPr="000F1412">
                        <w:rPr>
                          <w:rFonts w:asciiTheme="minorHAnsi" w:hAnsiTheme="minorHAnsi" w:cstheme="minorHAnsi"/>
                          <w:bCs/>
                          <w:color w:val="FFFFFF" w:themeColor="background1"/>
                          <w:sz w:val="24"/>
                          <w:szCs w:val="24"/>
                          <w:lang w:eastAsia="en-US"/>
                        </w:rPr>
                        <w:t xml:space="preserve">na rzecz przepisów prawa. </w:t>
                      </w:r>
                      <w:r w:rsidR="00FA0596">
                        <w:rPr>
                          <w:rFonts w:asciiTheme="minorHAnsi" w:hAnsiTheme="minorHAnsi" w:cstheme="minorHAnsi"/>
                          <w:bCs/>
                          <w:color w:val="FFFFFF" w:themeColor="background1"/>
                          <w:sz w:val="24"/>
                          <w:szCs w:val="24"/>
                          <w:lang w:eastAsia="en-US"/>
                        </w:rPr>
                        <w:br/>
                      </w:r>
                      <w:r w:rsidRPr="000F1412">
                        <w:rPr>
                          <w:rFonts w:asciiTheme="minorHAnsi" w:hAnsiTheme="minorHAnsi" w:cstheme="minorHAnsi"/>
                          <w:bCs/>
                          <w:color w:val="FFFFFF" w:themeColor="background1"/>
                          <w:sz w:val="24"/>
                          <w:szCs w:val="24"/>
                          <w:lang w:eastAsia="en-US"/>
                        </w:rPr>
                        <w:t xml:space="preserve">W części „Podstawa prawna” wskazaliśmy akty prawne, które przywołujemy w tekście </w:t>
                      </w:r>
                      <w:r w:rsidR="00B73668" w:rsidRPr="000F1412">
                        <w:rPr>
                          <w:rFonts w:asciiTheme="minorHAnsi" w:hAnsiTheme="minorHAnsi" w:cstheme="minorHAnsi"/>
                          <w:bCs/>
                          <w:color w:val="FFFFFF" w:themeColor="background1"/>
                          <w:sz w:val="24"/>
                          <w:szCs w:val="24"/>
                          <w:lang w:eastAsia="en-US"/>
                        </w:rPr>
                        <w:br/>
                      </w:r>
                      <w:r w:rsidRPr="000F1412">
                        <w:rPr>
                          <w:rFonts w:asciiTheme="minorHAnsi" w:hAnsiTheme="minorHAnsi" w:cstheme="minorHAnsi"/>
                          <w:bCs/>
                          <w:color w:val="FFFFFF" w:themeColor="background1"/>
                          <w:sz w:val="24"/>
                          <w:szCs w:val="24"/>
                          <w:lang w:eastAsia="en-US"/>
                        </w:rPr>
                        <w:t>za pomocą skróconych nazw i wyróżniamy podkreśleniem.</w:t>
                      </w:r>
                    </w:p>
                    <w:p w14:paraId="6D440993" w14:textId="77777777" w:rsidR="00D609D2" w:rsidRPr="00AE0B98" w:rsidRDefault="00D609D2" w:rsidP="00C451F6">
                      <w:pPr>
                        <w:spacing w:line="276" w:lineRule="auto"/>
                        <w:ind w:right="82"/>
                        <w:jc w:val="left"/>
                        <w:rPr>
                          <w:rFonts w:asciiTheme="minorHAnsi" w:hAnsiTheme="minorHAnsi" w:cstheme="minorHAnsi"/>
                        </w:rPr>
                      </w:pPr>
                    </w:p>
                  </w:txbxContent>
                </v:textbox>
              </v:shape>
            </w:pict>
          </mc:Fallback>
        </mc:AlternateContent>
      </w:r>
      <w:r w:rsidR="00511CA6" w:rsidRPr="00657A15">
        <w:rPr>
          <w:rFonts w:asciiTheme="minorHAnsi" w:hAnsiTheme="minorHAnsi" w:cstheme="minorHAnsi"/>
          <w:noProof/>
          <w:color w:val="FFFFFF" w:themeColor="background1"/>
          <w:sz w:val="22"/>
          <w:lang w:eastAsia="pl-PL"/>
        </w:rPr>
        <mc:AlternateContent>
          <mc:Choice Requires="wps">
            <w:drawing>
              <wp:anchor distT="0" distB="0" distL="114300" distR="114300" simplePos="0" relativeHeight="251658240" behindDoc="0" locked="0" layoutInCell="1" allowOverlap="1" wp14:anchorId="775D4167" wp14:editId="4FA2F458">
                <wp:simplePos x="0" y="0"/>
                <wp:positionH relativeFrom="column">
                  <wp:posOffset>63712</wp:posOffset>
                </wp:positionH>
                <wp:positionV relativeFrom="paragraph">
                  <wp:posOffset>43392</wp:posOffset>
                </wp:positionV>
                <wp:extent cx="6561666" cy="1540510"/>
                <wp:effectExtent l="0" t="0" r="0" b="2540"/>
                <wp:wrapNone/>
                <wp:docPr id="30" name="Prostokąt 30" title="Pole tekstowe"/>
                <wp:cNvGraphicFramePr/>
                <a:graphic xmlns:a="http://schemas.openxmlformats.org/drawingml/2006/main">
                  <a:graphicData uri="http://schemas.microsoft.com/office/word/2010/wordprocessingShape">
                    <wps:wsp>
                      <wps:cNvSpPr/>
                      <wps:spPr>
                        <a:xfrm>
                          <a:off x="0" y="0"/>
                          <a:ext cx="6561666" cy="1540510"/>
                        </a:xfrm>
                        <a:prstGeom prst="rect">
                          <a:avLst/>
                        </a:prstGeom>
                        <a:solidFill>
                          <a:srgbClr val="0044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8FC89" id="Prostokąt 30" o:spid="_x0000_s1026" alt="Tytuł: Pole tekstowe" style="position:absolute;margin-left:5pt;margin-top:3.4pt;width:516.65pt;height:1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" fillcolor="#0044a8" stroked="f" strokeweight="1pt"/>
            </w:pict>
          </mc:Fallback>
        </mc:AlternateContent>
      </w:r>
      <w:r w:rsidR="00C451F6" w:rsidRPr="00657A15">
        <w:rPr>
          <w:rFonts w:asciiTheme="minorHAnsi" w:hAnsiTheme="minorHAnsi" w:cstheme="minorHAnsi"/>
        </w:rPr>
        <w:br w:type="page"/>
      </w:r>
    </w:p>
    <w:sdt>
      <w:sdtPr>
        <w:rPr>
          <w:rFonts w:ascii="Segoe UI" w:eastAsiaTheme="minorEastAsia" w:hAnsi="Segoe UI" w:cstheme="minorHAnsi"/>
          <w:b w:val="0"/>
          <w:color w:val="auto"/>
          <w:kern w:val="2"/>
          <w:sz w:val="20"/>
          <w:szCs w:val="22"/>
          <w:lang w:eastAsia="ko-KR"/>
        </w:rPr>
        <w:id w:val="-1658295454"/>
        <w:docPartObj>
          <w:docPartGallery w:val="Table of Contents"/>
          <w:docPartUnique/>
        </w:docPartObj>
      </w:sdtPr>
      <w:sdtEndPr>
        <w:rPr>
          <w:bCs/>
        </w:rPr>
      </w:sdtEndPr>
      <w:sdtContent>
        <w:p w14:paraId="3E871A86" w14:textId="77777777" w:rsidR="00524C48" w:rsidRPr="00657A15" w:rsidRDefault="00524C48" w:rsidP="00172ABA">
          <w:pPr>
            <w:pStyle w:val="Nagwekspisutreci"/>
            <w:rPr>
              <w:rFonts w:cstheme="minorHAnsi"/>
            </w:rPr>
          </w:pPr>
          <w:r w:rsidRPr="00657A15">
            <w:rPr>
              <w:rFonts w:cstheme="minorHAnsi"/>
            </w:rPr>
            <w:t>Spis treści</w:t>
          </w:r>
        </w:p>
        <w:p w14:paraId="4CBE5844" w14:textId="09AB6ADE" w:rsidR="005238C4" w:rsidRDefault="00524C48">
          <w:pPr>
            <w:pStyle w:val="Spistreci1"/>
            <w:rPr>
              <w:rFonts w:asciiTheme="minorHAnsi" w:hAnsiTheme="minorHAnsi"/>
              <w:noProof/>
              <w:kern w:val="0"/>
              <w:sz w:val="22"/>
              <w:lang w:eastAsia="pl-PL"/>
            </w:rPr>
          </w:pPr>
          <w:r w:rsidRPr="00657A15">
            <w:rPr>
              <w:rFonts w:asciiTheme="minorHAnsi" w:hAnsiTheme="minorHAnsi" w:cstheme="minorHAnsi"/>
              <w:sz w:val="24"/>
              <w:szCs w:val="24"/>
            </w:rPr>
            <w:fldChar w:fldCharType="begin"/>
          </w:r>
          <w:r w:rsidRPr="00657A15">
            <w:rPr>
              <w:rFonts w:asciiTheme="minorHAnsi" w:hAnsiTheme="minorHAnsi" w:cstheme="minorHAnsi"/>
              <w:sz w:val="24"/>
              <w:szCs w:val="24"/>
            </w:rPr>
            <w:instrText xml:space="preserve"> TOC \o "1-3" \h \z \u </w:instrText>
          </w:r>
          <w:r w:rsidRPr="00657A15">
            <w:rPr>
              <w:rFonts w:asciiTheme="minorHAnsi" w:hAnsiTheme="minorHAnsi" w:cstheme="minorHAnsi"/>
              <w:sz w:val="24"/>
              <w:szCs w:val="24"/>
            </w:rPr>
            <w:fldChar w:fldCharType="separate"/>
          </w:r>
          <w:hyperlink w:anchor="_Toc99971339" w:history="1">
            <w:r w:rsidR="005238C4" w:rsidRPr="00F175BD">
              <w:rPr>
                <w:rStyle w:val="Hipercze"/>
                <w:rFonts w:cstheme="minorHAnsi"/>
                <w:noProof/>
              </w:rPr>
              <w:t>I.</w:t>
            </w:r>
            <w:r w:rsidR="005238C4">
              <w:rPr>
                <w:rFonts w:asciiTheme="minorHAnsi" w:hAnsiTheme="minorHAnsi"/>
                <w:noProof/>
                <w:kern w:val="0"/>
                <w:sz w:val="22"/>
                <w:lang w:eastAsia="pl-PL"/>
              </w:rPr>
              <w:tab/>
            </w:r>
            <w:r w:rsidR="005238C4" w:rsidRPr="00F175BD">
              <w:rPr>
                <w:rStyle w:val="Hipercze"/>
                <w:rFonts w:cstheme="minorHAnsi"/>
                <w:noProof/>
              </w:rPr>
              <w:t>Podstawowe informacje o konkursie</w:t>
            </w:r>
            <w:r w:rsidR="005238C4">
              <w:rPr>
                <w:noProof/>
                <w:webHidden/>
              </w:rPr>
              <w:tab/>
            </w:r>
            <w:r w:rsidR="005238C4">
              <w:rPr>
                <w:noProof/>
                <w:webHidden/>
              </w:rPr>
              <w:fldChar w:fldCharType="begin"/>
            </w:r>
            <w:r w:rsidR="005238C4">
              <w:rPr>
                <w:noProof/>
                <w:webHidden/>
              </w:rPr>
              <w:instrText xml:space="preserve"> PAGEREF _Toc99971339 \h </w:instrText>
            </w:r>
            <w:r w:rsidR="005238C4">
              <w:rPr>
                <w:noProof/>
                <w:webHidden/>
              </w:rPr>
            </w:r>
            <w:r w:rsidR="005238C4">
              <w:rPr>
                <w:noProof/>
                <w:webHidden/>
              </w:rPr>
              <w:fldChar w:fldCharType="separate"/>
            </w:r>
            <w:r w:rsidR="005238C4">
              <w:rPr>
                <w:noProof/>
                <w:webHidden/>
              </w:rPr>
              <w:t>3</w:t>
            </w:r>
            <w:r w:rsidR="005238C4">
              <w:rPr>
                <w:noProof/>
                <w:webHidden/>
              </w:rPr>
              <w:fldChar w:fldCharType="end"/>
            </w:r>
          </w:hyperlink>
        </w:p>
        <w:p w14:paraId="3D4CFA4D" w14:textId="6C12CED5" w:rsidR="005238C4" w:rsidRDefault="00B51A9D">
          <w:pPr>
            <w:pStyle w:val="Spistreci1"/>
            <w:rPr>
              <w:rFonts w:asciiTheme="minorHAnsi" w:hAnsiTheme="minorHAnsi"/>
              <w:noProof/>
              <w:kern w:val="0"/>
              <w:sz w:val="22"/>
              <w:lang w:eastAsia="pl-PL"/>
            </w:rPr>
          </w:pPr>
          <w:hyperlink w:anchor="_Toc99971340" w:history="1">
            <w:r w:rsidR="005238C4" w:rsidRPr="00F175BD">
              <w:rPr>
                <w:rStyle w:val="Hipercze"/>
                <w:rFonts w:cstheme="minorHAnsi"/>
                <w:noProof/>
              </w:rPr>
              <w:t>II.</w:t>
            </w:r>
            <w:r w:rsidR="005238C4">
              <w:rPr>
                <w:rFonts w:asciiTheme="minorHAnsi" w:hAnsiTheme="minorHAnsi"/>
                <w:noProof/>
                <w:kern w:val="0"/>
                <w:sz w:val="22"/>
                <w:lang w:eastAsia="pl-PL"/>
              </w:rPr>
              <w:tab/>
            </w:r>
            <w:r w:rsidR="005238C4" w:rsidRPr="00F175BD">
              <w:rPr>
                <w:rStyle w:val="Hipercze"/>
                <w:rFonts w:cstheme="minorHAnsi"/>
                <w:noProof/>
              </w:rPr>
              <w:t>Warunki uczestnictwa w konkursie</w:t>
            </w:r>
            <w:r w:rsidR="005238C4">
              <w:rPr>
                <w:noProof/>
                <w:webHidden/>
              </w:rPr>
              <w:tab/>
            </w:r>
            <w:r w:rsidR="005238C4">
              <w:rPr>
                <w:noProof/>
                <w:webHidden/>
              </w:rPr>
              <w:fldChar w:fldCharType="begin"/>
            </w:r>
            <w:r w:rsidR="005238C4">
              <w:rPr>
                <w:noProof/>
                <w:webHidden/>
              </w:rPr>
              <w:instrText xml:space="preserve"> PAGEREF _Toc99971340 \h </w:instrText>
            </w:r>
            <w:r w:rsidR="005238C4">
              <w:rPr>
                <w:noProof/>
                <w:webHidden/>
              </w:rPr>
            </w:r>
            <w:r w:rsidR="005238C4">
              <w:rPr>
                <w:noProof/>
                <w:webHidden/>
              </w:rPr>
              <w:fldChar w:fldCharType="separate"/>
            </w:r>
            <w:r w:rsidR="005238C4">
              <w:rPr>
                <w:noProof/>
                <w:webHidden/>
              </w:rPr>
              <w:t>5</w:t>
            </w:r>
            <w:r w:rsidR="005238C4">
              <w:rPr>
                <w:noProof/>
                <w:webHidden/>
              </w:rPr>
              <w:fldChar w:fldCharType="end"/>
            </w:r>
          </w:hyperlink>
        </w:p>
        <w:p w14:paraId="4D2B2E65" w14:textId="5CA510FC" w:rsidR="005238C4" w:rsidRDefault="00B51A9D">
          <w:pPr>
            <w:pStyle w:val="Spistreci1"/>
            <w:rPr>
              <w:rFonts w:asciiTheme="minorHAnsi" w:hAnsiTheme="minorHAnsi"/>
              <w:noProof/>
              <w:kern w:val="0"/>
              <w:sz w:val="22"/>
              <w:lang w:eastAsia="pl-PL"/>
            </w:rPr>
          </w:pPr>
          <w:hyperlink w:anchor="_Toc99971341" w:history="1">
            <w:r w:rsidR="005238C4" w:rsidRPr="00F175BD">
              <w:rPr>
                <w:rStyle w:val="Hipercze"/>
                <w:rFonts w:cstheme="minorHAnsi"/>
                <w:noProof/>
              </w:rPr>
              <w:t>III.</w:t>
            </w:r>
            <w:r w:rsidR="005238C4">
              <w:rPr>
                <w:rFonts w:asciiTheme="minorHAnsi" w:hAnsiTheme="minorHAnsi"/>
                <w:noProof/>
                <w:kern w:val="0"/>
                <w:sz w:val="22"/>
                <w:lang w:eastAsia="pl-PL"/>
              </w:rPr>
              <w:tab/>
            </w:r>
            <w:r w:rsidR="005238C4" w:rsidRPr="00F175BD">
              <w:rPr>
                <w:rStyle w:val="Hipercze"/>
                <w:rFonts w:cstheme="minorHAnsi"/>
                <w:noProof/>
              </w:rPr>
              <w:t>Warunki dotyczące ofert</w:t>
            </w:r>
            <w:r w:rsidR="005238C4">
              <w:rPr>
                <w:noProof/>
                <w:webHidden/>
              </w:rPr>
              <w:tab/>
            </w:r>
            <w:r w:rsidR="005238C4">
              <w:rPr>
                <w:noProof/>
                <w:webHidden/>
              </w:rPr>
              <w:fldChar w:fldCharType="begin"/>
            </w:r>
            <w:r w:rsidR="005238C4">
              <w:rPr>
                <w:noProof/>
                <w:webHidden/>
              </w:rPr>
              <w:instrText xml:space="preserve"> PAGEREF _Toc99971341 \h </w:instrText>
            </w:r>
            <w:r w:rsidR="005238C4">
              <w:rPr>
                <w:noProof/>
                <w:webHidden/>
              </w:rPr>
            </w:r>
            <w:r w:rsidR="005238C4">
              <w:rPr>
                <w:noProof/>
                <w:webHidden/>
              </w:rPr>
              <w:fldChar w:fldCharType="separate"/>
            </w:r>
            <w:r w:rsidR="005238C4">
              <w:rPr>
                <w:noProof/>
                <w:webHidden/>
              </w:rPr>
              <w:t>5</w:t>
            </w:r>
            <w:r w:rsidR="005238C4">
              <w:rPr>
                <w:noProof/>
                <w:webHidden/>
              </w:rPr>
              <w:fldChar w:fldCharType="end"/>
            </w:r>
          </w:hyperlink>
        </w:p>
        <w:p w14:paraId="0C9FAB0B" w14:textId="604E85B6" w:rsidR="005238C4" w:rsidRDefault="00B51A9D">
          <w:pPr>
            <w:pStyle w:val="Spistreci1"/>
            <w:rPr>
              <w:rFonts w:asciiTheme="minorHAnsi" w:hAnsiTheme="minorHAnsi"/>
              <w:noProof/>
              <w:kern w:val="0"/>
              <w:sz w:val="22"/>
              <w:lang w:eastAsia="pl-PL"/>
            </w:rPr>
          </w:pPr>
          <w:hyperlink w:anchor="_Toc99971342" w:history="1">
            <w:r w:rsidR="005238C4" w:rsidRPr="00F175BD">
              <w:rPr>
                <w:rStyle w:val="Hipercze"/>
                <w:rFonts w:cstheme="minorHAnsi"/>
                <w:noProof/>
              </w:rPr>
              <w:t>IV.</w:t>
            </w:r>
            <w:r w:rsidR="005238C4">
              <w:rPr>
                <w:rFonts w:asciiTheme="minorHAnsi" w:hAnsiTheme="minorHAnsi"/>
                <w:noProof/>
                <w:kern w:val="0"/>
                <w:sz w:val="22"/>
                <w:lang w:eastAsia="pl-PL"/>
              </w:rPr>
              <w:tab/>
            </w:r>
            <w:r w:rsidR="005238C4" w:rsidRPr="00F175BD">
              <w:rPr>
                <w:rStyle w:val="Hipercze"/>
                <w:rFonts w:cstheme="minorHAnsi"/>
                <w:noProof/>
              </w:rPr>
              <w:t>Zasady finansowania Zadania objętego ofertą</w:t>
            </w:r>
            <w:r w:rsidR="005238C4">
              <w:rPr>
                <w:noProof/>
                <w:webHidden/>
              </w:rPr>
              <w:tab/>
            </w:r>
            <w:r w:rsidR="005238C4">
              <w:rPr>
                <w:noProof/>
                <w:webHidden/>
              </w:rPr>
              <w:fldChar w:fldCharType="begin"/>
            </w:r>
            <w:r w:rsidR="005238C4">
              <w:rPr>
                <w:noProof/>
                <w:webHidden/>
              </w:rPr>
              <w:instrText xml:space="preserve"> PAGEREF _Toc99971342 \h </w:instrText>
            </w:r>
            <w:r w:rsidR="005238C4">
              <w:rPr>
                <w:noProof/>
                <w:webHidden/>
              </w:rPr>
            </w:r>
            <w:r w:rsidR="005238C4">
              <w:rPr>
                <w:noProof/>
                <w:webHidden/>
              </w:rPr>
              <w:fldChar w:fldCharType="separate"/>
            </w:r>
            <w:r w:rsidR="005238C4">
              <w:rPr>
                <w:noProof/>
                <w:webHidden/>
              </w:rPr>
              <w:t>10</w:t>
            </w:r>
            <w:r w:rsidR="005238C4">
              <w:rPr>
                <w:noProof/>
                <w:webHidden/>
              </w:rPr>
              <w:fldChar w:fldCharType="end"/>
            </w:r>
          </w:hyperlink>
        </w:p>
        <w:p w14:paraId="64716A02" w14:textId="0E32F6E1" w:rsidR="005238C4" w:rsidRDefault="00B51A9D">
          <w:pPr>
            <w:pStyle w:val="Spistreci1"/>
            <w:rPr>
              <w:rFonts w:asciiTheme="minorHAnsi" w:hAnsiTheme="minorHAnsi"/>
              <w:noProof/>
              <w:kern w:val="0"/>
              <w:sz w:val="22"/>
              <w:lang w:eastAsia="pl-PL"/>
            </w:rPr>
          </w:pPr>
          <w:hyperlink w:anchor="_Toc99971343" w:history="1">
            <w:r w:rsidR="005238C4" w:rsidRPr="00F175BD">
              <w:rPr>
                <w:rStyle w:val="Hipercze"/>
                <w:rFonts w:cstheme="minorHAnsi"/>
                <w:noProof/>
              </w:rPr>
              <w:t>V.</w:t>
            </w:r>
            <w:r w:rsidR="005238C4">
              <w:rPr>
                <w:rFonts w:asciiTheme="minorHAnsi" w:hAnsiTheme="minorHAnsi"/>
                <w:noProof/>
                <w:kern w:val="0"/>
                <w:sz w:val="22"/>
                <w:lang w:eastAsia="pl-PL"/>
              </w:rPr>
              <w:tab/>
            </w:r>
            <w:r w:rsidR="005238C4" w:rsidRPr="00F175BD">
              <w:rPr>
                <w:rStyle w:val="Hipercze"/>
                <w:rFonts w:cstheme="minorHAnsi"/>
                <w:noProof/>
              </w:rPr>
              <w:t>Zasady komunikacji pomiędzy NCBR a wnioskodawcą</w:t>
            </w:r>
            <w:r w:rsidR="005238C4">
              <w:rPr>
                <w:noProof/>
                <w:webHidden/>
              </w:rPr>
              <w:tab/>
            </w:r>
            <w:r w:rsidR="005238C4">
              <w:rPr>
                <w:noProof/>
                <w:webHidden/>
              </w:rPr>
              <w:fldChar w:fldCharType="begin"/>
            </w:r>
            <w:r w:rsidR="005238C4">
              <w:rPr>
                <w:noProof/>
                <w:webHidden/>
              </w:rPr>
              <w:instrText xml:space="preserve"> PAGEREF _Toc99971343 \h </w:instrText>
            </w:r>
            <w:r w:rsidR="005238C4">
              <w:rPr>
                <w:noProof/>
                <w:webHidden/>
              </w:rPr>
            </w:r>
            <w:r w:rsidR="005238C4">
              <w:rPr>
                <w:noProof/>
                <w:webHidden/>
              </w:rPr>
              <w:fldChar w:fldCharType="separate"/>
            </w:r>
            <w:r w:rsidR="005238C4">
              <w:rPr>
                <w:noProof/>
                <w:webHidden/>
              </w:rPr>
              <w:t>11</w:t>
            </w:r>
            <w:r w:rsidR="005238C4">
              <w:rPr>
                <w:noProof/>
                <w:webHidden/>
              </w:rPr>
              <w:fldChar w:fldCharType="end"/>
            </w:r>
          </w:hyperlink>
        </w:p>
        <w:p w14:paraId="6DFCC496" w14:textId="30FF1450" w:rsidR="005238C4" w:rsidRDefault="00B51A9D">
          <w:pPr>
            <w:pStyle w:val="Spistreci1"/>
            <w:rPr>
              <w:rFonts w:asciiTheme="minorHAnsi" w:hAnsiTheme="minorHAnsi"/>
              <w:noProof/>
              <w:kern w:val="0"/>
              <w:sz w:val="22"/>
              <w:lang w:eastAsia="pl-PL"/>
            </w:rPr>
          </w:pPr>
          <w:hyperlink w:anchor="_Toc99971344" w:history="1">
            <w:r w:rsidR="005238C4" w:rsidRPr="00F175BD">
              <w:rPr>
                <w:rStyle w:val="Hipercze"/>
                <w:rFonts w:cstheme="minorHAnsi"/>
                <w:noProof/>
              </w:rPr>
              <w:t>VI.</w:t>
            </w:r>
            <w:r w:rsidR="005238C4">
              <w:rPr>
                <w:rFonts w:asciiTheme="minorHAnsi" w:hAnsiTheme="minorHAnsi"/>
                <w:noProof/>
                <w:kern w:val="0"/>
                <w:sz w:val="22"/>
                <w:lang w:eastAsia="pl-PL"/>
              </w:rPr>
              <w:tab/>
            </w:r>
            <w:r w:rsidR="005238C4" w:rsidRPr="00F175BD">
              <w:rPr>
                <w:rStyle w:val="Hipercze"/>
                <w:rFonts w:cstheme="minorHAnsi"/>
                <w:noProof/>
              </w:rPr>
              <w:t>Sposób składania ofert</w:t>
            </w:r>
            <w:r w:rsidR="005238C4">
              <w:rPr>
                <w:noProof/>
                <w:webHidden/>
              </w:rPr>
              <w:tab/>
            </w:r>
            <w:r w:rsidR="005238C4">
              <w:rPr>
                <w:noProof/>
                <w:webHidden/>
              </w:rPr>
              <w:fldChar w:fldCharType="begin"/>
            </w:r>
            <w:r w:rsidR="005238C4">
              <w:rPr>
                <w:noProof/>
                <w:webHidden/>
              </w:rPr>
              <w:instrText xml:space="preserve"> PAGEREF _Toc99971344 \h </w:instrText>
            </w:r>
            <w:r w:rsidR="005238C4">
              <w:rPr>
                <w:noProof/>
                <w:webHidden/>
              </w:rPr>
            </w:r>
            <w:r w:rsidR="005238C4">
              <w:rPr>
                <w:noProof/>
                <w:webHidden/>
              </w:rPr>
              <w:fldChar w:fldCharType="separate"/>
            </w:r>
            <w:r w:rsidR="005238C4">
              <w:rPr>
                <w:noProof/>
                <w:webHidden/>
              </w:rPr>
              <w:t>13</w:t>
            </w:r>
            <w:r w:rsidR="005238C4">
              <w:rPr>
                <w:noProof/>
                <w:webHidden/>
              </w:rPr>
              <w:fldChar w:fldCharType="end"/>
            </w:r>
          </w:hyperlink>
        </w:p>
        <w:p w14:paraId="150EA3FC" w14:textId="385B0830" w:rsidR="005238C4" w:rsidRDefault="00B51A9D">
          <w:pPr>
            <w:pStyle w:val="Spistreci1"/>
            <w:rPr>
              <w:rFonts w:asciiTheme="minorHAnsi" w:hAnsiTheme="minorHAnsi"/>
              <w:noProof/>
              <w:kern w:val="0"/>
              <w:sz w:val="22"/>
              <w:lang w:eastAsia="pl-PL"/>
            </w:rPr>
          </w:pPr>
          <w:hyperlink w:anchor="_Toc99971345" w:history="1">
            <w:r w:rsidR="005238C4" w:rsidRPr="00F175BD">
              <w:rPr>
                <w:rStyle w:val="Hipercze"/>
                <w:rFonts w:cstheme="minorHAnsi"/>
                <w:noProof/>
              </w:rPr>
              <w:t>VII.</w:t>
            </w:r>
            <w:r w:rsidR="005238C4">
              <w:rPr>
                <w:rFonts w:asciiTheme="minorHAnsi" w:hAnsiTheme="minorHAnsi"/>
                <w:noProof/>
                <w:kern w:val="0"/>
                <w:sz w:val="22"/>
                <w:lang w:eastAsia="pl-PL"/>
              </w:rPr>
              <w:tab/>
            </w:r>
            <w:r w:rsidR="005238C4" w:rsidRPr="00F175BD">
              <w:rPr>
                <w:rStyle w:val="Hipercze"/>
                <w:rFonts w:cstheme="minorHAnsi"/>
                <w:noProof/>
              </w:rPr>
              <w:t>Ogólne zasady oceny oferty i Zadania w konkursie</w:t>
            </w:r>
            <w:r w:rsidR="005238C4">
              <w:rPr>
                <w:noProof/>
                <w:webHidden/>
              </w:rPr>
              <w:tab/>
            </w:r>
            <w:r w:rsidR="005238C4">
              <w:rPr>
                <w:noProof/>
                <w:webHidden/>
              </w:rPr>
              <w:fldChar w:fldCharType="begin"/>
            </w:r>
            <w:r w:rsidR="005238C4">
              <w:rPr>
                <w:noProof/>
                <w:webHidden/>
              </w:rPr>
              <w:instrText xml:space="preserve"> PAGEREF _Toc99971345 \h </w:instrText>
            </w:r>
            <w:r w:rsidR="005238C4">
              <w:rPr>
                <w:noProof/>
                <w:webHidden/>
              </w:rPr>
            </w:r>
            <w:r w:rsidR="005238C4">
              <w:rPr>
                <w:noProof/>
                <w:webHidden/>
              </w:rPr>
              <w:fldChar w:fldCharType="separate"/>
            </w:r>
            <w:r w:rsidR="005238C4">
              <w:rPr>
                <w:noProof/>
                <w:webHidden/>
              </w:rPr>
              <w:t>14</w:t>
            </w:r>
            <w:r w:rsidR="005238C4">
              <w:rPr>
                <w:noProof/>
                <w:webHidden/>
              </w:rPr>
              <w:fldChar w:fldCharType="end"/>
            </w:r>
          </w:hyperlink>
        </w:p>
        <w:p w14:paraId="6DB5A6D4" w14:textId="7440AD45" w:rsidR="005238C4" w:rsidRDefault="00B51A9D">
          <w:pPr>
            <w:pStyle w:val="Spistreci1"/>
            <w:rPr>
              <w:rFonts w:asciiTheme="minorHAnsi" w:hAnsiTheme="minorHAnsi"/>
              <w:noProof/>
              <w:kern w:val="0"/>
              <w:sz w:val="22"/>
              <w:lang w:eastAsia="pl-PL"/>
            </w:rPr>
          </w:pPr>
          <w:hyperlink w:anchor="_Toc99971346" w:history="1">
            <w:r w:rsidR="005238C4" w:rsidRPr="00F175BD">
              <w:rPr>
                <w:rStyle w:val="Hipercze"/>
                <w:rFonts w:cstheme="minorHAnsi"/>
                <w:noProof/>
              </w:rPr>
              <w:t>VIII.</w:t>
            </w:r>
            <w:r w:rsidR="005238C4">
              <w:rPr>
                <w:rFonts w:asciiTheme="minorHAnsi" w:hAnsiTheme="minorHAnsi"/>
                <w:noProof/>
                <w:kern w:val="0"/>
                <w:sz w:val="22"/>
                <w:lang w:eastAsia="pl-PL"/>
              </w:rPr>
              <w:tab/>
            </w:r>
            <w:r w:rsidR="005238C4" w:rsidRPr="00F175BD">
              <w:rPr>
                <w:rStyle w:val="Hipercze"/>
                <w:rFonts w:cstheme="minorHAnsi"/>
                <w:noProof/>
              </w:rPr>
              <w:t>Ocena wstępna</w:t>
            </w:r>
            <w:r w:rsidR="005238C4">
              <w:rPr>
                <w:noProof/>
                <w:webHidden/>
              </w:rPr>
              <w:tab/>
            </w:r>
            <w:r w:rsidR="005238C4">
              <w:rPr>
                <w:noProof/>
                <w:webHidden/>
              </w:rPr>
              <w:fldChar w:fldCharType="begin"/>
            </w:r>
            <w:r w:rsidR="005238C4">
              <w:rPr>
                <w:noProof/>
                <w:webHidden/>
              </w:rPr>
              <w:instrText xml:space="preserve"> PAGEREF _Toc99971346 \h </w:instrText>
            </w:r>
            <w:r w:rsidR="005238C4">
              <w:rPr>
                <w:noProof/>
                <w:webHidden/>
              </w:rPr>
            </w:r>
            <w:r w:rsidR="005238C4">
              <w:rPr>
                <w:noProof/>
                <w:webHidden/>
              </w:rPr>
              <w:fldChar w:fldCharType="separate"/>
            </w:r>
            <w:r w:rsidR="005238C4">
              <w:rPr>
                <w:noProof/>
                <w:webHidden/>
              </w:rPr>
              <w:t>15</w:t>
            </w:r>
            <w:r w:rsidR="005238C4">
              <w:rPr>
                <w:noProof/>
                <w:webHidden/>
              </w:rPr>
              <w:fldChar w:fldCharType="end"/>
            </w:r>
          </w:hyperlink>
        </w:p>
        <w:p w14:paraId="6CCDFA44" w14:textId="4EEBE55C" w:rsidR="005238C4" w:rsidRDefault="00B51A9D">
          <w:pPr>
            <w:pStyle w:val="Spistreci1"/>
            <w:rPr>
              <w:rFonts w:asciiTheme="minorHAnsi" w:hAnsiTheme="minorHAnsi"/>
              <w:noProof/>
              <w:kern w:val="0"/>
              <w:sz w:val="22"/>
              <w:lang w:eastAsia="pl-PL"/>
            </w:rPr>
          </w:pPr>
          <w:hyperlink w:anchor="_Toc99971347" w:history="1">
            <w:r w:rsidR="005238C4" w:rsidRPr="00F175BD">
              <w:rPr>
                <w:rStyle w:val="Hipercze"/>
                <w:rFonts w:cstheme="minorHAnsi"/>
                <w:noProof/>
              </w:rPr>
              <w:t>IX.</w:t>
            </w:r>
            <w:r w:rsidR="005238C4">
              <w:rPr>
                <w:rFonts w:asciiTheme="minorHAnsi" w:hAnsiTheme="minorHAnsi"/>
                <w:noProof/>
                <w:kern w:val="0"/>
                <w:sz w:val="22"/>
                <w:lang w:eastAsia="pl-PL"/>
              </w:rPr>
              <w:tab/>
            </w:r>
            <w:r w:rsidR="005238C4" w:rsidRPr="00F175BD">
              <w:rPr>
                <w:rStyle w:val="Hipercze"/>
                <w:rFonts w:cstheme="minorHAnsi"/>
                <w:noProof/>
              </w:rPr>
              <w:t>Ocena merytoryczna</w:t>
            </w:r>
            <w:r w:rsidR="005238C4">
              <w:rPr>
                <w:noProof/>
                <w:webHidden/>
              </w:rPr>
              <w:tab/>
            </w:r>
            <w:r w:rsidR="005238C4">
              <w:rPr>
                <w:noProof/>
                <w:webHidden/>
              </w:rPr>
              <w:fldChar w:fldCharType="begin"/>
            </w:r>
            <w:r w:rsidR="005238C4">
              <w:rPr>
                <w:noProof/>
                <w:webHidden/>
              </w:rPr>
              <w:instrText xml:space="preserve"> PAGEREF _Toc99971347 \h </w:instrText>
            </w:r>
            <w:r w:rsidR="005238C4">
              <w:rPr>
                <w:noProof/>
                <w:webHidden/>
              </w:rPr>
            </w:r>
            <w:r w:rsidR="005238C4">
              <w:rPr>
                <w:noProof/>
                <w:webHidden/>
              </w:rPr>
              <w:fldChar w:fldCharType="separate"/>
            </w:r>
            <w:r w:rsidR="005238C4">
              <w:rPr>
                <w:noProof/>
                <w:webHidden/>
              </w:rPr>
              <w:t>16</w:t>
            </w:r>
            <w:r w:rsidR="005238C4">
              <w:rPr>
                <w:noProof/>
                <w:webHidden/>
              </w:rPr>
              <w:fldChar w:fldCharType="end"/>
            </w:r>
          </w:hyperlink>
        </w:p>
        <w:p w14:paraId="3506E83B" w14:textId="164F18FD" w:rsidR="005238C4" w:rsidRDefault="00B51A9D">
          <w:pPr>
            <w:pStyle w:val="Spistreci1"/>
            <w:rPr>
              <w:rFonts w:asciiTheme="minorHAnsi" w:hAnsiTheme="minorHAnsi"/>
              <w:noProof/>
              <w:kern w:val="0"/>
              <w:sz w:val="22"/>
              <w:lang w:eastAsia="pl-PL"/>
            </w:rPr>
          </w:pPr>
          <w:hyperlink w:anchor="_Toc99971348" w:history="1">
            <w:r w:rsidR="005238C4" w:rsidRPr="00F175BD">
              <w:rPr>
                <w:rStyle w:val="Hipercze"/>
                <w:rFonts w:cstheme="minorHAnsi"/>
                <w:noProof/>
              </w:rPr>
              <w:t>X.</w:t>
            </w:r>
            <w:r w:rsidR="005238C4">
              <w:rPr>
                <w:rFonts w:asciiTheme="minorHAnsi" w:hAnsiTheme="minorHAnsi"/>
                <w:noProof/>
                <w:kern w:val="0"/>
                <w:sz w:val="22"/>
                <w:lang w:eastAsia="pl-PL"/>
              </w:rPr>
              <w:tab/>
            </w:r>
            <w:r w:rsidR="005238C4" w:rsidRPr="00F175BD">
              <w:rPr>
                <w:rStyle w:val="Hipercze"/>
                <w:rFonts w:cstheme="minorHAnsi"/>
                <w:noProof/>
              </w:rPr>
              <w:t>Informacje o wynikach konkursu</w:t>
            </w:r>
            <w:r w:rsidR="005238C4">
              <w:rPr>
                <w:noProof/>
                <w:webHidden/>
              </w:rPr>
              <w:tab/>
            </w:r>
            <w:r w:rsidR="005238C4">
              <w:rPr>
                <w:noProof/>
                <w:webHidden/>
              </w:rPr>
              <w:fldChar w:fldCharType="begin"/>
            </w:r>
            <w:r w:rsidR="005238C4">
              <w:rPr>
                <w:noProof/>
                <w:webHidden/>
              </w:rPr>
              <w:instrText xml:space="preserve"> PAGEREF _Toc99971348 \h </w:instrText>
            </w:r>
            <w:r w:rsidR="005238C4">
              <w:rPr>
                <w:noProof/>
                <w:webHidden/>
              </w:rPr>
            </w:r>
            <w:r w:rsidR="005238C4">
              <w:rPr>
                <w:noProof/>
                <w:webHidden/>
              </w:rPr>
              <w:fldChar w:fldCharType="separate"/>
            </w:r>
            <w:r w:rsidR="005238C4">
              <w:rPr>
                <w:noProof/>
                <w:webHidden/>
              </w:rPr>
              <w:t>17</w:t>
            </w:r>
            <w:r w:rsidR="005238C4">
              <w:rPr>
                <w:noProof/>
                <w:webHidden/>
              </w:rPr>
              <w:fldChar w:fldCharType="end"/>
            </w:r>
          </w:hyperlink>
        </w:p>
        <w:p w14:paraId="6507FE11" w14:textId="34090794" w:rsidR="005238C4" w:rsidRDefault="00B51A9D">
          <w:pPr>
            <w:pStyle w:val="Spistreci1"/>
            <w:rPr>
              <w:rFonts w:asciiTheme="minorHAnsi" w:hAnsiTheme="minorHAnsi"/>
              <w:noProof/>
              <w:kern w:val="0"/>
              <w:sz w:val="22"/>
              <w:lang w:eastAsia="pl-PL"/>
            </w:rPr>
          </w:pPr>
          <w:hyperlink w:anchor="_Toc99971349" w:history="1">
            <w:r w:rsidR="005238C4" w:rsidRPr="00F175BD">
              <w:rPr>
                <w:rStyle w:val="Hipercze"/>
                <w:rFonts w:cstheme="minorHAnsi"/>
                <w:noProof/>
              </w:rPr>
              <w:t>XI.</w:t>
            </w:r>
            <w:r w:rsidR="005238C4">
              <w:rPr>
                <w:rFonts w:asciiTheme="minorHAnsi" w:hAnsiTheme="minorHAnsi"/>
                <w:noProof/>
                <w:kern w:val="0"/>
                <w:sz w:val="22"/>
                <w:lang w:eastAsia="pl-PL"/>
              </w:rPr>
              <w:tab/>
            </w:r>
            <w:r w:rsidR="005238C4" w:rsidRPr="00F175BD">
              <w:rPr>
                <w:rStyle w:val="Hipercze"/>
                <w:rFonts w:cstheme="minorHAnsi"/>
                <w:noProof/>
              </w:rPr>
              <w:t>Procedura odwoławcza</w:t>
            </w:r>
            <w:r w:rsidR="005238C4">
              <w:rPr>
                <w:noProof/>
                <w:webHidden/>
              </w:rPr>
              <w:tab/>
            </w:r>
            <w:r w:rsidR="005238C4">
              <w:rPr>
                <w:noProof/>
                <w:webHidden/>
              </w:rPr>
              <w:fldChar w:fldCharType="begin"/>
            </w:r>
            <w:r w:rsidR="005238C4">
              <w:rPr>
                <w:noProof/>
                <w:webHidden/>
              </w:rPr>
              <w:instrText xml:space="preserve"> PAGEREF _Toc99971349 \h </w:instrText>
            </w:r>
            <w:r w:rsidR="005238C4">
              <w:rPr>
                <w:noProof/>
                <w:webHidden/>
              </w:rPr>
            </w:r>
            <w:r w:rsidR="005238C4">
              <w:rPr>
                <w:noProof/>
                <w:webHidden/>
              </w:rPr>
              <w:fldChar w:fldCharType="separate"/>
            </w:r>
            <w:r w:rsidR="005238C4">
              <w:rPr>
                <w:noProof/>
                <w:webHidden/>
              </w:rPr>
              <w:t>19</w:t>
            </w:r>
            <w:r w:rsidR="005238C4">
              <w:rPr>
                <w:noProof/>
                <w:webHidden/>
              </w:rPr>
              <w:fldChar w:fldCharType="end"/>
            </w:r>
          </w:hyperlink>
        </w:p>
        <w:p w14:paraId="7EAABBD2" w14:textId="1364F5CE" w:rsidR="005238C4" w:rsidRDefault="00B51A9D">
          <w:pPr>
            <w:pStyle w:val="Spistreci1"/>
            <w:rPr>
              <w:rFonts w:asciiTheme="minorHAnsi" w:hAnsiTheme="minorHAnsi"/>
              <w:noProof/>
              <w:kern w:val="0"/>
              <w:sz w:val="22"/>
              <w:lang w:eastAsia="pl-PL"/>
            </w:rPr>
          </w:pPr>
          <w:hyperlink w:anchor="_Toc99971350" w:history="1">
            <w:r w:rsidR="005238C4" w:rsidRPr="00F175BD">
              <w:rPr>
                <w:rStyle w:val="Hipercze"/>
                <w:rFonts w:cstheme="minorHAnsi"/>
                <w:noProof/>
              </w:rPr>
              <w:t>XII.</w:t>
            </w:r>
            <w:r w:rsidR="005238C4">
              <w:rPr>
                <w:rFonts w:asciiTheme="minorHAnsi" w:hAnsiTheme="minorHAnsi"/>
                <w:noProof/>
                <w:kern w:val="0"/>
                <w:sz w:val="22"/>
                <w:lang w:eastAsia="pl-PL"/>
              </w:rPr>
              <w:tab/>
            </w:r>
            <w:r w:rsidR="005238C4" w:rsidRPr="00F175BD">
              <w:rPr>
                <w:rStyle w:val="Hipercze"/>
                <w:rFonts w:cstheme="minorHAnsi"/>
                <w:noProof/>
              </w:rPr>
              <w:t>Zawarcie umowy o finansowanie Zadania</w:t>
            </w:r>
            <w:r w:rsidR="005238C4">
              <w:rPr>
                <w:noProof/>
                <w:webHidden/>
              </w:rPr>
              <w:tab/>
            </w:r>
            <w:r w:rsidR="005238C4">
              <w:rPr>
                <w:noProof/>
                <w:webHidden/>
              </w:rPr>
              <w:fldChar w:fldCharType="begin"/>
            </w:r>
            <w:r w:rsidR="005238C4">
              <w:rPr>
                <w:noProof/>
                <w:webHidden/>
              </w:rPr>
              <w:instrText xml:space="preserve"> PAGEREF _Toc99971350 \h </w:instrText>
            </w:r>
            <w:r w:rsidR="005238C4">
              <w:rPr>
                <w:noProof/>
                <w:webHidden/>
              </w:rPr>
            </w:r>
            <w:r w:rsidR="005238C4">
              <w:rPr>
                <w:noProof/>
                <w:webHidden/>
              </w:rPr>
              <w:fldChar w:fldCharType="separate"/>
            </w:r>
            <w:r w:rsidR="005238C4">
              <w:rPr>
                <w:noProof/>
                <w:webHidden/>
              </w:rPr>
              <w:t>20</w:t>
            </w:r>
            <w:r w:rsidR="005238C4">
              <w:rPr>
                <w:noProof/>
                <w:webHidden/>
              </w:rPr>
              <w:fldChar w:fldCharType="end"/>
            </w:r>
          </w:hyperlink>
        </w:p>
        <w:p w14:paraId="76F46BD6" w14:textId="547689F5" w:rsidR="005238C4" w:rsidRDefault="00B51A9D">
          <w:pPr>
            <w:pStyle w:val="Spistreci1"/>
            <w:rPr>
              <w:rFonts w:asciiTheme="minorHAnsi" w:hAnsiTheme="minorHAnsi"/>
              <w:noProof/>
              <w:kern w:val="0"/>
              <w:sz w:val="22"/>
              <w:lang w:eastAsia="pl-PL"/>
            </w:rPr>
          </w:pPr>
          <w:hyperlink w:anchor="_Toc99971351" w:history="1">
            <w:r w:rsidR="005238C4" w:rsidRPr="00F175BD">
              <w:rPr>
                <w:rStyle w:val="Hipercze"/>
                <w:noProof/>
              </w:rPr>
              <w:t>XIII.</w:t>
            </w:r>
            <w:r w:rsidR="005238C4">
              <w:rPr>
                <w:rFonts w:asciiTheme="minorHAnsi" w:hAnsiTheme="minorHAnsi"/>
                <w:noProof/>
                <w:kern w:val="0"/>
                <w:sz w:val="22"/>
                <w:lang w:eastAsia="pl-PL"/>
              </w:rPr>
              <w:tab/>
            </w:r>
            <w:r w:rsidR="005238C4" w:rsidRPr="00F175BD">
              <w:rPr>
                <w:rStyle w:val="Hipercze"/>
                <w:rFonts w:cstheme="minorHAnsi"/>
                <w:noProof/>
              </w:rPr>
              <w:t>Postanowienia końcowe</w:t>
            </w:r>
            <w:r w:rsidR="005238C4">
              <w:rPr>
                <w:noProof/>
                <w:webHidden/>
              </w:rPr>
              <w:tab/>
            </w:r>
            <w:r w:rsidR="005238C4">
              <w:rPr>
                <w:noProof/>
                <w:webHidden/>
              </w:rPr>
              <w:fldChar w:fldCharType="begin"/>
            </w:r>
            <w:r w:rsidR="005238C4">
              <w:rPr>
                <w:noProof/>
                <w:webHidden/>
              </w:rPr>
              <w:instrText xml:space="preserve"> PAGEREF _Toc99971351 \h </w:instrText>
            </w:r>
            <w:r w:rsidR="005238C4">
              <w:rPr>
                <w:noProof/>
                <w:webHidden/>
              </w:rPr>
            </w:r>
            <w:r w:rsidR="005238C4">
              <w:rPr>
                <w:noProof/>
                <w:webHidden/>
              </w:rPr>
              <w:fldChar w:fldCharType="separate"/>
            </w:r>
            <w:r w:rsidR="005238C4">
              <w:rPr>
                <w:noProof/>
                <w:webHidden/>
              </w:rPr>
              <w:t>22</w:t>
            </w:r>
            <w:r w:rsidR="005238C4">
              <w:rPr>
                <w:noProof/>
                <w:webHidden/>
              </w:rPr>
              <w:fldChar w:fldCharType="end"/>
            </w:r>
          </w:hyperlink>
        </w:p>
        <w:p w14:paraId="19D9D706" w14:textId="0E44494A" w:rsidR="005238C4" w:rsidRDefault="00B51A9D">
          <w:pPr>
            <w:pStyle w:val="Spistreci1"/>
            <w:rPr>
              <w:rFonts w:asciiTheme="minorHAnsi" w:hAnsiTheme="minorHAnsi"/>
              <w:noProof/>
              <w:kern w:val="0"/>
              <w:sz w:val="22"/>
              <w:lang w:eastAsia="pl-PL"/>
            </w:rPr>
          </w:pPr>
          <w:hyperlink w:anchor="_Toc99971352" w:history="1">
            <w:r w:rsidR="005238C4" w:rsidRPr="00F175BD">
              <w:rPr>
                <w:rStyle w:val="Hipercze"/>
                <w:rFonts w:cstheme="minorHAnsi"/>
                <w:noProof/>
              </w:rPr>
              <w:t>XIV.</w:t>
            </w:r>
            <w:r w:rsidR="005238C4">
              <w:rPr>
                <w:rFonts w:asciiTheme="minorHAnsi" w:hAnsiTheme="minorHAnsi"/>
                <w:noProof/>
                <w:kern w:val="0"/>
                <w:sz w:val="22"/>
                <w:lang w:eastAsia="pl-PL"/>
              </w:rPr>
              <w:tab/>
            </w:r>
            <w:r w:rsidR="005238C4" w:rsidRPr="00F175BD">
              <w:rPr>
                <w:rStyle w:val="Hipercze"/>
                <w:rFonts w:cstheme="minorHAnsi"/>
                <w:noProof/>
              </w:rPr>
              <w:t>Podstawa prawna</w:t>
            </w:r>
            <w:r w:rsidR="005238C4">
              <w:rPr>
                <w:noProof/>
                <w:webHidden/>
              </w:rPr>
              <w:tab/>
            </w:r>
            <w:r w:rsidR="005238C4">
              <w:rPr>
                <w:noProof/>
                <w:webHidden/>
              </w:rPr>
              <w:fldChar w:fldCharType="begin"/>
            </w:r>
            <w:r w:rsidR="005238C4">
              <w:rPr>
                <w:noProof/>
                <w:webHidden/>
              </w:rPr>
              <w:instrText xml:space="preserve"> PAGEREF _Toc99971352 \h </w:instrText>
            </w:r>
            <w:r w:rsidR="005238C4">
              <w:rPr>
                <w:noProof/>
                <w:webHidden/>
              </w:rPr>
            </w:r>
            <w:r w:rsidR="005238C4">
              <w:rPr>
                <w:noProof/>
                <w:webHidden/>
              </w:rPr>
              <w:fldChar w:fldCharType="separate"/>
            </w:r>
            <w:r w:rsidR="005238C4">
              <w:rPr>
                <w:noProof/>
                <w:webHidden/>
              </w:rPr>
              <w:t>23</w:t>
            </w:r>
            <w:r w:rsidR="005238C4">
              <w:rPr>
                <w:noProof/>
                <w:webHidden/>
              </w:rPr>
              <w:fldChar w:fldCharType="end"/>
            </w:r>
          </w:hyperlink>
        </w:p>
        <w:p w14:paraId="551AB268" w14:textId="0E4EAFD3" w:rsidR="005238C4" w:rsidRDefault="00B51A9D">
          <w:pPr>
            <w:pStyle w:val="Spistreci1"/>
            <w:rPr>
              <w:rFonts w:asciiTheme="minorHAnsi" w:hAnsiTheme="minorHAnsi"/>
              <w:noProof/>
              <w:kern w:val="0"/>
              <w:sz w:val="22"/>
              <w:lang w:eastAsia="pl-PL"/>
            </w:rPr>
          </w:pPr>
          <w:hyperlink w:anchor="_Toc99971353" w:history="1">
            <w:r w:rsidR="005238C4" w:rsidRPr="00F175BD">
              <w:rPr>
                <w:rStyle w:val="Hipercze"/>
                <w:rFonts w:cstheme="minorHAnsi"/>
                <w:noProof/>
              </w:rPr>
              <w:t>XV.</w:t>
            </w:r>
            <w:r w:rsidR="005238C4">
              <w:rPr>
                <w:rFonts w:asciiTheme="minorHAnsi" w:hAnsiTheme="minorHAnsi"/>
                <w:noProof/>
                <w:kern w:val="0"/>
                <w:sz w:val="22"/>
                <w:lang w:eastAsia="pl-PL"/>
              </w:rPr>
              <w:tab/>
            </w:r>
            <w:r w:rsidR="005238C4" w:rsidRPr="00F175BD">
              <w:rPr>
                <w:rStyle w:val="Hipercze"/>
                <w:rFonts w:cstheme="minorHAnsi"/>
                <w:noProof/>
              </w:rPr>
              <w:t>Słowniczek</w:t>
            </w:r>
            <w:r w:rsidR="005238C4">
              <w:rPr>
                <w:noProof/>
                <w:webHidden/>
              </w:rPr>
              <w:tab/>
            </w:r>
            <w:r w:rsidR="005238C4">
              <w:rPr>
                <w:noProof/>
                <w:webHidden/>
              </w:rPr>
              <w:fldChar w:fldCharType="begin"/>
            </w:r>
            <w:r w:rsidR="005238C4">
              <w:rPr>
                <w:noProof/>
                <w:webHidden/>
              </w:rPr>
              <w:instrText xml:space="preserve"> PAGEREF _Toc99971353 \h </w:instrText>
            </w:r>
            <w:r w:rsidR="005238C4">
              <w:rPr>
                <w:noProof/>
                <w:webHidden/>
              </w:rPr>
            </w:r>
            <w:r w:rsidR="005238C4">
              <w:rPr>
                <w:noProof/>
                <w:webHidden/>
              </w:rPr>
              <w:fldChar w:fldCharType="separate"/>
            </w:r>
            <w:r w:rsidR="005238C4">
              <w:rPr>
                <w:noProof/>
                <w:webHidden/>
              </w:rPr>
              <w:t>24</w:t>
            </w:r>
            <w:r w:rsidR="005238C4">
              <w:rPr>
                <w:noProof/>
                <w:webHidden/>
              </w:rPr>
              <w:fldChar w:fldCharType="end"/>
            </w:r>
          </w:hyperlink>
        </w:p>
        <w:p w14:paraId="7C3B2694" w14:textId="3ACF82B6" w:rsidR="005238C4" w:rsidRDefault="00B51A9D">
          <w:pPr>
            <w:pStyle w:val="Spistreci1"/>
            <w:rPr>
              <w:rFonts w:asciiTheme="minorHAnsi" w:hAnsiTheme="minorHAnsi"/>
              <w:noProof/>
              <w:kern w:val="0"/>
              <w:sz w:val="22"/>
              <w:lang w:eastAsia="pl-PL"/>
            </w:rPr>
          </w:pPr>
          <w:hyperlink w:anchor="_Toc99971354" w:history="1">
            <w:r w:rsidR="005238C4" w:rsidRPr="00F175BD">
              <w:rPr>
                <w:rStyle w:val="Hipercze"/>
                <w:rFonts w:cstheme="minorHAnsi"/>
                <w:noProof/>
              </w:rPr>
              <w:t>XVI.</w:t>
            </w:r>
            <w:r w:rsidR="005238C4">
              <w:rPr>
                <w:rFonts w:asciiTheme="minorHAnsi" w:hAnsiTheme="minorHAnsi"/>
                <w:noProof/>
                <w:kern w:val="0"/>
                <w:sz w:val="22"/>
                <w:lang w:eastAsia="pl-PL"/>
              </w:rPr>
              <w:tab/>
            </w:r>
            <w:r w:rsidR="005238C4" w:rsidRPr="00F175BD">
              <w:rPr>
                <w:rStyle w:val="Hipercze"/>
                <w:rFonts w:cstheme="minorHAnsi"/>
                <w:noProof/>
              </w:rPr>
              <w:t>Lista załączników do Regulaminu konkursu</w:t>
            </w:r>
            <w:r w:rsidR="005238C4">
              <w:rPr>
                <w:noProof/>
                <w:webHidden/>
              </w:rPr>
              <w:tab/>
            </w:r>
            <w:r w:rsidR="005238C4">
              <w:rPr>
                <w:noProof/>
                <w:webHidden/>
              </w:rPr>
              <w:fldChar w:fldCharType="begin"/>
            </w:r>
            <w:r w:rsidR="005238C4">
              <w:rPr>
                <w:noProof/>
                <w:webHidden/>
              </w:rPr>
              <w:instrText xml:space="preserve"> PAGEREF _Toc99971354 \h </w:instrText>
            </w:r>
            <w:r w:rsidR="005238C4">
              <w:rPr>
                <w:noProof/>
                <w:webHidden/>
              </w:rPr>
            </w:r>
            <w:r w:rsidR="005238C4">
              <w:rPr>
                <w:noProof/>
                <w:webHidden/>
              </w:rPr>
              <w:fldChar w:fldCharType="separate"/>
            </w:r>
            <w:r w:rsidR="005238C4">
              <w:rPr>
                <w:noProof/>
                <w:webHidden/>
              </w:rPr>
              <w:t>25</w:t>
            </w:r>
            <w:r w:rsidR="005238C4">
              <w:rPr>
                <w:noProof/>
                <w:webHidden/>
              </w:rPr>
              <w:fldChar w:fldCharType="end"/>
            </w:r>
          </w:hyperlink>
        </w:p>
        <w:p w14:paraId="139DF2C0" w14:textId="04440410" w:rsidR="00524C48" w:rsidRPr="00657A15" w:rsidRDefault="00524C48" w:rsidP="004C2F36">
          <w:pPr>
            <w:tabs>
              <w:tab w:val="left" w:pos="7938"/>
            </w:tabs>
            <w:spacing w:line="360" w:lineRule="auto"/>
            <w:rPr>
              <w:rFonts w:asciiTheme="minorHAnsi" w:hAnsiTheme="minorHAnsi" w:cstheme="minorHAnsi"/>
            </w:rPr>
          </w:pPr>
          <w:r w:rsidRPr="00657A15">
            <w:rPr>
              <w:rFonts w:asciiTheme="minorHAnsi" w:hAnsiTheme="minorHAnsi" w:cstheme="minorHAnsi"/>
              <w:sz w:val="24"/>
              <w:szCs w:val="24"/>
            </w:rPr>
            <w:fldChar w:fldCharType="end"/>
          </w:r>
        </w:p>
      </w:sdtContent>
    </w:sdt>
    <w:p w14:paraId="2D766780" w14:textId="77777777" w:rsidR="00524C48" w:rsidRPr="00657A15" w:rsidRDefault="00524C48" w:rsidP="00E2386C">
      <w:pPr>
        <w:spacing w:after="160" w:line="360" w:lineRule="auto"/>
        <w:jc w:val="left"/>
        <w:rPr>
          <w:rFonts w:asciiTheme="minorHAnsi" w:hAnsiTheme="minorHAnsi" w:cstheme="minorHAnsi"/>
          <w:bCs/>
          <w:i/>
          <w:color w:val="000000"/>
          <w:sz w:val="22"/>
        </w:rPr>
      </w:pPr>
      <w:r w:rsidRPr="00657A15">
        <w:rPr>
          <w:rFonts w:asciiTheme="minorHAnsi" w:hAnsiTheme="minorHAnsi" w:cstheme="minorHAnsi"/>
          <w:bCs/>
          <w:i/>
          <w:color w:val="000000"/>
          <w:sz w:val="22"/>
        </w:rPr>
        <w:br w:type="page"/>
      </w:r>
    </w:p>
    <w:p w14:paraId="141E22CC" w14:textId="1BAF54BF" w:rsidR="00EC1657" w:rsidRPr="00BD7539" w:rsidRDefault="0D6C74FD" w:rsidP="00EC1657">
      <w:pPr>
        <w:pStyle w:val="Nagwek1"/>
        <w:numPr>
          <w:ilvl w:val="0"/>
          <w:numId w:val="4"/>
        </w:numPr>
        <w:rPr>
          <w:rStyle w:val="normaltextrun"/>
          <w:rFonts w:cstheme="minorHAnsi"/>
        </w:rPr>
      </w:pPr>
      <w:bookmarkStart w:id="2" w:name="_Toc99971339"/>
      <w:bookmarkStart w:id="3" w:name="_Toc865331664"/>
      <w:bookmarkStart w:id="4" w:name="_Toc1862457649"/>
      <w:bookmarkStart w:id="5" w:name="_Toc1261168644"/>
      <w:bookmarkStart w:id="6" w:name="_Toc815114813"/>
      <w:bookmarkStart w:id="7" w:name="_Toc498036690"/>
      <w:bookmarkStart w:id="8" w:name="_Toc886059069"/>
      <w:bookmarkStart w:id="9" w:name="_Toc2130574288"/>
      <w:r w:rsidRPr="00BD7539">
        <w:rPr>
          <w:rFonts w:cstheme="minorHAnsi"/>
        </w:rPr>
        <w:lastRenderedPageBreak/>
        <w:t xml:space="preserve">Podstawowe informacje o </w:t>
      </w:r>
      <w:r w:rsidR="645658FC" w:rsidRPr="00BD7539">
        <w:rPr>
          <w:rFonts w:cstheme="minorHAnsi"/>
        </w:rPr>
        <w:t>k</w:t>
      </w:r>
      <w:r w:rsidRPr="00BD7539">
        <w:rPr>
          <w:rFonts w:cstheme="minorHAnsi"/>
        </w:rPr>
        <w:t>onkursie</w:t>
      </w:r>
      <w:bookmarkEnd w:id="2"/>
      <w:r w:rsidR="1C9E5B3A" w:rsidRPr="00BD7539">
        <w:rPr>
          <w:rFonts w:cstheme="minorHAnsi"/>
        </w:rPr>
        <w:t xml:space="preserve"> </w:t>
      </w:r>
      <w:bookmarkEnd w:id="3"/>
      <w:bookmarkEnd w:id="4"/>
      <w:bookmarkEnd w:id="5"/>
      <w:bookmarkEnd w:id="6"/>
      <w:bookmarkEnd w:id="7"/>
      <w:bookmarkEnd w:id="8"/>
      <w:bookmarkEnd w:id="9"/>
    </w:p>
    <w:p w14:paraId="7775B768" w14:textId="76CC7ABB" w:rsidR="00DA7C22" w:rsidRPr="00AC1058" w:rsidRDefault="008F6F69" w:rsidP="00DC2E13">
      <w:pPr>
        <w:pStyle w:val="paragraph"/>
        <w:numPr>
          <w:ilvl w:val="0"/>
          <w:numId w:val="6"/>
        </w:numPr>
        <w:spacing w:before="0" w:beforeAutospacing="0" w:after="120" w:afterAutospacing="0" w:line="360" w:lineRule="auto"/>
        <w:jc w:val="both"/>
        <w:textAlignment w:val="baseline"/>
        <w:rPr>
          <w:rStyle w:val="normaltextrun"/>
          <w:rFonts w:asciiTheme="minorHAnsi" w:hAnsiTheme="minorHAnsi" w:cstheme="minorHAnsi"/>
          <w:color w:val="0070C0"/>
        </w:rPr>
      </w:pPr>
      <w:r w:rsidRPr="00AC1058">
        <w:rPr>
          <w:rStyle w:val="normaltextrun"/>
          <w:rFonts w:asciiTheme="minorHAnsi" w:hAnsiTheme="minorHAnsi" w:cstheme="minorHAnsi"/>
          <w:color w:val="000000"/>
          <w:u w:val="single"/>
          <w:shd w:val="clear" w:color="auto" w:fill="FFFFFF"/>
        </w:rPr>
        <w:t>NCB</w:t>
      </w:r>
      <w:r w:rsidRPr="00AC1058">
        <w:rPr>
          <w:rStyle w:val="normaltextrun"/>
          <w:rFonts w:asciiTheme="minorHAnsi" w:hAnsiTheme="minorHAnsi" w:cstheme="minorHAnsi"/>
          <w:u w:val="single"/>
          <w:shd w:val="clear" w:color="auto" w:fill="FFFFFF"/>
        </w:rPr>
        <w:t>R</w:t>
      </w:r>
      <w:r w:rsidRPr="00AC1058">
        <w:rPr>
          <w:rStyle w:val="normaltextrun"/>
          <w:rFonts w:asciiTheme="minorHAnsi" w:hAnsiTheme="minorHAnsi" w:cstheme="minorHAnsi"/>
          <w:shd w:val="clear" w:color="auto" w:fill="FFFFFF"/>
        </w:rPr>
        <w:t xml:space="preserve"> </w:t>
      </w:r>
      <w:r w:rsidRPr="00AC1058">
        <w:rPr>
          <w:rStyle w:val="normaltextrun"/>
          <w:rFonts w:asciiTheme="minorHAnsi" w:hAnsiTheme="minorHAnsi" w:cstheme="minorHAnsi"/>
          <w:color w:val="000000"/>
          <w:shd w:val="clear" w:color="auto" w:fill="FFFFFF"/>
        </w:rPr>
        <w:t>organizuj</w:t>
      </w:r>
      <w:r w:rsidR="00417059" w:rsidRPr="00AC1058">
        <w:rPr>
          <w:rStyle w:val="normaltextrun"/>
          <w:rFonts w:asciiTheme="minorHAnsi" w:hAnsiTheme="minorHAnsi" w:cstheme="minorHAnsi"/>
          <w:color w:val="000000"/>
          <w:shd w:val="clear" w:color="auto" w:fill="FFFFFF"/>
        </w:rPr>
        <w:t>e</w:t>
      </w:r>
      <w:r w:rsidRPr="00AC1058">
        <w:rPr>
          <w:rStyle w:val="normaltextrun"/>
          <w:rFonts w:asciiTheme="minorHAnsi" w:hAnsiTheme="minorHAnsi" w:cstheme="minorHAnsi"/>
          <w:color w:val="000000"/>
          <w:shd w:val="clear" w:color="auto" w:fill="FFFFFF"/>
        </w:rPr>
        <w:t xml:space="preserve"> konkurs, aby wybrać do dofinansowania </w:t>
      </w:r>
      <w:r w:rsidR="00E51B51">
        <w:rPr>
          <w:rStyle w:val="normaltextrun"/>
          <w:rFonts w:asciiTheme="minorHAnsi" w:hAnsiTheme="minorHAnsi" w:cstheme="minorHAnsi"/>
          <w:color w:val="000000"/>
          <w:u w:val="single"/>
          <w:shd w:val="clear" w:color="auto" w:fill="FFFFFF"/>
        </w:rPr>
        <w:t>O</w:t>
      </w:r>
      <w:r w:rsidR="00616DD1" w:rsidRPr="00C165E7">
        <w:rPr>
          <w:rStyle w:val="normaltextrun"/>
          <w:rFonts w:asciiTheme="minorHAnsi" w:hAnsiTheme="minorHAnsi" w:cstheme="minorHAnsi"/>
          <w:color w:val="000000"/>
          <w:u w:val="single"/>
          <w:shd w:val="clear" w:color="auto" w:fill="FFFFFF"/>
        </w:rPr>
        <w:t>ferty</w:t>
      </w:r>
      <w:r w:rsidRPr="00AC1058">
        <w:rPr>
          <w:rStyle w:val="normaltextrun"/>
          <w:rFonts w:asciiTheme="minorHAnsi" w:hAnsiTheme="minorHAnsi" w:cstheme="minorHAnsi"/>
          <w:color w:val="000000"/>
          <w:shd w:val="clear" w:color="auto" w:fill="FFFFFF"/>
        </w:rPr>
        <w:t>, które</w:t>
      </w:r>
      <w:r w:rsidR="00DB4831">
        <w:rPr>
          <w:rStyle w:val="normaltextrun"/>
          <w:rFonts w:asciiTheme="minorHAnsi" w:hAnsiTheme="minorHAnsi" w:cstheme="minorHAnsi"/>
          <w:color w:val="000000"/>
          <w:shd w:val="clear" w:color="auto" w:fill="FFFFFF"/>
        </w:rPr>
        <w:t xml:space="preserve"> w najwyższym stopniu </w:t>
      </w:r>
      <w:r w:rsidRPr="00AC1058">
        <w:rPr>
          <w:rStyle w:val="normaltextrun"/>
          <w:rFonts w:asciiTheme="minorHAnsi" w:hAnsiTheme="minorHAnsi" w:cstheme="minorHAnsi"/>
          <w:color w:val="000000"/>
          <w:shd w:val="clear" w:color="auto" w:fill="FFFFFF"/>
        </w:rPr>
        <w:t xml:space="preserve">  przyczynią się do osiągnięcia celów</w:t>
      </w:r>
      <w:r w:rsidR="00890404" w:rsidRPr="00AC1058">
        <w:rPr>
          <w:rStyle w:val="normaltextrun"/>
          <w:rFonts w:asciiTheme="minorHAnsi" w:hAnsiTheme="minorHAnsi" w:cstheme="minorHAnsi"/>
          <w:color w:val="000000"/>
          <w:shd w:val="clear" w:color="auto" w:fill="FFFFFF"/>
        </w:rPr>
        <w:t xml:space="preserve"> </w:t>
      </w:r>
      <w:r w:rsidR="00AC1058" w:rsidRPr="00AC1058">
        <w:rPr>
          <w:rStyle w:val="normaltextrun"/>
          <w:rFonts w:asciiTheme="minorHAnsi" w:hAnsiTheme="minorHAnsi" w:cstheme="minorHAnsi"/>
          <w:color w:val="000000"/>
          <w:shd w:val="clear" w:color="auto" w:fill="FFFFFF"/>
        </w:rPr>
        <w:t xml:space="preserve">realizowanego na zlecenie Ministerstwa Edukacji </w:t>
      </w:r>
      <w:r w:rsidR="00DB4831">
        <w:rPr>
          <w:rStyle w:val="normaltextrun"/>
          <w:rFonts w:asciiTheme="minorHAnsi" w:hAnsiTheme="minorHAnsi" w:cstheme="minorHAnsi"/>
          <w:color w:val="000000"/>
          <w:shd w:val="clear" w:color="auto" w:fill="FFFFFF"/>
        </w:rPr>
        <w:br/>
      </w:r>
      <w:r w:rsidR="00AC1058" w:rsidRPr="00AC1058">
        <w:rPr>
          <w:rStyle w:val="normaltextrun"/>
          <w:rFonts w:asciiTheme="minorHAnsi" w:hAnsiTheme="minorHAnsi" w:cstheme="minorHAnsi"/>
          <w:color w:val="000000"/>
          <w:shd w:val="clear" w:color="auto" w:fill="FFFFFF"/>
        </w:rPr>
        <w:t xml:space="preserve">i Nauki z dnia 14 marca 2022 r. </w:t>
      </w:r>
      <w:r w:rsidR="00AC1058">
        <w:rPr>
          <w:rStyle w:val="normaltextrun"/>
          <w:rFonts w:asciiTheme="minorHAnsi" w:hAnsiTheme="minorHAnsi" w:cstheme="minorHAnsi"/>
          <w:color w:val="000000"/>
          <w:shd w:val="clear" w:color="auto" w:fill="FFFFFF"/>
        </w:rPr>
        <w:t>przedsięwzięcia p</w:t>
      </w:r>
      <w:r w:rsidR="006A3522">
        <w:rPr>
          <w:rStyle w:val="normaltextrun"/>
          <w:rFonts w:asciiTheme="minorHAnsi" w:hAnsiTheme="minorHAnsi" w:cstheme="minorHAnsi"/>
          <w:color w:val="000000"/>
          <w:shd w:val="clear" w:color="auto" w:fill="FFFFFF"/>
        </w:rPr>
        <w:t>n</w:t>
      </w:r>
      <w:r w:rsidR="00AC1058">
        <w:rPr>
          <w:rStyle w:val="normaltextrun"/>
          <w:rFonts w:asciiTheme="minorHAnsi" w:hAnsiTheme="minorHAnsi" w:cstheme="minorHAnsi"/>
          <w:color w:val="000000"/>
          <w:shd w:val="clear" w:color="auto" w:fill="FFFFFF"/>
        </w:rPr>
        <w:t xml:space="preserve">. </w:t>
      </w:r>
      <w:r w:rsidR="006A3522">
        <w:rPr>
          <w:rStyle w:val="normaltextrun"/>
          <w:rFonts w:asciiTheme="minorHAnsi" w:hAnsiTheme="minorHAnsi" w:cstheme="minorHAnsi"/>
          <w:color w:val="000000"/>
          <w:shd w:val="clear" w:color="auto" w:fill="FFFFFF"/>
        </w:rPr>
        <w:t>„</w:t>
      </w:r>
      <w:bookmarkStart w:id="10" w:name="_Hlk99633969"/>
      <w:r w:rsidR="00AC1058" w:rsidRPr="00DC2E13">
        <w:rPr>
          <w:rStyle w:val="normaltextrun"/>
          <w:rFonts w:asciiTheme="minorHAnsi" w:hAnsiTheme="minorHAnsi" w:cstheme="minorHAnsi"/>
          <w:b/>
          <w:bCs/>
          <w:color w:val="000000"/>
          <w:shd w:val="clear" w:color="auto" w:fill="FFFFFF"/>
        </w:rPr>
        <w:t>Multimedialna Edukacja Młodzieży</w:t>
      </w:r>
      <w:bookmarkEnd w:id="10"/>
      <w:r w:rsidR="006A3522">
        <w:rPr>
          <w:rStyle w:val="normaltextrun"/>
          <w:rFonts w:asciiTheme="minorHAnsi" w:hAnsiTheme="minorHAnsi" w:cstheme="minorHAnsi"/>
          <w:b/>
          <w:bCs/>
          <w:color w:val="000000"/>
          <w:shd w:val="clear" w:color="auto" w:fill="FFFFFF"/>
        </w:rPr>
        <w:t>”</w:t>
      </w:r>
      <w:r w:rsidR="00AC1058">
        <w:rPr>
          <w:rStyle w:val="normaltextrun"/>
          <w:rFonts w:asciiTheme="minorHAnsi" w:hAnsiTheme="minorHAnsi" w:cstheme="minorHAnsi"/>
          <w:color w:val="000000"/>
          <w:shd w:val="clear" w:color="auto" w:fill="FFFFFF"/>
        </w:rPr>
        <w:t xml:space="preserve"> </w:t>
      </w:r>
      <w:r w:rsidR="005C4285">
        <w:rPr>
          <w:rStyle w:val="normaltextrun"/>
          <w:rFonts w:asciiTheme="minorHAnsi" w:hAnsiTheme="minorHAnsi" w:cstheme="minorHAnsi"/>
          <w:color w:val="000000"/>
          <w:shd w:val="clear" w:color="auto" w:fill="FFFFFF"/>
        </w:rPr>
        <w:br/>
      </w:r>
      <w:r w:rsidR="00AC1058">
        <w:rPr>
          <w:rStyle w:val="normaltextrun"/>
          <w:rFonts w:asciiTheme="minorHAnsi" w:hAnsiTheme="minorHAnsi" w:cstheme="minorHAnsi"/>
          <w:color w:val="000000"/>
          <w:shd w:val="clear" w:color="auto" w:fill="FFFFFF"/>
        </w:rPr>
        <w:t>(dalej: „</w:t>
      </w:r>
      <w:r w:rsidR="00890404" w:rsidRPr="00DC2E13">
        <w:rPr>
          <w:rStyle w:val="normaltextrun"/>
          <w:rFonts w:asciiTheme="minorHAnsi" w:hAnsiTheme="minorHAnsi" w:cstheme="minorHAnsi"/>
          <w:b/>
          <w:bCs/>
          <w:color w:val="000000"/>
          <w:shd w:val="clear" w:color="auto" w:fill="FFFFFF"/>
        </w:rPr>
        <w:t>Przedsięwzięci</w:t>
      </w:r>
      <w:r w:rsidR="00AC1058" w:rsidRPr="00DC2E13">
        <w:rPr>
          <w:rStyle w:val="normaltextrun"/>
          <w:rFonts w:asciiTheme="minorHAnsi" w:hAnsiTheme="minorHAnsi" w:cstheme="minorHAnsi"/>
          <w:b/>
          <w:bCs/>
          <w:color w:val="000000"/>
          <w:shd w:val="clear" w:color="auto" w:fill="FFFFFF"/>
        </w:rPr>
        <w:t>e</w:t>
      </w:r>
      <w:r w:rsidR="00AC1058">
        <w:rPr>
          <w:rStyle w:val="normaltextrun"/>
          <w:rFonts w:asciiTheme="minorHAnsi" w:hAnsiTheme="minorHAnsi" w:cstheme="minorHAnsi"/>
          <w:color w:val="000000"/>
          <w:shd w:val="clear" w:color="auto" w:fill="FFFFFF"/>
        </w:rPr>
        <w:t>”)</w:t>
      </w:r>
      <w:r w:rsidRPr="00AC1058">
        <w:rPr>
          <w:rStyle w:val="normaltextrun"/>
          <w:rFonts w:asciiTheme="minorHAnsi" w:hAnsiTheme="minorHAnsi" w:cstheme="minorHAnsi"/>
          <w:color w:val="000000"/>
          <w:shd w:val="clear" w:color="auto" w:fill="FFFFFF"/>
        </w:rPr>
        <w:t xml:space="preserve">. </w:t>
      </w:r>
    </w:p>
    <w:p w14:paraId="4E53B967" w14:textId="3238A30A" w:rsidR="00D1779E" w:rsidRPr="00D1779E" w:rsidRDefault="008F6F69" w:rsidP="00DC2E13">
      <w:pPr>
        <w:pStyle w:val="paragraph"/>
        <w:spacing w:before="0" w:beforeAutospacing="0" w:after="120" w:afterAutospacing="0" w:line="360" w:lineRule="auto"/>
        <w:ind w:left="357"/>
        <w:jc w:val="both"/>
        <w:textAlignment w:val="baseline"/>
        <w:rPr>
          <w:rStyle w:val="normaltextrun"/>
          <w:rFonts w:asciiTheme="minorHAnsi" w:hAnsiTheme="minorHAnsi" w:cstheme="minorHAnsi"/>
          <w:color w:val="0070C0"/>
        </w:rPr>
      </w:pPr>
      <w:r w:rsidRPr="00890404">
        <w:rPr>
          <w:rStyle w:val="normaltextrun"/>
          <w:rFonts w:asciiTheme="minorHAnsi" w:hAnsiTheme="minorHAnsi" w:cstheme="minorHAnsi"/>
          <w:color w:val="000000"/>
          <w:shd w:val="clear" w:color="auto" w:fill="FFFFFF"/>
        </w:rPr>
        <w:t xml:space="preserve">Celem </w:t>
      </w:r>
      <w:r w:rsidR="00890404" w:rsidRPr="00890404">
        <w:rPr>
          <w:rStyle w:val="normaltextrun"/>
          <w:rFonts w:asciiTheme="minorHAnsi" w:hAnsiTheme="minorHAnsi" w:cstheme="minorHAnsi"/>
          <w:color w:val="000000"/>
          <w:shd w:val="clear" w:color="auto" w:fill="FFFFFF"/>
        </w:rPr>
        <w:t>Przedsięwzięcia</w:t>
      </w:r>
      <w:r w:rsidRPr="00890404">
        <w:rPr>
          <w:rStyle w:val="normaltextrun"/>
          <w:rFonts w:asciiTheme="minorHAnsi" w:hAnsiTheme="minorHAnsi" w:cstheme="minorHAnsi"/>
          <w:color w:val="000000"/>
          <w:shd w:val="clear" w:color="auto" w:fill="FFFFFF"/>
        </w:rPr>
        <w:t xml:space="preserve"> jest </w:t>
      </w:r>
      <w:r w:rsidR="00890404" w:rsidRPr="00890404">
        <w:rPr>
          <w:rStyle w:val="normaltextrun"/>
          <w:rFonts w:asciiTheme="minorHAnsi" w:hAnsiTheme="minorHAnsi" w:cstheme="minorHAnsi"/>
          <w:shd w:val="clear" w:color="auto" w:fill="FFFFFF"/>
        </w:rPr>
        <w:t>stworzenie i upowszechnienie wśród uczniów w wieku 12-18</w:t>
      </w:r>
      <w:r w:rsidR="00DA7C22">
        <w:rPr>
          <w:rStyle w:val="normaltextrun"/>
          <w:rFonts w:asciiTheme="minorHAnsi" w:hAnsiTheme="minorHAnsi" w:cstheme="minorHAnsi"/>
          <w:shd w:val="clear" w:color="auto" w:fill="FFFFFF"/>
        </w:rPr>
        <w:t xml:space="preserve"> </w:t>
      </w:r>
      <w:r w:rsidR="00890404" w:rsidRPr="00890404">
        <w:rPr>
          <w:rStyle w:val="normaltextrun"/>
          <w:rFonts w:asciiTheme="minorHAnsi" w:hAnsiTheme="minorHAnsi" w:cstheme="minorHAnsi"/>
          <w:shd w:val="clear" w:color="auto" w:fill="FFFFFF"/>
        </w:rPr>
        <w:t xml:space="preserve">lat multimedialnych </w:t>
      </w:r>
      <w:r w:rsidR="00890404" w:rsidRPr="00C17638">
        <w:rPr>
          <w:rStyle w:val="normaltextrun"/>
          <w:rFonts w:asciiTheme="minorHAnsi" w:hAnsiTheme="minorHAnsi" w:cstheme="minorHAnsi"/>
          <w:u w:val="single"/>
          <w:shd w:val="clear" w:color="auto" w:fill="FFFFFF"/>
        </w:rPr>
        <w:t>materiałów edukacyjnych oraz dydaktycznych</w:t>
      </w:r>
      <w:r w:rsidR="00890404" w:rsidRPr="00890404">
        <w:rPr>
          <w:rStyle w:val="normaltextrun"/>
          <w:rFonts w:asciiTheme="minorHAnsi" w:hAnsiTheme="minorHAnsi" w:cstheme="minorHAnsi"/>
          <w:shd w:val="clear" w:color="auto" w:fill="FFFFFF"/>
        </w:rPr>
        <w:t xml:space="preserve"> wspierających proces kształcenia </w:t>
      </w:r>
      <w:r w:rsidR="009957D7">
        <w:rPr>
          <w:rStyle w:val="normaltextrun"/>
          <w:rFonts w:asciiTheme="minorHAnsi" w:hAnsiTheme="minorHAnsi" w:cstheme="minorHAnsi"/>
          <w:shd w:val="clear" w:color="auto" w:fill="FFFFFF"/>
        </w:rPr>
        <w:br/>
      </w:r>
      <w:r w:rsidR="00890404" w:rsidRPr="00890404">
        <w:rPr>
          <w:rStyle w:val="normaltextrun"/>
          <w:rFonts w:asciiTheme="minorHAnsi" w:hAnsiTheme="minorHAnsi" w:cstheme="minorHAnsi"/>
          <w:shd w:val="clear" w:color="auto" w:fill="FFFFFF"/>
        </w:rPr>
        <w:t>w Polsce</w:t>
      </w:r>
      <w:r w:rsidR="00773088">
        <w:rPr>
          <w:rStyle w:val="normaltextrun"/>
          <w:rFonts w:asciiTheme="minorHAnsi" w:hAnsiTheme="minorHAnsi" w:cstheme="minorHAnsi"/>
          <w:shd w:val="clear" w:color="auto" w:fill="FFFFFF"/>
        </w:rPr>
        <w:t xml:space="preserve"> i służących</w:t>
      </w:r>
      <w:r w:rsidR="00773088" w:rsidRPr="00773088">
        <w:t xml:space="preserve"> </w:t>
      </w:r>
      <w:r w:rsidR="00773088" w:rsidRPr="00773088">
        <w:rPr>
          <w:rStyle w:val="normaltextrun"/>
          <w:rFonts w:asciiTheme="minorHAnsi" w:hAnsiTheme="minorHAnsi" w:cstheme="minorHAnsi"/>
          <w:shd w:val="clear" w:color="auto" w:fill="FFFFFF"/>
        </w:rPr>
        <w:t xml:space="preserve">zwiększaniu przygotowania merytorycznego uczniów szkół polskich </w:t>
      </w:r>
      <w:r w:rsidR="00773088">
        <w:rPr>
          <w:rStyle w:val="normaltextrun"/>
          <w:rFonts w:asciiTheme="minorHAnsi" w:hAnsiTheme="minorHAnsi" w:cstheme="minorHAnsi"/>
          <w:shd w:val="clear" w:color="auto" w:fill="FFFFFF"/>
        </w:rPr>
        <w:br/>
      </w:r>
      <w:r w:rsidR="00773088" w:rsidRPr="00773088">
        <w:rPr>
          <w:rStyle w:val="normaltextrun"/>
          <w:rFonts w:asciiTheme="minorHAnsi" w:hAnsiTheme="minorHAnsi" w:cstheme="minorHAnsi"/>
          <w:shd w:val="clear" w:color="auto" w:fill="FFFFFF"/>
        </w:rPr>
        <w:t>(lepiej wyszkolonych zasobów ludzkich) w ramach krajowego systemu edukacji. Przedsięwzięcie służy zwiększeniu udziału innowacyjnych metod edukacyjnych w procesie kształcenia powszechnego w Polsce</w:t>
      </w:r>
      <w:r w:rsidR="00D1779E">
        <w:rPr>
          <w:rStyle w:val="normaltextrun"/>
          <w:rFonts w:asciiTheme="minorHAnsi" w:hAnsiTheme="minorHAnsi" w:cstheme="minorHAnsi"/>
          <w:shd w:val="clear" w:color="auto" w:fill="FFFFFF"/>
        </w:rPr>
        <w:t xml:space="preserve">. </w:t>
      </w:r>
    </w:p>
    <w:p w14:paraId="39F58F4B" w14:textId="1E818B31" w:rsidR="00D1779E" w:rsidRPr="00D1779E" w:rsidRDefault="00D1779E" w:rsidP="00DC2E13">
      <w:pPr>
        <w:pStyle w:val="paragraph"/>
        <w:spacing w:before="0" w:beforeAutospacing="0" w:after="120" w:afterAutospacing="0" w:line="360" w:lineRule="auto"/>
        <w:ind w:left="357"/>
        <w:jc w:val="both"/>
        <w:textAlignment w:val="baseline"/>
        <w:rPr>
          <w:rStyle w:val="normaltextrun"/>
          <w:rFonts w:asciiTheme="minorHAnsi" w:hAnsiTheme="minorHAnsi" w:cstheme="minorHAnsi"/>
          <w:shd w:val="clear" w:color="auto" w:fill="FFFFFF"/>
        </w:rPr>
      </w:pPr>
      <w:r w:rsidRPr="00D1779E">
        <w:rPr>
          <w:rStyle w:val="normaltextrun"/>
          <w:rFonts w:asciiTheme="minorHAnsi" w:hAnsiTheme="minorHAnsi" w:cstheme="minorHAnsi"/>
          <w:shd w:val="clear" w:color="auto" w:fill="FFFFFF"/>
        </w:rPr>
        <w:t xml:space="preserve">W przedsięwzięciu wykorzystane zostaną innowacyjne narzędzia informatyczne </w:t>
      </w:r>
      <w:r w:rsidR="00015478">
        <w:rPr>
          <w:rStyle w:val="normaltextrun"/>
          <w:rFonts w:asciiTheme="minorHAnsi" w:hAnsiTheme="minorHAnsi" w:cstheme="minorHAnsi"/>
          <w:shd w:val="clear" w:color="auto" w:fill="FFFFFF"/>
        </w:rPr>
        <w:br/>
      </w:r>
      <w:r w:rsidRPr="00D1779E">
        <w:rPr>
          <w:rStyle w:val="normaltextrun"/>
          <w:rFonts w:asciiTheme="minorHAnsi" w:hAnsiTheme="minorHAnsi" w:cstheme="minorHAnsi"/>
          <w:shd w:val="clear" w:color="auto" w:fill="FFFFFF"/>
        </w:rPr>
        <w:t xml:space="preserve">oraz nowoczesne rozwiązania technologiczne, mające na celu uczynić działania edukacyjne </w:t>
      </w:r>
      <w:r w:rsidR="00015478">
        <w:rPr>
          <w:rStyle w:val="normaltextrun"/>
          <w:rFonts w:asciiTheme="minorHAnsi" w:hAnsiTheme="minorHAnsi" w:cstheme="minorHAnsi"/>
          <w:shd w:val="clear" w:color="auto" w:fill="FFFFFF"/>
        </w:rPr>
        <w:br/>
      </w:r>
      <w:r w:rsidRPr="00D1779E">
        <w:rPr>
          <w:rStyle w:val="normaltextrun"/>
          <w:rFonts w:asciiTheme="minorHAnsi" w:hAnsiTheme="minorHAnsi" w:cstheme="minorHAnsi"/>
          <w:shd w:val="clear" w:color="auto" w:fill="FFFFFF"/>
        </w:rPr>
        <w:t>w polskich szkołach bardziej interesujące i ciekawe oraz pobudzające do działania i pogłębiania wiedzy przez odbiorców w zdefiniowanej powyżej kategorii wiekowej.</w:t>
      </w:r>
      <w:r w:rsidR="005C2011" w:rsidRPr="005C2011">
        <w:rPr>
          <w:rStyle w:val="normaltextrun"/>
          <w:rFonts w:asciiTheme="minorHAnsi" w:hAnsiTheme="minorHAnsi" w:cstheme="minorHAnsi"/>
          <w:shd w:val="clear" w:color="auto" w:fill="FFFFFF"/>
        </w:rPr>
        <w:t xml:space="preserve"> Ww. materiały</w:t>
      </w:r>
      <w:r w:rsidR="005C2011">
        <w:rPr>
          <w:rStyle w:val="normaltextrun"/>
          <w:rFonts w:asciiTheme="minorHAnsi" w:hAnsiTheme="minorHAnsi" w:cstheme="minorHAnsi"/>
          <w:shd w:val="clear" w:color="auto" w:fill="FFFFFF"/>
        </w:rPr>
        <w:t xml:space="preserve"> multimedialne</w:t>
      </w:r>
      <w:r w:rsidR="005C2011" w:rsidRPr="005C2011">
        <w:rPr>
          <w:rStyle w:val="normaltextrun"/>
          <w:rFonts w:asciiTheme="minorHAnsi" w:hAnsiTheme="minorHAnsi" w:cstheme="minorHAnsi"/>
          <w:shd w:val="clear" w:color="auto" w:fill="FFFFFF"/>
        </w:rPr>
        <w:t xml:space="preserve"> </w:t>
      </w:r>
      <w:r w:rsidR="005C2011">
        <w:rPr>
          <w:rStyle w:val="normaltextrun"/>
          <w:rFonts w:asciiTheme="minorHAnsi" w:hAnsiTheme="minorHAnsi" w:cstheme="minorHAnsi"/>
          <w:shd w:val="clear" w:color="auto" w:fill="FFFFFF"/>
        </w:rPr>
        <w:t>zostaną</w:t>
      </w:r>
      <w:r w:rsidR="005C2011" w:rsidRPr="005C2011">
        <w:rPr>
          <w:rStyle w:val="normaltextrun"/>
          <w:rFonts w:asciiTheme="minorHAnsi" w:hAnsiTheme="minorHAnsi" w:cstheme="minorHAnsi"/>
          <w:shd w:val="clear" w:color="auto" w:fill="FFFFFF"/>
        </w:rPr>
        <w:t xml:space="preserve"> umieszczone na utworzonej na potrzeby tego działania platformy </w:t>
      </w:r>
      <w:proofErr w:type="spellStart"/>
      <w:r w:rsidR="005C2011" w:rsidRPr="005C2011">
        <w:rPr>
          <w:rStyle w:val="normaltextrun"/>
          <w:rFonts w:asciiTheme="minorHAnsi" w:hAnsiTheme="minorHAnsi" w:cstheme="minorHAnsi"/>
          <w:shd w:val="clear" w:color="auto" w:fill="FFFFFF"/>
        </w:rPr>
        <w:t>streamingowej</w:t>
      </w:r>
      <w:proofErr w:type="spellEnd"/>
      <w:r w:rsidR="005C2011" w:rsidRPr="005C2011">
        <w:rPr>
          <w:rStyle w:val="normaltextrun"/>
          <w:rFonts w:asciiTheme="minorHAnsi" w:hAnsiTheme="minorHAnsi" w:cstheme="minorHAnsi"/>
          <w:shd w:val="clear" w:color="auto" w:fill="FFFFFF"/>
        </w:rPr>
        <w:t xml:space="preserve"> </w:t>
      </w:r>
      <w:proofErr w:type="spellStart"/>
      <w:r w:rsidR="005C2011" w:rsidRPr="005C2011">
        <w:rPr>
          <w:rStyle w:val="normaltextrun"/>
          <w:rFonts w:asciiTheme="minorHAnsi" w:hAnsiTheme="minorHAnsi" w:cstheme="minorHAnsi"/>
          <w:shd w:val="clear" w:color="auto" w:fill="FFFFFF"/>
        </w:rPr>
        <w:t>VoD</w:t>
      </w:r>
      <w:proofErr w:type="spellEnd"/>
      <w:r w:rsidR="005C2011" w:rsidRPr="005C2011">
        <w:rPr>
          <w:rStyle w:val="normaltextrun"/>
          <w:rFonts w:asciiTheme="minorHAnsi" w:hAnsiTheme="minorHAnsi" w:cstheme="minorHAnsi"/>
          <w:shd w:val="clear" w:color="auto" w:fill="FFFFFF"/>
        </w:rPr>
        <w:t>, spełniającej wymagania w zakresie dostępności, w szczególności dla osób wymagających specjalnego wsparcia w procesie edukacji (w tym uchodźców).</w:t>
      </w:r>
    </w:p>
    <w:p w14:paraId="1C870A8A" w14:textId="048DBC77" w:rsidR="00D1779E" w:rsidRPr="00D1779E" w:rsidRDefault="00D1779E" w:rsidP="00DC2E13">
      <w:pPr>
        <w:pStyle w:val="paragraph"/>
        <w:spacing w:before="0" w:beforeAutospacing="0" w:after="120" w:afterAutospacing="0" w:line="360" w:lineRule="auto"/>
        <w:ind w:left="357"/>
        <w:jc w:val="both"/>
        <w:textAlignment w:val="baseline"/>
        <w:rPr>
          <w:rStyle w:val="normaltextrun"/>
          <w:rFonts w:asciiTheme="minorHAnsi" w:hAnsiTheme="minorHAnsi" w:cstheme="minorHAnsi"/>
          <w:shd w:val="clear" w:color="auto" w:fill="FFFFFF"/>
        </w:rPr>
      </w:pPr>
      <w:r w:rsidRPr="00D1779E">
        <w:rPr>
          <w:rStyle w:val="normaltextrun"/>
          <w:rFonts w:asciiTheme="minorHAnsi" w:hAnsiTheme="minorHAnsi" w:cstheme="minorHAnsi"/>
          <w:shd w:val="clear" w:color="auto" w:fill="FFFFFF"/>
        </w:rPr>
        <w:t>Platforma</w:t>
      </w:r>
      <w:r w:rsidR="009957D7">
        <w:rPr>
          <w:rStyle w:val="normaltextrun"/>
          <w:rFonts w:asciiTheme="minorHAnsi" w:hAnsiTheme="minorHAnsi" w:cstheme="minorHAnsi"/>
          <w:shd w:val="clear" w:color="auto" w:fill="FFFFFF"/>
        </w:rPr>
        <w:t xml:space="preserve"> wytworzona w ramach Przedsięwzięcia</w:t>
      </w:r>
      <w:r w:rsidRPr="00D1779E">
        <w:rPr>
          <w:rStyle w:val="normaltextrun"/>
          <w:rFonts w:asciiTheme="minorHAnsi" w:hAnsiTheme="minorHAnsi" w:cstheme="minorHAnsi"/>
          <w:shd w:val="clear" w:color="auto" w:fill="FFFFFF"/>
        </w:rPr>
        <w:t xml:space="preserve"> Me</w:t>
      </w:r>
      <w:r w:rsidR="009957D7">
        <w:rPr>
          <w:rStyle w:val="normaltextrun"/>
          <w:rFonts w:asciiTheme="minorHAnsi" w:hAnsiTheme="minorHAnsi" w:cstheme="minorHAnsi"/>
          <w:shd w:val="clear" w:color="auto" w:fill="FFFFFF"/>
        </w:rPr>
        <w:t xml:space="preserve">dialna Edukacja </w:t>
      </w:r>
      <w:r w:rsidRPr="00D1779E">
        <w:rPr>
          <w:rStyle w:val="normaltextrun"/>
          <w:rFonts w:asciiTheme="minorHAnsi" w:hAnsiTheme="minorHAnsi" w:cstheme="minorHAnsi"/>
          <w:shd w:val="clear" w:color="auto" w:fill="FFFFFF"/>
        </w:rPr>
        <w:t>M</w:t>
      </w:r>
      <w:r w:rsidR="009957D7">
        <w:rPr>
          <w:rStyle w:val="normaltextrun"/>
          <w:rFonts w:asciiTheme="minorHAnsi" w:hAnsiTheme="minorHAnsi" w:cstheme="minorHAnsi"/>
          <w:shd w:val="clear" w:color="auto" w:fill="FFFFFF"/>
        </w:rPr>
        <w:t>łodzieży (dalej: „</w:t>
      </w:r>
      <w:proofErr w:type="spellStart"/>
      <w:r w:rsidR="009957D7" w:rsidRPr="00EF3FBC">
        <w:rPr>
          <w:rStyle w:val="normaltextrun"/>
          <w:rFonts w:asciiTheme="minorHAnsi" w:hAnsiTheme="minorHAnsi" w:cstheme="minorHAnsi"/>
          <w:b/>
          <w:bCs/>
          <w:shd w:val="clear" w:color="auto" w:fill="FFFFFF"/>
        </w:rPr>
        <w:t>MeduM</w:t>
      </w:r>
      <w:proofErr w:type="spellEnd"/>
      <w:r w:rsidR="009957D7">
        <w:rPr>
          <w:rStyle w:val="normaltextrun"/>
          <w:rFonts w:asciiTheme="minorHAnsi" w:hAnsiTheme="minorHAnsi" w:cstheme="minorHAnsi"/>
          <w:shd w:val="clear" w:color="auto" w:fill="FFFFFF"/>
        </w:rPr>
        <w:t>”</w:t>
      </w:r>
      <w:r w:rsidR="008656D5">
        <w:rPr>
          <w:rStyle w:val="normaltextrun"/>
          <w:rFonts w:asciiTheme="minorHAnsi" w:hAnsiTheme="minorHAnsi" w:cstheme="minorHAnsi"/>
          <w:shd w:val="clear" w:color="auto" w:fill="FFFFFF"/>
        </w:rPr>
        <w:t>)</w:t>
      </w:r>
      <w:r w:rsidRPr="00D1779E">
        <w:rPr>
          <w:rStyle w:val="normaltextrun"/>
          <w:rFonts w:asciiTheme="minorHAnsi" w:hAnsiTheme="minorHAnsi" w:cstheme="minorHAnsi"/>
          <w:shd w:val="clear" w:color="auto" w:fill="FFFFFF"/>
        </w:rPr>
        <w:t xml:space="preserve"> to rozwiązanie pozwalające na łatwy dostęp do materiałów edukacyjnych. Będą one prezentowane w atrakcyjnej formie krótkich materiałów video, wzbogaconych atrakcyjnymi rozwiązaniami graficznymi i animacją. Kontent prezentowany na platformie zostanie dostosowany do potrzeb, zainteresowań i możliwości poznawczych i percepcyjnych młodzieży </w:t>
      </w:r>
      <w:r w:rsidR="00015478">
        <w:rPr>
          <w:rStyle w:val="normaltextrun"/>
          <w:rFonts w:asciiTheme="minorHAnsi" w:hAnsiTheme="minorHAnsi" w:cstheme="minorHAnsi"/>
          <w:shd w:val="clear" w:color="auto" w:fill="FFFFFF"/>
        </w:rPr>
        <w:br/>
      </w:r>
      <w:r w:rsidRPr="00D1779E">
        <w:rPr>
          <w:rStyle w:val="normaltextrun"/>
          <w:rFonts w:asciiTheme="minorHAnsi" w:hAnsiTheme="minorHAnsi" w:cstheme="minorHAnsi"/>
          <w:shd w:val="clear" w:color="auto" w:fill="FFFFFF"/>
        </w:rPr>
        <w:t xml:space="preserve">w wieku 12- 18 lat. Dobór treści uwzględniał będzie podstawę programową obowiązującą </w:t>
      </w:r>
      <w:r w:rsidR="00015478">
        <w:rPr>
          <w:rStyle w:val="normaltextrun"/>
          <w:rFonts w:asciiTheme="minorHAnsi" w:hAnsiTheme="minorHAnsi" w:cstheme="minorHAnsi"/>
          <w:shd w:val="clear" w:color="auto" w:fill="FFFFFF"/>
        </w:rPr>
        <w:br/>
      </w:r>
      <w:r w:rsidRPr="00D1779E">
        <w:rPr>
          <w:rStyle w:val="normaltextrun"/>
          <w:rFonts w:asciiTheme="minorHAnsi" w:hAnsiTheme="minorHAnsi" w:cstheme="minorHAnsi"/>
          <w:shd w:val="clear" w:color="auto" w:fill="FFFFFF"/>
        </w:rPr>
        <w:t xml:space="preserve">na poszczególnych etapach edukacji szkolnej. Innowacyjne elementy tego </w:t>
      </w:r>
      <w:r w:rsidR="00B448A3">
        <w:rPr>
          <w:rStyle w:val="normaltextrun"/>
          <w:rFonts w:asciiTheme="minorHAnsi" w:hAnsiTheme="minorHAnsi" w:cstheme="minorHAnsi"/>
          <w:shd w:val="clear" w:color="auto" w:fill="FFFFFF"/>
        </w:rPr>
        <w:t>Przedsięwzięcia</w:t>
      </w:r>
      <w:r w:rsidR="00B448A3" w:rsidRPr="00D1779E">
        <w:rPr>
          <w:rStyle w:val="normaltextrun"/>
          <w:rFonts w:asciiTheme="minorHAnsi" w:hAnsiTheme="minorHAnsi" w:cstheme="minorHAnsi"/>
          <w:shd w:val="clear" w:color="auto" w:fill="FFFFFF"/>
        </w:rPr>
        <w:t xml:space="preserve"> </w:t>
      </w:r>
      <w:r w:rsidR="00015478">
        <w:rPr>
          <w:rStyle w:val="normaltextrun"/>
          <w:rFonts w:asciiTheme="minorHAnsi" w:hAnsiTheme="minorHAnsi" w:cstheme="minorHAnsi"/>
          <w:shd w:val="clear" w:color="auto" w:fill="FFFFFF"/>
        </w:rPr>
        <w:br/>
      </w:r>
      <w:r w:rsidRPr="00D1779E">
        <w:rPr>
          <w:rStyle w:val="normaltextrun"/>
          <w:rFonts w:asciiTheme="minorHAnsi" w:hAnsiTheme="minorHAnsi" w:cstheme="minorHAnsi"/>
          <w:shd w:val="clear" w:color="auto" w:fill="FFFFFF"/>
        </w:rPr>
        <w:t xml:space="preserve">to wykorzystanie różnorodnych form przekazu i komunikacji (w tym choćby </w:t>
      </w:r>
      <w:proofErr w:type="spellStart"/>
      <w:r w:rsidRPr="00D1779E">
        <w:rPr>
          <w:rStyle w:val="normaltextrun"/>
          <w:rFonts w:asciiTheme="minorHAnsi" w:hAnsiTheme="minorHAnsi" w:cstheme="minorHAnsi"/>
          <w:shd w:val="clear" w:color="auto" w:fill="FFFFFF"/>
        </w:rPr>
        <w:t>influencerów</w:t>
      </w:r>
      <w:proofErr w:type="spellEnd"/>
      <w:r w:rsidRPr="00D1779E">
        <w:rPr>
          <w:rStyle w:val="normaltextrun"/>
          <w:rFonts w:asciiTheme="minorHAnsi" w:hAnsiTheme="minorHAnsi" w:cstheme="minorHAnsi"/>
          <w:shd w:val="clear" w:color="auto" w:fill="FFFFFF"/>
        </w:rPr>
        <w:t xml:space="preserve"> internetowych), krótka forma materiałów, położenie nacisku na stworzenie platformy </w:t>
      </w:r>
      <w:r w:rsidRPr="00D1779E">
        <w:rPr>
          <w:rStyle w:val="normaltextrun"/>
          <w:rFonts w:asciiTheme="minorHAnsi" w:hAnsiTheme="minorHAnsi" w:cstheme="minorHAnsi"/>
          <w:shd w:val="clear" w:color="auto" w:fill="FFFFFF"/>
        </w:rPr>
        <w:lastRenderedPageBreak/>
        <w:t xml:space="preserve">prezentującej treści z dziedziny historii i szeroko rozumianej kultury. </w:t>
      </w:r>
      <w:r w:rsidR="008656D5">
        <w:rPr>
          <w:rStyle w:val="normaltextrun"/>
          <w:rFonts w:asciiTheme="minorHAnsi" w:hAnsiTheme="minorHAnsi" w:cstheme="minorHAnsi"/>
          <w:shd w:val="clear" w:color="auto" w:fill="FFFFFF"/>
        </w:rPr>
        <w:t xml:space="preserve">Platforma </w:t>
      </w:r>
      <w:proofErr w:type="spellStart"/>
      <w:r w:rsidRPr="00D1779E">
        <w:rPr>
          <w:rStyle w:val="normaltextrun"/>
          <w:rFonts w:asciiTheme="minorHAnsi" w:hAnsiTheme="minorHAnsi" w:cstheme="minorHAnsi"/>
          <w:shd w:val="clear" w:color="auto" w:fill="FFFFFF"/>
        </w:rPr>
        <w:t>MeduM</w:t>
      </w:r>
      <w:proofErr w:type="spellEnd"/>
      <w:r w:rsidRPr="00D1779E">
        <w:rPr>
          <w:rStyle w:val="normaltextrun"/>
          <w:rFonts w:asciiTheme="minorHAnsi" w:hAnsiTheme="minorHAnsi" w:cstheme="minorHAnsi"/>
          <w:shd w:val="clear" w:color="auto" w:fill="FFFFFF"/>
        </w:rPr>
        <w:t xml:space="preserve"> to także pierwsz</w:t>
      </w:r>
      <w:r w:rsidR="00B448A3">
        <w:rPr>
          <w:rStyle w:val="normaltextrun"/>
          <w:rFonts w:asciiTheme="minorHAnsi" w:hAnsiTheme="minorHAnsi" w:cstheme="minorHAnsi"/>
          <w:shd w:val="clear" w:color="auto" w:fill="FFFFFF"/>
        </w:rPr>
        <w:t>e</w:t>
      </w:r>
      <w:r w:rsidRPr="00D1779E">
        <w:rPr>
          <w:rStyle w:val="normaltextrun"/>
          <w:rFonts w:asciiTheme="minorHAnsi" w:hAnsiTheme="minorHAnsi" w:cstheme="minorHAnsi"/>
          <w:shd w:val="clear" w:color="auto" w:fill="FFFFFF"/>
        </w:rPr>
        <w:t xml:space="preserve"> pr</w:t>
      </w:r>
      <w:r w:rsidR="00B448A3">
        <w:rPr>
          <w:rStyle w:val="normaltextrun"/>
          <w:rFonts w:asciiTheme="minorHAnsi" w:hAnsiTheme="minorHAnsi" w:cstheme="minorHAnsi"/>
          <w:shd w:val="clear" w:color="auto" w:fill="FFFFFF"/>
        </w:rPr>
        <w:t>zedsięwzięcie</w:t>
      </w:r>
      <w:r w:rsidR="00164870">
        <w:rPr>
          <w:rStyle w:val="normaltextrun"/>
          <w:rFonts w:asciiTheme="minorHAnsi" w:hAnsiTheme="minorHAnsi" w:cstheme="minorHAnsi"/>
          <w:shd w:val="clear" w:color="auto" w:fill="FFFFFF"/>
        </w:rPr>
        <w:t>,</w:t>
      </w:r>
      <w:r w:rsidRPr="00D1779E">
        <w:rPr>
          <w:rStyle w:val="normaltextrun"/>
          <w:rFonts w:asciiTheme="minorHAnsi" w:hAnsiTheme="minorHAnsi" w:cstheme="minorHAnsi"/>
          <w:shd w:val="clear" w:color="auto" w:fill="FFFFFF"/>
        </w:rPr>
        <w:t xml:space="preserve"> któr</w:t>
      </w:r>
      <w:r w:rsidR="00B448A3">
        <w:rPr>
          <w:rStyle w:val="normaltextrun"/>
          <w:rFonts w:asciiTheme="minorHAnsi" w:hAnsiTheme="minorHAnsi" w:cstheme="minorHAnsi"/>
          <w:shd w:val="clear" w:color="auto" w:fill="FFFFFF"/>
        </w:rPr>
        <w:t>e</w:t>
      </w:r>
      <w:r w:rsidRPr="00D1779E">
        <w:rPr>
          <w:rStyle w:val="normaltextrun"/>
          <w:rFonts w:asciiTheme="minorHAnsi" w:hAnsiTheme="minorHAnsi" w:cstheme="minorHAnsi"/>
          <w:shd w:val="clear" w:color="auto" w:fill="FFFFFF"/>
        </w:rPr>
        <w:t xml:space="preserve"> na taką skalę przedstawia</w:t>
      </w:r>
      <w:r w:rsidR="00B448A3">
        <w:rPr>
          <w:rStyle w:val="normaltextrun"/>
          <w:rFonts w:asciiTheme="minorHAnsi" w:hAnsiTheme="minorHAnsi" w:cstheme="minorHAnsi"/>
          <w:shd w:val="clear" w:color="auto" w:fill="FFFFFF"/>
        </w:rPr>
        <w:t>ć</w:t>
      </w:r>
      <w:r w:rsidRPr="00D1779E">
        <w:rPr>
          <w:rStyle w:val="normaltextrun"/>
          <w:rFonts w:asciiTheme="minorHAnsi" w:hAnsiTheme="minorHAnsi" w:cstheme="minorHAnsi"/>
          <w:shd w:val="clear" w:color="auto" w:fill="FFFFFF"/>
        </w:rPr>
        <w:t xml:space="preserve"> będzie młodzieży zagadnienia innowacyjności, realizowanych projektów i szeroko rozumianej nowoczesności. Wątek ten stanowi uzupełnienie prowadzonej już edukacji w obszarze przedsiębiorczości.</w:t>
      </w:r>
    </w:p>
    <w:p w14:paraId="03ABFEE4" w14:textId="3F9A787E" w:rsidR="00D1779E" w:rsidRPr="00D1779E" w:rsidRDefault="00D1779E" w:rsidP="00DC2E13">
      <w:pPr>
        <w:pStyle w:val="paragraph"/>
        <w:spacing w:before="0" w:beforeAutospacing="0" w:after="120" w:afterAutospacing="0" w:line="360" w:lineRule="auto"/>
        <w:ind w:left="357"/>
        <w:jc w:val="both"/>
        <w:textAlignment w:val="baseline"/>
        <w:rPr>
          <w:rStyle w:val="normaltextrun"/>
          <w:rFonts w:asciiTheme="minorHAnsi" w:hAnsiTheme="minorHAnsi" w:cstheme="minorHAnsi"/>
          <w:shd w:val="clear" w:color="auto" w:fill="FFFFFF"/>
        </w:rPr>
      </w:pPr>
      <w:r w:rsidRPr="00DA7C22">
        <w:rPr>
          <w:rStyle w:val="normaltextrun"/>
          <w:rFonts w:asciiTheme="minorHAnsi" w:hAnsiTheme="minorHAnsi" w:cstheme="minorHAnsi"/>
          <w:color w:val="005FFF"/>
          <w:shd w:val="clear" w:color="auto" w:fill="FFFFFF"/>
        </w:rPr>
        <w:t xml:space="preserve">Szczegółowe informacje nt. wymagań minimalnych dla platformy oraz multimedialnych materiałów edukacyjnych </w:t>
      </w:r>
      <w:r w:rsidR="00C17638">
        <w:rPr>
          <w:rStyle w:val="normaltextrun"/>
          <w:rFonts w:asciiTheme="minorHAnsi" w:hAnsiTheme="minorHAnsi" w:cstheme="minorHAnsi"/>
          <w:color w:val="005FFF"/>
          <w:shd w:val="clear" w:color="auto" w:fill="FFFFFF"/>
        </w:rPr>
        <w:t>zawarte są w</w:t>
      </w:r>
      <w:r w:rsidRPr="00DA7C22">
        <w:rPr>
          <w:rStyle w:val="normaltextrun"/>
          <w:rFonts w:asciiTheme="minorHAnsi" w:hAnsiTheme="minorHAnsi" w:cstheme="minorHAnsi"/>
          <w:color w:val="005FFF"/>
          <w:shd w:val="clear" w:color="auto" w:fill="FFFFFF"/>
        </w:rPr>
        <w:t xml:space="preserve"> załącznik</w:t>
      </w:r>
      <w:r w:rsidR="00C17638">
        <w:rPr>
          <w:rStyle w:val="normaltextrun"/>
          <w:rFonts w:asciiTheme="minorHAnsi" w:hAnsiTheme="minorHAnsi" w:cstheme="minorHAnsi"/>
          <w:color w:val="005FFF"/>
          <w:shd w:val="clear" w:color="auto" w:fill="FFFFFF"/>
        </w:rPr>
        <w:t>ach</w:t>
      </w:r>
      <w:r w:rsidRPr="00DA7C22">
        <w:rPr>
          <w:rStyle w:val="normaltextrun"/>
          <w:rFonts w:asciiTheme="minorHAnsi" w:hAnsiTheme="minorHAnsi" w:cstheme="minorHAnsi"/>
          <w:color w:val="005FFF"/>
          <w:shd w:val="clear" w:color="auto" w:fill="FFFFFF"/>
        </w:rPr>
        <w:t xml:space="preserve"> nr 1 i 2 do </w:t>
      </w:r>
      <w:r w:rsidR="00C17638">
        <w:rPr>
          <w:rStyle w:val="normaltextrun"/>
          <w:rFonts w:asciiTheme="minorHAnsi" w:hAnsiTheme="minorHAnsi" w:cstheme="minorHAnsi"/>
          <w:color w:val="005FFF"/>
          <w:shd w:val="clear" w:color="auto" w:fill="FFFFFF"/>
        </w:rPr>
        <w:t>RK</w:t>
      </w:r>
      <w:r w:rsidRPr="00D1779E">
        <w:rPr>
          <w:rStyle w:val="normaltextrun"/>
          <w:rFonts w:asciiTheme="minorHAnsi" w:hAnsiTheme="minorHAnsi" w:cstheme="minorHAnsi"/>
          <w:shd w:val="clear" w:color="auto" w:fill="FFFFFF"/>
        </w:rPr>
        <w:t>.</w:t>
      </w:r>
    </w:p>
    <w:p w14:paraId="640A57BD" w14:textId="0D4D3BAB" w:rsidR="008F6F69" w:rsidRPr="00890404" w:rsidRDefault="00D1779E" w:rsidP="00DC2E13">
      <w:pPr>
        <w:pStyle w:val="paragraph"/>
        <w:spacing w:before="0" w:beforeAutospacing="0" w:after="120" w:afterAutospacing="0" w:line="360" w:lineRule="auto"/>
        <w:ind w:left="357"/>
        <w:jc w:val="both"/>
        <w:textAlignment w:val="baseline"/>
        <w:rPr>
          <w:rStyle w:val="eop"/>
          <w:rFonts w:asciiTheme="minorHAnsi" w:hAnsiTheme="minorHAnsi" w:cstheme="minorHAnsi"/>
          <w:color w:val="0070C0"/>
        </w:rPr>
      </w:pPr>
      <w:r w:rsidRPr="00D1779E">
        <w:rPr>
          <w:rStyle w:val="normaltextrun"/>
          <w:rFonts w:asciiTheme="minorHAnsi" w:hAnsiTheme="minorHAnsi" w:cstheme="minorHAnsi"/>
          <w:shd w:val="clear" w:color="auto" w:fill="FFFFFF"/>
        </w:rPr>
        <w:t xml:space="preserve">W ramach konkursu wyłoniony zostanie </w:t>
      </w:r>
      <w:r w:rsidR="00C17638">
        <w:rPr>
          <w:rStyle w:val="normaltextrun"/>
          <w:rFonts w:asciiTheme="minorHAnsi" w:hAnsiTheme="minorHAnsi" w:cstheme="minorHAnsi"/>
          <w:shd w:val="clear" w:color="auto" w:fill="FFFFFF"/>
        </w:rPr>
        <w:t>w</w:t>
      </w:r>
      <w:r w:rsidRPr="00D1779E">
        <w:rPr>
          <w:rStyle w:val="normaltextrun"/>
          <w:rFonts w:asciiTheme="minorHAnsi" w:hAnsiTheme="minorHAnsi" w:cstheme="minorHAnsi"/>
          <w:shd w:val="clear" w:color="auto" w:fill="FFFFFF"/>
        </w:rPr>
        <w:t xml:space="preserve">ykonawca platformy i </w:t>
      </w:r>
      <w:r w:rsidR="00C17638">
        <w:rPr>
          <w:rStyle w:val="normaltextrun"/>
          <w:rFonts w:asciiTheme="minorHAnsi" w:hAnsiTheme="minorHAnsi" w:cstheme="minorHAnsi"/>
          <w:shd w:val="clear" w:color="auto" w:fill="FFFFFF"/>
        </w:rPr>
        <w:t>w</w:t>
      </w:r>
      <w:r w:rsidRPr="00D1779E">
        <w:rPr>
          <w:rStyle w:val="normaltextrun"/>
          <w:rFonts w:asciiTheme="minorHAnsi" w:hAnsiTheme="minorHAnsi" w:cstheme="minorHAnsi"/>
          <w:shd w:val="clear" w:color="auto" w:fill="FFFFFF"/>
        </w:rPr>
        <w:t>ykonawcy multimedialnych materiałów edukacyjnych</w:t>
      </w:r>
      <w:r w:rsidR="00773088">
        <w:rPr>
          <w:rStyle w:val="normaltextrun"/>
          <w:rFonts w:asciiTheme="minorHAnsi" w:hAnsiTheme="minorHAnsi" w:cstheme="minorHAnsi"/>
          <w:shd w:val="clear" w:color="auto" w:fill="FFFFFF"/>
        </w:rPr>
        <w:t xml:space="preserve">, </w:t>
      </w:r>
      <w:r w:rsidR="00773088" w:rsidRPr="00773088">
        <w:rPr>
          <w:rStyle w:val="normaltextrun"/>
          <w:rFonts w:asciiTheme="minorHAnsi" w:hAnsiTheme="minorHAnsi" w:cstheme="minorHAnsi"/>
          <w:shd w:val="clear" w:color="auto" w:fill="FFFFFF"/>
        </w:rPr>
        <w:t xml:space="preserve">którzy otrzymają wsparcie bezzwrotne na realizację działań opisanych </w:t>
      </w:r>
      <w:r w:rsidR="00773088">
        <w:rPr>
          <w:rStyle w:val="normaltextrun"/>
          <w:rFonts w:asciiTheme="minorHAnsi" w:hAnsiTheme="minorHAnsi" w:cstheme="minorHAnsi"/>
          <w:shd w:val="clear" w:color="auto" w:fill="FFFFFF"/>
        </w:rPr>
        <w:br/>
      </w:r>
      <w:r w:rsidR="00773088" w:rsidRPr="00773088">
        <w:rPr>
          <w:rStyle w:val="normaltextrun"/>
          <w:rFonts w:asciiTheme="minorHAnsi" w:hAnsiTheme="minorHAnsi" w:cstheme="minorHAnsi"/>
          <w:shd w:val="clear" w:color="auto" w:fill="FFFFFF"/>
        </w:rPr>
        <w:t>w ich ofertach. Umowa o finansowanie ma charakter nieodpłatny, a prawa własności intelektualnej, z zastrzeżeniem postanowień dot. ich pierwokupu i konsekwencji naruszenia umowy o finansowanie, przysługują podmiotom otrzymującym finansowanie</w:t>
      </w:r>
      <w:r w:rsidRPr="00D1779E">
        <w:rPr>
          <w:rStyle w:val="normaltextrun"/>
          <w:rFonts w:asciiTheme="minorHAnsi" w:hAnsiTheme="minorHAnsi" w:cstheme="minorHAnsi"/>
          <w:shd w:val="clear" w:color="auto" w:fill="FFFFFF"/>
        </w:rPr>
        <w:t>.</w:t>
      </w:r>
    </w:p>
    <w:p w14:paraId="253E53D7" w14:textId="68B39982" w:rsidR="00DA7C22" w:rsidRPr="0020140B" w:rsidRDefault="00985370" w:rsidP="006554E8">
      <w:pPr>
        <w:numPr>
          <w:ilvl w:val="0"/>
          <w:numId w:val="6"/>
        </w:numPr>
        <w:spacing w:after="120" w:line="360" w:lineRule="auto"/>
        <w:jc w:val="left"/>
        <w:rPr>
          <w:rStyle w:val="normaltextrun"/>
          <w:rFonts w:asciiTheme="minorHAnsi" w:eastAsia="Times New Roman" w:hAnsiTheme="minorHAnsi" w:cstheme="minorHAnsi"/>
          <w:color w:val="000000"/>
          <w:kern w:val="0"/>
          <w:sz w:val="24"/>
          <w:szCs w:val="24"/>
          <w:shd w:val="clear" w:color="auto" w:fill="FFFFFF"/>
          <w:lang w:eastAsia="pl-PL"/>
        </w:rPr>
      </w:pPr>
      <w:r w:rsidRPr="0020140B">
        <w:rPr>
          <w:rStyle w:val="normaltextrun"/>
          <w:rFonts w:asciiTheme="minorHAnsi" w:eastAsia="Times New Roman" w:hAnsiTheme="minorHAnsi" w:cstheme="minorHAnsi"/>
          <w:color w:val="000000"/>
          <w:kern w:val="0"/>
          <w:sz w:val="24"/>
          <w:szCs w:val="24"/>
          <w:shd w:val="clear" w:color="auto" w:fill="FFFFFF"/>
          <w:lang w:eastAsia="pl-PL"/>
        </w:rPr>
        <w:t xml:space="preserve">Środki na dofinansowanie </w:t>
      </w:r>
      <w:r w:rsidR="00DA330F" w:rsidRPr="0020140B">
        <w:rPr>
          <w:rStyle w:val="normaltextrun"/>
          <w:rFonts w:asciiTheme="minorHAnsi" w:eastAsia="Times New Roman" w:hAnsiTheme="minorHAnsi" w:cstheme="minorHAnsi"/>
          <w:color w:val="000000"/>
          <w:kern w:val="0"/>
          <w:sz w:val="24"/>
          <w:szCs w:val="24"/>
          <w:shd w:val="clear" w:color="auto" w:fill="FFFFFF"/>
          <w:lang w:eastAsia="pl-PL"/>
        </w:rPr>
        <w:t xml:space="preserve">ofert </w:t>
      </w:r>
      <w:r w:rsidRPr="0020140B">
        <w:rPr>
          <w:rStyle w:val="normaltextrun"/>
          <w:rFonts w:asciiTheme="minorHAnsi" w:eastAsia="Times New Roman" w:hAnsiTheme="minorHAnsi" w:cstheme="minorHAnsi"/>
          <w:color w:val="000000"/>
          <w:kern w:val="0"/>
          <w:sz w:val="24"/>
          <w:szCs w:val="24"/>
          <w:shd w:val="clear" w:color="auto" w:fill="FFFFFF"/>
          <w:lang w:eastAsia="pl-PL"/>
        </w:rPr>
        <w:t xml:space="preserve">wyłonionych w konkursie to </w:t>
      </w:r>
      <w:r w:rsidR="00301224" w:rsidRPr="0020140B">
        <w:rPr>
          <w:rStyle w:val="normaltextrun"/>
          <w:rFonts w:asciiTheme="minorHAnsi" w:eastAsia="Times New Roman" w:hAnsiTheme="minorHAnsi" w:cstheme="minorHAnsi"/>
          <w:color w:val="005FFF"/>
          <w:kern w:val="0"/>
          <w:sz w:val="24"/>
          <w:szCs w:val="24"/>
          <w:shd w:val="clear" w:color="auto" w:fill="FFFFFF"/>
          <w:lang w:eastAsia="pl-PL"/>
        </w:rPr>
        <w:t>2</w:t>
      </w:r>
      <w:r w:rsidR="0020140B" w:rsidRPr="0020140B">
        <w:rPr>
          <w:rStyle w:val="normaltextrun"/>
          <w:rFonts w:asciiTheme="minorHAnsi" w:eastAsia="Times New Roman" w:hAnsiTheme="minorHAnsi" w:cstheme="minorHAnsi"/>
          <w:color w:val="005FFF"/>
          <w:kern w:val="0"/>
          <w:sz w:val="24"/>
          <w:szCs w:val="24"/>
          <w:shd w:val="clear" w:color="auto" w:fill="FFFFFF"/>
          <w:lang w:eastAsia="pl-PL"/>
        </w:rPr>
        <w:t>9</w:t>
      </w:r>
      <w:r w:rsidR="00E20B67" w:rsidRPr="0020140B">
        <w:rPr>
          <w:rStyle w:val="normaltextrun"/>
          <w:rFonts w:asciiTheme="minorHAnsi" w:eastAsia="Times New Roman" w:hAnsiTheme="minorHAnsi" w:cstheme="minorHAnsi"/>
          <w:color w:val="005FFF"/>
          <w:kern w:val="0"/>
          <w:sz w:val="24"/>
          <w:szCs w:val="24"/>
          <w:shd w:val="clear" w:color="auto" w:fill="FFFFFF"/>
          <w:lang w:eastAsia="pl-PL"/>
        </w:rPr>
        <w:t> 000 000,00</w:t>
      </w:r>
      <w:r w:rsidRPr="0020140B">
        <w:rPr>
          <w:rStyle w:val="normaltextrun"/>
          <w:rFonts w:asciiTheme="minorHAnsi" w:eastAsia="Times New Roman" w:hAnsiTheme="minorHAnsi" w:cstheme="minorHAnsi"/>
          <w:color w:val="005FFF"/>
          <w:kern w:val="0"/>
          <w:sz w:val="24"/>
          <w:szCs w:val="24"/>
          <w:shd w:val="clear" w:color="auto" w:fill="FFFFFF"/>
          <w:lang w:eastAsia="pl-PL"/>
        </w:rPr>
        <w:t xml:space="preserve"> zł </w:t>
      </w:r>
      <w:r w:rsidRPr="0020140B">
        <w:rPr>
          <w:rStyle w:val="normaltextrun"/>
          <w:rFonts w:asciiTheme="minorHAnsi" w:eastAsia="Times New Roman" w:hAnsiTheme="minorHAnsi" w:cstheme="minorHAnsi"/>
          <w:color w:val="000000"/>
          <w:kern w:val="0"/>
          <w:sz w:val="24"/>
          <w:szCs w:val="24"/>
          <w:shd w:val="clear" w:color="auto" w:fill="FFFFFF"/>
          <w:lang w:eastAsia="pl-PL"/>
        </w:rPr>
        <w:t xml:space="preserve">(słownie: </w:t>
      </w:r>
      <w:r w:rsidR="00301224" w:rsidRPr="0020140B">
        <w:rPr>
          <w:rStyle w:val="normaltextrun"/>
          <w:rFonts w:asciiTheme="minorHAnsi" w:eastAsia="Times New Roman" w:hAnsiTheme="minorHAnsi" w:cstheme="minorHAnsi"/>
          <w:color w:val="005FFF"/>
          <w:kern w:val="0"/>
          <w:sz w:val="24"/>
          <w:szCs w:val="24"/>
          <w:shd w:val="clear" w:color="auto" w:fill="FFFFFF"/>
          <w:lang w:eastAsia="pl-PL"/>
        </w:rPr>
        <w:t xml:space="preserve">dwadzieścia </w:t>
      </w:r>
      <w:r w:rsidR="0020140B" w:rsidRPr="0020140B">
        <w:rPr>
          <w:rStyle w:val="normaltextrun"/>
          <w:rFonts w:asciiTheme="minorHAnsi" w:eastAsia="Times New Roman" w:hAnsiTheme="minorHAnsi" w:cstheme="minorHAnsi"/>
          <w:color w:val="005FFF"/>
          <w:kern w:val="0"/>
          <w:sz w:val="24"/>
          <w:szCs w:val="24"/>
          <w:shd w:val="clear" w:color="auto" w:fill="FFFFFF"/>
          <w:lang w:eastAsia="pl-PL"/>
        </w:rPr>
        <w:t>dziewięć</w:t>
      </w:r>
      <w:r w:rsidRPr="0020140B">
        <w:rPr>
          <w:rStyle w:val="normaltextrun"/>
          <w:rFonts w:asciiTheme="minorHAnsi" w:eastAsia="Times New Roman" w:hAnsiTheme="minorHAnsi" w:cstheme="minorHAnsi"/>
          <w:color w:val="005FFF"/>
          <w:kern w:val="0"/>
          <w:sz w:val="24"/>
          <w:szCs w:val="24"/>
          <w:shd w:val="clear" w:color="auto" w:fill="FFFFFF"/>
          <w:lang w:eastAsia="pl-PL"/>
        </w:rPr>
        <w:t xml:space="preserve"> milionów złotych</w:t>
      </w:r>
      <w:r w:rsidRPr="0020140B">
        <w:rPr>
          <w:rStyle w:val="normaltextrun"/>
          <w:rFonts w:asciiTheme="minorHAnsi" w:eastAsia="Times New Roman" w:hAnsiTheme="minorHAnsi" w:cstheme="minorHAnsi"/>
          <w:kern w:val="0"/>
          <w:sz w:val="24"/>
          <w:szCs w:val="24"/>
          <w:shd w:val="clear" w:color="auto" w:fill="FFFFFF"/>
          <w:lang w:eastAsia="pl-PL"/>
        </w:rPr>
        <w:t xml:space="preserve">). </w:t>
      </w:r>
    </w:p>
    <w:p w14:paraId="70B08185" w14:textId="7A31CAE8" w:rsidR="0091523A" w:rsidRPr="00D1779E" w:rsidRDefault="0091523A" w:rsidP="00DC2E13">
      <w:pPr>
        <w:numPr>
          <w:ilvl w:val="0"/>
          <w:numId w:val="6"/>
        </w:numPr>
        <w:spacing w:after="120" w:line="360" w:lineRule="auto"/>
        <w:rPr>
          <w:rFonts w:asciiTheme="minorHAnsi" w:eastAsia="Times New Roman" w:hAnsiTheme="minorHAnsi" w:cstheme="minorHAnsi"/>
          <w:color w:val="000000"/>
          <w:kern w:val="0"/>
          <w:sz w:val="24"/>
          <w:szCs w:val="24"/>
          <w:shd w:val="clear" w:color="auto" w:fill="FFFFFF"/>
          <w:lang w:eastAsia="pl-PL"/>
        </w:rPr>
      </w:pPr>
      <w:r w:rsidRPr="00D1779E">
        <w:rPr>
          <w:rFonts w:asciiTheme="minorHAnsi" w:hAnsiTheme="minorHAnsi" w:cstheme="minorHAnsi"/>
          <w:sz w:val="24"/>
          <w:szCs w:val="24"/>
        </w:rPr>
        <w:t xml:space="preserve">Kwota, o której mowa </w:t>
      </w:r>
      <w:r w:rsidR="00DA7C22">
        <w:rPr>
          <w:rFonts w:asciiTheme="minorHAnsi" w:hAnsiTheme="minorHAnsi" w:cstheme="minorHAnsi"/>
          <w:sz w:val="24"/>
          <w:szCs w:val="24"/>
        </w:rPr>
        <w:t xml:space="preserve">w pkt 2 </w:t>
      </w:r>
      <w:r w:rsidRPr="00D1779E">
        <w:rPr>
          <w:rFonts w:asciiTheme="minorHAnsi" w:hAnsiTheme="minorHAnsi" w:cstheme="minorHAnsi"/>
          <w:sz w:val="24"/>
          <w:szCs w:val="24"/>
        </w:rPr>
        <w:t xml:space="preserve">została podzielona </w:t>
      </w:r>
      <w:r w:rsidR="003517AC">
        <w:rPr>
          <w:rFonts w:asciiTheme="minorHAnsi" w:hAnsiTheme="minorHAnsi" w:cstheme="minorHAnsi"/>
          <w:sz w:val="24"/>
          <w:szCs w:val="24"/>
        </w:rPr>
        <w:t>na komponenty oraz obszary tematyczne</w:t>
      </w:r>
      <w:r w:rsidRPr="00D1779E">
        <w:rPr>
          <w:rFonts w:asciiTheme="minorHAnsi" w:hAnsiTheme="minorHAnsi" w:cstheme="minorHAnsi"/>
          <w:sz w:val="24"/>
          <w:szCs w:val="24"/>
        </w:rPr>
        <w:t xml:space="preserve"> </w:t>
      </w:r>
      <w:r w:rsidR="00C17638">
        <w:rPr>
          <w:rFonts w:asciiTheme="minorHAnsi" w:hAnsiTheme="minorHAnsi" w:cstheme="minorHAnsi"/>
          <w:sz w:val="24"/>
          <w:szCs w:val="24"/>
        </w:rPr>
        <w:br/>
      </w:r>
      <w:r w:rsidR="003517AC">
        <w:rPr>
          <w:rFonts w:asciiTheme="minorHAnsi" w:hAnsiTheme="minorHAnsi" w:cstheme="minorHAnsi"/>
          <w:sz w:val="24"/>
          <w:szCs w:val="24"/>
        </w:rPr>
        <w:t xml:space="preserve">– </w:t>
      </w:r>
      <w:r w:rsidRPr="00D1779E">
        <w:rPr>
          <w:rFonts w:asciiTheme="minorHAnsi" w:hAnsiTheme="minorHAnsi" w:cstheme="minorHAnsi"/>
          <w:sz w:val="24"/>
          <w:szCs w:val="24"/>
        </w:rPr>
        <w:t xml:space="preserve">wskazane w </w:t>
      </w:r>
      <w:r w:rsidR="00E20B67">
        <w:rPr>
          <w:rFonts w:asciiTheme="minorHAnsi" w:hAnsiTheme="minorHAnsi" w:cstheme="minorHAnsi"/>
          <w:sz w:val="24"/>
          <w:szCs w:val="24"/>
        </w:rPr>
        <w:t>części III RK</w:t>
      </w:r>
      <w:r w:rsidRPr="00D1779E">
        <w:rPr>
          <w:rFonts w:asciiTheme="minorHAnsi" w:hAnsiTheme="minorHAnsi" w:cstheme="minorHAnsi"/>
          <w:sz w:val="24"/>
          <w:szCs w:val="24"/>
        </w:rPr>
        <w:t xml:space="preserve"> </w:t>
      </w:r>
      <w:r w:rsidR="003517AC">
        <w:rPr>
          <w:rFonts w:asciiTheme="minorHAnsi" w:hAnsiTheme="minorHAnsi" w:cstheme="minorHAnsi"/>
          <w:sz w:val="24"/>
          <w:szCs w:val="24"/>
        </w:rPr>
        <w:t xml:space="preserve">– </w:t>
      </w:r>
      <w:r w:rsidRPr="00D1779E">
        <w:rPr>
          <w:rFonts w:asciiTheme="minorHAnsi" w:hAnsiTheme="minorHAnsi" w:cstheme="minorHAnsi"/>
          <w:sz w:val="24"/>
          <w:szCs w:val="24"/>
        </w:rPr>
        <w:t>w następujący sposób:</w:t>
      </w:r>
    </w:p>
    <w:p w14:paraId="64FA3FA6" w14:textId="3C5ABB2D" w:rsidR="003517AC" w:rsidRPr="0020140B" w:rsidRDefault="003517AC" w:rsidP="006554E8">
      <w:pPr>
        <w:pStyle w:val="Akapitzlist"/>
        <w:numPr>
          <w:ilvl w:val="1"/>
          <w:numId w:val="6"/>
        </w:numPr>
        <w:spacing w:line="360" w:lineRule="auto"/>
        <w:jc w:val="left"/>
        <w:rPr>
          <w:rFonts w:asciiTheme="minorHAnsi" w:hAnsiTheme="minorHAnsi" w:cstheme="minorHAnsi"/>
          <w:bCs/>
          <w:sz w:val="24"/>
          <w:szCs w:val="24"/>
        </w:rPr>
      </w:pPr>
      <w:r w:rsidRPr="0020140B">
        <w:rPr>
          <w:rFonts w:asciiTheme="minorHAnsi" w:hAnsiTheme="minorHAnsi" w:cstheme="minorHAnsi"/>
          <w:bCs/>
          <w:sz w:val="24"/>
          <w:szCs w:val="24"/>
        </w:rPr>
        <w:t xml:space="preserve">Komponent A </w:t>
      </w:r>
      <w:r w:rsidRPr="0020140B">
        <w:rPr>
          <w:rFonts w:asciiTheme="minorHAnsi" w:hAnsiTheme="minorHAnsi" w:cstheme="minorHAnsi"/>
          <w:bCs/>
          <w:i/>
          <w:iCs/>
          <w:sz w:val="24"/>
          <w:szCs w:val="24"/>
        </w:rPr>
        <w:t>Platforma</w:t>
      </w:r>
      <w:r w:rsidRPr="0020140B">
        <w:rPr>
          <w:rFonts w:asciiTheme="minorHAnsi" w:hAnsiTheme="minorHAnsi" w:cstheme="minorHAnsi"/>
          <w:bCs/>
          <w:sz w:val="24"/>
          <w:szCs w:val="24"/>
        </w:rPr>
        <w:t xml:space="preserve">: </w:t>
      </w:r>
      <w:r w:rsidRPr="0020140B">
        <w:rPr>
          <w:rFonts w:asciiTheme="minorHAnsi" w:hAnsiTheme="minorHAnsi" w:cstheme="minorHAnsi"/>
          <w:bCs/>
          <w:sz w:val="24"/>
          <w:szCs w:val="24"/>
        </w:rPr>
        <w:tab/>
      </w:r>
      <w:r w:rsidRPr="0020140B">
        <w:rPr>
          <w:rFonts w:asciiTheme="minorHAnsi" w:hAnsiTheme="minorHAnsi" w:cstheme="minorHAnsi"/>
          <w:bCs/>
          <w:sz w:val="24"/>
          <w:szCs w:val="24"/>
        </w:rPr>
        <w:tab/>
      </w:r>
      <w:r w:rsidRPr="0020140B">
        <w:rPr>
          <w:rFonts w:asciiTheme="minorHAnsi" w:hAnsiTheme="minorHAnsi" w:cstheme="minorHAnsi"/>
          <w:bCs/>
          <w:sz w:val="24"/>
          <w:szCs w:val="24"/>
        </w:rPr>
        <w:tab/>
      </w:r>
      <w:r w:rsidRPr="0020140B">
        <w:rPr>
          <w:rFonts w:asciiTheme="minorHAnsi" w:hAnsiTheme="minorHAnsi" w:cstheme="minorHAnsi"/>
          <w:bCs/>
          <w:sz w:val="24"/>
          <w:szCs w:val="24"/>
        </w:rPr>
        <w:tab/>
      </w:r>
      <w:r w:rsidRPr="0020140B">
        <w:rPr>
          <w:rFonts w:asciiTheme="minorHAnsi" w:hAnsiTheme="minorHAnsi" w:cstheme="minorHAnsi"/>
          <w:bCs/>
          <w:sz w:val="24"/>
          <w:szCs w:val="24"/>
        </w:rPr>
        <w:tab/>
      </w:r>
      <w:r w:rsidR="00E20B67" w:rsidRPr="0020140B">
        <w:rPr>
          <w:rFonts w:asciiTheme="minorHAnsi" w:hAnsiTheme="minorHAnsi" w:cstheme="minorHAnsi"/>
          <w:bCs/>
          <w:sz w:val="24"/>
          <w:szCs w:val="24"/>
        </w:rPr>
        <w:t xml:space="preserve">  </w:t>
      </w:r>
      <w:r w:rsidR="0020140B" w:rsidRPr="0020140B">
        <w:rPr>
          <w:rStyle w:val="normaltextrun"/>
          <w:rFonts w:asciiTheme="minorHAnsi" w:eastAsia="Times New Roman" w:hAnsiTheme="minorHAnsi"/>
          <w:color w:val="005FFF"/>
          <w:kern w:val="0"/>
          <w:sz w:val="24"/>
          <w:szCs w:val="24"/>
          <w:shd w:val="clear" w:color="auto" w:fill="FFFFFF"/>
          <w:lang w:eastAsia="pl-PL"/>
        </w:rPr>
        <w:t>7</w:t>
      </w:r>
      <w:r w:rsidRPr="0020140B">
        <w:rPr>
          <w:rStyle w:val="normaltextrun"/>
          <w:rFonts w:asciiTheme="minorHAnsi" w:eastAsia="Times New Roman" w:hAnsiTheme="minorHAnsi"/>
          <w:color w:val="005FFF"/>
          <w:kern w:val="0"/>
          <w:sz w:val="24"/>
          <w:szCs w:val="24"/>
          <w:shd w:val="clear" w:color="auto" w:fill="FFFFFF"/>
          <w:lang w:eastAsia="pl-PL"/>
        </w:rPr>
        <w:t xml:space="preserve"> 000 000,00 zł</w:t>
      </w:r>
    </w:p>
    <w:p w14:paraId="44B7D7B9" w14:textId="3DC0719A" w:rsidR="003517AC" w:rsidRPr="0020140B" w:rsidRDefault="003517AC" w:rsidP="006554E8">
      <w:pPr>
        <w:pStyle w:val="Akapitzlist"/>
        <w:numPr>
          <w:ilvl w:val="1"/>
          <w:numId w:val="6"/>
        </w:numPr>
        <w:spacing w:line="360" w:lineRule="auto"/>
        <w:jc w:val="left"/>
        <w:rPr>
          <w:rStyle w:val="normaltextrun"/>
          <w:rFonts w:asciiTheme="minorHAnsi" w:eastAsia="Times New Roman" w:hAnsiTheme="minorHAnsi"/>
          <w:color w:val="005FFF"/>
          <w:kern w:val="0"/>
          <w:sz w:val="24"/>
          <w:szCs w:val="24"/>
          <w:shd w:val="clear" w:color="auto" w:fill="FFFFFF"/>
          <w:lang w:eastAsia="pl-PL"/>
        </w:rPr>
      </w:pPr>
      <w:r w:rsidRPr="0020140B">
        <w:rPr>
          <w:rFonts w:asciiTheme="minorHAnsi" w:hAnsiTheme="minorHAnsi" w:cstheme="minorHAnsi"/>
          <w:bCs/>
          <w:sz w:val="24"/>
          <w:szCs w:val="24"/>
        </w:rPr>
        <w:t xml:space="preserve">Komponent B </w:t>
      </w:r>
      <w:r w:rsidRPr="0020140B">
        <w:rPr>
          <w:rFonts w:asciiTheme="minorHAnsi" w:hAnsiTheme="minorHAnsi" w:cstheme="minorHAnsi"/>
          <w:bCs/>
          <w:i/>
          <w:iCs/>
          <w:sz w:val="24"/>
          <w:szCs w:val="24"/>
        </w:rPr>
        <w:t>Multimedialne materiały edukacyjne</w:t>
      </w:r>
      <w:r w:rsidRPr="0020140B">
        <w:rPr>
          <w:rFonts w:asciiTheme="minorHAnsi" w:hAnsiTheme="minorHAnsi" w:cstheme="minorHAnsi"/>
          <w:bCs/>
          <w:sz w:val="24"/>
          <w:szCs w:val="24"/>
        </w:rPr>
        <w:t xml:space="preserve">: </w:t>
      </w:r>
      <w:r w:rsidRPr="0020140B">
        <w:rPr>
          <w:rFonts w:asciiTheme="minorHAnsi" w:hAnsiTheme="minorHAnsi" w:cstheme="minorHAnsi"/>
          <w:bCs/>
          <w:sz w:val="24"/>
          <w:szCs w:val="24"/>
        </w:rPr>
        <w:tab/>
      </w:r>
      <w:r w:rsidRPr="0020140B">
        <w:rPr>
          <w:rFonts w:asciiTheme="minorHAnsi" w:hAnsiTheme="minorHAnsi" w:cstheme="minorHAnsi"/>
          <w:bCs/>
          <w:sz w:val="24"/>
          <w:szCs w:val="24"/>
        </w:rPr>
        <w:tab/>
      </w:r>
      <w:r w:rsidRPr="0020140B">
        <w:rPr>
          <w:rStyle w:val="normaltextrun"/>
          <w:rFonts w:asciiTheme="minorHAnsi" w:eastAsia="Times New Roman" w:hAnsiTheme="minorHAnsi"/>
          <w:color w:val="005FFF"/>
          <w:kern w:val="0"/>
          <w:sz w:val="24"/>
          <w:szCs w:val="24"/>
          <w:shd w:val="clear" w:color="auto" w:fill="FFFFFF"/>
          <w:lang w:eastAsia="pl-PL"/>
        </w:rPr>
        <w:t>2</w:t>
      </w:r>
      <w:r w:rsidR="0020140B" w:rsidRPr="0020140B">
        <w:rPr>
          <w:rStyle w:val="normaltextrun"/>
          <w:rFonts w:asciiTheme="minorHAnsi" w:eastAsia="Times New Roman" w:hAnsiTheme="minorHAnsi"/>
          <w:color w:val="005FFF"/>
          <w:kern w:val="0"/>
          <w:sz w:val="24"/>
          <w:szCs w:val="24"/>
          <w:shd w:val="clear" w:color="auto" w:fill="FFFFFF"/>
          <w:lang w:eastAsia="pl-PL"/>
        </w:rPr>
        <w:t>2</w:t>
      </w:r>
      <w:r w:rsidRPr="0020140B">
        <w:rPr>
          <w:rStyle w:val="normaltextrun"/>
          <w:rFonts w:asciiTheme="minorHAnsi" w:eastAsia="Times New Roman" w:hAnsiTheme="minorHAnsi"/>
          <w:color w:val="005FFF"/>
          <w:kern w:val="0"/>
          <w:sz w:val="24"/>
          <w:szCs w:val="24"/>
          <w:shd w:val="clear" w:color="auto" w:fill="FFFFFF"/>
          <w:lang w:eastAsia="pl-PL"/>
        </w:rPr>
        <w:t xml:space="preserve"> 000 000,00 zł</w:t>
      </w:r>
    </w:p>
    <w:p w14:paraId="5BDBBEAE" w14:textId="02E2D029" w:rsidR="003517AC" w:rsidRPr="0020140B" w:rsidRDefault="008C7B8F" w:rsidP="006554E8">
      <w:pPr>
        <w:pStyle w:val="Akapitzlist"/>
        <w:spacing w:line="360" w:lineRule="auto"/>
        <w:ind w:left="1134"/>
        <w:jc w:val="left"/>
        <w:rPr>
          <w:rFonts w:asciiTheme="minorHAnsi" w:hAnsiTheme="minorHAnsi" w:cstheme="minorHAnsi"/>
          <w:bCs/>
          <w:sz w:val="24"/>
          <w:szCs w:val="24"/>
        </w:rPr>
      </w:pPr>
      <w:r w:rsidRPr="0020140B">
        <w:rPr>
          <w:rFonts w:asciiTheme="minorHAnsi" w:hAnsiTheme="minorHAnsi" w:cstheme="minorHAnsi"/>
          <w:bCs/>
          <w:sz w:val="24"/>
          <w:szCs w:val="24"/>
        </w:rPr>
        <w:t>3</w:t>
      </w:r>
      <w:r w:rsidR="003517AC" w:rsidRPr="0020140B">
        <w:rPr>
          <w:rFonts w:asciiTheme="minorHAnsi" w:hAnsiTheme="minorHAnsi" w:cstheme="minorHAnsi"/>
          <w:bCs/>
          <w:sz w:val="24"/>
          <w:szCs w:val="24"/>
        </w:rPr>
        <w:t xml:space="preserve">.2.1. Obszar I: </w:t>
      </w:r>
      <w:r w:rsidR="0020140B" w:rsidRPr="0020140B">
        <w:rPr>
          <w:rFonts w:asciiTheme="minorHAnsi" w:hAnsiTheme="minorHAnsi" w:cstheme="minorHAnsi"/>
          <w:bCs/>
          <w:sz w:val="24"/>
          <w:szCs w:val="24"/>
        </w:rPr>
        <w:t xml:space="preserve"> 9 5</w:t>
      </w:r>
      <w:r w:rsidR="003517AC" w:rsidRPr="0020140B">
        <w:rPr>
          <w:rFonts w:asciiTheme="minorHAnsi" w:hAnsiTheme="minorHAnsi" w:cstheme="minorHAnsi"/>
          <w:bCs/>
          <w:sz w:val="24"/>
          <w:szCs w:val="24"/>
        </w:rPr>
        <w:t xml:space="preserve">00 000,00 zł </w:t>
      </w:r>
    </w:p>
    <w:p w14:paraId="182EF753" w14:textId="5660B2A8" w:rsidR="003517AC" w:rsidRPr="0020140B" w:rsidRDefault="008C7B8F" w:rsidP="006554E8">
      <w:pPr>
        <w:pStyle w:val="Akapitzlist"/>
        <w:spacing w:line="360" w:lineRule="auto"/>
        <w:ind w:left="1134"/>
        <w:jc w:val="left"/>
        <w:rPr>
          <w:rFonts w:asciiTheme="minorHAnsi" w:hAnsiTheme="minorHAnsi" w:cstheme="minorHAnsi"/>
          <w:bCs/>
          <w:sz w:val="24"/>
          <w:szCs w:val="24"/>
        </w:rPr>
      </w:pPr>
      <w:r w:rsidRPr="0020140B">
        <w:rPr>
          <w:rFonts w:asciiTheme="minorHAnsi" w:hAnsiTheme="minorHAnsi" w:cstheme="minorHAnsi"/>
          <w:bCs/>
          <w:sz w:val="24"/>
          <w:szCs w:val="24"/>
        </w:rPr>
        <w:t>3</w:t>
      </w:r>
      <w:r w:rsidR="003517AC" w:rsidRPr="0020140B">
        <w:rPr>
          <w:rFonts w:asciiTheme="minorHAnsi" w:hAnsiTheme="minorHAnsi" w:cstheme="minorHAnsi"/>
          <w:bCs/>
          <w:sz w:val="24"/>
          <w:szCs w:val="24"/>
        </w:rPr>
        <w:t xml:space="preserve">.2.2. Obszar II: </w:t>
      </w:r>
      <w:r w:rsidR="0020140B" w:rsidRPr="0020140B">
        <w:rPr>
          <w:rFonts w:asciiTheme="minorHAnsi" w:hAnsiTheme="minorHAnsi" w:cstheme="minorHAnsi"/>
          <w:bCs/>
          <w:sz w:val="24"/>
          <w:szCs w:val="24"/>
        </w:rPr>
        <w:t>9 500</w:t>
      </w:r>
      <w:r w:rsidR="003517AC" w:rsidRPr="0020140B">
        <w:rPr>
          <w:rFonts w:asciiTheme="minorHAnsi" w:hAnsiTheme="minorHAnsi" w:cstheme="minorHAnsi"/>
          <w:bCs/>
          <w:sz w:val="24"/>
          <w:szCs w:val="24"/>
        </w:rPr>
        <w:t xml:space="preserve"> 000,00 zł </w:t>
      </w:r>
    </w:p>
    <w:p w14:paraId="5CD2E406" w14:textId="16B024C0" w:rsidR="003517AC" w:rsidRPr="00E20B67" w:rsidRDefault="008C7B8F" w:rsidP="005674CF">
      <w:pPr>
        <w:pStyle w:val="Akapitzlist"/>
        <w:spacing w:after="120" w:line="360" w:lineRule="auto"/>
        <w:ind w:left="1134"/>
        <w:contextualSpacing w:val="0"/>
        <w:jc w:val="left"/>
        <w:rPr>
          <w:rFonts w:asciiTheme="minorHAnsi" w:hAnsiTheme="minorHAnsi" w:cstheme="minorHAnsi"/>
          <w:bCs/>
          <w:sz w:val="24"/>
          <w:szCs w:val="24"/>
        </w:rPr>
      </w:pPr>
      <w:r w:rsidRPr="0020140B">
        <w:rPr>
          <w:rFonts w:asciiTheme="minorHAnsi" w:hAnsiTheme="minorHAnsi" w:cstheme="minorHAnsi"/>
          <w:bCs/>
          <w:sz w:val="24"/>
          <w:szCs w:val="24"/>
        </w:rPr>
        <w:t>3</w:t>
      </w:r>
      <w:r w:rsidR="003517AC" w:rsidRPr="0020140B">
        <w:rPr>
          <w:rFonts w:asciiTheme="minorHAnsi" w:hAnsiTheme="minorHAnsi" w:cstheme="minorHAnsi"/>
          <w:bCs/>
          <w:sz w:val="24"/>
          <w:szCs w:val="24"/>
        </w:rPr>
        <w:t>.2.3. Obszar III: 3 000 000,00 zł</w:t>
      </w:r>
      <w:r w:rsidR="003517AC" w:rsidRPr="00E20B67">
        <w:rPr>
          <w:rFonts w:asciiTheme="minorHAnsi" w:hAnsiTheme="minorHAnsi" w:cstheme="minorHAnsi"/>
          <w:bCs/>
          <w:sz w:val="24"/>
          <w:szCs w:val="24"/>
        </w:rPr>
        <w:t xml:space="preserve">  </w:t>
      </w:r>
    </w:p>
    <w:p w14:paraId="55D2002C" w14:textId="471A0DFF" w:rsidR="00877EF3" w:rsidRPr="00E20B67" w:rsidRDefault="00877EF3" w:rsidP="00DC2E13">
      <w:pPr>
        <w:numPr>
          <w:ilvl w:val="0"/>
          <w:numId w:val="6"/>
        </w:numPr>
        <w:spacing w:after="120" w:line="360" w:lineRule="auto"/>
        <w:rPr>
          <w:rFonts w:asciiTheme="minorHAnsi" w:eastAsia="Times New Roman" w:hAnsiTheme="minorHAnsi" w:cstheme="minorHAnsi"/>
          <w:color w:val="000000"/>
          <w:kern w:val="0"/>
          <w:sz w:val="24"/>
          <w:szCs w:val="24"/>
          <w:shd w:val="clear" w:color="auto" w:fill="FFFFFF"/>
          <w:lang w:eastAsia="pl-PL"/>
        </w:rPr>
      </w:pPr>
      <w:r w:rsidRPr="00E20B67">
        <w:rPr>
          <w:rFonts w:asciiTheme="minorHAnsi" w:eastAsia="Times New Roman" w:hAnsiTheme="minorHAnsi" w:cstheme="minorHAnsi"/>
          <w:sz w:val="24"/>
          <w:szCs w:val="24"/>
        </w:rPr>
        <w:t xml:space="preserve">Czynności wykonywane przez NCBR, które dotyczą </w:t>
      </w:r>
      <w:r w:rsidR="006A3522">
        <w:rPr>
          <w:rFonts w:asciiTheme="minorHAnsi" w:eastAsia="Times New Roman" w:hAnsiTheme="minorHAnsi" w:cstheme="minorHAnsi"/>
          <w:sz w:val="24"/>
          <w:szCs w:val="24"/>
        </w:rPr>
        <w:t xml:space="preserve">realizacji </w:t>
      </w:r>
      <w:r w:rsidR="00E51B51">
        <w:rPr>
          <w:rFonts w:asciiTheme="minorHAnsi" w:eastAsia="Times New Roman" w:hAnsiTheme="minorHAnsi" w:cstheme="minorHAnsi"/>
          <w:sz w:val="24"/>
          <w:szCs w:val="24"/>
        </w:rPr>
        <w:t>Z</w:t>
      </w:r>
      <w:r w:rsidR="006A3522">
        <w:rPr>
          <w:rFonts w:asciiTheme="minorHAnsi" w:eastAsia="Times New Roman" w:hAnsiTheme="minorHAnsi" w:cstheme="minorHAnsi"/>
          <w:sz w:val="24"/>
          <w:szCs w:val="24"/>
        </w:rPr>
        <w:t>adania zleconego</w:t>
      </w:r>
      <w:r w:rsidRPr="00E20B67">
        <w:rPr>
          <w:rFonts w:asciiTheme="minorHAnsi" w:eastAsia="Times New Roman" w:hAnsiTheme="minorHAnsi" w:cstheme="minorHAnsi"/>
          <w:sz w:val="24"/>
          <w:szCs w:val="24"/>
        </w:rPr>
        <w:t>:</w:t>
      </w:r>
    </w:p>
    <w:p w14:paraId="424C23DC" w14:textId="449C3434" w:rsidR="00657A15" w:rsidRPr="00BD7539" w:rsidRDefault="006A3522" w:rsidP="00DC2E13">
      <w:pPr>
        <w:numPr>
          <w:ilvl w:val="1"/>
          <w:numId w:val="6"/>
        </w:numPr>
        <w:spacing w:after="120" w:line="360" w:lineRule="auto"/>
        <w:rPr>
          <w:rFonts w:ascii="Calibri" w:eastAsia="Times New Roman" w:hAnsi="Calibri" w:cs="Times New Roman"/>
          <w:sz w:val="24"/>
          <w:szCs w:val="24"/>
        </w:rPr>
      </w:pPr>
      <w:r>
        <w:rPr>
          <w:rFonts w:ascii="Calibri" w:eastAsia="Times New Roman" w:hAnsi="Calibri" w:cs="Times New Roman"/>
          <w:sz w:val="24"/>
          <w:szCs w:val="24"/>
        </w:rPr>
        <w:t xml:space="preserve">ogłoszenie i prowadzenie otwartego </w:t>
      </w:r>
      <w:r w:rsidR="00657A15" w:rsidRPr="00BD7539">
        <w:rPr>
          <w:rFonts w:ascii="Calibri" w:eastAsia="Times New Roman" w:hAnsi="Calibri" w:cs="Times New Roman"/>
          <w:sz w:val="24"/>
          <w:szCs w:val="24"/>
        </w:rPr>
        <w:t>nab</w:t>
      </w:r>
      <w:r>
        <w:rPr>
          <w:rFonts w:ascii="Calibri" w:eastAsia="Times New Roman" w:hAnsi="Calibri" w:cs="Times New Roman"/>
          <w:sz w:val="24"/>
          <w:szCs w:val="24"/>
        </w:rPr>
        <w:t>oru</w:t>
      </w:r>
      <w:r w:rsidR="00657A15" w:rsidRPr="00BD7539">
        <w:rPr>
          <w:rFonts w:ascii="Calibri" w:eastAsia="Times New Roman" w:hAnsi="Calibri" w:cs="Times New Roman"/>
          <w:sz w:val="24"/>
          <w:szCs w:val="24"/>
        </w:rPr>
        <w:t xml:space="preserve"> </w:t>
      </w:r>
      <w:r>
        <w:rPr>
          <w:rFonts w:ascii="Calibri" w:eastAsia="Times New Roman" w:hAnsi="Calibri" w:cs="Times New Roman"/>
          <w:sz w:val="24"/>
          <w:szCs w:val="24"/>
        </w:rPr>
        <w:t>ofert na podstawie art. 30 ust. 4 ustawy o NCBR;</w:t>
      </w:r>
    </w:p>
    <w:p w14:paraId="7E0881F0" w14:textId="0095EDC3" w:rsidR="00657A15" w:rsidRPr="00BD7539" w:rsidRDefault="00657A15" w:rsidP="00DC2E13">
      <w:pPr>
        <w:numPr>
          <w:ilvl w:val="1"/>
          <w:numId w:val="6"/>
        </w:numPr>
        <w:spacing w:after="120" w:line="360" w:lineRule="auto"/>
        <w:rPr>
          <w:rFonts w:ascii="Calibri" w:eastAsia="Times New Roman" w:hAnsi="Calibri" w:cs="Times New Roman"/>
          <w:sz w:val="24"/>
          <w:szCs w:val="24"/>
        </w:rPr>
      </w:pPr>
      <w:r w:rsidRPr="00BD7539">
        <w:rPr>
          <w:rFonts w:ascii="Calibri" w:eastAsia="Times New Roman" w:hAnsi="Calibri" w:cs="Times New Roman"/>
          <w:sz w:val="24"/>
          <w:szCs w:val="24"/>
        </w:rPr>
        <w:t xml:space="preserve">ocena </w:t>
      </w:r>
      <w:r w:rsidR="00F12A44">
        <w:rPr>
          <w:rFonts w:ascii="Calibri" w:eastAsia="Times New Roman" w:hAnsi="Calibri" w:cs="Times New Roman"/>
          <w:sz w:val="24"/>
          <w:szCs w:val="24"/>
        </w:rPr>
        <w:t>wstępna</w:t>
      </w:r>
      <w:r w:rsidRPr="00BD7539">
        <w:rPr>
          <w:rFonts w:ascii="Calibri" w:eastAsia="Times New Roman" w:hAnsi="Calibri" w:cs="Times New Roman"/>
          <w:sz w:val="24"/>
          <w:szCs w:val="24"/>
        </w:rPr>
        <w:t xml:space="preserve"> </w:t>
      </w:r>
      <w:r w:rsidR="006A3522">
        <w:rPr>
          <w:rFonts w:ascii="Calibri" w:eastAsia="Times New Roman" w:hAnsi="Calibri" w:cs="Times New Roman"/>
          <w:sz w:val="24"/>
          <w:szCs w:val="24"/>
        </w:rPr>
        <w:t>ofert;</w:t>
      </w:r>
    </w:p>
    <w:p w14:paraId="276DDE48" w14:textId="2CD650CA" w:rsidR="00657A15" w:rsidRPr="00BD7539" w:rsidRDefault="00657A15" w:rsidP="00DC2E13">
      <w:pPr>
        <w:numPr>
          <w:ilvl w:val="1"/>
          <w:numId w:val="6"/>
        </w:numPr>
        <w:spacing w:after="120" w:line="360" w:lineRule="auto"/>
        <w:rPr>
          <w:rFonts w:ascii="Calibri" w:eastAsia="Times New Roman" w:hAnsi="Calibri" w:cs="Times New Roman"/>
          <w:sz w:val="24"/>
          <w:szCs w:val="24"/>
        </w:rPr>
      </w:pPr>
      <w:r w:rsidRPr="00BD7539">
        <w:rPr>
          <w:rFonts w:ascii="Calibri" w:eastAsia="Times New Roman" w:hAnsi="Calibri" w:cs="Times New Roman"/>
          <w:sz w:val="24"/>
          <w:szCs w:val="24"/>
        </w:rPr>
        <w:t>ocena merytoryczna</w:t>
      </w:r>
      <w:r w:rsidR="006A3522">
        <w:rPr>
          <w:rFonts w:ascii="Calibri" w:eastAsia="Times New Roman" w:hAnsi="Calibri" w:cs="Times New Roman"/>
          <w:sz w:val="24"/>
          <w:szCs w:val="24"/>
        </w:rPr>
        <w:t xml:space="preserve"> ofert;</w:t>
      </w:r>
    </w:p>
    <w:p w14:paraId="3CF54101" w14:textId="623ADCBE" w:rsidR="00657A15" w:rsidRDefault="00657A15" w:rsidP="00DC2E13">
      <w:pPr>
        <w:numPr>
          <w:ilvl w:val="1"/>
          <w:numId w:val="6"/>
        </w:numPr>
        <w:spacing w:after="120" w:line="360" w:lineRule="auto"/>
        <w:rPr>
          <w:rFonts w:ascii="Calibri" w:eastAsia="Times New Roman" w:hAnsi="Calibri" w:cs="Times New Roman"/>
          <w:sz w:val="24"/>
          <w:szCs w:val="24"/>
        </w:rPr>
      </w:pPr>
      <w:r w:rsidRPr="00BD7539">
        <w:rPr>
          <w:rFonts w:ascii="Calibri" w:eastAsia="Times New Roman" w:hAnsi="Calibri" w:cs="Times New Roman"/>
          <w:sz w:val="24"/>
          <w:szCs w:val="24"/>
        </w:rPr>
        <w:t xml:space="preserve">publikacja list rankingowych </w:t>
      </w:r>
      <w:r w:rsidR="00257B08">
        <w:rPr>
          <w:rFonts w:ascii="Calibri" w:eastAsia="Times New Roman" w:hAnsi="Calibri" w:cs="Times New Roman"/>
          <w:sz w:val="24"/>
          <w:szCs w:val="24"/>
        </w:rPr>
        <w:t>ofert</w:t>
      </w:r>
      <w:r w:rsidR="00257B08" w:rsidRPr="00BD7539">
        <w:rPr>
          <w:rFonts w:ascii="Calibri" w:eastAsia="Times New Roman" w:hAnsi="Calibri" w:cs="Times New Roman"/>
          <w:sz w:val="24"/>
          <w:szCs w:val="24"/>
        </w:rPr>
        <w:t xml:space="preserve"> </w:t>
      </w:r>
      <w:r w:rsidRPr="00BD7539">
        <w:rPr>
          <w:rFonts w:ascii="Calibri" w:eastAsia="Times New Roman" w:hAnsi="Calibri" w:cs="Times New Roman"/>
          <w:sz w:val="24"/>
          <w:szCs w:val="24"/>
        </w:rPr>
        <w:t xml:space="preserve">rekomendowanych i nierekomendowanych </w:t>
      </w:r>
      <w:r w:rsidR="00015478">
        <w:rPr>
          <w:rFonts w:ascii="Calibri" w:eastAsia="Times New Roman" w:hAnsi="Calibri" w:cs="Times New Roman"/>
          <w:sz w:val="24"/>
          <w:szCs w:val="24"/>
        </w:rPr>
        <w:br/>
      </w:r>
      <w:r w:rsidRPr="00BD7539">
        <w:rPr>
          <w:rFonts w:ascii="Calibri" w:eastAsia="Times New Roman" w:hAnsi="Calibri" w:cs="Times New Roman"/>
          <w:sz w:val="24"/>
          <w:szCs w:val="24"/>
        </w:rPr>
        <w:t xml:space="preserve">do </w:t>
      </w:r>
      <w:r w:rsidR="00015478">
        <w:rPr>
          <w:rFonts w:ascii="Calibri" w:eastAsia="Times New Roman" w:hAnsi="Calibri" w:cs="Times New Roman"/>
          <w:sz w:val="24"/>
          <w:szCs w:val="24"/>
        </w:rPr>
        <w:t>fi</w:t>
      </w:r>
      <w:r w:rsidRPr="00BD7539">
        <w:rPr>
          <w:rFonts w:ascii="Calibri" w:eastAsia="Times New Roman" w:hAnsi="Calibri" w:cs="Times New Roman"/>
          <w:sz w:val="24"/>
          <w:szCs w:val="24"/>
        </w:rPr>
        <w:t>nansowania</w:t>
      </w:r>
      <w:r w:rsidR="006A3522">
        <w:rPr>
          <w:rFonts w:ascii="Calibri" w:eastAsia="Times New Roman" w:hAnsi="Calibri" w:cs="Times New Roman"/>
          <w:sz w:val="24"/>
          <w:szCs w:val="24"/>
        </w:rPr>
        <w:t>;</w:t>
      </w:r>
    </w:p>
    <w:p w14:paraId="1A214770" w14:textId="53865A14" w:rsidR="00030C6E" w:rsidRDefault="00030C6E" w:rsidP="00DC2E13">
      <w:pPr>
        <w:numPr>
          <w:ilvl w:val="1"/>
          <w:numId w:val="6"/>
        </w:numPr>
        <w:spacing w:after="120" w:line="360" w:lineRule="auto"/>
        <w:rPr>
          <w:rFonts w:ascii="Calibri" w:eastAsia="Times New Roman" w:hAnsi="Calibri" w:cs="Times New Roman"/>
          <w:sz w:val="24"/>
          <w:szCs w:val="24"/>
        </w:rPr>
      </w:pPr>
      <w:r>
        <w:rPr>
          <w:rFonts w:ascii="Calibri" w:eastAsia="Times New Roman" w:hAnsi="Calibri" w:cs="Times New Roman"/>
          <w:sz w:val="24"/>
          <w:szCs w:val="24"/>
        </w:rPr>
        <w:t>podpisanie umów o finansowanie</w:t>
      </w:r>
      <w:r w:rsidR="00257B08">
        <w:rPr>
          <w:rFonts w:ascii="Calibri" w:eastAsia="Times New Roman" w:hAnsi="Calibri" w:cs="Times New Roman"/>
          <w:sz w:val="24"/>
          <w:szCs w:val="24"/>
        </w:rPr>
        <w:t xml:space="preserve"> </w:t>
      </w:r>
      <w:r w:rsidR="00E51B51">
        <w:rPr>
          <w:rFonts w:ascii="Calibri" w:eastAsia="Times New Roman" w:hAnsi="Calibri" w:cs="Times New Roman"/>
          <w:sz w:val="24"/>
          <w:szCs w:val="24"/>
        </w:rPr>
        <w:t>Z</w:t>
      </w:r>
      <w:r w:rsidR="00257B08">
        <w:rPr>
          <w:rFonts w:ascii="Calibri" w:eastAsia="Times New Roman" w:hAnsi="Calibri" w:cs="Times New Roman"/>
          <w:sz w:val="24"/>
          <w:szCs w:val="24"/>
        </w:rPr>
        <w:t>adania</w:t>
      </w:r>
      <w:r w:rsidR="006A3522">
        <w:rPr>
          <w:rFonts w:ascii="Calibri" w:eastAsia="Times New Roman" w:hAnsi="Calibri" w:cs="Times New Roman"/>
          <w:sz w:val="24"/>
          <w:szCs w:val="24"/>
        </w:rPr>
        <w:t>;</w:t>
      </w:r>
    </w:p>
    <w:p w14:paraId="425DFCCB" w14:textId="5B7EE2A9" w:rsidR="00030C6E" w:rsidRDefault="00030C6E" w:rsidP="00DC2E13">
      <w:pPr>
        <w:numPr>
          <w:ilvl w:val="1"/>
          <w:numId w:val="6"/>
        </w:numPr>
        <w:spacing w:after="120" w:line="360" w:lineRule="auto"/>
        <w:rPr>
          <w:rFonts w:ascii="Calibri" w:eastAsia="Times New Roman" w:hAnsi="Calibri" w:cs="Times New Roman"/>
          <w:sz w:val="24"/>
          <w:szCs w:val="24"/>
        </w:rPr>
      </w:pPr>
      <w:r>
        <w:rPr>
          <w:rFonts w:ascii="Calibri" w:eastAsia="Times New Roman" w:hAnsi="Calibri" w:cs="Times New Roman"/>
          <w:sz w:val="24"/>
          <w:szCs w:val="24"/>
        </w:rPr>
        <w:lastRenderedPageBreak/>
        <w:t xml:space="preserve">odbiór formalny i merytoryczny produktów </w:t>
      </w:r>
      <w:r w:rsidR="00257B08">
        <w:rPr>
          <w:rFonts w:ascii="Calibri" w:eastAsia="Times New Roman" w:hAnsi="Calibri" w:cs="Times New Roman"/>
          <w:sz w:val="24"/>
          <w:szCs w:val="24"/>
        </w:rPr>
        <w:t>zadań</w:t>
      </w:r>
      <w:r>
        <w:rPr>
          <w:rFonts w:ascii="Calibri" w:eastAsia="Times New Roman" w:hAnsi="Calibri" w:cs="Times New Roman"/>
          <w:sz w:val="24"/>
          <w:szCs w:val="24"/>
        </w:rPr>
        <w:t>, tj. platformy oraz multimedialnych materiałów edukacyjnych</w:t>
      </w:r>
      <w:r w:rsidR="006A3522">
        <w:rPr>
          <w:rFonts w:ascii="Calibri" w:eastAsia="Times New Roman" w:hAnsi="Calibri" w:cs="Times New Roman"/>
          <w:sz w:val="24"/>
          <w:szCs w:val="24"/>
        </w:rPr>
        <w:t>.</w:t>
      </w:r>
    </w:p>
    <w:p w14:paraId="1E513AC1" w14:textId="1C175786" w:rsidR="00D97F30" w:rsidRPr="00BD7539" w:rsidRDefault="23615B1D" w:rsidP="00C308B7">
      <w:pPr>
        <w:pStyle w:val="Nagwek1"/>
        <w:numPr>
          <w:ilvl w:val="0"/>
          <w:numId w:val="4"/>
        </w:numPr>
        <w:rPr>
          <w:rStyle w:val="normaltextrun"/>
          <w:rFonts w:cstheme="minorHAnsi"/>
        </w:rPr>
      </w:pPr>
      <w:bookmarkStart w:id="11" w:name="_Toc765800958"/>
      <w:bookmarkStart w:id="12" w:name="_Toc488954278"/>
      <w:bookmarkStart w:id="13" w:name="_Toc1605321993"/>
      <w:bookmarkStart w:id="14" w:name="_Toc1606954217"/>
      <w:bookmarkStart w:id="15" w:name="_Toc2062600657"/>
      <w:bookmarkStart w:id="16" w:name="_Toc1862263302"/>
      <w:bookmarkStart w:id="17" w:name="_Toc892377896"/>
      <w:bookmarkStart w:id="18" w:name="_Toc99971340"/>
      <w:r w:rsidRPr="00BD7539">
        <w:rPr>
          <w:rFonts w:cstheme="minorHAnsi"/>
        </w:rPr>
        <w:t>Warunki uczestnictwa w konkursie</w:t>
      </w:r>
      <w:bookmarkEnd w:id="11"/>
      <w:bookmarkEnd w:id="12"/>
      <w:bookmarkEnd w:id="13"/>
      <w:bookmarkEnd w:id="14"/>
      <w:bookmarkEnd w:id="15"/>
      <w:bookmarkEnd w:id="16"/>
      <w:bookmarkEnd w:id="17"/>
      <w:bookmarkEnd w:id="18"/>
    </w:p>
    <w:p w14:paraId="14DE2460" w14:textId="18A39009" w:rsidR="004108F0" w:rsidRPr="00BD7539" w:rsidRDefault="004108F0" w:rsidP="00DC2E13">
      <w:pPr>
        <w:pStyle w:val="Akapitzlist"/>
        <w:numPr>
          <w:ilvl w:val="0"/>
          <w:numId w:val="6"/>
        </w:numPr>
        <w:spacing w:line="360" w:lineRule="auto"/>
        <w:ind w:hanging="357"/>
        <w:contextualSpacing w:val="0"/>
        <w:jc w:val="left"/>
        <w:rPr>
          <w:rFonts w:asciiTheme="minorHAnsi" w:hAnsiTheme="minorHAnsi" w:cstheme="minorHAnsi"/>
          <w:sz w:val="24"/>
          <w:szCs w:val="24"/>
        </w:rPr>
      </w:pPr>
      <w:r w:rsidRPr="00BD7539">
        <w:rPr>
          <w:rFonts w:asciiTheme="minorHAnsi" w:hAnsiTheme="minorHAnsi" w:cstheme="minorHAnsi"/>
          <w:sz w:val="24"/>
          <w:szCs w:val="24"/>
        </w:rPr>
        <w:t xml:space="preserve">Do </w:t>
      </w:r>
      <w:r w:rsidR="001917BF">
        <w:rPr>
          <w:rFonts w:asciiTheme="minorHAnsi" w:hAnsiTheme="minorHAnsi" w:cstheme="minorHAnsi"/>
          <w:sz w:val="24"/>
          <w:szCs w:val="24"/>
        </w:rPr>
        <w:t xml:space="preserve">otwartego </w:t>
      </w:r>
      <w:r w:rsidRPr="00BD7539">
        <w:rPr>
          <w:rFonts w:asciiTheme="minorHAnsi" w:hAnsiTheme="minorHAnsi" w:cstheme="minorHAnsi"/>
          <w:sz w:val="24"/>
          <w:szCs w:val="24"/>
        </w:rPr>
        <w:t xml:space="preserve">konkursu </w:t>
      </w:r>
      <w:r w:rsidR="001917BF">
        <w:rPr>
          <w:rFonts w:asciiTheme="minorHAnsi" w:hAnsiTheme="minorHAnsi" w:cstheme="minorHAnsi"/>
          <w:sz w:val="24"/>
          <w:szCs w:val="24"/>
        </w:rPr>
        <w:t xml:space="preserve">ofert </w:t>
      </w:r>
      <w:r w:rsidRPr="00BD7539">
        <w:rPr>
          <w:rFonts w:asciiTheme="minorHAnsi" w:hAnsiTheme="minorHAnsi" w:cstheme="minorHAnsi"/>
          <w:sz w:val="24"/>
          <w:szCs w:val="24"/>
        </w:rPr>
        <w:t>mogą przystąpić</w:t>
      </w:r>
      <w:r w:rsidRPr="00BD7539">
        <w:rPr>
          <w:rFonts w:asciiTheme="minorHAnsi" w:eastAsia="Times New Roman" w:hAnsiTheme="minorHAnsi" w:cstheme="minorHAnsi"/>
          <w:sz w:val="24"/>
          <w:szCs w:val="24"/>
        </w:rPr>
        <w:t>:</w:t>
      </w:r>
    </w:p>
    <w:p w14:paraId="62AC5E10" w14:textId="77777777" w:rsidR="008C7B8F" w:rsidRDefault="00030C6E" w:rsidP="008C7B8F">
      <w:pPr>
        <w:pStyle w:val="Akapitzlist"/>
        <w:numPr>
          <w:ilvl w:val="1"/>
          <w:numId w:val="19"/>
        </w:numPr>
        <w:spacing w:line="360" w:lineRule="auto"/>
        <w:rPr>
          <w:rStyle w:val="normaltextrun"/>
          <w:rFonts w:asciiTheme="minorHAnsi" w:eastAsia="Times New Roman" w:hAnsiTheme="minorHAnsi" w:cstheme="minorHAnsi"/>
          <w:color w:val="005FFF"/>
          <w:kern w:val="0"/>
          <w:sz w:val="24"/>
          <w:szCs w:val="24"/>
          <w:shd w:val="clear" w:color="auto" w:fill="FFFFFF"/>
          <w:lang w:eastAsia="pl-PL"/>
        </w:rPr>
      </w:pPr>
      <w:r w:rsidRPr="008C7B8F">
        <w:rPr>
          <w:rStyle w:val="normaltextrun"/>
          <w:rFonts w:asciiTheme="minorHAnsi" w:eastAsia="Times New Roman" w:hAnsiTheme="minorHAnsi" w:cstheme="minorHAnsi"/>
          <w:color w:val="005FFF"/>
          <w:kern w:val="0"/>
          <w:sz w:val="24"/>
          <w:szCs w:val="24"/>
          <w:shd w:val="clear" w:color="auto" w:fill="FFFFFF"/>
          <w:lang w:eastAsia="pl-PL"/>
        </w:rPr>
        <w:t>organizacje pozarządowe</w:t>
      </w:r>
      <w:r w:rsidR="00253B4D">
        <w:rPr>
          <w:rStyle w:val="Odwoanieprzypisudolnego"/>
          <w:rFonts w:asciiTheme="minorHAnsi" w:eastAsia="Times New Roman" w:hAnsiTheme="minorHAnsi" w:cstheme="minorHAnsi"/>
          <w:color w:val="005FFF"/>
          <w:kern w:val="0"/>
          <w:sz w:val="24"/>
          <w:szCs w:val="24"/>
          <w:shd w:val="clear" w:color="auto" w:fill="FFFFFF"/>
          <w:lang w:eastAsia="pl-PL"/>
        </w:rPr>
        <w:footnoteReference w:id="2"/>
      </w:r>
      <w:r w:rsidRPr="008C7B8F">
        <w:rPr>
          <w:rStyle w:val="normaltextrun"/>
          <w:rFonts w:asciiTheme="minorHAnsi" w:eastAsia="Times New Roman" w:hAnsiTheme="minorHAnsi" w:cstheme="minorHAnsi"/>
          <w:color w:val="005FFF"/>
          <w:kern w:val="0"/>
          <w:sz w:val="24"/>
          <w:szCs w:val="24"/>
          <w:shd w:val="clear" w:color="auto" w:fill="FFFFFF"/>
          <w:lang w:eastAsia="pl-PL"/>
        </w:rPr>
        <w:t xml:space="preserve"> oraz </w:t>
      </w:r>
    </w:p>
    <w:p w14:paraId="67F5A093" w14:textId="76F651C8" w:rsidR="003C1685" w:rsidRPr="008C7B8F" w:rsidRDefault="00030C6E" w:rsidP="008C7B8F">
      <w:pPr>
        <w:pStyle w:val="Akapitzlist"/>
        <w:numPr>
          <w:ilvl w:val="1"/>
          <w:numId w:val="19"/>
        </w:numPr>
        <w:spacing w:line="360" w:lineRule="auto"/>
        <w:ind w:left="720" w:hanging="357"/>
        <w:contextualSpacing w:val="0"/>
        <w:rPr>
          <w:rStyle w:val="normaltextrun"/>
          <w:rFonts w:asciiTheme="minorHAnsi" w:eastAsia="Times New Roman" w:hAnsiTheme="minorHAnsi" w:cstheme="minorHAnsi"/>
          <w:color w:val="005FFF"/>
          <w:kern w:val="0"/>
          <w:sz w:val="24"/>
          <w:szCs w:val="24"/>
          <w:shd w:val="clear" w:color="auto" w:fill="FFFFFF"/>
          <w:lang w:eastAsia="pl-PL"/>
        </w:rPr>
      </w:pPr>
      <w:r w:rsidRPr="008C7B8F">
        <w:rPr>
          <w:rStyle w:val="normaltextrun"/>
          <w:rFonts w:asciiTheme="minorHAnsi" w:eastAsia="Times New Roman" w:hAnsiTheme="minorHAnsi" w:cstheme="minorHAnsi"/>
          <w:color w:val="005FFF"/>
          <w:kern w:val="0"/>
          <w:sz w:val="24"/>
          <w:szCs w:val="24"/>
          <w:shd w:val="clear" w:color="auto" w:fill="FFFFFF"/>
          <w:lang w:eastAsia="pl-PL"/>
        </w:rPr>
        <w:t>podmioty wymienione w art. 3 ust. 3 ustawy z dnia 24 kwietnia 2003 r. o działalności pożytku publicznego i o wolontariacie (Dz. U. z 2020 r. poz. 1057)</w:t>
      </w:r>
      <w:r w:rsidR="001917BF">
        <w:rPr>
          <w:rStyle w:val="Odwoanieprzypisudolnego"/>
          <w:rFonts w:asciiTheme="minorHAnsi" w:eastAsia="Times New Roman" w:hAnsiTheme="minorHAnsi" w:cstheme="minorHAnsi"/>
          <w:color w:val="005FFF"/>
          <w:kern w:val="0"/>
          <w:sz w:val="24"/>
          <w:szCs w:val="24"/>
          <w:shd w:val="clear" w:color="auto" w:fill="FFFFFF"/>
          <w:lang w:eastAsia="pl-PL"/>
        </w:rPr>
        <w:footnoteReference w:id="3"/>
      </w:r>
      <w:r w:rsidRPr="008C7B8F">
        <w:rPr>
          <w:rStyle w:val="normaltextrun"/>
          <w:rFonts w:asciiTheme="minorHAnsi" w:eastAsia="Times New Roman" w:hAnsiTheme="minorHAnsi" w:cstheme="minorHAnsi"/>
          <w:color w:val="005FFF"/>
          <w:kern w:val="0"/>
          <w:sz w:val="24"/>
          <w:szCs w:val="24"/>
          <w:shd w:val="clear" w:color="auto" w:fill="FFFFFF"/>
          <w:lang w:eastAsia="pl-PL"/>
        </w:rPr>
        <w:t>.</w:t>
      </w:r>
    </w:p>
    <w:p w14:paraId="7EA292A4" w14:textId="553AF5EE" w:rsidR="00030C6E" w:rsidRPr="00030C6E" w:rsidRDefault="00030C6E" w:rsidP="00030C6E">
      <w:pPr>
        <w:pStyle w:val="Akapitzlist"/>
        <w:numPr>
          <w:ilvl w:val="0"/>
          <w:numId w:val="6"/>
        </w:numPr>
        <w:spacing w:after="120" w:line="360" w:lineRule="auto"/>
        <w:contextualSpacing w:val="0"/>
        <w:jc w:val="left"/>
        <w:rPr>
          <w:rFonts w:asciiTheme="minorHAnsi" w:hAnsiTheme="minorHAnsi" w:cstheme="minorHAnsi"/>
          <w:sz w:val="24"/>
          <w:szCs w:val="24"/>
        </w:rPr>
      </w:pPr>
      <w:r>
        <w:rPr>
          <w:rFonts w:asciiTheme="minorHAnsi" w:hAnsiTheme="minorHAnsi" w:cstheme="minorHAnsi"/>
          <w:sz w:val="24"/>
          <w:szCs w:val="24"/>
        </w:rPr>
        <w:t xml:space="preserve">Nie dopuszcza się realizacji </w:t>
      </w:r>
      <w:r w:rsidR="00257B08">
        <w:rPr>
          <w:rFonts w:asciiTheme="minorHAnsi" w:hAnsiTheme="minorHAnsi" w:cstheme="minorHAnsi"/>
          <w:sz w:val="24"/>
          <w:szCs w:val="24"/>
        </w:rPr>
        <w:t xml:space="preserve">zadań </w:t>
      </w:r>
      <w:r>
        <w:rPr>
          <w:rFonts w:asciiTheme="minorHAnsi" w:hAnsiTheme="minorHAnsi" w:cstheme="minorHAnsi"/>
          <w:sz w:val="24"/>
          <w:szCs w:val="24"/>
        </w:rPr>
        <w:t>w formie partnerstwa/konsorcjum.</w:t>
      </w:r>
    </w:p>
    <w:p w14:paraId="600CCD4B" w14:textId="6B9E569A" w:rsidR="21E2BDA3" w:rsidRPr="00BD7539" w:rsidRDefault="0D6C74FD" w:rsidP="00C308B7">
      <w:pPr>
        <w:pStyle w:val="Nagwek1"/>
        <w:numPr>
          <w:ilvl w:val="0"/>
          <w:numId w:val="4"/>
        </w:numPr>
        <w:rPr>
          <w:rStyle w:val="normaltextrun"/>
          <w:rFonts w:cstheme="minorHAnsi"/>
        </w:rPr>
      </w:pPr>
      <w:bookmarkStart w:id="19" w:name="_Toc350323519"/>
      <w:bookmarkStart w:id="20" w:name="_Toc394528422"/>
      <w:bookmarkStart w:id="21" w:name="_Toc1209271458"/>
      <w:bookmarkStart w:id="22" w:name="_Toc1742184847"/>
      <w:bookmarkStart w:id="23" w:name="_Toc1550851947"/>
      <w:bookmarkStart w:id="24" w:name="_Toc942542630"/>
      <w:bookmarkStart w:id="25" w:name="_Toc82602523"/>
      <w:bookmarkStart w:id="26" w:name="_Toc99971341"/>
      <w:r w:rsidRPr="00BD7539">
        <w:rPr>
          <w:rFonts w:cstheme="minorHAnsi"/>
        </w:rPr>
        <w:t xml:space="preserve">Warunki dotyczące </w:t>
      </w:r>
      <w:bookmarkEnd w:id="19"/>
      <w:bookmarkEnd w:id="20"/>
      <w:bookmarkEnd w:id="21"/>
      <w:bookmarkEnd w:id="22"/>
      <w:bookmarkEnd w:id="23"/>
      <w:bookmarkEnd w:id="24"/>
      <w:bookmarkEnd w:id="25"/>
      <w:r w:rsidR="00257B08">
        <w:rPr>
          <w:rFonts w:cstheme="minorHAnsi"/>
        </w:rPr>
        <w:t>ofert</w:t>
      </w:r>
      <w:bookmarkEnd w:id="26"/>
    </w:p>
    <w:p w14:paraId="58AC69A2" w14:textId="0F73F1C4" w:rsidR="00A90303" w:rsidRPr="00A90303" w:rsidRDefault="00A90303" w:rsidP="006554E8">
      <w:pPr>
        <w:pStyle w:val="paragraph"/>
        <w:numPr>
          <w:ilvl w:val="0"/>
          <w:numId w:val="6"/>
        </w:numPr>
        <w:spacing w:before="240" w:beforeAutospacing="0" w:after="120" w:afterAutospacing="0" w:line="360" w:lineRule="auto"/>
        <w:ind w:left="357" w:hanging="357"/>
        <w:textAlignment w:val="baseline"/>
        <w:rPr>
          <w:rFonts w:asciiTheme="minorHAnsi" w:hAnsiTheme="minorHAnsi" w:cstheme="minorHAnsi"/>
        </w:rPr>
      </w:pPr>
      <w:r w:rsidRPr="00A90303">
        <w:rPr>
          <w:rFonts w:asciiTheme="minorHAnsi" w:hAnsiTheme="minorHAnsi" w:cstheme="minorHAnsi"/>
        </w:rPr>
        <w:t xml:space="preserve">Dofinansowanie przeznaczone będzie na </w:t>
      </w:r>
      <w:r w:rsidR="00C6230B">
        <w:rPr>
          <w:rFonts w:asciiTheme="minorHAnsi" w:hAnsiTheme="minorHAnsi" w:cstheme="minorHAnsi"/>
        </w:rPr>
        <w:t>oferty</w:t>
      </w:r>
      <w:r w:rsidR="00C6230B" w:rsidRPr="00A90303">
        <w:rPr>
          <w:rFonts w:asciiTheme="minorHAnsi" w:hAnsiTheme="minorHAnsi" w:cstheme="minorHAnsi"/>
        </w:rPr>
        <w:t xml:space="preserve"> </w:t>
      </w:r>
      <w:r w:rsidRPr="00A90303">
        <w:rPr>
          <w:rFonts w:asciiTheme="minorHAnsi" w:hAnsiTheme="minorHAnsi" w:cstheme="minorHAnsi"/>
        </w:rPr>
        <w:t>realizowane w ramach 2 komponentów:</w:t>
      </w:r>
    </w:p>
    <w:p w14:paraId="3B66DC0A" w14:textId="3F8F07A8" w:rsidR="00A90303" w:rsidRDefault="00A90303" w:rsidP="00DC2E13">
      <w:pPr>
        <w:pStyle w:val="paragraph"/>
        <w:spacing w:before="0" w:beforeAutospacing="0" w:after="120" w:afterAutospacing="0" w:line="360" w:lineRule="auto"/>
        <w:ind w:left="357"/>
        <w:jc w:val="both"/>
        <w:textAlignment w:val="baseline"/>
        <w:rPr>
          <w:rFonts w:asciiTheme="minorHAnsi" w:hAnsiTheme="minorHAnsi" w:cstheme="minorHAnsi"/>
        </w:rPr>
      </w:pPr>
      <w:r w:rsidRPr="00C165E7">
        <w:rPr>
          <w:rStyle w:val="normaltextrun"/>
          <w:rFonts w:asciiTheme="minorHAnsi" w:hAnsiTheme="minorHAnsi"/>
          <w:b/>
          <w:bCs/>
          <w:color w:val="005FFF"/>
          <w:shd w:val="clear" w:color="auto" w:fill="FFFFFF"/>
        </w:rPr>
        <w:t>Komponent A:</w:t>
      </w:r>
      <w:r w:rsidRPr="00C165E7">
        <w:rPr>
          <w:rFonts w:asciiTheme="minorHAnsi" w:hAnsiTheme="minorHAnsi" w:cstheme="minorHAnsi"/>
          <w:color w:val="2E74B5" w:themeColor="accent1" w:themeShade="BF"/>
        </w:rPr>
        <w:t xml:space="preserve"> </w:t>
      </w:r>
      <w:bookmarkStart w:id="27" w:name="_Hlk99976703"/>
      <w:r w:rsidRPr="00C165E7">
        <w:rPr>
          <w:rFonts w:asciiTheme="minorHAnsi" w:hAnsiTheme="minorHAnsi" w:cstheme="minorHAnsi"/>
        </w:rPr>
        <w:t xml:space="preserve">Stworzenie, uruchomienie i utrzymanie platformy </w:t>
      </w:r>
      <w:proofErr w:type="spellStart"/>
      <w:r w:rsidRPr="00C165E7">
        <w:rPr>
          <w:rFonts w:asciiTheme="minorHAnsi" w:hAnsiTheme="minorHAnsi" w:cstheme="minorHAnsi"/>
        </w:rPr>
        <w:t>VoD</w:t>
      </w:r>
      <w:proofErr w:type="spellEnd"/>
      <w:r w:rsidRPr="00C165E7">
        <w:rPr>
          <w:rFonts w:asciiTheme="minorHAnsi" w:hAnsiTheme="minorHAnsi" w:cstheme="minorHAnsi"/>
        </w:rPr>
        <w:t xml:space="preserve"> służącej publikacji </w:t>
      </w:r>
      <w:r w:rsidR="006554E8" w:rsidRPr="00C165E7">
        <w:rPr>
          <w:rFonts w:asciiTheme="minorHAnsi" w:hAnsiTheme="minorHAnsi" w:cstheme="minorHAnsi"/>
        </w:rPr>
        <w:br/>
      </w:r>
      <w:r w:rsidRPr="00C165E7">
        <w:rPr>
          <w:rFonts w:asciiTheme="minorHAnsi" w:hAnsiTheme="minorHAnsi" w:cstheme="minorHAnsi"/>
        </w:rPr>
        <w:t xml:space="preserve">i upowszechnieniu multimedialnych materiałów edukacyjnych oraz dydaktycznych opracowywanych przez wykonawców wybranych w Komponencie </w:t>
      </w:r>
      <w:r w:rsidR="00301224" w:rsidRPr="00C165E7">
        <w:rPr>
          <w:rFonts w:asciiTheme="minorHAnsi" w:hAnsiTheme="minorHAnsi" w:cstheme="minorHAnsi"/>
        </w:rPr>
        <w:t xml:space="preserve">B wraz z funkcjonalnością obejmującą monitorowanie i badanie </w:t>
      </w:r>
      <w:bookmarkStart w:id="28" w:name="_Hlk99631579"/>
      <w:r w:rsidR="00301224" w:rsidRPr="00C165E7">
        <w:rPr>
          <w:rFonts w:asciiTheme="minorHAnsi" w:hAnsiTheme="minorHAnsi" w:cstheme="minorHAnsi"/>
        </w:rPr>
        <w:t xml:space="preserve">popularności samej platformy, jak i jakości i </w:t>
      </w:r>
      <w:r w:rsidR="001F3E06" w:rsidRPr="00C165E7">
        <w:rPr>
          <w:rFonts w:asciiTheme="minorHAnsi" w:hAnsiTheme="minorHAnsi" w:cstheme="minorHAnsi"/>
        </w:rPr>
        <w:t>przydatności</w:t>
      </w:r>
      <w:r w:rsidR="001F73C6" w:rsidRPr="00C165E7">
        <w:rPr>
          <w:rFonts w:asciiTheme="minorHAnsi" w:hAnsiTheme="minorHAnsi" w:cstheme="minorHAnsi"/>
        </w:rPr>
        <w:t xml:space="preserve"> </w:t>
      </w:r>
      <w:r w:rsidR="00301224" w:rsidRPr="00C165E7">
        <w:rPr>
          <w:rFonts w:asciiTheme="minorHAnsi" w:hAnsiTheme="minorHAnsi" w:cstheme="minorHAnsi"/>
        </w:rPr>
        <w:t xml:space="preserve">zamieszczanych na niej multimedialnych materiałów edukacyjnych </w:t>
      </w:r>
      <w:r w:rsidR="001F73C6" w:rsidRPr="00C165E7">
        <w:rPr>
          <w:rFonts w:asciiTheme="minorHAnsi" w:hAnsiTheme="minorHAnsi" w:cstheme="minorHAnsi"/>
        </w:rPr>
        <w:t xml:space="preserve">dla skutecznego prowadzenia działalności edukacyjnej i dydaktycznej przez polskie szkoły podstawowe </w:t>
      </w:r>
      <w:r w:rsidR="00015478">
        <w:rPr>
          <w:rFonts w:asciiTheme="minorHAnsi" w:hAnsiTheme="minorHAnsi" w:cstheme="minorHAnsi"/>
        </w:rPr>
        <w:br/>
      </w:r>
      <w:r w:rsidR="001F73C6" w:rsidRPr="00C165E7">
        <w:rPr>
          <w:rFonts w:asciiTheme="minorHAnsi" w:hAnsiTheme="minorHAnsi" w:cstheme="minorHAnsi"/>
        </w:rPr>
        <w:t xml:space="preserve">i </w:t>
      </w:r>
      <w:bookmarkEnd w:id="28"/>
      <w:r w:rsidR="00222C74">
        <w:rPr>
          <w:rFonts w:asciiTheme="minorHAnsi" w:hAnsiTheme="minorHAnsi" w:cstheme="minorHAnsi"/>
        </w:rPr>
        <w:t>ponadpod</w:t>
      </w:r>
      <w:r w:rsidR="00407558">
        <w:rPr>
          <w:rFonts w:asciiTheme="minorHAnsi" w:hAnsiTheme="minorHAnsi" w:cstheme="minorHAnsi"/>
        </w:rPr>
        <w:t>s</w:t>
      </w:r>
      <w:r w:rsidR="00222C74">
        <w:rPr>
          <w:rFonts w:asciiTheme="minorHAnsi" w:hAnsiTheme="minorHAnsi" w:cstheme="minorHAnsi"/>
        </w:rPr>
        <w:t>tawowe</w:t>
      </w:r>
      <w:r w:rsidR="001F73C6" w:rsidRPr="00C165E7">
        <w:rPr>
          <w:rFonts w:asciiTheme="minorHAnsi" w:hAnsiTheme="minorHAnsi" w:cstheme="minorHAnsi"/>
        </w:rPr>
        <w:t>.</w:t>
      </w:r>
      <w:bookmarkEnd w:id="27"/>
      <w:r w:rsidR="001F73C6">
        <w:rPr>
          <w:rFonts w:asciiTheme="minorHAnsi" w:hAnsiTheme="minorHAnsi" w:cstheme="minorHAnsi"/>
        </w:rPr>
        <w:t xml:space="preserve"> </w:t>
      </w:r>
      <w:r w:rsidR="00164870">
        <w:rPr>
          <w:rFonts w:asciiTheme="minorHAnsi" w:hAnsiTheme="minorHAnsi" w:cstheme="minorHAnsi"/>
        </w:rPr>
        <w:t xml:space="preserve">Ocenie podlegać będą również zaplanowane przez wnioskodawcę </w:t>
      </w:r>
      <w:r w:rsidR="00164870">
        <w:rPr>
          <w:rFonts w:asciiTheme="minorHAnsi" w:hAnsiTheme="minorHAnsi" w:cstheme="minorHAnsi"/>
        </w:rPr>
        <w:br/>
        <w:t xml:space="preserve">w Zadaniu </w:t>
      </w:r>
      <w:bookmarkStart w:id="29" w:name="_Hlk100044424"/>
      <w:r w:rsidR="00164870">
        <w:rPr>
          <w:rFonts w:asciiTheme="minorHAnsi" w:hAnsiTheme="minorHAnsi" w:cstheme="minorHAnsi"/>
        </w:rPr>
        <w:t xml:space="preserve">działania promocyjno-informacyjne, które mają </w:t>
      </w:r>
      <w:r w:rsidR="00164870" w:rsidRPr="00164870">
        <w:rPr>
          <w:rFonts w:asciiTheme="minorHAnsi" w:hAnsiTheme="minorHAnsi" w:cstheme="minorHAnsi"/>
        </w:rPr>
        <w:t>służ</w:t>
      </w:r>
      <w:r w:rsidR="00164870">
        <w:rPr>
          <w:rFonts w:asciiTheme="minorHAnsi" w:hAnsiTheme="minorHAnsi" w:cstheme="minorHAnsi"/>
        </w:rPr>
        <w:t>yć</w:t>
      </w:r>
      <w:r w:rsidR="00164870" w:rsidRPr="00164870">
        <w:rPr>
          <w:rFonts w:asciiTheme="minorHAnsi" w:hAnsiTheme="minorHAnsi" w:cstheme="minorHAnsi"/>
        </w:rPr>
        <w:t xml:space="preserve"> rozpowszechnianiu </w:t>
      </w:r>
      <w:r w:rsidR="00164870">
        <w:rPr>
          <w:rFonts w:asciiTheme="minorHAnsi" w:hAnsiTheme="minorHAnsi" w:cstheme="minorHAnsi"/>
        </w:rPr>
        <w:br/>
      </w:r>
      <w:r w:rsidR="00164870" w:rsidRPr="00164870">
        <w:rPr>
          <w:rFonts w:asciiTheme="minorHAnsi" w:hAnsiTheme="minorHAnsi" w:cstheme="minorHAnsi"/>
        </w:rPr>
        <w:t xml:space="preserve">i promowaniu wśród młodzieży zarówno platformy, jako narzędzia, jak i zamieszczanych na niej </w:t>
      </w:r>
      <w:r w:rsidR="00164870" w:rsidRPr="00164870">
        <w:rPr>
          <w:rFonts w:asciiTheme="minorHAnsi" w:hAnsiTheme="minorHAnsi" w:cstheme="minorHAnsi"/>
        </w:rPr>
        <w:lastRenderedPageBreak/>
        <w:t xml:space="preserve">materiałów edukacyjnych, </w:t>
      </w:r>
      <w:r w:rsidR="00164870">
        <w:rPr>
          <w:rFonts w:asciiTheme="minorHAnsi" w:hAnsiTheme="minorHAnsi" w:cstheme="minorHAnsi"/>
        </w:rPr>
        <w:t xml:space="preserve">co ma </w:t>
      </w:r>
      <w:r w:rsidR="00164870" w:rsidRPr="00164870">
        <w:rPr>
          <w:rFonts w:asciiTheme="minorHAnsi" w:hAnsiTheme="minorHAnsi" w:cstheme="minorHAnsi"/>
        </w:rPr>
        <w:t>zapewni</w:t>
      </w:r>
      <w:r w:rsidR="00164870">
        <w:rPr>
          <w:rFonts w:asciiTheme="minorHAnsi" w:hAnsiTheme="minorHAnsi" w:cstheme="minorHAnsi"/>
        </w:rPr>
        <w:t>ć jak</w:t>
      </w:r>
      <w:r w:rsidR="00164870" w:rsidRPr="00164870">
        <w:rPr>
          <w:rFonts w:asciiTheme="minorHAnsi" w:hAnsiTheme="minorHAnsi" w:cstheme="minorHAnsi"/>
        </w:rPr>
        <w:t xml:space="preserve"> </w:t>
      </w:r>
      <w:r w:rsidR="00164870">
        <w:rPr>
          <w:rFonts w:asciiTheme="minorHAnsi" w:hAnsiTheme="minorHAnsi" w:cstheme="minorHAnsi"/>
        </w:rPr>
        <w:t>najszerszy</w:t>
      </w:r>
      <w:r w:rsidR="00164870" w:rsidRPr="00164870">
        <w:rPr>
          <w:rFonts w:asciiTheme="minorHAnsi" w:hAnsiTheme="minorHAnsi" w:cstheme="minorHAnsi"/>
        </w:rPr>
        <w:t xml:space="preserve"> odbiór i da</w:t>
      </w:r>
      <w:r w:rsidR="00164870">
        <w:rPr>
          <w:rFonts w:asciiTheme="minorHAnsi" w:hAnsiTheme="minorHAnsi" w:cstheme="minorHAnsi"/>
        </w:rPr>
        <w:t>ć</w:t>
      </w:r>
      <w:r w:rsidR="00164870" w:rsidRPr="00164870">
        <w:rPr>
          <w:rFonts w:asciiTheme="minorHAnsi" w:hAnsiTheme="minorHAnsi" w:cstheme="minorHAnsi"/>
        </w:rPr>
        <w:t xml:space="preserve"> możliwość dokonania skalowania efektów Zadania</w:t>
      </w:r>
      <w:r w:rsidR="00164870">
        <w:rPr>
          <w:rFonts w:asciiTheme="minorHAnsi" w:hAnsiTheme="minorHAnsi" w:cstheme="minorHAnsi"/>
        </w:rPr>
        <w:t>.</w:t>
      </w:r>
      <w:bookmarkEnd w:id="29"/>
    </w:p>
    <w:p w14:paraId="72119696" w14:textId="2A3B30B4" w:rsidR="00A90303" w:rsidRDefault="00A90303" w:rsidP="00DC2E13">
      <w:pPr>
        <w:pStyle w:val="paragraph"/>
        <w:spacing w:before="0" w:beforeAutospacing="0" w:after="120" w:afterAutospacing="0" w:line="360" w:lineRule="auto"/>
        <w:ind w:left="357"/>
        <w:jc w:val="both"/>
        <w:textAlignment w:val="baseline"/>
        <w:rPr>
          <w:rFonts w:asciiTheme="minorHAnsi" w:hAnsiTheme="minorHAnsi" w:cstheme="minorHAnsi"/>
        </w:rPr>
      </w:pPr>
      <w:r w:rsidRPr="00C17638">
        <w:rPr>
          <w:rStyle w:val="normaltextrun"/>
          <w:rFonts w:asciiTheme="minorHAnsi" w:hAnsiTheme="minorHAnsi"/>
          <w:b/>
          <w:bCs/>
          <w:color w:val="005FFF"/>
          <w:shd w:val="clear" w:color="auto" w:fill="FFFFFF"/>
        </w:rPr>
        <w:t>Komponent B:</w:t>
      </w:r>
      <w:r w:rsidRPr="00A90303">
        <w:rPr>
          <w:rFonts w:asciiTheme="minorHAnsi" w:hAnsiTheme="minorHAnsi" w:cstheme="minorHAnsi"/>
        </w:rPr>
        <w:t xml:space="preserve"> Opracowanie multimedialnych materiałów edukacyjnych </w:t>
      </w:r>
      <w:r w:rsidR="00FA0596">
        <w:rPr>
          <w:rFonts w:asciiTheme="minorHAnsi" w:hAnsiTheme="minorHAnsi" w:cstheme="minorHAnsi"/>
        </w:rPr>
        <w:t xml:space="preserve">i dydaktycznych </w:t>
      </w:r>
      <w:r w:rsidR="00FA0596">
        <w:rPr>
          <w:rFonts w:asciiTheme="minorHAnsi" w:hAnsiTheme="minorHAnsi" w:cstheme="minorHAnsi"/>
        </w:rPr>
        <w:br/>
      </w:r>
      <w:r w:rsidRPr="00A90303">
        <w:rPr>
          <w:rFonts w:asciiTheme="minorHAnsi" w:hAnsiTheme="minorHAnsi" w:cstheme="minorHAnsi"/>
        </w:rPr>
        <w:t xml:space="preserve">dla młodzieży w wieku 12-18 lat </w:t>
      </w:r>
      <w:r w:rsidR="0008309E">
        <w:rPr>
          <w:rFonts w:asciiTheme="minorHAnsi" w:hAnsiTheme="minorHAnsi" w:cstheme="minorHAnsi"/>
        </w:rPr>
        <w:t xml:space="preserve">(w języku polskim, dodatkowo z możliwością uruchomienia napisów w języku angielskim i ukraińskim) </w:t>
      </w:r>
      <w:r w:rsidRPr="00A90303">
        <w:rPr>
          <w:rFonts w:asciiTheme="minorHAnsi" w:hAnsiTheme="minorHAnsi" w:cstheme="minorHAnsi"/>
        </w:rPr>
        <w:t>w poniższych obszarach:</w:t>
      </w:r>
    </w:p>
    <w:tbl>
      <w:tblPr>
        <w:tblStyle w:val="Tabela-Siatka"/>
        <w:tblW w:w="0" w:type="auto"/>
        <w:tblLook w:val="04A0" w:firstRow="1" w:lastRow="0" w:firstColumn="1" w:lastColumn="0" w:noHBand="0" w:noVBand="1"/>
      </w:tblPr>
      <w:tblGrid>
        <w:gridCol w:w="1122"/>
        <w:gridCol w:w="6251"/>
        <w:gridCol w:w="2257"/>
      </w:tblGrid>
      <w:tr w:rsidR="00665D04" w:rsidRPr="00A90303" w14:paraId="6BB18D78" w14:textId="77777777" w:rsidTr="006554E8">
        <w:tc>
          <w:tcPr>
            <w:tcW w:w="1129" w:type="dxa"/>
            <w:shd w:val="clear" w:color="auto" w:fill="BDD6EE" w:themeFill="accent1" w:themeFillTint="66"/>
          </w:tcPr>
          <w:p w14:paraId="3C03F651" w14:textId="18E34BAD" w:rsidR="00665D04" w:rsidRPr="00A90303" w:rsidRDefault="00665D04" w:rsidP="000E7AE6">
            <w:pPr>
              <w:spacing w:before="120" w:after="120" w:line="300" w:lineRule="atLeast"/>
              <w:rPr>
                <w:rFonts w:asciiTheme="minorHAnsi" w:hAnsiTheme="minorHAnsi" w:cstheme="minorHAnsi"/>
                <w:bCs/>
                <w:sz w:val="24"/>
                <w:szCs w:val="24"/>
              </w:rPr>
            </w:pPr>
          </w:p>
        </w:tc>
        <w:tc>
          <w:tcPr>
            <w:tcW w:w="6379" w:type="dxa"/>
            <w:shd w:val="clear" w:color="auto" w:fill="BDD6EE" w:themeFill="accent1" w:themeFillTint="66"/>
            <w:vAlign w:val="center"/>
          </w:tcPr>
          <w:p w14:paraId="7F0D495A" w14:textId="65A97EF8" w:rsidR="00665D04" w:rsidRPr="00665D04" w:rsidRDefault="00665D04" w:rsidP="00371CCA">
            <w:pPr>
              <w:spacing w:before="120" w:after="120" w:line="300" w:lineRule="atLeast"/>
              <w:jc w:val="center"/>
              <w:rPr>
                <w:rFonts w:asciiTheme="minorHAnsi" w:hAnsiTheme="minorHAnsi" w:cstheme="minorHAnsi"/>
                <w:b/>
                <w:sz w:val="24"/>
                <w:szCs w:val="24"/>
              </w:rPr>
            </w:pPr>
            <w:r w:rsidRPr="00665D04">
              <w:rPr>
                <w:rFonts w:asciiTheme="minorHAnsi" w:hAnsiTheme="minorHAnsi" w:cstheme="minorHAnsi"/>
                <w:b/>
                <w:sz w:val="24"/>
                <w:szCs w:val="24"/>
              </w:rPr>
              <w:t>Nazwa/tematyka obszaru</w:t>
            </w:r>
          </w:p>
        </w:tc>
        <w:tc>
          <w:tcPr>
            <w:tcW w:w="2268" w:type="dxa"/>
            <w:shd w:val="clear" w:color="auto" w:fill="BDD6EE" w:themeFill="accent1" w:themeFillTint="66"/>
          </w:tcPr>
          <w:p w14:paraId="3BC41049" w14:textId="1717875F" w:rsidR="00665D04" w:rsidRPr="00371CCA" w:rsidRDefault="00371CCA" w:rsidP="00371CCA">
            <w:pPr>
              <w:spacing w:before="120" w:after="120" w:line="300" w:lineRule="atLeast"/>
              <w:jc w:val="center"/>
              <w:rPr>
                <w:rFonts w:asciiTheme="minorHAnsi" w:hAnsiTheme="minorHAnsi" w:cstheme="minorHAnsi"/>
                <w:b/>
                <w:sz w:val="24"/>
                <w:szCs w:val="24"/>
              </w:rPr>
            </w:pPr>
            <w:r w:rsidRPr="00371CCA">
              <w:rPr>
                <w:rFonts w:asciiTheme="minorHAnsi" w:hAnsiTheme="minorHAnsi" w:cstheme="minorHAnsi"/>
                <w:b/>
                <w:sz w:val="24"/>
                <w:szCs w:val="24"/>
              </w:rPr>
              <w:t>Liczba materiałów multimedialnych</w:t>
            </w:r>
          </w:p>
        </w:tc>
      </w:tr>
      <w:tr w:rsidR="00A90303" w:rsidRPr="00A90303" w14:paraId="600DD4CD" w14:textId="77777777" w:rsidTr="006554E8">
        <w:tc>
          <w:tcPr>
            <w:tcW w:w="1129" w:type="dxa"/>
          </w:tcPr>
          <w:p w14:paraId="72613EF5" w14:textId="77777777" w:rsidR="00A90303" w:rsidRPr="00A90303" w:rsidRDefault="00A90303" w:rsidP="000E7AE6">
            <w:pPr>
              <w:spacing w:before="120" w:after="120" w:line="300" w:lineRule="atLeast"/>
              <w:rPr>
                <w:rFonts w:asciiTheme="minorHAnsi" w:hAnsiTheme="minorHAnsi" w:cstheme="minorHAnsi"/>
                <w:bCs/>
                <w:sz w:val="24"/>
                <w:szCs w:val="24"/>
              </w:rPr>
            </w:pPr>
            <w:r w:rsidRPr="00A90303">
              <w:rPr>
                <w:rFonts w:asciiTheme="minorHAnsi" w:hAnsiTheme="minorHAnsi" w:cstheme="minorHAnsi"/>
                <w:bCs/>
                <w:sz w:val="24"/>
                <w:szCs w:val="24"/>
              </w:rPr>
              <w:t>Obszar I</w:t>
            </w:r>
          </w:p>
        </w:tc>
        <w:tc>
          <w:tcPr>
            <w:tcW w:w="6379" w:type="dxa"/>
          </w:tcPr>
          <w:p w14:paraId="17B938F0" w14:textId="7E6A96DF" w:rsidR="00A90303" w:rsidRPr="00A90303" w:rsidRDefault="00A90303" w:rsidP="00371CCA">
            <w:pPr>
              <w:spacing w:before="120" w:after="120" w:line="300" w:lineRule="atLeast"/>
              <w:jc w:val="left"/>
              <w:rPr>
                <w:rFonts w:asciiTheme="minorHAnsi" w:hAnsiTheme="minorHAnsi" w:cstheme="minorHAnsi"/>
                <w:bCs/>
                <w:sz w:val="24"/>
                <w:szCs w:val="24"/>
              </w:rPr>
            </w:pPr>
            <w:r w:rsidRPr="00A90303">
              <w:rPr>
                <w:rFonts w:asciiTheme="minorHAnsi" w:hAnsiTheme="minorHAnsi" w:cstheme="minorHAnsi"/>
                <w:bCs/>
                <w:sz w:val="24"/>
                <w:szCs w:val="24"/>
              </w:rPr>
              <w:t xml:space="preserve">Historia Polski, </w:t>
            </w:r>
            <w:r w:rsidR="00222C74">
              <w:rPr>
                <w:rFonts w:asciiTheme="minorHAnsi" w:hAnsiTheme="minorHAnsi" w:cstheme="minorHAnsi"/>
                <w:bCs/>
                <w:sz w:val="24"/>
                <w:szCs w:val="24"/>
              </w:rPr>
              <w:t>ze szczególnym uwzględnieniem</w:t>
            </w:r>
            <w:r w:rsidRPr="00A90303">
              <w:rPr>
                <w:rFonts w:asciiTheme="minorHAnsi" w:hAnsiTheme="minorHAnsi" w:cstheme="minorHAnsi"/>
                <w:bCs/>
                <w:sz w:val="24"/>
                <w:szCs w:val="24"/>
              </w:rPr>
              <w:t xml:space="preserve"> histori</w:t>
            </w:r>
            <w:r w:rsidR="00222C74">
              <w:rPr>
                <w:rFonts w:asciiTheme="minorHAnsi" w:hAnsiTheme="minorHAnsi" w:cstheme="minorHAnsi"/>
                <w:bCs/>
                <w:sz w:val="24"/>
                <w:szCs w:val="24"/>
              </w:rPr>
              <w:t>i</w:t>
            </w:r>
            <w:r w:rsidRPr="00A90303">
              <w:rPr>
                <w:rFonts w:asciiTheme="minorHAnsi" w:hAnsiTheme="minorHAnsi" w:cstheme="minorHAnsi"/>
                <w:bCs/>
                <w:sz w:val="24"/>
                <w:szCs w:val="24"/>
              </w:rPr>
              <w:t xml:space="preserve"> gospodarcz</w:t>
            </w:r>
            <w:r w:rsidR="00222C74">
              <w:rPr>
                <w:rFonts w:asciiTheme="minorHAnsi" w:hAnsiTheme="minorHAnsi" w:cstheme="minorHAnsi"/>
                <w:bCs/>
                <w:sz w:val="24"/>
                <w:szCs w:val="24"/>
              </w:rPr>
              <w:t xml:space="preserve">ej </w:t>
            </w:r>
            <w:r w:rsidRPr="00A90303">
              <w:rPr>
                <w:rFonts w:asciiTheme="minorHAnsi" w:hAnsiTheme="minorHAnsi" w:cstheme="minorHAnsi"/>
                <w:bCs/>
                <w:sz w:val="24"/>
                <w:szCs w:val="24"/>
              </w:rPr>
              <w:t>i polityczn</w:t>
            </w:r>
            <w:r w:rsidR="00222C74">
              <w:rPr>
                <w:rFonts w:asciiTheme="minorHAnsi" w:hAnsiTheme="minorHAnsi" w:cstheme="minorHAnsi"/>
                <w:bCs/>
                <w:sz w:val="24"/>
                <w:szCs w:val="24"/>
              </w:rPr>
              <w:t>ej</w:t>
            </w:r>
          </w:p>
        </w:tc>
        <w:tc>
          <w:tcPr>
            <w:tcW w:w="2268" w:type="dxa"/>
          </w:tcPr>
          <w:p w14:paraId="37CA1ED6" w14:textId="45903017" w:rsidR="00A90303" w:rsidRPr="00A90303" w:rsidRDefault="00A90303" w:rsidP="00665D04">
            <w:pPr>
              <w:spacing w:before="120" w:after="120" w:line="300" w:lineRule="atLeast"/>
              <w:jc w:val="left"/>
              <w:rPr>
                <w:rFonts w:asciiTheme="minorHAnsi" w:hAnsiTheme="minorHAnsi" w:cstheme="minorHAnsi"/>
                <w:bCs/>
                <w:sz w:val="24"/>
                <w:szCs w:val="24"/>
              </w:rPr>
            </w:pPr>
            <w:r>
              <w:rPr>
                <w:rFonts w:asciiTheme="minorHAnsi" w:hAnsiTheme="minorHAnsi" w:cstheme="minorHAnsi"/>
                <w:bCs/>
                <w:sz w:val="24"/>
                <w:szCs w:val="24"/>
              </w:rPr>
              <w:t xml:space="preserve">min. </w:t>
            </w:r>
            <w:r w:rsidRPr="00A90303">
              <w:rPr>
                <w:rFonts w:asciiTheme="minorHAnsi" w:hAnsiTheme="minorHAnsi" w:cstheme="minorHAnsi"/>
                <w:bCs/>
                <w:sz w:val="24"/>
                <w:szCs w:val="24"/>
              </w:rPr>
              <w:t xml:space="preserve">100 </w:t>
            </w:r>
            <w:r w:rsidR="001F73C6">
              <w:rPr>
                <w:rFonts w:asciiTheme="minorHAnsi" w:hAnsiTheme="minorHAnsi" w:cstheme="minorHAnsi"/>
                <w:bCs/>
                <w:sz w:val="24"/>
                <w:szCs w:val="24"/>
              </w:rPr>
              <w:t>sztuk</w:t>
            </w:r>
          </w:p>
        </w:tc>
      </w:tr>
      <w:tr w:rsidR="00A90303" w:rsidRPr="00A90303" w14:paraId="2D138936" w14:textId="77777777" w:rsidTr="006554E8">
        <w:tc>
          <w:tcPr>
            <w:tcW w:w="1129" w:type="dxa"/>
          </w:tcPr>
          <w:p w14:paraId="0DA9AD3E" w14:textId="77777777" w:rsidR="00A90303" w:rsidRPr="00A90303" w:rsidRDefault="00A90303" w:rsidP="000E7AE6">
            <w:pPr>
              <w:spacing w:before="120" w:after="120" w:line="300" w:lineRule="atLeast"/>
              <w:rPr>
                <w:rFonts w:asciiTheme="minorHAnsi" w:hAnsiTheme="minorHAnsi" w:cstheme="minorHAnsi"/>
                <w:bCs/>
                <w:sz w:val="24"/>
                <w:szCs w:val="24"/>
              </w:rPr>
            </w:pPr>
            <w:r w:rsidRPr="00A90303">
              <w:rPr>
                <w:rFonts w:asciiTheme="minorHAnsi" w:hAnsiTheme="minorHAnsi" w:cstheme="minorHAnsi"/>
                <w:bCs/>
                <w:sz w:val="24"/>
                <w:szCs w:val="24"/>
              </w:rPr>
              <w:t>Obszar II</w:t>
            </w:r>
          </w:p>
        </w:tc>
        <w:tc>
          <w:tcPr>
            <w:tcW w:w="6379" w:type="dxa"/>
          </w:tcPr>
          <w:p w14:paraId="4167E529" w14:textId="77777777" w:rsidR="00A90303" w:rsidRPr="00A90303" w:rsidRDefault="00A90303" w:rsidP="00371CCA">
            <w:pPr>
              <w:spacing w:before="120" w:after="120" w:line="300" w:lineRule="atLeast"/>
              <w:jc w:val="left"/>
              <w:rPr>
                <w:rFonts w:asciiTheme="minorHAnsi" w:hAnsiTheme="minorHAnsi" w:cstheme="minorHAnsi"/>
                <w:bCs/>
                <w:sz w:val="24"/>
                <w:szCs w:val="24"/>
              </w:rPr>
            </w:pPr>
            <w:r w:rsidRPr="00A90303">
              <w:rPr>
                <w:rFonts w:asciiTheme="minorHAnsi" w:hAnsiTheme="minorHAnsi" w:cstheme="minorHAnsi"/>
                <w:bCs/>
                <w:sz w:val="24"/>
                <w:szCs w:val="24"/>
              </w:rPr>
              <w:t>Historia sztuki, muzyki, literatury, teatru, sztuk plastycznych i architektury w ujęciu Polskiego Dziedzictwa Narodowego</w:t>
            </w:r>
          </w:p>
        </w:tc>
        <w:tc>
          <w:tcPr>
            <w:tcW w:w="2268" w:type="dxa"/>
          </w:tcPr>
          <w:p w14:paraId="49CF343B" w14:textId="5B73A018" w:rsidR="00A90303" w:rsidRPr="00A90303" w:rsidRDefault="00A90303" w:rsidP="00665D04">
            <w:pPr>
              <w:spacing w:before="120" w:after="120" w:line="300" w:lineRule="atLeast"/>
              <w:jc w:val="left"/>
              <w:rPr>
                <w:rFonts w:asciiTheme="minorHAnsi" w:hAnsiTheme="minorHAnsi" w:cstheme="minorHAnsi"/>
                <w:bCs/>
                <w:sz w:val="24"/>
                <w:szCs w:val="24"/>
              </w:rPr>
            </w:pPr>
            <w:r>
              <w:rPr>
                <w:rFonts w:asciiTheme="minorHAnsi" w:hAnsiTheme="minorHAnsi" w:cstheme="minorHAnsi"/>
                <w:bCs/>
                <w:sz w:val="24"/>
                <w:szCs w:val="24"/>
              </w:rPr>
              <w:t xml:space="preserve">min. </w:t>
            </w:r>
            <w:r w:rsidRPr="00A90303">
              <w:rPr>
                <w:rFonts w:asciiTheme="minorHAnsi" w:hAnsiTheme="minorHAnsi" w:cstheme="minorHAnsi"/>
                <w:bCs/>
                <w:sz w:val="24"/>
                <w:szCs w:val="24"/>
              </w:rPr>
              <w:t xml:space="preserve">100 </w:t>
            </w:r>
            <w:r w:rsidR="001F73C6">
              <w:rPr>
                <w:rFonts w:asciiTheme="minorHAnsi" w:hAnsiTheme="minorHAnsi" w:cstheme="minorHAnsi"/>
                <w:bCs/>
                <w:sz w:val="24"/>
                <w:szCs w:val="24"/>
              </w:rPr>
              <w:t>sztuk</w:t>
            </w:r>
          </w:p>
        </w:tc>
      </w:tr>
      <w:tr w:rsidR="00A90303" w:rsidRPr="00A90303" w14:paraId="7EF8E46F" w14:textId="77777777" w:rsidTr="006554E8">
        <w:tc>
          <w:tcPr>
            <w:tcW w:w="1129" w:type="dxa"/>
          </w:tcPr>
          <w:p w14:paraId="6183A4EC" w14:textId="77777777" w:rsidR="00A90303" w:rsidRPr="00A90303" w:rsidRDefault="00A90303" w:rsidP="000E7AE6">
            <w:pPr>
              <w:spacing w:before="120" w:after="120" w:line="300" w:lineRule="atLeast"/>
              <w:rPr>
                <w:rFonts w:asciiTheme="minorHAnsi" w:hAnsiTheme="minorHAnsi" w:cstheme="minorHAnsi"/>
                <w:bCs/>
                <w:sz w:val="24"/>
                <w:szCs w:val="24"/>
              </w:rPr>
            </w:pPr>
            <w:r w:rsidRPr="00A90303">
              <w:rPr>
                <w:rFonts w:asciiTheme="minorHAnsi" w:hAnsiTheme="minorHAnsi" w:cstheme="minorHAnsi"/>
                <w:bCs/>
                <w:sz w:val="24"/>
                <w:szCs w:val="24"/>
              </w:rPr>
              <w:t>Obszar III</w:t>
            </w:r>
          </w:p>
        </w:tc>
        <w:tc>
          <w:tcPr>
            <w:tcW w:w="6379" w:type="dxa"/>
          </w:tcPr>
          <w:p w14:paraId="125AD671" w14:textId="7E24A4CA" w:rsidR="00A90303" w:rsidRPr="00A90303" w:rsidRDefault="00145504" w:rsidP="00371CCA">
            <w:pPr>
              <w:spacing w:before="120" w:after="120" w:line="300" w:lineRule="atLeast"/>
              <w:jc w:val="left"/>
              <w:rPr>
                <w:rFonts w:asciiTheme="minorHAnsi" w:hAnsiTheme="minorHAnsi" w:cstheme="minorHAnsi"/>
                <w:bCs/>
                <w:sz w:val="24"/>
                <w:szCs w:val="24"/>
              </w:rPr>
            </w:pPr>
            <w:r>
              <w:rPr>
                <w:rFonts w:asciiTheme="minorHAnsi" w:hAnsiTheme="minorHAnsi" w:cstheme="minorHAnsi"/>
                <w:sz w:val="24"/>
                <w:szCs w:val="24"/>
              </w:rPr>
              <w:t>Innowacyjność produktów i usług, k</w:t>
            </w:r>
            <w:r w:rsidR="00A90303" w:rsidRPr="00A90303">
              <w:rPr>
                <w:rFonts w:asciiTheme="minorHAnsi" w:hAnsiTheme="minorHAnsi" w:cstheme="minorHAnsi"/>
                <w:sz w:val="24"/>
                <w:szCs w:val="24"/>
              </w:rPr>
              <w:t>omercjalizacja wyników badań naukowych oraz ich transfer do gospodarki</w:t>
            </w:r>
          </w:p>
        </w:tc>
        <w:tc>
          <w:tcPr>
            <w:tcW w:w="2268" w:type="dxa"/>
          </w:tcPr>
          <w:p w14:paraId="41E16552" w14:textId="44CF784C" w:rsidR="00A90303" w:rsidRPr="00A90303" w:rsidRDefault="00A90303" w:rsidP="00665D04">
            <w:pPr>
              <w:spacing w:before="120" w:after="120" w:line="300" w:lineRule="atLeast"/>
              <w:jc w:val="left"/>
              <w:rPr>
                <w:rFonts w:asciiTheme="minorHAnsi" w:hAnsiTheme="minorHAnsi" w:cstheme="minorHAnsi"/>
                <w:sz w:val="24"/>
                <w:szCs w:val="24"/>
              </w:rPr>
            </w:pPr>
            <w:r>
              <w:rPr>
                <w:rFonts w:asciiTheme="minorHAnsi" w:hAnsiTheme="minorHAnsi" w:cstheme="minorHAnsi"/>
                <w:bCs/>
                <w:sz w:val="24"/>
                <w:szCs w:val="24"/>
              </w:rPr>
              <w:t xml:space="preserve">min. </w:t>
            </w:r>
            <w:r w:rsidRPr="00A90303">
              <w:rPr>
                <w:rFonts w:asciiTheme="minorHAnsi" w:hAnsiTheme="minorHAnsi" w:cstheme="minorHAnsi"/>
                <w:bCs/>
                <w:sz w:val="24"/>
                <w:szCs w:val="24"/>
              </w:rPr>
              <w:t xml:space="preserve">30 </w:t>
            </w:r>
            <w:r w:rsidR="001F73C6">
              <w:rPr>
                <w:rFonts w:asciiTheme="minorHAnsi" w:hAnsiTheme="minorHAnsi" w:cstheme="minorHAnsi"/>
                <w:bCs/>
                <w:sz w:val="24"/>
                <w:szCs w:val="24"/>
              </w:rPr>
              <w:t>sztuk</w:t>
            </w:r>
          </w:p>
        </w:tc>
      </w:tr>
    </w:tbl>
    <w:p w14:paraId="12569466" w14:textId="60549FA0" w:rsidR="00A90303" w:rsidRDefault="00A90303" w:rsidP="006554E8">
      <w:pPr>
        <w:pStyle w:val="paragraph"/>
        <w:spacing w:before="120" w:beforeAutospacing="0" w:after="120" w:afterAutospacing="0" w:line="360" w:lineRule="auto"/>
        <w:textAlignment w:val="baseline"/>
        <w:rPr>
          <w:rFonts w:asciiTheme="minorHAnsi" w:hAnsiTheme="minorHAnsi" w:cstheme="minorHAnsi"/>
        </w:rPr>
      </w:pPr>
      <w:r w:rsidRPr="00A90303">
        <w:rPr>
          <w:rFonts w:asciiTheme="minorHAnsi" w:hAnsiTheme="minorHAnsi" w:cstheme="minorHAnsi"/>
        </w:rPr>
        <w:t xml:space="preserve">Materiały te mają stanowić multimedialne wsparcie podstawy programowej nauczania </w:t>
      </w:r>
      <w:proofErr w:type="spellStart"/>
      <w:r w:rsidRPr="00A90303">
        <w:rPr>
          <w:rFonts w:asciiTheme="minorHAnsi" w:hAnsiTheme="minorHAnsi" w:cstheme="minorHAnsi"/>
        </w:rPr>
        <w:t>MEiN</w:t>
      </w:r>
      <w:proofErr w:type="spellEnd"/>
      <w:r w:rsidRPr="00A90303">
        <w:rPr>
          <w:rFonts w:asciiTheme="minorHAnsi" w:hAnsiTheme="minorHAnsi" w:cstheme="minorHAnsi"/>
        </w:rPr>
        <w:t xml:space="preserve"> </w:t>
      </w:r>
      <w:r w:rsidR="006554E8">
        <w:rPr>
          <w:rFonts w:asciiTheme="minorHAnsi" w:hAnsiTheme="minorHAnsi" w:cstheme="minorHAnsi"/>
        </w:rPr>
        <w:br/>
      </w:r>
      <w:r w:rsidRPr="00A90303">
        <w:rPr>
          <w:rFonts w:asciiTheme="minorHAnsi" w:hAnsiTheme="minorHAnsi" w:cstheme="minorHAnsi"/>
        </w:rPr>
        <w:t xml:space="preserve">dla przedmiotów odpowiednio: </w:t>
      </w:r>
    </w:p>
    <w:tbl>
      <w:tblPr>
        <w:tblStyle w:val="Tabela-Siatka"/>
        <w:tblW w:w="0" w:type="auto"/>
        <w:tblLook w:val="04A0" w:firstRow="1" w:lastRow="0" w:firstColumn="1" w:lastColumn="0" w:noHBand="0" w:noVBand="1"/>
      </w:tblPr>
      <w:tblGrid>
        <w:gridCol w:w="1122"/>
        <w:gridCol w:w="3085"/>
        <w:gridCol w:w="5423"/>
      </w:tblGrid>
      <w:tr w:rsidR="00371CCA" w:rsidRPr="00A90303" w14:paraId="3E4D209E" w14:textId="77777777" w:rsidTr="00EF7F90">
        <w:tc>
          <w:tcPr>
            <w:tcW w:w="1129" w:type="dxa"/>
            <w:vAlign w:val="center"/>
          </w:tcPr>
          <w:p w14:paraId="6E008A38" w14:textId="69068BBC" w:rsidR="00371CCA" w:rsidRPr="00A90303" w:rsidRDefault="00371CCA" w:rsidP="00EF7F90">
            <w:pPr>
              <w:spacing w:before="120" w:after="120" w:line="300" w:lineRule="atLeast"/>
              <w:jc w:val="left"/>
              <w:rPr>
                <w:rFonts w:asciiTheme="minorHAnsi" w:hAnsiTheme="minorHAnsi" w:cstheme="minorHAnsi"/>
                <w:bCs/>
                <w:sz w:val="24"/>
                <w:szCs w:val="24"/>
              </w:rPr>
            </w:pPr>
          </w:p>
        </w:tc>
        <w:tc>
          <w:tcPr>
            <w:tcW w:w="3119" w:type="dxa"/>
          </w:tcPr>
          <w:p w14:paraId="25C37A56" w14:textId="204AA6EB" w:rsidR="00371CCA" w:rsidRPr="00371CCA" w:rsidRDefault="00371CCA" w:rsidP="00371CCA">
            <w:pPr>
              <w:spacing w:before="120" w:after="120" w:line="300" w:lineRule="atLeast"/>
              <w:jc w:val="center"/>
              <w:rPr>
                <w:rFonts w:asciiTheme="minorHAnsi" w:hAnsiTheme="minorHAnsi" w:cstheme="minorHAnsi"/>
                <w:b/>
                <w:sz w:val="24"/>
                <w:szCs w:val="24"/>
              </w:rPr>
            </w:pPr>
            <w:r w:rsidRPr="00371CCA">
              <w:rPr>
                <w:rFonts w:asciiTheme="minorHAnsi" w:hAnsiTheme="minorHAnsi" w:cstheme="minorHAnsi"/>
                <w:b/>
                <w:sz w:val="24"/>
                <w:szCs w:val="24"/>
              </w:rPr>
              <w:t>Poziom nauczania</w:t>
            </w:r>
          </w:p>
        </w:tc>
        <w:tc>
          <w:tcPr>
            <w:tcW w:w="5528" w:type="dxa"/>
          </w:tcPr>
          <w:p w14:paraId="5738EF9C" w14:textId="61711772" w:rsidR="00371CCA" w:rsidRPr="00371CCA" w:rsidRDefault="00371CCA" w:rsidP="00371CCA">
            <w:pPr>
              <w:spacing w:before="120" w:after="120" w:line="300" w:lineRule="atLeast"/>
              <w:jc w:val="center"/>
              <w:rPr>
                <w:rFonts w:asciiTheme="minorHAnsi" w:hAnsiTheme="minorHAnsi" w:cstheme="minorHAnsi"/>
                <w:b/>
                <w:sz w:val="24"/>
                <w:szCs w:val="24"/>
              </w:rPr>
            </w:pPr>
            <w:r>
              <w:rPr>
                <w:rFonts w:asciiTheme="minorHAnsi" w:hAnsiTheme="minorHAnsi" w:cstheme="minorHAnsi"/>
                <w:b/>
                <w:sz w:val="24"/>
                <w:szCs w:val="24"/>
              </w:rPr>
              <w:t>Przedmiot podstawy programowej</w:t>
            </w:r>
            <w:r w:rsidR="005C4285">
              <w:rPr>
                <w:rStyle w:val="Odwoanieprzypisudolnego"/>
                <w:rFonts w:asciiTheme="minorHAnsi" w:hAnsiTheme="minorHAnsi" w:cstheme="minorHAnsi"/>
                <w:bCs/>
                <w:sz w:val="24"/>
                <w:szCs w:val="24"/>
              </w:rPr>
              <w:footnoteReference w:id="4"/>
            </w:r>
          </w:p>
        </w:tc>
      </w:tr>
      <w:tr w:rsidR="00EF7F90" w:rsidRPr="00A90303" w14:paraId="2CF7BF59" w14:textId="77777777" w:rsidTr="00EF7F90">
        <w:tc>
          <w:tcPr>
            <w:tcW w:w="1129" w:type="dxa"/>
            <w:vMerge w:val="restart"/>
            <w:vAlign w:val="center"/>
          </w:tcPr>
          <w:p w14:paraId="7CE7039D" w14:textId="77777777" w:rsidR="00EF7F90" w:rsidRPr="00A90303" w:rsidRDefault="00EF7F90" w:rsidP="00EF7F90">
            <w:pPr>
              <w:spacing w:before="120" w:after="120" w:line="300" w:lineRule="atLeast"/>
              <w:jc w:val="left"/>
              <w:rPr>
                <w:rFonts w:asciiTheme="minorHAnsi" w:hAnsiTheme="minorHAnsi" w:cstheme="minorHAnsi"/>
                <w:bCs/>
                <w:sz w:val="24"/>
                <w:szCs w:val="24"/>
              </w:rPr>
            </w:pPr>
            <w:r w:rsidRPr="00A90303">
              <w:rPr>
                <w:rFonts w:asciiTheme="minorHAnsi" w:hAnsiTheme="minorHAnsi" w:cstheme="minorHAnsi"/>
                <w:bCs/>
                <w:sz w:val="24"/>
                <w:szCs w:val="24"/>
              </w:rPr>
              <w:t>Obszar I</w:t>
            </w:r>
          </w:p>
        </w:tc>
        <w:tc>
          <w:tcPr>
            <w:tcW w:w="3119" w:type="dxa"/>
          </w:tcPr>
          <w:p w14:paraId="45828882" w14:textId="73CEB722" w:rsidR="00EF7F90" w:rsidRPr="00A90303" w:rsidRDefault="00EF7F90" w:rsidP="000E7AE6">
            <w:pPr>
              <w:spacing w:before="120" w:after="120" w:line="300" w:lineRule="atLeast"/>
              <w:rPr>
                <w:rFonts w:asciiTheme="minorHAnsi" w:hAnsiTheme="minorHAnsi" w:cstheme="minorHAnsi"/>
                <w:bCs/>
                <w:sz w:val="24"/>
                <w:szCs w:val="24"/>
              </w:rPr>
            </w:pPr>
            <w:r w:rsidRPr="00EF7F90">
              <w:rPr>
                <w:rFonts w:asciiTheme="minorHAnsi" w:hAnsiTheme="minorHAnsi" w:cstheme="minorHAnsi"/>
                <w:bCs/>
                <w:sz w:val="24"/>
                <w:szCs w:val="24"/>
              </w:rPr>
              <w:t xml:space="preserve">szkoła podstawowa (IV-VIII) </w:t>
            </w:r>
          </w:p>
        </w:tc>
        <w:tc>
          <w:tcPr>
            <w:tcW w:w="5528" w:type="dxa"/>
          </w:tcPr>
          <w:p w14:paraId="3BBBC169" w14:textId="1F262402" w:rsidR="00EF7F90" w:rsidRPr="00A90303" w:rsidRDefault="00EF7F90" w:rsidP="000E7AE6">
            <w:pPr>
              <w:spacing w:before="120" w:after="120" w:line="300" w:lineRule="atLeast"/>
              <w:rPr>
                <w:rFonts w:asciiTheme="minorHAnsi" w:hAnsiTheme="minorHAnsi" w:cstheme="minorHAnsi"/>
                <w:bCs/>
                <w:sz w:val="24"/>
                <w:szCs w:val="24"/>
              </w:rPr>
            </w:pPr>
            <w:r>
              <w:rPr>
                <w:rFonts w:asciiTheme="minorHAnsi" w:hAnsiTheme="minorHAnsi" w:cstheme="minorHAnsi"/>
                <w:bCs/>
                <w:sz w:val="24"/>
                <w:szCs w:val="24"/>
              </w:rPr>
              <w:t>historia</w:t>
            </w:r>
          </w:p>
        </w:tc>
      </w:tr>
      <w:tr w:rsidR="00EF7F90" w:rsidRPr="00A90303" w14:paraId="6D2021AD" w14:textId="77777777" w:rsidTr="00EF7F90">
        <w:tc>
          <w:tcPr>
            <w:tcW w:w="1129" w:type="dxa"/>
            <w:vMerge/>
          </w:tcPr>
          <w:p w14:paraId="576B6CBB" w14:textId="77777777" w:rsidR="00EF7F90" w:rsidRPr="00A90303" w:rsidRDefault="00EF7F90" w:rsidP="000E7AE6">
            <w:pPr>
              <w:spacing w:before="120" w:after="120" w:line="300" w:lineRule="atLeast"/>
              <w:rPr>
                <w:rFonts w:asciiTheme="minorHAnsi" w:hAnsiTheme="minorHAnsi" w:cstheme="minorHAnsi"/>
                <w:bCs/>
                <w:sz w:val="24"/>
                <w:szCs w:val="24"/>
              </w:rPr>
            </w:pPr>
          </w:p>
        </w:tc>
        <w:tc>
          <w:tcPr>
            <w:tcW w:w="3119" w:type="dxa"/>
          </w:tcPr>
          <w:p w14:paraId="4F373852" w14:textId="5C54768E" w:rsidR="00EF7F90" w:rsidRPr="00EF7F90" w:rsidRDefault="00EF7F90" w:rsidP="000E7AE6">
            <w:pPr>
              <w:spacing w:before="120" w:after="120" w:line="300" w:lineRule="atLeast"/>
              <w:rPr>
                <w:rFonts w:asciiTheme="minorHAnsi" w:hAnsiTheme="minorHAnsi" w:cstheme="minorHAnsi"/>
                <w:bCs/>
                <w:sz w:val="24"/>
                <w:szCs w:val="24"/>
              </w:rPr>
            </w:pPr>
            <w:r w:rsidRPr="00EF7F90">
              <w:rPr>
                <w:rFonts w:asciiTheme="minorHAnsi" w:hAnsiTheme="minorHAnsi" w:cstheme="minorHAnsi"/>
                <w:bCs/>
                <w:sz w:val="24"/>
                <w:szCs w:val="24"/>
              </w:rPr>
              <w:t>liceum/technikum</w:t>
            </w:r>
          </w:p>
        </w:tc>
        <w:tc>
          <w:tcPr>
            <w:tcW w:w="5528" w:type="dxa"/>
          </w:tcPr>
          <w:p w14:paraId="14787B55" w14:textId="36C70DA7" w:rsidR="00EF7F90" w:rsidRDefault="00222C74" w:rsidP="000E7AE6">
            <w:pPr>
              <w:spacing w:before="120" w:after="120" w:line="300" w:lineRule="atLeast"/>
              <w:rPr>
                <w:rFonts w:asciiTheme="minorHAnsi" w:hAnsiTheme="minorHAnsi" w:cstheme="minorHAnsi"/>
                <w:bCs/>
                <w:sz w:val="24"/>
                <w:szCs w:val="24"/>
              </w:rPr>
            </w:pPr>
            <w:r>
              <w:rPr>
                <w:rFonts w:asciiTheme="minorHAnsi" w:hAnsiTheme="minorHAnsi" w:cstheme="minorHAnsi"/>
                <w:bCs/>
                <w:sz w:val="24"/>
                <w:szCs w:val="24"/>
              </w:rPr>
              <w:t>h</w:t>
            </w:r>
            <w:r w:rsidR="00EF7F90">
              <w:rPr>
                <w:rFonts w:asciiTheme="minorHAnsi" w:hAnsiTheme="minorHAnsi" w:cstheme="minorHAnsi"/>
                <w:bCs/>
                <w:sz w:val="24"/>
                <w:szCs w:val="24"/>
              </w:rPr>
              <w:t>istoria</w:t>
            </w:r>
            <w:r>
              <w:rPr>
                <w:rFonts w:asciiTheme="minorHAnsi" w:hAnsiTheme="minorHAnsi" w:cstheme="minorHAnsi"/>
                <w:bCs/>
                <w:sz w:val="24"/>
                <w:szCs w:val="24"/>
              </w:rPr>
              <w:t>, historia i teraźniejszość</w:t>
            </w:r>
          </w:p>
        </w:tc>
      </w:tr>
      <w:tr w:rsidR="002F2142" w:rsidRPr="00A90303" w14:paraId="42BBA251" w14:textId="77777777" w:rsidTr="00EF7F90">
        <w:tc>
          <w:tcPr>
            <w:tcW w:w="1129" w:type="dxa"/>
            <w:vMerge w:val="restart"/>
          </w:tcPr>
          <w:p w14:paraId="377489E1" w14:textId="77777777" w:rsidR="002F2142" w:rsidRPr="00A90303" w:rsidRDefault="002F2142" w:rsidP="00EF7F90">
            <w:pPr>
              <w:spacing w:before="120" w:after="120" w:line="300" w:lineRule="atLeast"/>
              <w:rPr>
                <w:rFonts w:asciiTheme="minorHAnsi" w:hAnsiTheme="minorHAnsi" w:cstheme="minorHAnsi"/>
                <w:bCs/>
                <w:sz w:val="24"/>
                <w:szCs w:val="24"/>
              </w:rPr>
            </w:pPr>
            <w:r w:rsidRPr="00A90303">
              <w:rPr>
                <w:rFonts w:asciiTheme="minorHAnsi" w:hAnsiTheme="minorHAnsi" w:cstheme="minorHAnsi"/>
                <w:bCs/>
                <w:sz w:val="24"/>
                <w:szCs w:val="24"/>
              </w:rPr>
              <w:t>Obszar II</w:t>
            </w:r>
          </w:p>
        </w:tc>
        <w:tc>
          <w:tcPr>
            <w:tcW w:w="3119" w:type="dxa"/>
          </w:tcPr>
          <w:p w14:paraId="0CDA60B2" w14:textId="0D6398E9" w:rsidR="002F2142" w:rsidRPr="00A90303" w:rsidRDefault="002F2142" w:rsidP="00EF7F90">
            <w:pPr>
              <w:spacing w:before="120" w:after="120" w:line="300" w:lineRule="atLeast"/>
              <w:rPr>
                <w:rFonts w:asciiTheme="minorHAnsi" w:hAnsiTheme="minorHAnsi" w:cstheme="minorHAnsi"/>
                <w:bCs/>
                <w:sz w:val="24"/>
                <w:szCs w:val="24"/>
              </w:rPr>
            </w:pPr>
            <w:r w:rsidRPr="00EF7F90">
              <w:rPr>
                <w:rFonts w:asciiTheme="minorHAnsi" w:hAnsiTheme="minorHAnsi" w:cstheme="minorHAnsi"/>
                <w:bCs/>
                <w:sz w:val="24"/>
                <w:szCs w:val="24"/>
              </w:rPr>
              <w:t xml:space="preserve">szkoła podstawowa (IV-VII) </w:t>
            </w:r>
          </w:p>
        </w:tc>
        <w:tc>
          <w:tcPr>
            <w:tcW w:w="5528" w:type="dxa"/>
          </w:tcPr>
          <w:p w14:paraId="30BC4BFB" w14:textId="2E926F6E" w:rsidR="002F2142" w:rsidRPr="00A90303" w:rsidRDefault="002F2142" w:rsidP="00EF7F90">
            <w:pPr>
              <w:spacing w:before="120" w:after="120" w:line="300" w:lineRule="atLeast"/>
              <w:rPr>
                <w:rFonts w:asciiTheme="minorHAnsi" w:hAnsiTheme="minorHAnsi" w:cstheme="minorHAnsi"/>
                <w:bCs/>
                <w:sz w:val="24"/>
                <w:szCs w:val="24"/>
              </w:rPr>
            </w:pPr>
            <w:r w:rsidRPr="00EF7F90">
              <w:rPr>
                <w:rFonts w:asciiTheme="minorHAnsi" w:hAnsiTheme="minorHAnsi" w:cstheme="minorHAnsi"/>
                <w:bCs/>
                <w:sz w:val="24"/>
                <w:szCs w:val="24"/>
              </w:rPr>
              <w:t>muzyka, plastyka</w:t>
            </w:r>
          </w:p>
        </w:tc>
      </w:tr>
      <w:tr w:rsidR="002F2142" w:rsidRPr="00A90303" w14:paraId="44F039A3" w14:textId="77777777" w:rsidTr="00EF7F90">
        <w:tc>
          <w:tcPr>
            <w:tcW w:w="1129" w:type="dxa"/>
            <w:vMerge/>
          </w:tcPr>
          <w:p w14:paraId="6040E067" w14:textId="77777777" w:rsidR="002F2142" w:rsidRPr="00A90303" w:rsidRDefault="002F2142" w:rsidP="00EF7F90">
            <w:pPr>
              <w:spacing w:before="120" w:after="120" w:line="300" w:lineRule="atLeast"/>
              <w:rPr>
                <w:rFonts w:asciiTheme="minorHAnsi" w:hAnsiTheme="minorHAnsi" w:cstheme="minorHAnsi"/>
                <w:bCs/>
                <w:sz w:val="24"/>
                <w:szCs w:val="24"/>
              </w:rPr>
            </w:pPr>
          </w:p>
        </w:tc>
        <w:tc>
          <w:tcPr>
            <w:tcW w:w="3119" w:type="dxa"/>
          </w:tcPr>
          <w:p w14:paraId="33EDB027" w14:textId="04109B80" w:rsidR="002F2142" w:rsidRPr="00A90303" w:rsidRDefault="002F2142" w:rsidP="00EF7F90">
            <w:pPr>
              <w:spacing w:before="120" w:after="120" w:line="300" w:lineRule="atLeast"/>
              <w:rPr>
                <w:rFonts w:asciiTheme="minorHAnsi" w:hAnsiTheme="minorHAnsi" w:cstheme="minorHAnsi"/>
                <w:bCs/>
                <w:sz w:val="24"/>
                <w:szCs w:val="24"/>
              </w:rPr>
            </w:pPr>
            <w:r w:rsidRPr="00EF7F90">
              <w:rPr>
                <w:rFonts w:asciiTheme="minorHAnsi" w:hAnsiTheme="minorHAnsi" w:cstheme="minorHAnsi"/>
                <w:bCs/>
                <w:sz w:val="24"/>
                <w:szCs w:val="24"/>
              </w:rPr>
              <w:t>liceum/technikum</w:t>
            </w:r>
          </w:p>
        </w:tc>
        <w:tc>
          <w:tcPr>
            <w:tcW w:w="5528" w:type="dxa"/>
          </w:tcPr>
          <w:p w14:paraId="408B8EC0" w14:textId="25409E6E" w:rsidR="002F2142" w:rsidRDefault="00222C74" w:rsidP="00EF7F90">
            <w:pPr>
              <w:spacing w:before="120" w:after="120" w:line="300" w:lineRule="atLeast"/>
              <w:rPr>
                <w:rFonts w:asciiTheme="minorHAnsi" w:hAnsiTheme="minorHAnsi" w:cstheme="minorHAnsi"/>
                <w:bCs/>
                <w:sz w:val="24"/>
                <w:szCs w:val="24"/>
              </w:rPr>
            </w:pPr>
            <w:r>
              <w:rPr>
                <w:rFonts w:asciiTheme="minorHAnsi" w:hAnsiTheme="minorHAnsi" w:cstheme="minorHAnsi"/>
                <w:bCs/>
                <w:sz w:val="24"/>
                <w:szCs w:val="24"/>
              </w:rPr>
              <w:t xml:space="preserve">muzyka, plastyka, </w:t>
            </w:r>
            <w:r w:rsidR="002F2142" w:rsidRPr="00EF7F90">
              <w:rPr>
                <w:rFonts w:asciiTheme="minorHAnsi" w:hAnsiTheme="minorHAnsi" w:cstheme="minorHAnsi"/>
                <w:bCs/>
                <w:sz w:val="24"/>
                <w:szCs w:val="24"/>
              </w:rPr>
              <w:t>historia muzyki, historia tańca, historia sztuki</w:t>
            </w:r>
          </w:p>
        </w:tc>
      </w:tr>
      <w:tr w:rsidR="00EF7F90" w:rsidRPr="00A90303" w14:paraId="265311A1" w14:textId="77777777" w:rsidTr="00EF7F90">
        <w:tc>
          <w:tcPr>
            <w:tcW w:w="1129" w:type="dxa"/>
          </w:tcPr>
          <w:p w14:paraId="334ED7DE" w14:textId="77777777" w:rsidR="00EF7F90" w:rsidRPr="00A90303" w:rsidRDefault="00EF7F90" w:rsidP="000E7AE6">
            <w:pPr>
              <w:spacing w:before="120" w:after="120" w:line="300" w:lineRule="atLeast"/>
              <w:rPr>
                <w:rFonts w:asciiTheme="minorHAnsi" w:hAnsiTheme="minorHAnsi" w:cstheme="minorHAnsi"/>
                <w:bCs/>
                <w:sz w:val="24"/>
                <w:szCs w:val="24"/>
              </w:rPr>
            </w:pPr>
            <w:r w:rsidRPr="00A90303">
              <w:rPr>
                <w:rFonts w:asciiTheme="minorHAnsi" w:hAnsiTheme="minorHAnsi" w:cstheme="minorHAnsi"/>
                <w:bCs/>
                <w:sz w:val="24"/>
                <w:szCs w:val="24"/>
              </w:rPr>
              <w:t>Obszar III</w:t>
            </w:r>
          </w:p>
        </w:tc>
        <w:tc>
          <w:tcPr>
            <w:tcW w:w="3119" w:type="dxa"/>
          </w:tcPr>
          <w:p w14:paraId="72BC1C56" w14:textId="221C2B0B" w:rsidR="00EF7F90" w:rsidRPr="00A90303" w:rsidRDefault="00EF7F90" w:rsidP="000E7AE6">
            <w:pPr>
              <w:spacing w:before="120" w:after="120" w:line="300" w:lineRule="atLeast"/>
              <w:rPr>
                <w:rFonts w:asciiTheme="minorHAnsi" w:hAnsiTheme="minorHAnsi" w:cstheme="minorHAnsi"/>
                <w:bCs/>
                <w:sz w:val="24"/>
                <w:szCs w:val="24"/>
              </w:rPr>
            </w:pPr>
            <w:r w:rsidRPr="00EF7F90">
              <w:rPr>
                <w:rFonts w:asciiTheme="minorHAnsi" w:hAnsiTheme="minorHAnsi" w:cstheme="minorHAnsi"/>
                <w:bCs/>
                <w:sz w:val="24"/>
                <w:szCs w:val="24"/>
              </w:rPr>
              <w:t>liceum/technikum</w:t>
            </w:r>
          </w:p>
        </w:tc>
        <w:tc>
          <w:tcPr>
            <w:tcW w:w="5528" w:type="dxa"/>
          </w:tcPr>
          <w:p w14:paraId="35981464" w14:textId="22ACFCF5" w:rsidR="00EF7F90" w:rsidRPr="00A90303" w:rsidRDefault="00EF7F90" w:rsidP="000E7AE6">
            <w:pPr>
              <w:spacing w:before="120" w:after="120" w:line="300" w:lineRule="atLeast"/>
              <w:rPr>
                <w:rFonts w:asciiTheme="minorHAnsi" w:hAnsiTheme="minorHAnsi" w:cstheme="minorHAnsi"/>
                <w:sz w:val="24"/>
                <w:szCs w:val="24"/>
              </w:rPr>
            </w:pPr>
            <w:r w:rsidRPr="00EF7F90">
              <w:rPr>
                <w:rFonts w:asciiTheme="minorHAnsi" w:hAnsiTheme="minorHAnsi" w:cstheme="minorHAnsi"/>
                <w:bCs/>
                <w:sz w:val="24"/>
                <w:szCs w:val="24"/>
              </w:rPr>
              <w:t>podstawy przedsiębiorczości</w:t>
            </w:r>
          </w:p>
        </w:tc>
      </w:tr>
    </w:tbl>
    <w:p w14:paraId="00899DAA" w14:textId="0E8DD9B6" w:rsidR="00A90303" w:rsidRPr="0008309E" w:rsidRDefault="00C17638" w:rsidP="0008309E">
      <w:pPr>
        <w:pStyle w:val="Akapitzlist"/>
        <w:numPr>
          <w:ilvl w:val="0"/>
          <w:numId w:val="6"/>
        </w:numPr>
        <w:spacing w:before="240" w:after="120" w:line="360" w:lineRule="auto"/>
        <w:ind w:left="357" w:hanging="357"/>
        <w:contextualSpacing w:val="0"/>
        <w:jc w:val="left"/>
        <w:rPr>
          <w:rFonts w:asciiTheme="minorHAnsi" w:eastAsia="Times New Roman" w:hAnsiTheme="minorHAnsi"/>
          <w:sz w:val="24"/>
          <w:szCs w:val="24"/>
        </w:rPr>
      </w:pPr>
      <w:r w:rsidRPr="0008309E">
        <w:rPr>
          <w:rFonts w:asciiTheme="minorHAnsi" w:eastAsia="Times New Roman" w:hAnsiTheme="minorHAnsi"/>
          <w:sz w:val="24"/>
          <w:szCs w:val="24"/>
        </w:rPr>
        <w:t>K</w:t>
      </w:r>
      <w:r w:rsidR="00A90303" w:rsidRPr="0008309E">
        <w:rPr>
          <w:rFonts w:asciiTheme="minorHAnsi" w:eastAsia="Times New Roman" w:hAnsiTheme="minorHAnsi"/>
          <w:sz w:val="24"/>
          <w:szCs w:val="24"/>
        </w:rPr>
        <w:t xml:space="preserve">omponent A jest niezbędny do realizacji </w:t>
      </w:r>
      <w:r w:rsidRPr="0008309E">
        <w:rPr>
          <w:rFonts w:asciiTheme="minorHAnsi" w:eastAsia="Times New Roman" w:hAnsiTheme="minorHAnsi"/>
          <w:sz w:val="24"/>
          <w:szCs w:val="24"/>
        </w:rPr>
        <w:t>K</w:t>
      </w:r>
      <w:r w:rsidR="00A90303" w:rsidRPr="0008309E">
        <w:rPr>
          <w:rFonts w:asciiTheme="minorHAnsi" w:eastAsia="Times New Roman" w:hAnsiTheme="minorHAnsi"/>
          <w:sz w:val="24"/>
          <w:szCs w:val="24"/>
        </w:rPr>
        <w:t>omponentu B.</w:t>
      </w:r>
    </w:p>
    <w:p w14:paraId="13D348A1" w14:textId="6E0E951D" w:rsidR="007E4C9F" w:rsidRDefault="007E4C9F" w:rsidP="00E20B67">
      <w:pPr>
        <w:pStyle w:val="Akapitzlist"/>
        <w:numPr>
          <w:ilvl w:val="0"/>
          <w:numId w:val="6"/>
        </w:numPr>
        <w:spacing w:after="120" w:line="360" w:lineRule="auto"/>
        <w:jc w:val="left"/>
        <w:rPr>
          <w:rFonts w:asciiTheme="minorHAnsi" w:hAnsiTheme="minorHAnsi" w:cstheme="minorHAnsi"/>
          <w:sz w:val="24"/>
          <w:szCs w:val="24"/>
        </w:rPr>
      </w:pPr>
      <w:r w:rsidRPr="00C17638">
        <w:rPr>
          <w:rFonts w:asciiTheme="minorHAnsi" w:eastAsia="Times New Roman" w:hAnsiTheme="minorHAnsi"/>
          <w:color w:val="005FFF"/>
          <w:sz w:val="24"/>
          <w:szCs w:val="24"/>
        </w:rPr>
        <w:t>Wymagania</w:t>
      </w:r>
      <w:r w:rsidR="00145504" w:rsidRPr="00C17638">
        <w:rPr>
          <w:rFonts w:asciiTheme="minorHAnsi" w:eastAsia="Times New Roman" w:hAnsiTheme="minorHAnsi"/>
          <w:color w:val="005FFF"/>
          <w:sz w:val="24"/>
          <w:szCs w:val="24"/>
        </w:rPr>
        <w:t xml:space="preserve"> minimalne</w:t>
      </w:r>
      <w:r w:rsidR="00145504">
        <w:rPr>
          <w:rFonts w:asciiTheme="minorHAnsi" w:hAnsiTheme="minorHAnsi" w:cstheme="minorHAnsi"/>
          <w:sz w:val="24"/>
          <w:szCs w:val="24"/>
        </w:rPr>
        <w:t xml:space="preserve"> dla </w:t>
      </w:r>
      <w:r>
        <w:rPr>
          <w:rFonts w:asciiTheme="minorHAnsi" w:hAnsiTheme="minorHAnsi" w:cstheme="minorHAnsi"/>
          <w:sz w:val="24"/>
          <w:szCs w:val="24"/>
        </w:rPr>
        <w:t xml:space="preserve">produktów </w:t>
      </w:r>
      <w:r w:rsidR="00C6230B">
        <w:rPr>
          <w:rFonts w:asciiTheme="minorHAnsi" w:hAnsiTheme="minorHAnsi" w:cstheme="minorHAnsi"/>
          <w:sz w:val="24"/>
          <w:szCs w:val="24"/>
        </w:rPr>
        <w:t xml:space="preserve">ofert </w:t>
      </w:r>
      <w:r>
        <w:rPr>
          <w:rFonts w:asciiTheme="minorHAnsi" w:hAnsiTheme="minorHAnsi" w:cstheme="minorHAnsi"/>
          <w:sz w:val="24"/>
          <w:szCs w:val="24"/>
        </w:rPr>
        <w:t>powstających w poszczególnych komponentach określone zostały w załącznikach do RK:</w:t>
      </w:r>
    </w:p>
    <w:p w14:paraId="7CADBE45" w14:textId="331AA63C" w:rsidR="007E4C9F" w:rsidRDefault="007E4C9F" w:rsidP="00E20B67">
      <w:pPr>
        <w:spacing w:after="120" w:line="360" w:lineRule="auto"/>
        <w:ind w:left="360"/>
        <w:jc w:val="left"/>
        <w:rPr>
          <w:rFonts w:asciiTheme="minorHAnsi" w:hAnsiTheme="minorHAnsi" w:cstheme="minorHAnsi"/>
          <w:sz w:val="24"/>
          <w:szCs w:val="24"/>
        </w:rPr>
      </w:pPr>
      <w:r w:rsidRPr="007E4C9F">
        <w:rPr>
          <w:rFonts w:asciiTheme="minorHAnsi" w:eastAsia="Times New Roman" w:hAnsiTheme="minorHAnsi"/>
          <w:color w:val="005FFF"/>
          <w:sz w:val="24"/>
          <w:szCs w:val="24"/>
        </w:rPr>
        <w:lastRenderedPageBreak/>
        <w:t>załącznik nr 1:</w:t>
      </w:r>
      <w:r w:rsidRPr="007E4C9F">
        <w:rPr>
          <w:rFonts w:asciiTheme="minorHAnsi" w:hAnsiTheme="minorHAnsi" w:cstheme="minorHAnsi"/>
          <w:sz w:val="24"/>
          <w:szCs w:val="24"/>
        </w:rPr>
        <w:t xml:space="preserve"> Lista szczegółowych wymagań funkcjonalnych niefunkcjonalnych platformy</w:t>
      </w:r>
    </w:p>
    <w:p w14:paraId="20681EF8" w14:textId="0D3240F7" w:rsidR="007E4C9F" w:rsidRDefault="007E4C9F" w:rsidP="00E20B67">
      <w:pPr>
        <w:spacing w:after="120" w:line="360" w:lineRule="auto"/>
        <w:ind w:left="360"/>
        <w:jc w:val="left"/>
        <w:rPr>
          <w:rFonts w:asciiTheme="minorHAnsi" w:hAnsiTheme="minorHAnsi" w:cstheme="minorHAnsi"/>
          <w:sz w:val="24"/>
          <w:szCs w:val="24"/>
        </w:rPr>
      </w:pPr>
      <w:r w:rsidRPr="007E4C9F">
        <w:rPr>
          <w:rFonts w:asciiTheme="minorHAnsi" w:eastAsia="Times New Roman" w:hAnsiTheme="minorHAnsi"/>
          <w:color w:val="005FFF"/>
          <w:sz w:val="24"/>
          <w:szCs w:val="24"/>
        </w:rPr>
        <w:t>załącznik nr 2:</w:t>
      </w:r>
      <w:r w:rsidRPr="007E4C9F">
        <w:rPr>
          <w:rFonts w:asciiTheme="minorHAnsi" w:hAnsiTheme="minorHAnsi" w:cstheme="minorHAnsi"/>
          <w:sz w:val="24"/>
          <w:szCs w:val="24"/>
        </w:rPr>
        <w:t xml:space="preserve"> Wymagania dotyczące multimedialnych</w:t>
      </w:r>
      <w:r w:rsidR="00145504" w:rsidRPr="00145504">
        <w:rPr>
          <w:rFonts w:asciiTheme="minorHAnsi" w:hAnsiTheme="minorHAnsi" w:cstheme="minorHAnsi"/>
          <w:sz w:val="24"/>
          <w:szCs w:val="24"/>
        </w:rPr>
        <w:t xml:space="preserve"> </w:t>
      </w:r>
      <w:r w:rsidR="00145504" w:rsidRPr="007E4C9F">
        <w:rPr>
          <w:rFonts w:asciiTheme="minorHAnsi" w:hAnsiTheme="minorHAnsi" w:cstheme="minorHAnsi"/>
          <w:sz w:val="24"/>
          <w:szCs w:val="24"/>
        </w:rPr>
        <w:t>materiałów</w:t>
      </w:r>
      <w:r w:rsidR="00145504">
        <w:rPr>
          <w:rFonts w:asciiTheme="minorHAnsi" w:hAnsiTheme="minorHAnsi" w:cstheme="minorHAnsi"/>
          <w:sz w:val="24"/>
          <w:szCs w:val="24"/>
        </w:rPr>
        <w:t xml:space="preserve"> edukacyjnych.</w:t>
      </w:r>
    </w:p>
    <w:p w14:paraId="2AE6AC61" w14:textId="0DA4C4E8" w:rsidR="00B51B99" w:rsidRDefault="00B51B99" w:rsidP="00D20072">
      <w:pPr>
        <w:pStyle w:val="Akapitzlist"/>
        <w:numPr>
          <w:ilvl w:val="0"/>
          <w:numId w:val="6"/>
        </w:numPr>
        <w:spacing w:before="240" w:after="120" w:line="360" w:lineRule="auto"/>
        <w:ind w:left="357" w:hanging="357"/>
        <w:contextualSpacing w:val="0"/>
        <w:rPr>
          <w:rFonts w:asciiTheme="minorHAnsi" w:eastAsia="Times New Roman" w:hAnsiTheme="minorHAnsi"/>
          <w:sz w:val="24"/>
          <w:szCs w:val="24"/>
        </w:rPr>
      </w:pPr>
      <w:r w:rsidRPr="00B51B99">
        <w:rPr>
          <w:rFonts w:asciiTheme="minorHAnsi" w:eastAsia="Times New Roman" w:hAnsiTheme="minorHAnsi"/>
          <w:sz w:val="24"/>
          <w:szCs w:val="24"/>
        </w:rPr>
        <w:t xml:space="preserve">Przewiduje się merytoryczny odbiór </w:t>
      </w:r>
      <w:r>
        <w:rPr>
          <w:rFonts w:asciiTheme="minorHAnsi" w:eastAsia="Times New Roman" w:hAnsiTheme="minorHAnsi"/>
          <w:sz w:val="24"/>
          <w:szCs w:val="24"/>
        </w:rPr>
        <w:t xml:space="preserve">platformy oraz multimedialnych materiałów edukacyjnych. Odbioru dokonywać będzie zespół ekspertów powołany przez NCBR, składający się </w:t>
      </w:r>
      <w:r w:rsidR="00301224">
        <w:rPr>
          <w:rFonts w:asciiTheme="minorHAnsi" w:eastAsia="Times New Roman" w:hAnsiTheme="minorHAnsi"/>
          <w:sz w:val="24"/>
          <w:szCs w:val="24"/>
        </w:rPr>
        <w:br/>
      </w:r>
      <w:r>
        <w:rPr>
          <w:rFonts w:asciiTheme="minorHAnsi" w:eastAsia="Times New Roman" w:hAnsiTheme="minorHAnsi"/>
          <w:sz w:val="24"/>
          <w:szCs w:val="24"/>
        </w:rPr>
        <w:t>m.in. ze specjalistów w dziedzinie edukacji, zasad dostępności.</w:t>
      </w:r>
    </w:p>
    <w:p w14:paraId="00D92FD4" w14:textId="460732EE" w:rsidR="00703A3D" w:rsidRDefault="00703A3D" w:rsidP="00800168">
      <w:pPr>
        <w:pStyle w:val="Akapitzlist"/>
        <w:numPr>
          <w:ilvl w:val="0"/>
          <w:numId w:val="6"/>
        </w:numPr>
        <w:spacing w:before="240" w:after="120" w:line="360" w:lineRule="auto"/>
        <w:ind w:left="357" w:hanging="357"/>
        <w:contextualSpacing w:val="0"/>
        <w:rPr>
          <w:rFonts w:asciiTheme="minorHAnsi" w:eastAsia="Times New Roman" w:hAnsiTheme="minorHAnsi"/>
          <w:sz w:val="24"/>
          <w:szCs w:val="24"/>
        </w:rPr>
      </w:pPr>
      <w:r w:rsidRPr="00703A3D">
        <w:rPr>
          <w:rFonts w:asciiTheme="minorHAnsi" w:eastAsia="Times New Roman" w:hAnsiTheme="minorHAnsi"/>
          <w:sz w:val="24"/>
          <w:szCs w:val="24"/>
        </w:rPr>
        <w:t>Monitorowanie powinno objąć stały</w:t>
      </w:r>
      <w:r w:rsidR="00800168">
        <w:rPr>
          <w:rFonts w:asciiTheme="minorHAnsi" w:eastAsia="Times New Roman" w:hAnsiTheme="minorHAnsi"/>
          <w:sz w:val="24"/>
          <w:szCs w:val="24"/>
        </w:rPr>
        <w:t xml:space="preserve"> </w:t>
      </w:r>
      <w:r w:rsidRPr="00703A3D">
        <w:rPr>
          <w:rFonts w:asciiTheme="minorHAnsi" w:eastAsia="Times New Roman" w:hAnsiTheme="minorHAnsi"/>
          <w:sz w:val="24"/>
          <w:szCs w:val="24"/>
        </w:rPr>
        <w:t>pomiar oglądalności treści/ poszczególnych materiałów multimedialnych uwzględniający:</w:t>
      </w:r>
    </w:p>
    <w:p w14:paraId="06EC9024" w14:textId="77777777" w:rsidR="00800168" w:rsidRDefault="00703A3D" w:rsidP="00800168">
      <w:pPr>
        <w:pStyle w:val="Akapitzlist"/>
        <w:numPr>
          <w:ilvl w:val="0"/>
          <w:numId w:val="20"/>
        </w:numPr>
        <w:spacing w:before="240" w:after="120" w:line="360" w:lineRule="auto"/>
        <w:rPr>
          <w:rFonts w:asciiTheme="minorHAnsi" w:eastAsia="Times New Roman" w:hAnsiTheme="minorHAnsi"/>
          <w:sz w:val="24"/>
          <w:szCs w:val="24"/>
        </w:rPr>
      </w:pPr>
      <w:r>
        <w:rPr>
          <w:rFonts w:asciiTheme="minorHAnsi" w:eastAsia="Times New Roman" w:hAnsiTheme="minorHAnsi"/>
          <w:sz w:val="24"/>
          <w:szCs w:val="24"/>
        </w:rPr>
        <w:t>l</w:t>
      </w:r>
      <w:r w:rsidRPr="00703A3D">
        <w:rPr>
          <w:rFonts w:asciiTheme="minorHAnsi" w:eastAsia="Times New Roman" w:hAnsiTheme="minorHAnsi"/>
          <w:sz w:val="24"/>
          <w:szCs w:val="24"/>
        </w:rPr>
        <w:t>iczbę wejść na platformę</w:t>
      </w:r>
      <w:r>
        <w:rPr>
          <w:rFonts w:asciiTheme="minorHAnsi" w:eastAsia="Times New Roman" w:hAnsiTheme="minorHAnsi"/>
          <w:sz w:val="24"/>
          <w:szCs w:val="24"/>
        </w:rPr>
        <w:t>,</w:t>
      </w:r>
    </w:p>
    <w:p w14:paraId="4436A0B3" w14:textId="3C627BE3" w:rsidR="00703A3D" w:rsidRPr="00800168" w:rsidRDefault="00800168" w:rsidP="00800168">
      <w:pPr>
        <w:pStyle w:val="Akapitzlist"/>
        <w:numPr>
          <w:ilvl w:val="0"/>
          <w:numId w:val="20"/>
        </w:numPr>
        <w:spacing w:before="240" w:after="120" w:line="360" w:lineRule="auto"/>
        <w:rPr>
          <w:rFonts w:asciiTheme="minorHAnsi" w:eastAsia="Times New Roman" w:hAnsiTheme="minorHAnsi"/>
          <w:sz w:val="24"/>
          <w:szCs w:val="24"/>
        </w:rPr>
      </w:pPr>
      <w:r>
        <w:rPr>
          <w:rFonts w:asciiTheme="minorHAnsi" w:eastAsia="Times New Roman" w:hAnsiTheme="minorHAnsi"/>
          <w:sz w:val="24"/>
          <w:szCs w:val="24"/>
        </w:rPr>
        <w:t>l</w:t>
      </w:r>
      <w:r w:rsidR="00703A3D" w:rsidRPr="00800168">
        <w:rPr>
          <w:rFonts w:asciiTheme="minorHAnsi" w:eastAsia="Times New Roman" w:hAnsiTheme="minorHAnsi"/>
          <w:sz w:val="24"/>
          <w:szCs w:val="24"/>
        </w:rPr>
        <w:t xml:space="preserve">iczbę </w:t>
      </w:r>
      <w:proofErr w:type="spellStart"/>
      <w:r w:rsidR="00703A3D" w:rsidRPr="00800168">
        <w:rPr>
          <w:rFonts w:asciiTheme="minorHAnsi" w:eastAsia="Times New Roman" w:hAnsiTheme="minorHAnsi"/>
          <w:sz w:val="24"/>
          <w:szCs w:val="24"/>
        </w:rPr>
        <w:t>odtworzeń</w:t>
      </w:r>
      <w:proofErr w:type="spellEnd"/>
      <w:r w:rsidR="00703A3D" w:rsidRPr="00800168">
        <w:rPr>
          <w:rFonts w:asciiTheme="minorHAnsi" w:eastAsia="Times New Roman" w:hAnsiTheme="minorHAnsi"/>
          <w:sz w:val="24"/>
          <w:szCs w:val="24"/>
        </w:rPr>
        <w:t xml:space="preserve"> każdego materiału, w tym liczbę </w:t>
      </w:r>
      <w:proofErr w:type="spellStart"/>
      <w:r w:rsidR="00703A3D" w:rsidRPr="00800168">
        <w:rPr>
          <w:rFonts w:asciiTheme="minorHAnsi" w:eastAsia="Times New Roman" w:hAnsiTheme="minorHAnsi"/>
          <w:sz w:val="24"/>
          <w:szCs w:val="24"/>
        </w:rPr>
        <w:t>odtworzeń</w:t>
      </w:r>
      <w:proofErr w:type="spellEnd"/>
      <w:r w:rsidR="00703A3D" w:rsidRPr="00800168">
        <w:rPr>
          <w:rFonts w:asciiTheme="minorHAnsi" w:eastAsia="Times New Roman" w:hAnsiTheme="minorHAnsi"/>
          <w:sz w:val="24"/>
          <w:szCs w:val="24"/>
        </w:rPr>
        <w:t xml:space="preserve"> przerwanych i liczbę </w:t>
      </w:r>
      <w:proofErr w:type="spellStart"/>
      <w:r w:rsidR="00703A3D" w:rsidRPr="00800168">
        <w:rPr>
          <w:rFonts w:asciiTheme="minorHAnsi" w:eastAsia="Times New Roman" w:hAnsiTheme="minorHAnsi"/>
          <w:sz w:val="24"/>
          <w:szCs w:val="24"/>
        </w:rPr>
        <w:t>odtworzeń</w:t>
      </w:r>
      <w:proofErr w:type="spellEnd"/>
      <w:r w:rsidR="00703A3D" w:rsidRPr="00800168">
        <w:rPr>
          <w:rFonts w:asciiTheme="minorHAnsi" w:eastAsia="Times New Roman" w:hAnsiTheme="minorHAnsi"/>
          <w:sz w:val="24"/>
          <w:szCs w:val="24"/>
        </w:rPr>
        <w:t xml:space="preserve"> całości materiału.</w:t>
      </w:r>
    </w:p>
    <w:p w14:paraId="7EBFBB68" w14:textId="2F66BC83" w:rsidR="00703A3D" w:rsidRPr="00703A3D" w:rsidRDefault="00703A3D" w:rsidP="00800168">
      <w:pPr>
        <w:spacing w:after="120" w:line="360" w:lineRule="auto"/>
        <w:ind w:left="360"/>
        <w:rPr>
          <w:rFonts w:asciiTheme="minorHAnsi" w:eastAsia="Times New Roman" w:hAnsiTheme="minorHAnsi"/>
          <w:sz w:val="24"/>
          <w:szCs w:val="24"/>
        </w:rPr>
      </w:pPr>
      <w:r w:rsidRPr="00703A3D">
        <w:rPr>
          <w:rFonts w:asciiTheme="minorHAnsi" w:eastAsia="Times New Roman" w:hAnsiTheme="minorHAnsi"/>
          <w:sz w:val="24"/>
          <w:szCs w:val="24"/>
        </w:rPr>
        <w:t xml:space="preserve">Dodatkowo wykonawca/ operator platformy </w:t>
      </w:r>
      <w:r>
        <w:rPr>
          <w:rFonts w:asciiTheme="minorHAnsi" w:eastAsia="Times New Roman" w:hAnsiTheme="minorHAnsi"/>
          <w:sz w:val="24"/>
          <w:szCs w:val="24"/>
        </w:rPr>
        <w:t>jest</w:t>
      </w:r>
      <w:r w:rsidRPr="00703A3D">
        <w:rPr>
          <w:rFonts w:asciiTheme="minorHAnsi" w:eastAsia="Times New Roman" w:hAnsiTheme="minorHAnsi"/>
          <w:sz w:val="24"/>
          <w:szCs w:val="24"/>
        </w:rPr>
        <w:t xml:space="preserve"> zobowiązany do realizacji corocznego:</w:t>
      </w:r>
    </w:p>
    <w:p w14:paraId="1C857075" w14:textId="021CED89" w:rsidR="00703A3D" w:rsidRPr="00703A3D" w:rsidRDefault="00703A3D" w:rsidP="00800168">
      <w:pPr>
        <w:spacing w:after="120" w:line="360" w:lineRule="auto"/>
        <w:ind w:left="360"/>
        <w:rPr>
          <w:rFonts w:asciiTheme="minorHAnsi" w:eastAsia="Times New Roman" w:hAnsiTheme="minorHAnsi"/>
          <w:sz w:val="24"/>
          <w:szCs w:val="24"/>
        </w:rPr>
      </w:pPr>
      <w:r>
        <w:rPr>
          <w:rFonts w:asciiTheme="minorHAnsi" w:eastAsia="Times New Roman" w:hAnsiTheme="minorHAnsi"/>
          <w:sz w:val="24"/>
          <w:szCs w:val="24"/>
        </w:rPr>
        <w:t xml:space="preserve">11.1. </w:t>
      </w:r>
      <w:r w:rsidR="00D20072">
        <w:rPr>
          <w:rFonts w:asciiTheme="minorHAnsi" w:eastAsia="Times New Roman" w:hAnsiTheme="minorHAnsi"/>
          <w:sz w:val="24"/>
          <w:szCs w:val="24"/>
        </w:rPr>
        <w:t>i</w:t>
      </w:r>
      <w:r w:rsidRPr="00703A3D">
        <w:rPr>
          <w:rFonts w:asciiTheme="minorHAnsi" w:eastAsia="Times New Roman" w:hAnsiTheme="minorHAnsi"/>
          <w:sz w:val="24"/>
          <w:szCs w:val="24"/>
        </w:rPr>
        <w:t xml:space="preserve">lościowego badania ankietowego </w:t>
      </w:r>
      <w:bookmarkStart w:id="30" w:name="_Hlk100063083"/>
      <w:r w:rsidRPr="00703A3D">
        <w:rPr>
          <w:rFonts w:asciiTheme="minorHAnsi" w:eastAsia="Times New Roman" w:hAnsiTheme="minorHAnsi"/>
          <w:sz w:val="24"/>
          <w:szCs w:val="24"/>
        </w:rPr>
        <w:t>na reprezentatywnej (pod względem typu, formy własności, poziomu kształcenia, rozkładu geograficznego) grupie uczniów w Polsce, które obejmować będzie następujące zagadnienia</w:t>
      </w:r>
      <w:bookmarkEnd w:id="30"/>
      <w:r w:rsidRPr="00703A3D">
        <w:rPr>
          <w:rFonts w:asciiTheme="minorHAnsi" w:eastAsia="Times New Roman" w:hAnsiTheme="minorHAnsi"/>
          <w:sz w:val="24"/>
          <w:szCs w:val="24"/>
        </w:rPr>
        <w:t>:</w:t>
      </w:r>
    </w:p>
    <w:p w14:paraId="4637ECBB" w14:textId="088DA63A" w:rsidR="00703A3D" w:rsidRPr="00703A3D" w:rsidRDefault="00703A3D" w:rsidP="00800168">
      <w:pPr>
        <w:pStyle w:val="Akapitzlist"/>
        <w:numPr>
          <w:ilvl w:val="0"/>
          <w:numId w:val="21"/>
        </w:numPr>
        <w:spacing w:after="120" w:line="360" w:lineRule="auto"/>
        <w:rPr>
          <w:rFonts w:asciiTheme="minorHAnsi" w:eastAsia="Times New Roman" w:hAnsiTheme="minorHAnsi"/>
          <w:sz w:val="24"/>
          <w:szCs w:val="24"/>
        </w:rPr>
      </w:pPr>
      <w:r>
        <w:rPr>
          <w:rFonts w:asciiTheme="minorHAnsi" w:eastAsia="Times New Roman" w:hAnsiTheme="minorHAnsi"/>
          <w:sz w:val="24"/>
          <w:szCs w:val="24"/>
        </w:rPr>
        <w:t>r</w:t>
      </w:r>
      <w:r w:rsidRPr="00703A3D">
        <w:rPr>
          <w:rFonts w:asciiTheme="minorHAnsi" w:eastAsia="Times New Roman" w:hAnsiTheme="minorHAnsi"/>
          <w:sz w:val="24"/>
          <w:szCs w:val="24"/>
        </w:rPr>
        <w:t>ozpoznawalność samej platformy</w:t>
      </w:r>
      <w:r>
        <w:rPr>
          <w:rFonts w:asciiTheme="minorHAnsi" w:eastAsia="Times New Roman" w:hAnsiTheme="minorHAnsi"/>
          <w:sz w:val="24"/>
          <w:szCs w:val="24"/>
        </w:rPr>
        <w:t>,</w:t>
      </w:r>
    </w:p>
    <w:p w14:paraId="6A818C8F" w14:textId="5A31EAEA" w:rsidR="00703A3D" w:rsidRPr="00703A3D" w:rsidRDefault="00703A3D" w:rsidP="00800168">
      <w:pPr>
        <w:pStyle w:val="Akapitzlist"/>
        <w:numPr>
          <w:ilvl w:val="0"/>
          <w:numId w:val="21"/>
        </w:numPr>
        <w:spacing w:after="120" w:line="360" w:lineRule="auto"/>
        <w:rPr>
          <w:rFonts w:asciiTheme="minorHAnsi" w:eastAsia="Times New Roman" w:hAnsiTheme="minorHAnsi"/>
          <w:sz w:val="24"/>
          <w:szCs w:val="24"/>
        </w:rPr>
      </w:pPr>
      <w:r>
        <w:rPr>
          <w:rFonts w:asciiTheme="minorHAnsi" w:eastAsia="Times New Roman" w:hAnsiTheme="minorHAnsi"/>
          <w:sz w:val="24"/>
          <w:szCs w:val="24"/>
        </w:rPr>
        <w:t>c</w:t>
      </w:r>
      <w:r w:rsidRPr="00703A3D">
        <w:rPr>
          <w:rFonts w:asciiTheme="minorHAnsi" w:eastAsia="Times New Roman" w:hAnsiTheme="minorHAnsi"/>
          <w:sz w:val="24"/>
          <w:szCs w:val="24"/>
        </w:rPr>
        <w:t>zęstotliwość korzystania</w:t>
      </w:r>
      <w:r>
        <w:rPr>
          <w:rFonts w:asciiTheme="minorHAnsi" w:eastAsia="Times New Roman" w:hAnsiTheme="minorHAnsi"/>
          <w:sz w:val="24"/>
          <w:szCs w:val="24"/>
        </w:rPr>
        <w:t>,</w:t>
      </w:r>
    </w:p>
    <w:p w14:paraId="06FA46DC" w14:textId="480DF457" w:rsidR="00703A3D" w:rsidRPr="00703A3D" w:rsidRDefault="00703A3D" w:rsidP="00800168">
      <w:pPr>
        <w:pStyle w:val="Akapitzlist"/>
        <w:numPr>
          <w:ilvl w:val="0"/>
          <w:numId w:val="21"/>
        </w:numPr>
        <w:spacing w:after="120" w:line="360" w:lineRule="auto"/>
        <w:rPr>
          <w:rFonts w:asciiTheme="minorHAnsi" w:eastAsia="Times New Roman" w:hAnsiTheme="minorHAnsi"/>
          <w:sz w:val="24"/>
          <w:szCs w:val="24"/>
        </w:rPr>
      </w:pPr>
      <w:r>
        <w:rPr>
          <w:rFonts w:asciiTheme="minorHAnsi" w:eastAsia="Times New Roman" w:hAnsiTheme="minorHAnsi"/>
          <w:sz w:val="24"/>
          <w:szCs w:val="24"/>
        </w:rPr>
        <w:t>m</w:t>
      </w:r>
      <w:r w:rsidRPr="00703A3D">
        <w:rPr>
          <w:rFonts w:asciiTheme="minorHAnsi" w:eastAsia="Times New Roman" w:hAnsiTheme="minorHAnsi"/>
          <w:sz w:val="24"/>
          <w:szCs w:val="24"/>
        </w:rPr>
        <w:t>otywacja i cel korzystania</w:t>
      </w:r>
      <w:r>
        <w:rPr>
          <w:rFonts w:asciiTheme="minorHAnsi" w:eastAsia="Times New Roman" w:hAnsiTheme="minorHAnsi"/>
          <w:sz w:val="24"/>
          <w:szCs w:val="24"/>
        </w:rPr>
        <w:t>,</w:t>
      </w:r>
      <w:r w:rsidRPr="00703A3D">
        <w:rPr>
          <w:rFonts w:asciiTheme="minorHAnsi" w:eastAsia="Times New Roman" w:hAnsiTheme="minorHAnsi"/>
          <w:sz w:val="24"/>
          <w:szCs w:val="24"/>
        </w:rPr>
        <w:t xml:space="preserve"> </w:t>
      </w:r>
    </w:p>
    <w:p w14:paraId="4A7D1188" w14:textId="5A638592" w:rsidR="00703A3D" w:rsidRPr="00703A3D" w:rsidRDefault="00703A3D" w:rsidP="00800168">
      <w:pPr>
        <w:pStyle w:val="Akapitzlist"/>
        <w:numPr>
          <w:ilvl w:val="0"/>
          <w:numId w:val="21"/>
        </w:numPr>
        <w:spacing w:after="120" w:line="360" w:lineRule="auto"/>
        <w:rPr>
          <w:rFonts w:asciiTheme="minorHAnsi" w:eastAsia="Times New Roman" w:hAnsiTheme="minorHAnsi"/>
          <w:sz w:val="24"/>
          <w:szCs w:val="24"/>
        </w:rPr>
      </w:pPr>
      <w:r>
        <w:rPr>
          <w:rFonts w:asciiTheme="minorHAnsi" w:eastAsia="Times New Roman" w:hAnsiTheme="minorHAnsi"/>
          <w:sz w:val="24"/>
          <w:szCs w:val="24"/>
        </w:rPr>
        <w:t>z</w:t>
      </w:r>
      <w:r w:rsidRPr="00703A3D">
        <w:rPr>
          <w:rFonts w:asciiTheme="minorHAnsi" w:eastAsia="Times New Roman" w:hAnsiTheme="minorHAnsi"/>
          <w:sz w:val="24"/>
          <w:szCs w:val="24"/>
        </w:rPr>
        <w:t>akres tematyczny materiałów wykorzystywanych przez respondentów</w:t>
      </w:r>
      <w:r>
        <w:rPr>
          <w:rFonts w:asciiTheme="minorHAnsi" w:eastAsia="Times New Roman" w:hAnsiTheme="minorHAnsi"/>
          <w:sz w:val="24"/>
          <w:szCs w:val="24"/>
        </w:rPr>
        <w:t>,</w:t>
      </w:r>
    </w:p>
    <w:p w14:paraId="3B165D4E" w14:textId="37081552" w:rsidR="00703A3D" w:rsidRPr="00703A3D" w:rsidRDefault="00703A3D" w:rsidP="00800168">
      <w:pPr>
        <w:pStyle w:val="Akapitzlist"/>
        <w:numPr>
          <w:ilvl w:val="0"/>
          <w:numId w:val="21"/>
        </w:numPr>
        <w:spacing w:after="120" w:line="360" w:lineRule="auto"/>
        <w:rPr>
          <w:rFonts w:asciiTheme="minorHAnsi" w:eastAsia="Times New Roman" w:hAnsiTheme="minorHAnsi"/>
          <w:sz w:val="24"/>
          <w:szCs w:val="24"/>
        </w:rPr>
      </w:pPr>
      <w:r>
        <w:rPr>
          <w:rFonts w:asciiTheme="minorHAnsi" w:eastAsia="Times New Roman" w:hAnsiTheme="minorHAnsi"/>
          <w:sz w:val="24"/>
          <w:szCs w:val="24"/>
        </w:rPr>
        <w:t>o</w:t>
      </w:r>
      <w:r w:rsidRPr="00703A3D">
        <w:rPr>
          <w:rFonts w:asciiTheme="minorHAnsi" w:eastAsia="Times New Roman" w:hAnsiTheme="minorHAnsi"/>
          <w:sz w:val="24"/>
          <w:szCs w:val="24"/>
        </w:rPr>
        <w:t>cena jakości zamieszczonych materiałów pod kątem formy i treści</w:t>
      </w:r>
      <w:r>
        <w:rPr>
          <w:rFonts w:asciiTheme="minorHAnsi" w:eastAsia="Times New Roman" w:hAnsiTheme="minorHAnsi"/>
          <w:sz w:val="24"/>
          <w:szCs w:val="24"/>
        </w:rPr>
        <w:t>,</w:t>
      </w:r>
    </w:p>
    <w:p w14:paraId="64065D70" w14:textId="59613AE3" w:rsidR="00703A3D" w:rsidRPr="00703A3D" w:rsidRDefault="00703A3D" w:rsidP="00800168">
      <w:pPr>
        <w:pStyle w:val="Akapitzlist"/>
        <w:numPr>
          <w:ilvl w:val="0"/>
          <w:numId w:val="21"/>
        </w:numPr>
        <w:spacing w:after="120" w:line="360" w:lineRule="auto"/>
        <w:rPr>
          <w:rFonts w:asciiTheme="minorHAnsi" w:eastAsia="Times New Roman" w:hAnsiTheme="minorHAnsi"/>
          <w:sz w:val="24"/>
          <w:szCs w:val="24"/>
        </w:rPr>
      </w:pPr>
      <w:r>
        <w:rPr>
          <w:rFonts w:asciiTheme="minorHAnsi" w:eastAsia="Times New Roman" w:hAnsiTheme="minorHAnsi"/>
          <w:sz w:val="24"/>
          <w:szCs w:val="24"/>
        </w:rPr>
        <w:t>o</w:t>
      </w:r>
      <w:r w:rsidRPr="00703A3D">
        <w:rPr>
          <w:rFonts w:asciiTheme="minorHAnsi" w:eastAsia="Times New Roman" w:hAnsiTheme="minorHAnsi"/>
          <w:sz w:val="24"/>
          <w:szCs w:val="24"/>
        </w:rPr>
        <w:t xml:space="preserve">cena przydatności materiału w toku </w:t>
      </w:r>
      <w:r w:rsidR="009B7F8B">
        <w:rPr>
          <w:rFonts w:asciiTheme="minorHAnsi" w:eastAsia="Times New Roman" w:hAnsiTheme="minorHAnsi"/>
          <w:sz w:val="24"/>
          <w:szCs w:val="24"/>
        </w:rPr>
        <w:t>nauczania</w:t>
      </w:r>
      <w:r>
        <w:rPr>
          <w:rFonts w:asciiTheme="minorHAnsi" w:eastAsia="Times New Roman" w:hAnsiTheme="minorHAnsi"/>
          <w:sz w:val="24"/>
          <w:szCs w:val="24"/>
        </w:rPr>
        <w:t>.</w:t>
      </w:r>
    </w:p>
    <w:p w14:paraId="633B854D" w14:textId="154C3441" w:rsidR="00703A3D" w:rsidRPr="00703A3D" w:rsidRDefault="00703A3D" w:rsidP="00800168">
      <w:pPr>
        <w:spacing w:after="120" w:line="360" w:lineRule="auto"/>
        <w:ind w:left="360"/>
        <w:rPr>
          <w:rFonts w:asciiTheme="minorHAnsi" w:eastAsia="Times New Roman" w:hAnsiTheme="minorHAnsi"/>
          <w:sz w:val="24"/>
          <w:szCs w:val="24"/>
        </w:rPr>
      </w:pPr>
      <w:r>
        <w:rPr>
          <w:rFonts w:asciiTheme="minorHAnsi" w:eastAsia="Times New Roman" w:hAnsiTheme="minorHAnsi"/>
          <w:sz w:val="24"/>
          <w:szCs w:val="24"/>
        </w:rPr>
        <w:t xml:space="preserve">11.2. </w:t>
      </w:r>
      <w:r w:rsidR="00D20072">
        <w:rPr>
          <w:rFonts w:asciiTheme="minorHAnsi" w:eastAsia="Times New Roman" w:hAnsiTheme="minorHAnsi"/>
          <w:sz w:val="24"/>
          <w:szCs w:val="24"/>
        </w:rPr>
        <w:t>j</w:t>
      </w:r>
      <w:r w:rsidRPr="00703A3D">
        <w:rPr>
          <w:rFonts w:asciiTheme="minorHAnsi" w:eastAsia="Times New Roman" w:hAnsiTheme="minorHAnsi"/>
          <w:sz w:val="24"/>
          <w:szCs w:val="24"/>
        </w:rPr>
        <w:t xml:space="preserve">akościowego badania odbiorców materiałów </w:t>
      </w:r>
      <w:r w:rsidR="009B7F8B" w:rsidRPr="009B7F8B">
        <w:rPr>
          <w:rFonts w:asciiTheme="minorHAnsi" w:eastAsia="Times New Roman" w:hAnsiTheme="minorHAnsi"/>
          <w:sz w:val="24"/>
          <w:szCs w:val="24"/>
        </w:rPr>
        <w:t>na reprezentatywnej (pod względem typu, formy własności, poziomu kształcenia, rozkładu geograficznego) grupie uczniów w Polsce, które obejmować będzie następujące zagadnienia</w:t>
      </w:r>
      <w:r w:rsidR="009B7F8B">
        <w:rPr>
          <w:rFonts w:asciiTheme="minorHAnsi" w:eastAsia="Times New Roman" w:hAnsiTheme="minorHAnsi"/>
          <w:sz w:val="24"/>
          <w:szCs w:val="24"/>
        </w:rPr>
        <w:t xml:space="preserve"> </w:t>
      </w:r>
      <w:r w:rsidRPr="00703A3D">
        <w:rPr>
          <w:rFonts w:asciiTheme="minorHAnsi" w:eastAsia="Times New Roman" w:hAnsiTheme="minorHAnsi"/>
          <w:sz w:val="24"/>
          <w:szCs w:val="24"/>
        </w:rPr>
        <w:t xml:space="preserve">np. w postaci badania UX zawierającego ocenę: </w:t>
      </w:r>
    </w:p>
    <w:p w14:paraId="7D75BF39" w14:textId="0F9DF271" w:rsidR="00703A3D" w:rsidRPr="00703A3D" w:rsidRDefault="00703A3D" w:rsidP="00800168">
      <w:pPr>
        <w:pStyle w:val="Akapitzlist"/>
        <w:numPr>
          <w:ilvl w:val="0"/>
          <w:numId w:val="21"/>
        </w:numPr>
        <w:spacing w:after="120" w:line="360" w:lineRule="auto"/>
        <w:rPr>
          <w:rFonts w:asciiTheme="minorHAnsi" w:eastAsia="Times New Roman" w:hAnsiTheme="minorHAnsi"/>
          <w:sz w:val="24"/>
          <w:szCs w:val="24"/>
        </w:rPr>
      </w:pPr>
      <w:r>
        <w:rPr>
          <w:rFonts w:asciiTheme="minorHAnsi" w:eastAsia="Times New Roman" w:hAnsiTheme="minorHAnsi"/>
          <w:sz w:val="24"/>
          <w:szCs w:val="24"/>
        </w:rPr>
        <w:t>u</w:t>
      </w:r>
      <w:r w:rsidRPr="00703A3D">
        <w:rPr>
          <w:rFonts w:asciiTheme="minorHAnsi" w:eastAsia="Times New Roman" w:hAnsiTheme="minorHAnsi"/>
          <w:sz w:val="24"/>
          <w:szCs w:val="24"/>
        </w:rPr>
        <w:t>żyteczności i funkcjonalności samej platformy</w:t>
      </w:r>
    </w:p>
    <w:p w14:paraId="2935EF43" w14:textId="2A2A0F1C" w:rsidR="00703A3D" w:rsidRPr="00703A3D" w:rsidRDefault="00703A3D" w:rsidP="00800168">
      <w:pPr>
        <w:pStyle w:val="Akapitzlist"/>
        <w:numPr>
          <w:ilvl w:val="0"/>
          <w:numId w:val="21"/>
        </w:numPr>
        <w:spacing w:after="120" w:line="360" w:lineRule="auto"/>
        <w:rPr>
          <w:rFonts w:asciiTheme="minorHAnsi" w:eastAsia="Times New Roman" w:hAnsiTheme="minorHAnsi"/>
          <w:sz w:val="24"/>
          <w:szCs w:val="24"/>
        </w:rPr>
      </w:pPr>
      <w:r>
        <w:rPr>
          <w:rFonts w:asciiTheme="minorHAnsi" w:eastAsia="Times New Roman" w:hAnsiTheme="minorHAnsi"/>
          <w:sz w:val="24"/>
          <w:szCs w:val="24"/>
        </w:rPr>
        <w:t>j</w:t>
      </w:r>
      <w:r w:rsidRPr="00703A3D">
        <w:rPr>
          <w:rFonts w:asciiTheme="minorHAnsi" w:eastAsia="Times New Roman" w:hAnsiTheme="minorHAnsi"/>
          <w:sz w:val="24"/>
          <w:szCs w:val="24"/>
        </w:rPr>
        <w:t xml:space="preserve">akości materiałów multimedialnych dostępnych na platformie </w:t>
      </w:r>
    </w:p>
    <w:p w14:paraId="15289311" w14:textId="0D092B99" w:rsidR="00703A3D" w:rsidRPr="00703A3D" w:rsidRDefault="00703A3D" w:rsidP="00800168">
      <w:pPr>
        <w:pStyle w:val="Akapitzlist"/>
        <w:numPr>
          <w:ilvl w:val="0"/>
          <w:numId w:val="21"/>
        </w:numPr>
        <w:spacing w:after="120" w:line="360" w:lineRule="auto"/>
        <w:rPr>
          <w:rFonts w:asciiTheme="minorHAnsi" w:eastAsia="Times New Roman" w:hAnsiTheme="minorHAnsi"/>
          <w:sz w:val="24"/>
          <w:szCs w:val="24"/>
        </w:rPr>
      </w:pPr>
      <w:r>
        <w:rPr>
          <w:rFonts w:asciiTheme="minorHAnsi" w:eastAsia="Times New Roman" w:hAnsiTheme="minorHAnsi"/>
          <w:sz w:val="24"/>
          <w:szCs w:val="24"/>
        </w:rPr>
        <w:t>c</w:t>
      </w:r>
      <w:r w:rsidRPr="00703A3D">
        <w:rPr>
          <w:rFonts w:asciiTheme="minorHAnsi" w:eastAsia="Times New Roman" w:hAnsiTheme="minorHAnsi"/>
          <w:sz w:val="24"/>
          <w:szCs w:val="24"/>
        </w:rPr>
        <w:t xml:space="preserve">zęstotliwości wykorzystania materiałów znajdujących się na platformie w toku </w:t>
      </w:r>
      <w:r w:rsidR="009B7F8B">
        <w:rPr>
          <w:rFonts w:asciiTheme="minorHAnsi" w:eastAsia="Times New Roman" w:hAnsiTheme="minorHAnsi"/>
          <w:sz w:val="24"/>
          <w:szCs w:val="24"/>
        </w:rPr>
        <w:t>nauczania</w:t>
      </w:r>
      <w:r w:rsidRPr="00703A3D">
        <w:rPr>
          <w:rFonts w:asciiTheme="minorHAnsi" w:eastAsia="Times New Roman" w:hAnsiTheme="minorHAnsi"/>
          <w:sz w:val="24"/>
          <w:szCs w:val="24"/>
        </w:rPr>
        <w:t xml:space="preserve"> na poszczególnych poziomach edukacji </w:t>
      </w:r>
    </w:p>
    <w:p w14:paraId="0D1BD27F" w14:textId="51323228" w:rsidR="00703A3D" w:rsidRDefault="00703A3D" w:rsidP="00800168">
      <w:pPr>
        <w:pStyle w:val="Akapitzlist"/>
        <w:numPr>
          <w:ilvl w:val="0"/>
          <w:numId w:val="21"/>
        </w:numPr>
        <w:spacing w:after="120" w:line="360" w:lineRule="auto"/>
        <w:ind w:left="1570" w:hanging="357"/>
        <w:contextualSpacing w:val="0"/>
        <w:rPr>
          <w:rFonts w:asciiTheme="minorHAnsi" w:eastAsia="Times New Roman" w:hAnsiTheme="minorHAnsi"/>
          <w:sz w:val="24"/>
          <w:szCs w:val="24"/>
        </w:rPr>
      </w:pPr>
      <w:r>
        <w:rPr>
          <w:rFonts w:asciiTheme="minorHAnsi" w:eastAsia="Times New Roman" w:hAnsiTheme="minorHAnsi"/>
          <w:sz w:val="24"/>
          <w:szCs w:val="24"/>
        </w:rPr>
        <w:lastRenderedPageBreak/>
        <w:t>p</w:t>
      </w:r>
      <w:r w:rsidRPr="00703A3D">
        <w:rPr>
          <w:rFonts w:asciiTheme="minorHAnsi" w:eastAsia="Times New Roman" w:hAnsiTheme="minorHAnsi"/>
          <w:sz w:val="24"/>
          <w:szCs w:val="24"/>
        </w:rPr>
        <w:t xml:space="preserve">oprawności merytorycznej i </w:t>
      </w:r>
      <w:r w:rsidRPr="002B4856">
        <w:rPr>
          <w:rFonts w:asciiTheme="minorHAnsi" w:eastAsia="Times New Roman" w:hAnsiTheme="minorHAnsi"/>
          <w:sz w:val="24"/>
          <w:szCs w:val="24"/>
        </w:rPr>
        <w:t>zgodności z podstawą programową</w:t>
      </w:r>
      <w:r w:rsidR="00800168">
        <w:rPr>
          <w:rFonts w:asciiTheme="minorHAnsi" w:eastAsia="Times New Roman" w:hAnsiTheme="minorHAnsi"/>
          <w:sz w:val="24"/>
          <w:szCs w:val="24"/>
        </w:rPr>
        <w:t>.</w:t>
      </w:r>
    </w:p>
    <w:p w14:paraId="0DBB0AB1" w14:textId="29C57B9E" w:rsidR="00800168" w:rsidRDefault="00F66842" w:rsidP="00800168">
      <w:pPr>
        <w:spacing w:after="120" w:line="360" w:lineRule="auto"/>
        <w:ind w:left="357"/>
        <w:rPr>
          <w:rFonts w:asciiTheme="minorHAnsi" w:eastAsia="Times New Roman" w:hAnsiTheme="minorHAnsi"/>
          <w:sz w:val="24"/>
          <w:szCs w:val="24"/>
        </w:rPr>
      </w:pPr>
      <w:r w:rsidRPr="00F66842">
        <w:rPr>
          <w:rFonts w:asciiTheme="minorHAnsi" w:eastAsia="Times New Roman" w:hAnsiTheme="minorHAnsi"/>
          <w:sz w:val="24"/>
          <w:szCs w:val="24"/>
        </w:rPr>
        <w:t xml:space="preserve">Raporty z ww. badań będą stanowiły podstawę do rozliczenia </w:t>
      </w:r>
      <w:r w:rsidR="00773088" w:rsidRPr="00F66842">
        <w:rPr>
          <w:rFonts w:asciiTheme="minorHAnsi" w:eastAsia="Times New Roman" w:hAnsiTheme="minorHAnsi"/>
          <w:sz w:val="24"/>
          <w:szCs w:val="24"/>
        </w:rPr>
        <w:t xml:space="preserve">środków </w:t>
      </w:r>
      <w:r w:rsidRPr="00F66842">
        <w:rPr>
          <w:rFonts w:asciiTheme="minorHAnsi" w:eastAsia="Times New Roman" w:hAnsiTheme="minorHAnsi"/>
          <w:sz w:val="24"/>
          <w:szCs w:val="24"/>
        </w:rPr>
        <w:t xml:space="preserve">otrzymanych </w:t>
      </w:r>
      <w:r w:rsidR="00015478">
        <w:rPr>
          <w:rFonts w:asciiTheme="minorHAnsi" w:eastAsia="Times New Roman" w:hAnsiTheme="minorHAnsi"/>
          <w:sz w:val="24"/>
          <w:szCs w:val="24"/>
        </w:rPr>
        <w:br/>
      </w:r>
      <w:r w:rsidRPr="00F66842">
        <w:rPr>
          <w:rFonts w:asciiTheme="minorHAnsi" w:eastAsia="Times New Roman" w:hAnsiTheme="minorHAnsi"/>
          <w:sz w:val="24"/>
          <w:szCs w:val="24"/>
        </w:rPr>
        <w:t>na utrzymanie platformy w okresie 2024-2028</w:t>
      </w:r>
      <w:r w:rsidR="0020140B">
        <w:rPr>
          <w:rFonts w:asciiTheme="minorHAnsi" w:eastAsia="Times New Roman" w:hAnsiTheme="minorHAnsi"/>
          <w:sz w:val="24"/>
          <w:szCs w:val="24"/>
        </w:rPr>
        <w:t>.</w:t>
      </w:r>
    </w:p>
    <w:p w14:paraId="23CEDF85" w14:textId="7190F0A3" w:rsidR="008C7B8F" w:rsidRDefault="003A6DE6" w:rsidP="008C7B8F">
      <w:pPr>
        <w:pStyle w:val="Akapitzlist"/>
        <w:numPr>
          <w:ilvl w:val="0"/>
          <w:numId w:val="6"/>
        </w:numPr>
        <w:spacing w:after="120" w:line="360" w:lineRule="auto"/>
        <w:ind w:left="357" w:hanging="357"/>
        <w:contextualSpacing w:val="0"/>
        <w:rPr>
          <w:rFonts w:asciiTheme="minorHAnsi" w:hAnsiTheme="minorHAnsi"/>
          <w:sz w:val="24"/>
          <w:szCs w:val="24"/>
        </w:rPr>
      </w:pPr>
      <w:r w:rsidRPr="00B51B99">
        <w:rPr>
          <w:rFonts w:asciiTheme="minorHAnsi" w:hAnsiTheme="minorHAnsi"/>
          <w:sz w:val="24"/>
          <w:szCs w:val="24"/>
        </w:rPr>
        <w:t xml:space="preserve">Wnioskodawca może złożyć </w:t>
      </w:r>
      <w:r w:rsidR="0054154A" w:rsidRPr="00B51B99">
        <w:rPr>
          <w:rFonts w:asciiTheme="minorHAnsi" w:eastAsia="Times New Roman" w:hAnsiTheme="minorHAnsi"/>
          <w:color w:val="005FFF"/>
          <w:sz w:val="24"/>
          <w:szCs w:val="24"/>
        </w:rPr>
        <w:t xml:space="preserve">maksymalnie </w:t>
      </w:r>
      <w:r w:rsidRPr="00B51B99">
        <w:rPr>
          <w:rFonts w:asciiTheme="minorHAnsi" w:eastAsia="Times New Roman" w:hAnsiTheme="minorHAnsi"/>
          <w:color w:val="005FFF"/>
          <w:sz w:val="24"/>
          <w:szCs w:val="24"/>
        </w:rPr>
        <w:t>po jedn</w:t>
      </w:r>
      <w:r w:rsidR="008C7B8F">
        <w:rPr>
          <w:rFonts w:asciiTheme="minorHAnsi" w:eastAsia="Times New Roman" w:hAnsiTheme="minorHAnsi"/>
          <w:color w:val="005FFF"/>
          <w:sz w:val="24"/>
          <w:szCs w:val="24"/>
        </w:rPr>
        <w:t>ej ofercie</w:t>
      </w:r>
      <w:r w:rsidRPr="00B51B99">
        <w:rPr>
          <w:rFonts w:asciiTheme="minorHAnsi" w:eastAsia="Times New Roman" w:hAnsiTheme="minorHAnsi"/>
          <w:color w:val="005FFF"/>
          <w:sz w:val="24"/>
          <w:szCs w:val="24"/>
        </w:rPr>
        <w:t xml:space="preserve"> (odrębn</w:t>
      </w:r>
      <w:r w:rsidR="008C7B8F">
        <w:rPr>
          <w:rFonts w:asciiTheme="minorHAnsi" w:eastAsia="Times New Roman" w:hAnsiTheme="minorHAnsi"/>
          <w:color w:val="005FFF"/>
          <w:sz w:val="24"/>
          <w:szCs w:val="24"/>
        </w:rPr>
        <w:t>ej</w:t>
      </w:r>
      <w:r w:rsidRPr="00B51B99">
        <w:rPr>
          <w:rFonts w:asciiTheme="minorHAnsi" w:eastAsia="Times New Roman" w:hAnsiTheme="minorHAnsi"/>
          <w:color w:val="005FFF"/>
          <w:sz w:val="24"/>
          <w:szCs w:val="24"/>
        </w:rPr>
        <w:t>)</w:t>
      </w:r>
      <w:r w:rsidRPr="00B51B99">
        <w:rPr>
          <w:rFonts w:asciiTheme="minorHAnsi" w:hAnsiTheme="minorHAnsi"/>
          <w:sz w:val="24"/>
          <w:szCs w:val="24"/>
        </w:rPr>
        <w:t xml:space="preserve"> </w:t>
      </w:r>
      <w:r w:rsidR="0054154A" w:rsidRPr="00B51B99">
        <w:rPr>
          <w:rFonts w:asciiTheme="minorHAnsi" w:hAnsiTheme="minorHAnsi"/>
          <w:sz w:val="24"/>
          <w:szCs w:val="24"/>
        </w:rPr>
        <w:t xml:space="preserve">w każdym </w:t>
      </w:r>
      <w:r w:rsidRPr="00B51B99">
        <w:rPr>
          <w:rFonts w:asciiTheme="minorHAnsi" w:hAnsiTheme="minorHAnsi"/>
          <w:sz w:val="24"/>
          <w:szCs w:val="24"/>
        </w:rPr>
        <w:t>obszar</w:t>
      </w:r>
      <w:r w:rsidR="0054154A" w:rsidRPr="00B51B99">
        <w:rPr>
          <w:rFonts w:asciiTheme="minorHAnsi" w:hAnsiTheme="minorHAnsi"/>
          <w:sz w:val="24"/>
          <w:szCs w:val="24"/>
        </w:rPr>
        <w:t>ze K</w:t>
      </w:r>
      <w:r w:rsidRPr="00B51B99">
        <w:rPr>
          <w:rFonts w:asciiTheme="minorHAnsi" w:hAnsiTheme="minorHAnsi"/>
          <w:sz w:val="24"/>
          <w:szCs w:val="24"/>
        </w:rPr>
        <w:t xml:space="preserve">omponentu B. Jednocześnie </w:t>
      </w:r>
      <w:r w:rsidR="008C7B8F">
        <w:rPr>
          <w:rFonts w:asciiTheme="minorHAnsi" w:hAnsiTheme="minorHAnsi"/>
          <w:sz w:val="24"/>
          <w:szCs w:val="24"/>
        </w:rPr>
        <w:t>w</w:t>
      </w:r>
      <w:r w:rsidRPr="00B51B99">
        <w:rPr>
          <w:rFonts w:asciiTheme="minorHAnsi" w:hAnsiTheme="minorHAnsi"/>
          <w:sz w:val="24"/>
          <w:szCs w:val="24"/>
        </w:rPr>
        <w:t xml:space="preserve">nioskodawca może złożyć odrębny wniosek </w:t>
      </w:r>
      <w:r w:rsidR="0054154A" w:rsidRPr="00B51B99">
        <w:rPr>
          <w:rFonts w:asciiTheme="minorHAnsi" w:hAnsiTheme="minorHAnsi"/>
          <w:sz w:val="24"/>
          <w:szCs w:val="24"/>
        </w:rPr>
        <w:t xml:space="preserve">także </w:t>
      </w:r>
      <w:r w:rsidR="00015478">
        <w:rPr>
          <w:rFonts w:asciiTheme="minorHAnsi" w:hAnsiTheme="minorHAnsi"/>
          <w:sz w:val="24"/>
          <w:szCs w:val="24"/>
        </w:rPr>
        <w:br/>
      </w:r>
      <w:r w:rsidRPr="00B51B99">
        <w:rPr>
          <w:rFonts w:asciiTheme="minorHAnsi" w:hAnsiTheme="minorHAnsi"/>
          <w:sz w:val="24"/>
          <w:szCs w:val="24"/>
        </w:rPr>
        <w:t xml:space="preserve">w </w:t>
      </w:r>
      <w:r w:rsidR="008C7B8F">
        <w:rPr>
          <w:rFonts w:asciiTheme="minorHAnsi" w:hAnsiTheme="minorHAnsi"/>
          <w:sz w:val="24"/>
          <w:szCs w:val="24"/>
        </w:rPr>
        <w:t>K</w:t>
      </w:r>
      <w:r w:rsidRPr="00B51B99">
        <w:rPr>
          <w:rFonts w:asciiTheme="minorHAnsi" w:hAnsiTheme="minorHAnsi"/>
          <w:sz w:val="24"/>
          <w:szCs w:val="24"/>
        </w:rPr>
        <w:t xml:space="preserve">omponencie A, przy czym wszystkie wnioski oceniane będą oddzielnie. Możliwa jest sytuacja, że </w:t>
      </w:r>
      <w:r w:rsidR="0054154A" w:rsidRPr="00B51B99">
        <w:rPr>
          <w:rFonts w:asciiTheme="minorHAnsi" w:hAnsiTheme="minorHAnsi"/>
          <w:sz w:val="24"/>
          <w:szCs w:val="24"/>
        </w:rPr>
        <w:t>w</w:t>
      </w:r>
      <w:r w:rsidRPr="00B51B99">
        <w:rPr>
          <w:rFonts w:asciiTheme="minorHAnsi" w:hAnsiTheme="minorHAnsi"/>
          <w:sz w:val="24"/>
          <w:szCs w:val="24"/>
        </w:rPr>
        <w:t>nioskodawca zostanie wybrany do realizacji tylko jednego komponentu</w:t>
      </w:r>
      <w:r w:rsidR="0054154A" w:rsidRPr="00B51B99">
        <w:rPr>
          <w:rFonts w:asciiTheme="minorHAnsi" w:hAnsiTheme="minorHAnsi"/>
          <w:sz w:val="24"/>
          <w:szCs w:val="24"/>
        </w:rPr>
        <w:t>/obszaru</w:t>
      </w:r>
      <w:r w:rsidRPr="00B51B99">
        <w:rPr>
          <w:rFonts w:asciiTheme="minorHAnsi" w:hAnsiTheme="minorHAnsi"/>
          <w:sz w:val="24"/>
          <w:szCs w:val="24"/>
        </w:rPr>
        <w:t>.</w:t>
      </w:r>
    </w:p>
    <w:p w14:paraId="4B8E9155" w14:textId="6B973B67" w:rsidR="0054154A" w:rsidRPr="008C7B8F" w:rsidRDefault="0054154A" w:rsidP="008C7B8F">
      <w:pPr>
        <w:pStyle w:val="Akapitzlist"/>
        <w:numPr>
          <w:ilvl w:val="0"/>
          <w:numId w:val="6"/>
        </w:numPr>
        <w:spacing w:after="120" w:line="360" w:lineRule="auto"/>
        <w:ind w:left="357" w:hanging="357"/>
        <w:contextualSpacing w:val="0"/>
        <w:rPr>
          <w:rFonts w:asciiTheme="minorHAnsi" w:hAnsiTheme="minorHAnsi"/>
          <w:sz w:val="24"/>
          <w:szCs w:val="24"/>
        </w:rPr>
      </w:pPr>
      <w:r w:rsidRPr="008C7B8F">
        <w:rPr>
          <w:rFonts w:asciiTheme="minorHAnsi" w:hAnsiTheme="minorHAnsi"/>
          <w:sz w:val="24"/>
          <w:szCs w:val="24"/>
        </w:rPr>
        <w:t>W jednym obszarze tematycznym może zostać wyłoniony tylko jeden wykonawca.</w:t>
      </w:r>
    </w:p>
    <w:p w14:paraId="4E5B66DC" w14:textId="77777777" w:rsidR="003A6DE6" w:rsidRDefault="003A6DE6" w:rsidP="00E20B67">
      <w:pPr>
        <w:pStyle w:val="Akapitzlist"/>
        <w:spacing w:after="120" w:line="360" w:lineRule="auto"/>
        <w:ind w:left="360"/>
        <w:jc w:val="left"/>
        <w:rPr>
          <w:rFonts w:asciiTheme="minorHAnsi" w:hAnsiTheme="minorHAnsi" w:cstheme="minorHAnsi"/>
          <w:sz w:val="24"/>
          <w:szCs w:val="24"/>
        </w:rPr>
      </w:pPr>
      <w:r w:rsidRPr="003A6DE6">
        <w:rPr>
          <w:rFonts w:asciiTheme="minorHAnsi" w:hAnsiTheme="minorHAnsi" w:cstheme="minorHAnsi"/>
          <w:sz w:val="24"/>
          <w:szCs w:val="24"/>
        </w:rPr>
        <w:t>Tym samym</w:t>
      </w:r>
      <w:r>
        <w:rPr>
          <w:rFonts w:asciiTheme="minorHAnsi" w:hAnsiTheme="minorHAnsi" w:cstheme="minorHAnsi"/>
          <w:sz w:val="24"/>
          <w:szCs w:val="24"/>
        </w:rPr>
        <w:t>:</w:t>
      </w:r>
    </w:p>
    <w:p w14:paraId="21E8B863" w14:textId="0C8D9147" w:rsidR="003A6DE6" w:rsidRDefault="008C7B8F" w:rsidP="00EF3FBC">
      <w:pPr>
        <w:pStyle w:val="Akapitzlist"/>
        <w:numPr>
          <w:ilvl w:val="0"/>
          <w:numId w:val="7"/>
        </w:numPr>
        <w:spacing w:after="120" w:line="360" w:lineRule="auto"/>
        <w:rPr>
          <w:rFonts w:asciiTheme="minorHAnsi" w:hAnsiTheme="minorHAnsi" w:cstheme="minorHAnsi"/>
          <w:sz w:val="24"/>
          <w:szCs w:val="24"/>
        </w:rPr>
      </w:pPr>
      <w:r>
        <w:rPr>
          <w:rFonts w:asciiTheme="minorHAnsi" w:hAnsiTheme="minorHAnsi" w:cstheme="minorHAnsi"/>
          <w:sz w:val="24"/>
          <w:szCs w:val="24"/>
        </w:rPr>
        <w:t>l</w:t>
      </w:r>
      <w:r w:rsidR="003A6DE6" w:rsidRPr="003A6DE6">
        <w:rPr>
          <w:rFonts w:asciiTheme="minorHAnsi" w:hAnsiTheme="minorHAnsi" w:cstheme="minorHAnsi"/>
          <w:sz w:val="24"/>
          <w:szCs w:val="24"/>
        </w:rPr>
        <w:t xml:space="preserve">iczba </w:t>
      </w:r>
      <w:r w:rsidR="00C6230B">
        <w:rPr>
          <w:rFonts w:asciiTheme="minorHAnsi" w:hAnsiTheme="minorHAnsi" w:cstheme="minorHAnsi"/>
          <w:sz w:val="24"/>
          <w:szCs w:val="24"/>
        </w:rPr>
        <w:t>ofert</w:t>
      </w:r>
      <w:r w:rsidR="00C6230B" w:rsidRPr="003A6DE6">
        <w:rPr>
          <w:rFonts w:asciiTheme="minorHAnsi" w:hAnsiTheme="minorHAnsi" w:cstheme="minorHAnsi"/>
          <w:sz w:val="24"/>
          <w:szCs w:val="24"/>
        </w:rPr>
        <w:t xml:space="preserve"> </w:t>
      </w:r>
      <w:r w:rsidR="003A6DE6" w:rsidRPr="003A6DE6">
        <w:rPr>
          <w:rFonts w:asciiTheme="minorHAnsi" w:hAnsiTheme="minorHAnsi" w:cstheme="minorHAnsi"/>
          <w:sz w:val="24"/>
          <w:szCs w:val="24"/>
        </w:rPr>
        <w:t>możliwych do dofinansowania w zakresie platformy: 1</w:t>
      </w:r>
      <w:r w:rsidR="003A6DE6">
        <w:rPr>
          <w:rFonts w:asciiTheme="minorHAnsi" w:hAnsiTheme="minorHAnsi" w:cstheme="minorHAnsi"/>
          <w:sz w:val="24"/>
          <w:szCs w:val="24"/>
        </w:rPr>
        <w:t xml:space="preserve"> </w:t>
      </w:r>
      <w:r w:rsidR="004A39D3">
        <w:rPr>
          <w:rFonts w:asciiTheme="minorHAnsi" w:hAnsiTheme="minorHAnsi" w:cstheme="minorHAnsi"/>
          <w:sz w:val="24"/>
          <w:szCs w:val="24"/>
        </w:rPr>
        <w:t>oferta</w:t>
      </w:r>
    </w:p>
    <w:p w14:paraId="3F2AB302" w14:textId="12674F2A" w:rsidR="004B49EA" w:rsidRDefault="008C7B8F" w:rsidP="00EF3FBC">
      <w:pPr>
        <w:pStyle w:val="Akapitzlist"/>
        <w:numPr>
          <w:ilvl w:val="0"/>
          <w:numId w:val="7"/>
        </w:numPr>
        <w:spacing w:after="120" w:line="360" w:lineRule="auto"/>
        <w:ind w:left="714" w:hanging="357"/>
        <w:contextualSpacing w:val="0"/>
        <w:rPr>
          <w:rFonts w:asciiTheme="minorHAnsi" w:hAnsiTheme="minorHAnsi" w:cstheme="minorHAnsi"/>
          <w:sz w:val="24"/>
          <w:szCs w:val="24"/>
        </w:rPr>
      </w:pPr>
      <w:r>
        <w:rPr>
          <w:rFonts w:asciiTheme="minorHAnsi" w:hAnsiTheme="minorHAnsi" w:cstheme="minorHAnsi"/>
          <w:sz w:val="24"/>
          <w:szCs w:val="24"/>
        </w:rPr>
        <w:t>l</w:t>
      </w:r>
      <w:r w:rsidR="003A6DE6" w:rsidRPr="003A6DE6">
        <w:rPr>
          <w:rFonts w:asciiTheme="minorHAnsi" w:hAnsiTheme="minorHAnsi" w:cstheme="minorHAnsi"/>
          <w:sz w:val="24"/>
          <w:szCs w:val="24"/>
        </w:rPr>
        <w:t xml:space="preserve">iczba </w:t>
      </w:r>
      <w:r w:rsidR="004A39D3">
        <w:rPr>
          <w:rFonts w:asciiTheme="minorHAnsi" w:hAnsiTheme="minorHAnsi" w:cstheme="minorHAnsi"/>
          <w:sz w:val="24"/>
          <w:szCs w:val="24"/>
        </w:rPr>
        <w:t>ofert</w:t>
      </w:r>
      <w:r w:rsidR="004A39D3" w:rsidRPr="003A6DE6">
        <w:rPr>
          <w:rFonts w:asciiTheme="minorHAnsi" w:hAnsiTheme="minorHAnsi" w:cstheme="minorHAnsi"/>
          <w:sz w:val="24"/>
          <w:szCs w:val="24"/>
        </w:rPr>
        <w:t xml:space="preserve"> </w:t>
      </w:r>
      <w:r w:rsidR="004A39D3">
        <w:rPr>
          <w:rFonts w:asciiTheme="minorHAnsi" w:hAnsiTheme="minorHAnsi" w:cstheme="minorHAnsi"/>
          <w:sz w:val="24"/>
          <w:szCs w:val="24"/>
        </w:rPr>
        <w:t>na</w:t>
      </w:r>
      <w:r w:rsidR="004A39D3" w:rsidRPr="003A6DE6">
        <w:rPr>
          <w:rFonts w:asciiTheme="minorHAnsi" w:hAnsiTheme="minorHAnsi" w:cstheme="minorHAnsi"/>
          <w:sz w:val="24"/>
          <w:szCs w:val="24"/>
        </w:rPr>
        <w:t xml:space="preserve"> </w:t>
      </w:r>
      <w:r w:rsidR="003A6DE6" w:rsidRPr="003A6DE6">
        <w:rPr>
          <w:rFonts w:asciiTheme="minorHAnsi" w:hAnsiTheme="minorHAnsi" w:cstheme="minorHAnsi"/>
          <w:sz w:val="24"/>
          <w:szCs w:val="24"/>
        </w:rPr>
        <w:t xml:space="preserve">obszar tematyczny: 1 </w:t>
      </w:r>
      <w:r w:rsidR="004A39D3">
        <w:rPr>
          <w:rFonts w:asciiTheme="minorHAnsi" w:hAnsiTheme="minorHAnsi" w:cstheme="minorHAnsi"/>
          <w:sz w:val="24"/>
          <w:szCs w:val="24"/>
        </w:rPr>
        <w:t>oferta</w:t>
      </w:r>
      <w:r w:rsidR="0054154A">
        <w:rPr>
          <w:rFonts w:asciiTheme="minorHAnsi" w:hAnsiTheme="minorHAnsi" w:cstheme="minorHAnsi"/>
          <w:sz w:val="24"/>
          <w:szCs w:val="24"/>
        </w:rPr>
        <w:t>.</w:t>
      </w:r>
    </w:p>
    <w:p w14:paraId="2054B987" w14:textId="3D53B812" w:rsidR="00C165E7" w:rsidRPr="00C165E7" w:rsidRDefault="00C165E7" w:rsidP="00C165E7">
      <w:pPr>
        <w:pStyle w:val="Akapitzlist"/>
        <w:numPr>
          <w:ilvl w:val="0"/>
          <w:numId w:val="6"/>
        </w:numPr>
        <w:spacing w:after="120" w:line="360" w:lineRule="auto"/>
        <w:ind w:left="357" w:hanging="357"/>
        <w:contextualSpacing w:val="0"/>
        <w:rPr>
          <w:rFonts w:asciiTheme="minorHAnsi" w:hAnsiTheme="minorHAnsi"/>
          <w:sz w:val="24"/>
          <w:szCs w:val="24"/>
        </w:rPr>
      </w:pPr>
      <w:r>
        <w:rPr>
          <w:rFonts w:asciiTheme="minorHAnsi" w:hAnsiTheme="minorHAnsi"/>
          <w:sz w:val="24"/>
          <w:szCs w:val="24"/>
        </w:rPr>
        <w:t>W przypadku Komponentu A wymagane jest, by w</w:t>
      </w:r>
      <w:r w:rsidRPr="00C165E7">
        <w:rPr>
          <w:rFonts w:asciiTheme="minorHAnsi" w:hAnsiTheme="minorHAnsi"/>
          <w:sz w:val="24"/>
          <w:szCs w:val="24"/>
        </w:rPr>
        <w:t xml:space="preserve">ykonawca lub wybrany </w:t>
      </w:r>
      <w:r>
        <w:rPr>
          <w:rFonts w:asciiTheme="minorHAnsi" w:hAnsiTheme="minorHAnsi"/>
          <w:sz w:val="24"/>
          <w:szCs w:val="24"/>
        </w:rPr>
        <w:t>p</w:t>
      </w:r>
      <w:r w:rsidRPr="00C165E7">
        <w:rPr>
          <w:rFonts w:asciiTheme="minorHAnsi" w:hAnsiTheme="minorHAnsi"/>
          <w:sz w:val="24"/>
          <w:szCs w:val="24"/>
        </w:rPr>
        <w:t xml:space="preserve">odwykonawca </w:t>
      </w:r>
      <w:r w:rsidR="00015478">
        <w:rPr>
          <w:rFonts w:asciiTheme="minorHAnsi" w:hAnsiTheme="minorHAnsi"/>
          <w:sz w:val="24"/>
          <w:szCs w:val="24"/>
        </w:rPr>
        <w:br/>
      </w:r>
      <w:r w:rsidRPr="00C165E7">
        <w:rPr>
          <w:rFonts w:asciiTheme="minorHAnsi" w:hAnsiTheme="minorHAnsi"/>
          <w:sz w:val="24"/>
          <w:szCs w:val="24"/>
        </w:rPr>
        <w:t xml:space="preserve">w okresie ostatnich trzech lat przed upływem terminu składania ofert, a jeżeli okres prowadzenia działalności jest krótszy – w tym okresie wykonał co najmniej dwie dostawy, z których każda obejmuje dostawę platformy </w:t>
      </w:r>
      <w:proofErr w:type="spellStart"/>
      <w:r w:rsidRPr="00C165E7">
        <w:rPr>
          <w:rFonts w:asciiTheme="minorHAnsi" w:hAnsiTheme="minorHAnsi"/>
          <w:sz w:val="24"/>
          <w:szCs w:val="24"/>
        </w:rPr>
        <w:t>VoD</w:t>
      </w:r>
      <w:proofErr w:type="spellEnd"/>
      <w:r w:rsidRPr="00C165E7">
        <w:rPr>
          <w:rFonts w:asciiTheme="minorHAnsi" w:hAnsiTheme="minorHAnsi"/>
          <w:sz w:val="24"/>
          <w:szCs w:val="24"/>
        </w:rPr>
        <w:t xml:space="preserve"> wraz z co najmniej 12 miesięcznym </w:t>
      </w:r>
      <w:r w:rsidR="00F21C55">
        <w:rPr>
          <w:rFonts w:asciiTheme="minorHAnsi" w:hAnsiTheme="minorHAnsi"/>
          <w:sz w:val="24"/>
          <w:szCs w:val="24"/>
        </w:rPr>
        <w:t>okresem utrzymania platformy (m. in. wsparciem technicznym, zarządzaniem, podstawowymi działaniami marketingowymi)</w:t>
      </w:r>
      <w:r w:rsidRPr="00C165E7">
        <w:rPr>
          <w:rFonts w:asciiTheme="minorHAnsi" w:hAnsiTheme="minorHAnsi"/>
          <w:sz w:val="24"/>
          <w:szCs w:val="24"/>
        </w:rPr>
        <w:t xml:space="preserve">, o wartości minimum 800 000,00 zł netto (słownie: osiemset tysięcy złotych 00/100) każda. Przez jedną dostawę rozumie się dostawę zrealizowaną w ramach jednej umowy. Jeżeli </w:t>
      </w:r>
      <w:r>
        <w:rPr>
          <w:rFonts w:asciiTheme="minorHAnsi" w:hAnsiTheme="minorHAnsi"/>
          <w:sz w:val="24"/>
          <w:szCs w:val="24"/>
        </w:rPr>
        <w:t>w</w:t>
      </w:r>
      <w:r w:rsidRPr="00C165E7">
        <w:rPr>
          <w:rFonts w:asciiTheme="minorHAnsi" w:hAnsiTheme="minorHAnsi"/>
          <w:sz w:val="24"/>
          <w:szCs w:val="24"/>
        </w:rPr>
        <w:t>ykonawca/</w:t>
      </w:r>
      <w:r>
        <w:rPr>
          <w:rFonts w:asciiTheme="minorHAnsi" w:hAnsiTheme="minorHAnsi"/>
          <w:sz w:val="24"/>
          <w:szCs w:val="24"/>
        </w:rPr>
        <w:t>p</w:t>
      </w:r>
      <w:r w:rsidRPr="00C165E7">
        <w:rPr>
          <w:rFonts w:asciiTheme="minorHAnsi" w:hAnsiTheme="minorHAnsi"/>
          <w:sz w:val="24"/>
          <w:szCs w:val="24"/>
        </w:rPr>
        <w:t xml:space="preserve">odwykonawca będzie powoływał się na dostawę wraz z usługą </w:t>
      </w:r>
      <w:r w:rsidR="00F21C55">
        <w:rPr>
          <w:rFonts w:asciiTheme="minorHAnsi" w:hAnsiTheme="minorHAnsi"/>
          <w:sz w:val="24"/>
          <w:szCs w:val="24"/>
        </w:rPr>
        <w:t>utrzymania</w:t>
      </w:r>
      <w:r w:rsidRPr="00C165E7">
        <w:rPr>
          <w:rFonts w:asciiTheme="minorHAnsi" w:hAnsiTheme="minorHAnsi"/>
          <w:sz w:val="24"/>
          <w:szCs w:val="24"/>
        </w:rPr>
        <w:t xml:space="preserve"> wykonywaną, to wartość już wykonanej części zamówienia na dzień składania ofert nie może być mniejsza niż 800 000,00 zł netto i wykonana została w okresie nie krótszym niż 12 miesięcy</w:t>
      </w:r>
      <w:r>
        <w:rPr>
          <w:rFonts w:asciiTheme="minorHAnsi" w:hAnsiTheme="minorHAnsi"/>
          <w:sz w:val="24"/>
          <w:szCs w:val="24"/>
        </w:rPr>
        <w:t>.</w:t>
      </w:r>
    </w:p>
    <w:p w14:paraId="1821838E" w14:textId="37A94AE3" w:rsidR="005D59DF" w:rsidRDefault="00816427" w:rsidP="00EF3FBC">
      <w:pPr>
        <w:pStyle w:val="Akapitzlist"/>
        <w:numPr>
          <w:ilvl w:val="0"/>
          <w:numId w:val="6"/>
        </w:numPr>
        <w:spacing w:after="120" w:line="360" w:lineRule="auto"/>
        <w:rPr>
          <w:rFonts w:asciiTheme="minorHAnsi" w:hAnsiTheme="minorHAnsi"/>
          <w:sz w:val="24"/>
          <w:szCs w:val="24"/>
        </w:rPr>
      </w:pPr>
      <w:r w:rsidRPr="1F004F1B">
        <w:rPr>
          <w:rFonts w:asciiTheme="minorHAnsi" w:hAnsiTheme="minorHAnsi"/>
          <w:sz w:val="24"/>
          <w:szCs w:val="24"/>
        </w:rPr>
        <w:t xml:space="preserve">Maksymalny okres realizacji </w:t>
      </w:r>
      <w:r w:rsidR="00257B08">
        <w:rPr>
          <w:rFonts w:asciiTheme="minorHAnsi" w:hAnsiTheme="minorHAnsi"/>
          <w:sz w:val="24"/>
          <w:szCs w:val="24"/>
        </w:rPr>
        <w:t>zadań</w:t>
      </w:r>
      <w:r w:rsidR="00257B08" w:rsidRPr="1F004F1B">
        <w:rPr>
          <w:rFonts w:asciiTheme="minorHAnsi" w:hAnsiTheme="minorHAnsi"/>
          <w:sz w:val="24"/>
          <w:szCs w:val="24"/>
        </w:rPr>
        <w:t xml:space="preserve"> </w:t>
      </w:r>
      <w:r w:rsidR="004A39D3">
        <w:rPr>
          <w:rFonts w:asciiTheme="minorHAnsi" w:hAnsiTheme="minorHAnsi"/>
          <w:sz w:val="24"/>
          <w:szCs w:val="24"/>
        </w:rPr>
        <w:t>objętych ofertami</w:t>
      </w:r>
      <w:r w:rsidR="00712637">
        <w:rPr>
          <w:rFonts w:asciiTheme="minorHAnsi" w:hAnsiTheme="minorHAnsi"/>
          <w:sz w:val="24"/>
          <w:szCs w:val="24"/>
        </w:rPr>
        <w:t>,</w:t>
      </w:r>
      <w:r w:rsidR="004A39D3">
        <w:rPr>
          <w:rFonts w:asciiTheme="minorHAnsi" w:hAnsiTheme="minorHAnsi"/>
          <w:sz w:val="24"/>
          <w:szCs w:val="24"/>
        </w:rPr>
        <w:t xml:space="preserve"> </w:t>
      </w:r>
      <w:r w:rsidR="001F73C6">
        <w:rPr>
          <w:rFonts w:asciiTheme="minorHAnsi" w:hAnsiTheme="minorHAnsi"/>
          <w:sz w:val="24"/>
          <w:szCs w:val="24"/>
        </w:rPr>
        <w:t xml:space="preserve">bez uwzględnienia prac prowadzonych </w:t>
      </w:r>
      <w:r w:rsidR="00DC2E13">
        <w:rPr>
          <w:rFonts w:asciiTheme="minorHAnsi" w:hAnsiTheme="minorHAnsi"/>
          <w:sz w:val="24"/>
          <w:szCs w:val="24"/>
        </w:rPr>
        <w:br/>
      </w:r>
      <w:r w:rsidR="001F73C6">
        <w:rPr>
          <w:rFonts w:asciiTheme="minorHAnsi" w:hAnsiTheme="minorHAnsi"/>
          <w:sz w:val="24"/>
          <w:szCs w:val="24"/>
        </w:rPr>
        <w:t xml:space="preserve">w ramach okresu utrzymania platformy </w:t>
      </w:r>
      <w:proofErr w:type="spellStart"/>
      <w:r w:rsidR="001F73C6">
        <w:rPr>
          <w:rFonts w:asciiTheme="minorHAnsi" w:hAnsiTheme="minorHAnsi"/>
          <w:sz w:val="24"/>
          <w:szCs w:val="24"/>
        </w:rPr>
        <w:t>VoD</w:t>
      </w:r>
      <w:proofErr w:type="spellEnd"/>
      <w:r w:rsidR="001F73C6">
        <w:rPr>
          <w:rFonts w:asciiTheme="minorHAnsi" w:hAnsiTheme="minorHAnsi"/>
          <w:sz w:val="24"/>
          <w:szCs w:val="24"/>
        </w:rPr>
        <w:t xml:space="preserve"> po jej stworzeniu i zamieszczeniu materiałów edukacyjnych i dydaktycznych  </w:t>
      </w:r>
      <w:r w:rsidR="003A6DE6">
        <w:rPr>
          <w:rFonts w:asciiTheme="minorHAnsi" w:hAnsiTheme="minorHAnsi"/>
          <w:sz w:val="24"/>
          <w:szCs w:val="24"/>
        </w:rPr>
        <w:t xml:space="preserve">– </w:t>
      </w:r>
      <w:r w:rsidR="003A6DE6">
        <w:rPr>
          <w:rFonts w:asciiTheme="minorHAnsi" w:eastAsia="Times New Roman" w:hAnsiTheme="minorHAnsi"/>
          <w:color w:val="005FFF"/>
          <w:sz w:val="24"/>
          <w:szCs w:val="24"/>
        </w:rPr>
        <w:t>do 31 grudnia 2023 r.</w:t>
      </w:r>
      <w:r w:rsidR="003A6DE6" w:rsidRPr="003A6DE6">
        <w:rPr>
          <w:rFonts w:asciiTheme="minorHAnsi" w:eastAsia="Times New Roman" w:hAnsiTheme="minorHAnsi"/>
          <w:sz w:val="24"/>
          <w:szCs w:val="24"/>
        </w:rPr>
        <w:t>,</w:t>
      </w:r>
      <w:r w:rsidR="003A6DE6">
        <w:rPr>
          <w:rFonts w:asciiTheme="minorHAnsi" w:eastAsia="Times New Roman" w:hAnsiTheme="minorHAnsi"/>
          <w:color w:val="005FFF"/>
          <w:sz w:val="24"/>
          <w:szCs w:val="24"/>
        </w:rPr>
        <w:t xml:space="preserve"> </w:t>
      </w:r>
      <w:r w:rsidR="00712637" w:rsidRPr="00C165E7">
        <w:rPr>
          <w:rFonts w:asciiTheme="minorHAnsi" w:eastAsia="Times New Roman" w:hAnsiTheme="minorHAnsi"/>
          <w:sz w:val="24"/>
          <w:szCs w:val="24"/>
        </w:rPr>
        <w:t xml:space="preserve">dodatkowo </w:t>
      </w:r>
      <w:r w:rsidR="003A6DE6">
        <w:rPr>
          <w:rFonts w:asciiTheme="minorHAnsi" w:eastAsia="Times New Roman" w:hAnsiTheme="minorHAnsi"/>
          <w:sz w:val="24"/>
          <w:szCs w:val="24"/>
        </w:rPr>
        <w:t>przy uwzględnieniu poniższych warunków:</w:t>
      </w:r>
    </w:p>
    <w:p w14:paraId="546B942A" w14:textId="77777777" w:rsidR="003A6DE6" w:rsidRPr="003A6DE6" w:rsidRDefault="003A6DE6" w:rsidP="00E20B67">
      <w:pPr>
        <w:spacing w:after="120" w:line="360" w:lineRule="auto"/>
        <w:ind w:left="360"/>
        <w:jc w:val="left"/>
        <w:rPr>
          <w:rFonts w:asciiTheme="minorHAnsi" w:eastAsia="Times New Roman" w:hAnsiTheme="minorHAnsi"/>
          <w:color w:val="005FFF"/>
          <w:sz w:val="24"/>
          <w:szCs w:val="24"/>
        </w:rPr>
      </w:pPr>
      <w:r w:rsidRPr="003A6DE6">
        <w:rPr>
          <w:rFonts w:asciiTheme="minorHAnsi" w:eastAsia="Times New Roman" w:hAnsiTheme="minorHAnsi"/>
          <w:color w:val="005FFF"/>
          <w:sz w:val="24"/>
          <w:szCs w:val="24"/>
        </w:rPr>
        <w:t>Komponent A</w:t>
      </w:r>
    </w:p>
    <w:p w14:paraId="679D71E5" w14:textId="51BA6477" w:rsidR="001F73C6" w:rsidRPr="00DC2E13" w:rsidRDefault="003A6DE6" w:rsidP="00DC2E13">
      <w:pPr>
        <w:pStyle w:val="NCBRnormalnywcicie"/>
        <w:numPr>
          <w:ilvl w:val="0"/>
          <w:numId w:val="8"/>
        </w:numPr>
        <w:spacing w:after="120" w:line="360" w:lineRule="auto"/>
        <w:contextualSpacing w:val="0"/>
        <w:rPr>
          <w:rFonts w:asciiTheme="minorHAnsi" w:hAnsiTheme="minorHAnsi" w:cstheme="minorHAnsi"/>
          <w:bCs/>
          <w:sz w:val="24"/>
          <w:szCs w:val="24"/>
        </w:rPr>
      </w:pPr>
      <w:r w:rsidRPr="003A6DE6">
        <w:rPr>
          <w:rFonts w:asciiTheme="minorHAnsi" w:hAnsiTheme="minorHAnsi" w:cstheme="minorHAnsi"/>
          <w:bCs/>
          <w:sz w:val="24"/>
          <w:szCs w:val="24"/>
        </w:rPr>
        <w:t>uruchomienie platformy: do 1 grudnia 2022 r.</w:t>
      </w:r>
      <w:r w:rsidR="001F73C6">
        <w:rPr>
          <w:rFonts w:asciiTheme="minorHAnsi" w:hAnsiTheme="minorHAnsi" w:cstheme="minorHAnsi"/>
          <w:bCs/>
          <w:sz w:val="24"/>
          <w:szCs w:val="24"/>
        </w:rPr>
        <w:t xml:space="preserve"> </w:t>
      </w:r>
    </w:p>
    <w:p w14:paraId="6A63688F" w14:textId="015AC805" w:rsidR="003A6DE6" w:rsidRPr="003A6DE6" w:rsidRDefault="003A6DE6" w:rsidP="00DC2E13">
      <w:pPr>
        <w:pStyle w:val="NCBRnormalnywcicie"/>
        <w:numPr>
          <w:ilvl w:val="0"/>
          <w:numId w:val="8"/>
        </w:numPr>
        <w:spacing w:after="120" w:line="360" w:lineRule="auto"/>
        <w:contextualSpacing w:val="0"/>
        <w:jc w:val="both"/>
        <w:rPr>
          <w:rFonts w:asciiTheme="minorHAnsi" w:hAnsiTheme="minorHAnsi" w:cstheme="minorHAnsi"/>
          <w:bCs/>
          <w:sz w:val="24"/>
          <w:szCs w:val="24"/>
        </w:rPr>
      </w:pPr>
      <w:r w:rsidRPr="003A6DE6">
        <w:rPr>
          <w:rFonts w:asciiTheme="minorHAnsi" w:hAnsiTheme="minorHAnsi" w:cstheme="minorHAnsi"/>
          <w:bCs/>
          <w:sz w:val="24"/>
          <w:szCs w:val="24"/>
        </w:rPr>
        <w:lastRenderedPageBreak/>
        <w:t xml:space="preserve">utrzymanie prawidłowego funkcjonowania platformy – 5 lat od ostatniej publikacji materiałów edukacyjnych wytworzonych w ramach komponentu B – maksymalnie </w:t>
      </w:r>
      <w:r w:rsidR="00015478">
        <w:rPr>
          <w:rFonts w:asciiTheme="minorHAnsi" w:hAnsiTheme="minorHAnsi" w:cstheme="minorHAnsi"/>
          <w:bCs/>
          <w:sz w:val="24"/>
          <w:szCs w:val="24"/>
        </w:rPr>
        <w:br/>
      </w:r>
      <w:r w:rsidRPr="003A6DE6">
        <w:rPr>
          <w:rFonts w:asciiTheme="minorHAnsi" w:hAnsiTheme="minorHAnsi" w:cstheme="minorHAnsi"/>
          <w:bCs/>
          <w:sz w:val="24"/>
          <w:szCs w:val="24"/>
        </w:rPr>
        <w:t>do 31 grudnia 2028 r.</w:t>
      </w:r>
      <w:r w:rsidR="001F73C6">
        <w:rPr>
          <w:rFonts w:asciiTheme="minorHAnsi" w:hAnsiTheme="minorHAnsi" w:cstheme="minorHAnsi"/>
          <w:bCs/>
          <w:sz w:val="24"/>
          <w:szCs w:val="24"/>
        </w:rPr>
        <w:t xml:space="preserve"> z zastrzeżeniem możliwości przedłużenia na warunkach opisanych </w:t>
      </w:r>
      <w:r w:rsidR="00015478">
        <w:rPr>
          <w:rFonts w:asciiTheme="minorHAnsi" w:hAnsiTheme="minorHAnsi" w:cstheme="minorHAnsi"/>
          <w:bCs/>
          <w:sz w:val="24"/>
          <w:szCs w:val="24"/>
        </w:rPr>
        <w:br/>
      </w:r>
      <w:r w:rsidR="001F73C6">
        <w:rPr>
          <w:rFonts w:asciiTheme="minorHAnsi" w:hAnsiTheme="minorHAnsi" w:cstheme="minorHAnsi"/>
          <w:bCs/>
          <w:sz w:val="24"/>
          <w:szCs w:val="24"/>
        </w:rPr>
        <w:t xml:space="preserve">w umowie stanowiącej załącznik nr </w:t>
      </w:r>
      <w:r w:rsidR="005311CB">
        <w:rPr>
          <w:rFonts w:asciiTheme="minorHAnsi" w:hAnsiTheme="minorHAnsi" w:cstheme="minorHAnsi"/>
          <w:bCs/>
          <w:sz w:val="24"/>
          <w:szCs w:val="24"/>
        </w:rPr>
        <w:t>6A</w:t>
      </w:r>
      <w:r w:rsidR="001F73C6">
        <w:rPr>
          <w:rFonts w:asciiTheme="minorHAnsi" w:hAnsiTheme="minorHAnsi" w:cstheme="minorHAnsi"/>
          <w:bCs/>
          <w:sz w:val="24"/>
          <w:szCs w:val="24"/>
        </w:rPr>
        <w:t xml:space="preserve"> do </w:t>
      </w:r>
      <w:r w:rsidR="005311CB">
        <w:rPr>
          <w:rFonts w:asciiTheme="minorHAnsi" w:hAnsiTheme="minorHAnsi" w:cstheme="minorHAnsi"/>
          <w:bCs/>
          <w:sz w:val="24"/>
          <w:szCs w:val="24"/>
        </w:rPr>
        <w:t>R</w:t>
      </w:r>
      <w:r w:rsidR="001F73C6">
        <w:rPr>
          <w:rFonts w:asciiTheme="minorHAnsi" w:hAnsiTheme="minorHAnsi" w:cstheme="minorHAnsi"/>
          <w:bCs/>
          <w:sz w:val="24"/>
          <w:szCs w:val="24"/>
        </w:rPr>
        <w:t xml:space="preserve">egulaminu. </w:t>
      </w:r>
    </w:p>
    <w:p w14:paraId="02AF375B" w14:textId="77777777" w:rsidR="003A6DE6" w:rsidRPr="003A6DE6" w:rsidRDefault="003A6DE6" w:rsidP="00E20B67">
      <w:pPr>
        <w:spacing w:after="120" w:line="360" w:lineRule="auto"/>
        <w:ind w:left="360"/>
        <w:jc w:val="left"/>
        <w:rPr>
          <w:rFonts w:asciiTheme="minorHAnsi" w:eastAsia="Times New Roman" w:hAnsiTheme="minorHAnsi"/>
          <w:color w:val="005FFF"/>
          <w:sz w:val="24"/>
          <w:szCs w:val="24"/>
        </w:rPr>
      </w:pPr>
      <w:r w:rsidRPr="003A6DE6">
        <w:rPr>
          <w:rFonts w:asciiTheme="minorHAnsi" w:eastAsia="Times New Roman" w:hAnsiTheme="minorHAnsi"/>
          <w:color w:val="005FFF"/>
          <w:sz w:val="24"/>
          <w:szCs w:val="24"/>
        </w:rPr>
        <w:t>Komponent B</w:t>
      </w:r>
    </w:p>
    <w:p w14:paraId="16EB45C6" w14:textId="3CCF5B08" w:rsidR="003A6DE6" w:rsidRDefault="003A6DE6" w:rsidP="00DC2E13">
      <w:pPr>
        <w:pStyle w:val="NCBRnormalnywcicie"/>
        <w:numPr>
          <w:ilvl w:val="0"/>
          <w:numId w:val="8"/>
        </w:numPr>
        <w:spacing w:after="120" w:line="360" w:lineRule="auto"/>
        <w:contextualSpacing w:val="0"/>
        <w:jc w:val="both"/>
        <w:rPr>
          <w:rFonts w:asciiTheme="minorHAnsi" w:hAnsiTheme="minorHAnsi" w:cstheme="minorHAnsi"/>
          <w:bCs/>
          <w:sz w:val="24"/>
          <w:szCs w:val="24"/>
        </w:rPr>
      </w:pPr>
      <w:r w:rsidRPr="003A6DE6">
        <w:rPr>
          <w:rFonts w:asciiTheme="minorHAnsi" w:hAnsiTheme="minorHAnsi" w:cstheme="minorHAnsi"/>
          <w:bCs/>
          <w:sz w:val="24"/>
          <w:szCs w:val="24"/>
        </w:rPr>
        <w:t xml:space="preserve">termin rozpoczęcia </w:t>
      </w:r>
      <w:r w:rsidR="00E51B51">
        <w:rPr>
          <w:rFonts w:asciiTheme="minorHAnsi" w:hAnsiTheme="minorHAnsi" w:cstheme="minorHAnsi"/>
          <w:bCs/>
          <w:sz w:val="24"/>
          <w:szCs w:val="24"/>
        </w:rPr>
        <w:t>Z</w:t>
      </w:r>
      <w:r w:rsidR="00257B08">
        <w:rPr>
          <w:rFonts w:asciiTheme="minorHAnsi" w:hAnsiTheme="minorHAnsi" w:cstheme="minorHAnsi"/>
          <w:bCs/>
          <w:sz w:val="24"/>
          <w:szCs w:val="24"/>
        </w:rPr>
        <w:t>adania</w:t>
      </w:r>
      <w:r w:rsidR="00257B08" w:rsidRPr="003A6DE6">
        <w:rPr>
          <w:rFonts w:asciiTheme="minorHAnsi" w:hAnsiTheme="minorHAnsi" w:cstheme="minorHAnsi"/>
          <w:bCs/>
          <w:sz w:val="24"/>
          <w:szCs w:val="24"/>
        </w:rPr>
        <w:t xml:space="preserve"> </w:t>
      </w:r>
      <w:r w:rsidRPr="003A6DE6">
        <w:rPr>
          <w:rFonts w:asciiTheme="minorHAnsi" w:hAnsiTheme="minorHAnsi" w:cstheme="minorHAnsi"/>
          <w:bCs/>
          <w:sz w:val="24"/>
          <w:szCs w:val="24"/>
        </w:rPr>
        <w:t xml:space="preserve">– nie później niż 1 miesiąc od </w:t>
      </w:r>
      <w:r w:rsidR="007562AF">
        <w:rPr>
          <w:rFonts w:asciiTheme="minorHAnsi" w:hAnsiTheme="minorHAnsi" w:cstheme="minorHAnsi"/>
          <w:bCs/>
          <w:sz w:val="24"/>
          <w:szCs w:val="24"/>
        </w:rPr>
        <w:t>dnia</w:t>
      </w:r>
      <w:r w:rsidRPr="003A6DE6">
        <w:rPr>
          <w:rFonts w:asciiTheme="minorHAnsi" w:hAnsiTheme="minorHAnsi" w:cstheme="minorHAnsi"/>
          <w:bCs/>
          <w:sz w:val="24"/>
          <w:szCs w:val="24"/>
        </w:rPr>
        <w:t xml:space="preserve"> zawarci</w:t>
      </w:r>
      <w:r w:rsidR="00015E77">
        <w:rPr>
          <w:rFonts w:asciiTheme="minorHAnsi" w:hAnsiTheme="minorHAnsi" w:cstheme="minorHAnsi"/>
          <w:bCs/>
          <w:sz w:val="24"/>
          <w:szCs w:val="24"/>
        </w:rPr>
        <w:t>a</w:t>
      </w:r>
      <w:r w:rsidRPr="003A6DE6">
        <w:rPr>
          <w:rFonts w:asciiTheme="minorHAnsi" w:hAnsiTheme="minorHAnsi" w:cstheme="minorHAnsi"/>
          <w:bCs/>
          <w:sz w:val="24"/>
          <w:szCs w:val="24"/>
        </w:rPr>
        <w:t xml:space="preserve"> umowy</w:t>
      </w:r>
      <w:r w:rsidR="005311CB">
        <w:rPr>
          <w:rFonts w:asciiTheme="minorHAnsi" w:hAnsiTheme="minorHAnsi" w:cstheme="minorHAnsi"/>
          <w:bCs/>
          <w:sz w:val="24"/>
          <w:szCs w:val="24"/>
        </w:rPr>
        <w:t xml:space="preserve">. Centrum zastrzega sobie możliwość zawarcia umowy/umów w Komponencie B dopiero po uprzednim   wyłonieniu wykonawcy </w:t>
      </w:r>
      <w:r w:rsidR="00712637">
        <w:rPr>
          <w:rFonts w:asciiTheme="minorHAnsi" w:hAnsiTheme="minorHAnsi" w:cstheme="minorHAnsi"/>
          <w:bCs/>
          <w:sz w:val="24"/>
          <w:szCs w:val="24"/>
        </w:rPr>
        <w:t xml:space="preserve">do realizacji </w:t>
      </w:r>
      <w:r w:rsidR="00E51B51">
        <w:rPr>
          <w:rFonts w:asciiTheme="minorHAnsi" w:hAnsiTheme="minorHAnsi" w:cstheme="minorHAnsi"/>
          <w:bCs/>
          <w:sz w:val="24"/>
          <w:szCs w:val="24"/>
        </w:rPr>
        <w:t>Z</w:t>
      </w:r>
      <w:r w:rsidR="00712637">
        <w:rPr>
          <w:rFonts w:asciiTheme="minorHAnsi" w:hAnsiTheme="minorHAnsi" w:cstheme="minorHAnsi"/>
          <w:bCs/>
          <w:sz w:val="24"/>
          <w:szCs w:val="24"/>
        </w:rPr>
        <w:t>adania określonego w Komponencie A</w:t>
      </w:r>
      <w:r w:rsidR="005311CB">
        <w:rPr>
          <w:rFonts w:asciiTheme="minorHAnsi" w:hAnsiTheme="minorHAnsi" w:cstheme="minorHAnsi"/>
          <w:bCs/>
          <w:sz w:val="24"/>
          <w:szCs w:val="24"/>
        </w:rPr>
        <w:t xml:space="preserve">.  </w:t>
      </w:r>
    </w:p>
    <w:p w14:paraId="00EF9D59" w14:textId="3D071051" w:rsidR="00D020BD" w:rsidRPr="003A6DE6" w:rsidRDefault="00D020BD" w:rsidP="00DC2E13">
      <w:pPr>
        <w:pStyle w:val="NCBRnormalnywcicie"/>
        <w:numPr>
          <w:ilvl w:val="0"/>
          <w:numId w:val="8"/>
        </w:numPr>
        <w:spacing w:after="120" w:line="360" w:lineRule="auto"/>
        <w:contextualSpacing w:val="0"/>
        <w:jc w:val="both"/>
        <w:rPr>
          <w:rFonts w:asciiTheme="minorHAnsi" w:hAnsiTheme="minorHAnsi" w:cstheme="minorHAnsi"/>
          <w:bCs/>
          <w:sz w:val="24"/>
          <w:szCs w:val="24"/>
        </w:rPr>
      </w:pPr>
      <w:r>
        <w:rPr>
          <w:rFonts w:asciiTheme="minorHAnsi" w:hAnsiTheme="minorHAnsi" w:cstheme="minorHAnsi"/>
          <w:bCs/>
          <w:sz w:val="24"/>
          <w:szCs w:val="24"/>
        </w:rPr>
        <w:t>maksymalny czas dostarczenia do NCBR 100% scenariuszy</w:t>
      </w:r>
      <w:r w:rsidRPr="00D020BD">
        <w:rPr>
          <w:rFonts w:asciiTheme="minorHAnsi" w:hAnsiTheme="minorHAnsi" w:cstheme="minorHAnsi"/>
          <w:bCs/>
          <w:sz w:val="24"/>
          <w:szCs w:val="24"/>
        </w:rPr>
        <w:t xml:space="preserve"> </w:t>
      </w:r>
      <w:r w:rsidRPr="003A6DE6">
        <w:rPr>
          <w:rFonts w:asciiTheme="minorHAnsi" w:hAnsiTheme="minorHAnsi" w:cstheme="minorHAnsi"/>
          <w:bCs/>
          <w:sz w:val="24"/>
          <w:szCs w:val="24"/>
        </w:rPr>
        <w:t>multimedialnych materiałów edukacyjnych</w:t>
      </w:r>
      <w:r>
        <w:rPr>
          <w:rFonts w:asciiTheme="minorHAnsi" w:hAnsiTheme="minorHAnsi" w:cstheme="minorHAnsi"/>
          <w:bCs/>
          <w:sz w:val="24"/>
          <w:szCs w:val="24"/>
        </w:rPr>
        <w:t xml:space="preserve"> gotowych do weryfikacji przez ekspertów – 1 października 2022 r.</w:t>
      </w:r>
    </w:p>
    <w:p w14:paraId="5AE07ABF" w14:textId="07A60F26" w:rsidR="003A6DE6" w:rsidRPr="003A6DE6" w:rsidRDefault="003A6DE6" w:rsidP="00DC2E13">
      <w:pPr>
        <w:pStyle w:val="NCBRnormalnywcicie"/>
        <w:numPr>
          <w:ilvl w:val="0"/>
          <w:numId w:val="8"/>
        </w:numPr>
        <w:spacing w:after="120" w:line="360" w:lineRule="auto"/>
        <w:contextualSpacing w:val="0"/>
        <w:jc w:val="both"/>
        <w:rPr>
          <w:rFonts w:asciiTheme="minorHAnsi" w:hAnsiTheme="minorHAnsi" w:cstheme="minorHAnsi"/>
          <w:bCs/>
          <w:sz w:val="24"/>
          <w:szCs w:val="24"/>
        </w:rPr>
      </w:pPr>
      <w:r w:rsidRPr="003A6DE6">
        <w:rPr>
          <w:rFonts w:asciiTheme="minorHAnsi" w:hAnsiTheme="minorHAnsi" w:cstheme="minorHAnsi"/>
          <w:bCs/>
          <w:sz w:val="24"/>
          <w:szCs w:val="24"/>
        </w:rPr>
        <w:t>maksymalny czas dostarczenia</w:t>
      </w:r>
      <w:r w:rsidR="00C80F01">
        <w:rPr>
          <w:rFonts w:asciiTheme="minorHAnsi" w:hAnsiTheme="minorHAnsi" w:cstheme="minorHAnsi"/>
          <w:bCs/>
          <w:sz w:val="24"/>
          <w:szCs w:val="24"/>
        </w:rPr>
        <w:t xml:space="preserve"> </w:t>
      </w:r>
      <w:r w:rsidR="00D020BD">
        <w:rPr>
          <w:rFonts w:asciiTheme="minorHAnsi" w:hAnsiTheme="minorHAnsi" w:cstheme="minorHAnsi"/>
          <w:bCs/>
          <w:sz w:val="24"/>
          <w:szCs w:val="24"/>
        </w:rPr>
        <w:t xml:space="preserve">do NCBR </w:t>
      </w:r>
      <w:r w:rsidRPr="003A6DE6">
        <w:rPr>
          <w:rFonts w:asciiTheme="minorHAnsi" w:hAnsiTheme="minorHAnsi" w:cstheme="minorHAnsi"/>
          <w:bCs/>
          <w:sz w:val="24"/>
          <w:szCs w:val="24"/>
        </w:rPr>
        <w:t xml:space="preserve">min. 40% multimedialnych materiałów edukacyjnych </w:t>
      </w:r>
      <w:r w:rsidR="00C80F01">
        <w:rPr>
          <w:rFonts w:asciiTheme="minorHAnsi" w:hAnsiTheme="minorHAnsi" w:cstheme="minorHAnsi"/>
          <w:bCs/>
          <w:sz w:val="24"/>
          <w:szCs w:val="24"/>
        </w:rPr>
        <w:t>gotowych do weryfikacji</w:t>
      </w:r>
      <w:r w:rsidR="00773088">
        <w:rPr>
          <w:rFonts w:asciiTheme="minorHAnsi" w:hAnsiTheme="minorHAnsi" w:cstheme="minorHAnsi"/>
          <w:bCs/>
          <w:sz w:val="24"/>
          <w:szCs w:val="24"/>
        </w:rPr>
        <w:t xml:space="preserve"> </w:t>
      </w:r>
      <w:r w:rsidRPr="003A6DE6">
        <w:rPr>
          <w:rFonts w:asciiTheme="minorHAnsi" w:hAnsiTheme="minorHAnsi" w:cstheme="minorHAnsi"/>
          <w:bCs/>
          <w:sz w:val="24"/>
          <w:szCs w:val="24"/>
        </w:rPr>
        <w:t xml:space="preserve">– </w:t>
      </w:r>
      <w:r w:rsidR="00DF3498">
        <w:rPr>
          <w:rFonts w:asciiTheme="minorHAnsi" w:hAnsiTheme="minorHAnsi" w:cstheme="minorHAnsi"/>
          <w:bCs/>
          <w:sz w:val="24"/>
          <w:szCs w:val="24"/>
        </w:rPr>
        <w:t>30 listopada</w:t>
      </w:r>
      <w:r w:rsidRPr="003A6DE6">
        <w:rPr>
          <w:rFonts w:asciiTheme="minorHAnsi" w:hAnsiTheme="minorHAnsi" w:cstheme="minorHAnsi"/>
          <w:bCs/>
          <w:sz w:val="24"/>
          <w:szCs w:val="24"/>
        </w:rPr>
        <w:t xml:space="preserve"> 2022 r.</w:t>
      </w:r>
    </w:p>
    <w:p w14:paraId="70D1DC9B" w14:textId="636D7149" w:rsidR="003A6DE6" w:rsidRPr="003A6DE6" w:rsidRDefault="003A6DE6" w:rsidP="00DC2E13">
      <w:pPr>
        <w:pStyle w:val="NCBRnormalnywcicie"/>
        <w:numPr>
          <w:ilvl w:val="0"/>
          <w:numId w:val="8"/>
        </w:numPr>
        <w:spacing w:after="120" w:line="360" w:lineRule="auto"/>
        <w:contextualSpacing w:val="0"/>
        <w:jc w:val="both"/>
        <w:rPr>
          <w:rFonts w:asciiTheme="minorHAnsi" w:hAnsiTheme="minorHAnsi" w:cstheme="minorHAnsi"/>
          <w:bCs/>
          <w:sz w:val="24"/>
          <w:szCs w:val="24"/>
        </w:rPr>
      </w:pPr>
      <w:r w:rsidRPr="003A6DE6">
        <w:rPr>
          <w:rFonts w:asciiTheme="minorHAnsi" w:hAnsiTheme="minorHAnsi" w:cstheme="minorHAnsi"/>
          <w:bCs/>
          <w:sz w:val="24"/>
          <w:szCs w:val="24"/>
        </w:rPr>
        <w:t xml:space="preserve">maksymalny czas </w:t>
      </w:r>
      <w:r w:rsidR="00712637">
        <w:rPr>
          <w:rFonts w:asciiTheme="minorHAnsi" w:hAnsiTheme="minorHAnsi" w:cstheme="minorHAnsi"/>
          <w:bCs/>
          <w:sz w:val="24"/>
          <w:szCs w:val="24"/>
        </w:rPr>
        <w:t>na</w:t>
      </w:r>
      <w:r w:rsidR="00C17638">
        <w:rPr>
          <w:rFonts w:asciiTheme="minorHAnsi" w:hAnsiTheme="minorHAnsi" w:cstheme="minorHAnsi"/>
          <w:bCs/>
          <w:sz w:val="24"/>
          <w:szCs w:val="24"/>
        </w:rPr>
        <w:t xml:space="preserve"> </w:t>
      </w:r>
      <w:r w:rsidR="0097194D">
        <w:rPr>
          <w:rFonts w:asciiTheme="minorHAnsi" w:hAnsiTheme="minorHAnsi" w:cstheme="minorHAnsi"/>
          <w:bCs/>
          <w:sz w:val="24"/>
          <w:szCs w:val="24"/>
        </w:rPr>
        <w:t xml:space="preserve">dostarczenie </w:t>
      </w:r>
      <w:r w:rsidR="0097194D" w:rsidRPr="0097194D">
        <w:rPr>
          <w:rFonts w:asciiTheme="minorHAnsi" w:hAnsiTheme="minorHAnsi" w:cstheme="minorHAnsi"/>
          <w:bCs/>
          <w:sz w:val="24"/>
          <w:szCs w:val="24"/>
        </w:rPr>
        <w:t xml:space="preserve">do NCBR </w:t>
      </w:r>
      <w:r w:rsidR="0097194D">
        <w:rPr>
          <w:rFonts w:asciiTheme="minorHAnsi" w:hAnsiTheme="minorHAnsi" w:cstheme="minorHAnsi"/>
          <w:bCs/>
          <w:sz w:val="24"/>
          <w:szCs w:val="24"/>
        </w:rPr>
        <w:t>100</w:t>
      </w:r>
      <w:r w:rsidR="0097194D" w:rsidRPr="0097194D">
        <w:rPr>
          <w:rFonts w:asciiTheme="minorHAnsi" w:hAnsiTheme="minorHAnsi" w:cstheme="minorHAnsi"/>
          <w:bCs/>
          <w:sz w:val="24"/>
          <w:szCs w:val="24"/>
        </w:rPr>
        <w:t xml:space="preserve">% multimedialnych materiałów edukacyjnych gotowych do weryfikacji </w:t>
      </w:r>
      <w:r w:rsidR="0097194D">
        <w:rPr>
          <w:rFonts w:asciiTheme="minorHAnsi" w:hAnsiTheme="minorHAnsi" w:cstheme="minorHAnsi"/>
          <w:bCs/>
          <w:sz w:val="24"/>
          <w:szCs w:val="24"/>
        </w:rPr>
        <w:t>– 30 listopada 2023 r., tak by możliwa była jeszcze ich weryfikacja przed ostatecznym umieszczeniem na p</w:t>
      </w:r>
      <w:r w:rsidR="00C17638" w:rsidRPr="00C17638">
        <w:rPr>
          <w:rFonts w:asciiTheme="minorHAnsi" w:hAnsiTheme="minorHAnsi" w:cstheme="minorHAnsi"/>
          <w:bCs/>
          <w:sz w:val="24"/>
          <w:szCs w:val="24"/>
        </w:rPr>
        <w:t>latformie</w:t>
      </w:r>
      <w:r w:rsidR="0097194D">
        <w:rPr>
          <w:rFonts w:asciiTheme="minorHAnsi" w:hAnsiTheme="minorHAnsi" w:cstheme="minorHAnsi"/>
          <w:bCs/>
          <w:sz w:val="24"/>
          <w:szCs w:val="24"/>
        </w:rPr>
        <w:t xml:space="preserve">, co powinno nastąpić do </w:t>
      </w:r>
      <w:r w:rsidRPr="003A6DE6">
        <w:rPr>
          <w:rFonts w:asciiTheme="minorHAnsi" w:hAnsiTheme="minorHAnsi" w:cstheme="minorHAnsi"/>
          <w:bCs/>
          <w:sz w:val="24"/>
          <w:szCs w:val="24"/>
        </w:rPr>
        <w:t xml:space="preserve">31 grudnia </w:t>
      </w:r>
      <w:r w:rsidR="0097194D">
        <w:rPr>
          <w:rFonts w:asciiTheme="minorHAnsi" w:hAnsiTheme="minorHAnsi" w:cstheme="minorHAnsi"/>
          <w:bCs/>
          <w:sz w:val="24"/>
          <w:szCs w:val="24"/>
        </w:rPr>
        <w:br/>
      </w:r>
      <w:r w:rsidRPr="003A6DE6">
        <w:rPr>
          <w:rFonts w:asciiTheme="minorHAnsi" w:hAnsiTheme="minorHAnsi" w:cstheme="minorHAnsi"/>
          <w:bCs/>
          <w:sz w:val="24"/>
          <w:szCs w:val="24"/>
        </w:rPr>
        <w:t>2023 r.</w:t>
      </w:r>
    </w:p>
    <w:p w14:paraId="6EEC9EC4" w14:textId="3BB38678" w:rsidR="005D59DF" w:rsidRDefault="005D59DF" w:rsidP="00DC2E13">
      <w:pPr>
        <w:spacing w:after="120" w:line="360" w:lineRule="auto"/>
        <w:ind w:left="357"/>
        <w:rPr>
          <w:rFonts w:asciiTheme="minorHAnsi" w:hAnsiTheme="minorHAnsi"/>
          <w:sz w:val="24"/>
          <w:szCs w:val="24"/>
        </w:rPr>
      </w:pPr>
      <w:r w:rsidRPr="00C85485">
        <w:rPr>
          <w:rFonts w:asciiTheme="minorHAnsi" w:hAnsiTheme="minorHAnsi"/>
          <w:sz w:val="24"/>
          <w:szCs w:val="24"/>
        </w:rPr>
        <w:t xml:space="preserve">Na etapie realizacji </w:t>
      </w:r>
      <w:r w:rsidR="004A39D3">
        <w:rPr>
          <w:rFonts w:asciiTheme="minorHAnsi" w:hAnsiTheme="minorHAnsi"/>
          <w:sz w:val="24"/>
          <w:szCs w:val="24"/>
        </w:rPr>
        <w:t>ofert</w:t>
      </w:r>
      <w:r w:rsidRPr="00C85485">
        <w:rPr>
          <w:rFonts w:asciiTheme="minorHAnsi" w:hAnsiTheme="minorHAnsi"/>
          <w:sz w:val="24"/>
          <w:szCs w:val="24"/>
        </w:rPr>
        <w:t xml:space="preserve">, w uzasadnionych przypadkach, których nie można było przewidzieć </w:t>
      </w:r>
      <w:r w:rsidR="006554E8">
        <w:rPr>
          <w:rFonts w:asciiTheme="minorHAnsi" w:hAnsiTheme="minorHAnsi"/>
          <w:sz w:val="24"/>
          <w:szCs w:val="24"/>
        </w:rPr>
        <w:br/>
      </w:r>
      <w:r w:rsidRPr="00C85485">
        <w:rPr>
          <w:rFonts w:asciiTheme="minorHAnsi" w:hAnsiTheme="minorHAnsi"/>
          <w:sz w:val="24"/>
          <w:szCs w:val="24"/>
        </w:rPr>
        <w:t xml:space="preserve">na etapie aplikowania o środki, okres realizacji </w:t>
      </w:r>
      <w:r w:rsidR="00E51B51">
        <w:rPr>
          <w:rFonts w:asciiTheme="minorHAnsi" w:hAnsiTheme="minorHAnsi"/>
          <w:sz w:val="24"/>
          <w:szCs w:val="24"/>
        </w:rPr>
        <w:t>Z</w:t>
      </w:r>
      <w:r w:rsidR="00257B08">
        <w:rPr>
          <w:rFonts w:asciiTheme="minorHAnsi" w:hAnsiTheme="minorHAnsi"/>
          <w:sz w:val="24"/>
          <w:szCs w:val="24"/>
        </w:rPr>
        <w:t>adania</w:t>
      </w:r>
      <w:r w:rsidR="00257B08" w:rsidRPr="00C85485">
        <w:rPr>
          <w:rFonts w:asciiTheme="minorHAnsi" w:hAnsiTheme="minorHAnsi"/>
          <w:sz w:val="24"/>
          <w:szCs w:val="24"/>
        </w:rPr>
        <w:t xml:space="preserve"> </w:t>
      </w:r>
      <w:r w:rsidR="004A39D3">
        <w:rPr>
          <w:rFonts w:asciiTheme="minorHAnsi" w:hAnsiTheme="minorHAnsi"/>
          <w:sz w:val="24"/>
          <w:szCs w:val="24"/>
        </w:rPr>
        <w:t xml:space="preserve">objętego ofertą </w:t>
      </w:r>
      <w:r w:rsidRPr="00C85485">
        <w:rPr>
          <w:rFonts w:asciiTheme="minorHAnsi" w:hAnsiTheme="minorHAnsi"/>
          <w:sz w:val="24"/>
          <w:szCs w:val="24"/>
        </w:rPr>
        <w:t xml:space="preserve">można wydłużyć maksymalnie </w:t>
      </w:r>
      <w:r w:rsidRPr="008437F0">
        <w:rPr>
          <w:rFonts w:asciiTheme="minorHAnsi" w:eastAsia="Times New Roman" w:hAnsiTheme="minorHAnsi" w:cstheme="minorHAnsi"/>
          <w:color w:val="005FFF"/>
          <w:sz w:val="24"/>
          <w:szCs w:val="24"/>
        </w:rPr>
        <w:t xml:space="preserve">o </w:t>
      </w:r>
      <w:r w:rsidR="008437F0">
        <w:rPr>
          <w:rFonts w:asciiTheme="minorHAnsi" w:eastAsia="Times New Roman" w:hAnsiTheme="minorHAnsi" w:cstheme="minorHAnsi"/>
          <w:color w:val="005FFF"/>
          <w:sz w:val="24"/>
          <w:szCs w:val="24"/>
        </w:rPr>
        <w:t>12</w:t>
      </w:r>
      <w:r w:rsidRPr="00C85485">
        <w:rPr>
          <w:rFonts w:asciiTheme="minorHAnsi" w:eastAsia="Times New Roman" w:hAnsiTheme="minorHAnsi" w:cstheme="minorHAnsi"/>
          <w:color w:val="005FFF"/>
          <w:sz w:val="24"/>
          <w:szCs w:val="24"/>
        </w:rPr>
        <w:t xml:space="preserve"> </w:t>
      </w:r>
      <w:r w:rsidRPr="008437F0">
        <w:rPr>
          <w:rFonts w:asciiTheme="minorHAnsi" w:eastAsia="Times New Roman" w:hAnsiTheme="minorHAnsi" w:cstheme="minorHAnsi"/>
          <w:color w:val="005FFF"/>
          <w:sz w:val="24"/>
          <w:szCs w:val="24"/>
        </w:rPr>
        <w:t>miesięcy</w:t>
      </w:r>
      <w:r w:rsidRPr="00C85485">
        <w:rPr>
          <w:rFonts w:asciiTheme="minorHAnsi" w:hAnsiTheme="minorHAnsi"/>
          <w:sz w:val="24"/>
          <w:szCs w:val="24"/>
        </w:rPr>
        <w:t>. Wymaga to uzyskania zgody NCBR.</w:t>
      </w:r>
    </w:p>
    <w:p w14:paraId="311B015E" w14:textId="2185EC43" w:rsidR="008C7B8F" w:rsidRPr="008C7B8F" w:rsidRDefault="00177BF5" w:rsidP="008C7B8F">
      <w:pPr>
        <w:pStyle w:val="paragraph"/>
        <w:numPr>
          <w:ilvl w:val="0"/>
          <w:numId w:val="6"/>
        </w:numPr>
        <w:spacing w:before="0" w:beforeAutospacing="0" w:after="120" w:afterAutospacing="0" w:line="360" w:lineRule="auto"/>
        <w:ind w:left="357" w:hanging="357"/>
        <w:jc w:val="both"/>
        <w:textAlignment w:val="baseline"/>
        <w:rPr>
          <w:rStyle w:val="normaltextrun"/>
          <w:rFonts w:asciiTheme="minorHAnsi" w:eastAsiaTheme="minorEastAsia" w:hAnsiTheme="minorHAnsi" w:cstheme="minorBidi"/>
          <w:kern w:val="2"/>
          <w:sz w:val="20"/>
          <w:szCs w:val="22"/>
          <w:lang w:eastAsia="ko-KR"/>
        </w:rPr>
      </w:pPr>
      <w:r w:rsidRPr="002F0303">
        <w:rPr>
          <w:rStyle w:val="normaltextrun"/>
          <w:rFonts w:asciiTheme="minorHAnsi" w:hAnsiTheme="minorHAnsi" w:cstheme="minorHAnsi"/>
          <w:shd w:val="clear" w:color="auto" w:fill="FFFFFF"/>
        </w:rPr>
        <w:t xml:space="preserve">W Przedsięwzięciu nie przewiduje się udzielania pomocy publicznej. </w:t>
      </w:r>
      <w:r w:rsidR="00773088" w:rsidRPr="00773088">
        <w:rPr>
          <w:rStyle w:val="normaltextrun"/>
          <w:rFonts w:asciiTheme="minorHAnsi" w:hAnsiTheme="minorHAnsi" w:cstheme="minorHAnsi"/>
          <w:shd w:val="clear" w:color="auto" w:fill="FFFFFF"/>
        </w:rPr>
        <w:t>Celem Przedsięwzięcia jest sfinansowanie działań o charakterze edukacyjnym i powszechnym</w:t>
      </w:r>
      <w:r w:rsidR="00773088">
        <w:rPr>
          <w:rStyle w:val="normaltextrun"/>
          <w:rFonts w:asciiTheme="minorHAnsi" w:hAnsiTheme="minorHAnsi" w:cstheme="minorHAnsi"/>
          <w:shd w:val="clear" w:color="auto" w:fill="FFFFFF"/>
        </w:rPr>
        <w:t>.</w:t>
      </w:r>
    </w:p>
    <w:p w14:paraId="2F4CA442" w14:textId="77777777" w:rsidR="008C7B8F" w:rsidRPr="008C7B8F" w:rsidRDefault="00177BF5" w:rsidP="008C7B8F">
      <w:pPr>
        <w:pStyle w:val="paragraph"/>
        <w:numPr>
          <w:ilvl w:val="0"/>
          <w:numId w:val="6"/>
        </w:numPr>
        <w:spacing w:before="0" w:beforeAutospacing="0" w:after="120" w:afterAutospacing="0" w:line="360" w:lineRule="auto"/>
        <w:ind w:left="357" w:hanging="357"/>
        <w:jc w:val="both"/>
        <w:textAlignment w:val="baseline"/>
        <w:rPr>
          <w:rStyle w:val="normaltextrun"/>
          <w:rFonts w:asciiTheme="minorHAnsi" w:eastAsiaTheme="minorEastAsia" w:hAnsiTheme="minorHAnsi" w:cstheme="minorBidi"/>
          <w:kern w:val="2"/>
          <w:sz w:val="20"/>
          <w:szCs w:val="22"/>
          <w:lang w:eastAsia="ko-KR"/>
        </w:rPr>
      </w:pPr>
      <w:r w:rsidRPr="008C7B8F">
        <w:rPr>
          <w:rStyle w:val="normaltextrun"/>
          <w:rFonts w:asciiTheme="minorHAnsi" w:hAnsiTheme="minorHAnsi" w:cstheme="minorHAnsi"/>
          <w:shd w:val="clear" w:color="auto" w:fill="FFFFFF"/>
        </w:rPr>
        <w:t xml:space="preserve">Wykonawcy przysługuje całość majątkowych praw do wyników </w:t>
      </w:r>
      <w:r w:rsidR="005311CB" w:rsidRPr="008C7B8F">
        <w:rPr>
          <w:rStyle w:val="normaltextrun"/>
          <w:rFonts w:asciiTheme="minorHAnsi" w:hAnsiTheme="minorHAnsi" w:cstheme="minorHAnsi"/>
          <w:shd w:val="clear" w:color="auto" w:fill="FFFFFF"/>
        </w:rPr>
        <w:t>Z</w:t>
      </w:r>
      <w:r w:rsidR="00257B08" w:rsidRPr="008C7B8F">
        <w:rPr>
          <w:rStyle w:val="normaltextrun"/>
          <w:rFonts w:asciiTheme="minorHAnsi" w:hAnsiTheme="minorHAnsi" w:cstheme="minorHAnsi"/>
          <w:shd w:val="clear" w:color="auto" w:fill="FFFFFF"/>
        </w:rPr>
        <w:t>adania</w:t>
      </w:r>
      <w:r w:rsidRPr="008C7B8F">
        <w:rPr>
          <w:rStyle w:val="normaltextrun"/>
          <w:rFonts w:asciiTheme="minorHAnsi" w:hAnsiTheme="minorHAnsi" w:cstheme="minorHAnsi"/>
          <w:shd w:val="clear" w:color="auto" w:fill="FFFFFF"/>
        </w:rPr>
        <w:t xml:space="preserve">. </w:t>
      </w:r>
    </w:p>
    <w:p w14:paraId="14D34F42" w14:textId="7CB0F720" w:rsidR="00177BF5" w:rsidRPr="008C7B8F" w:rsidRDefault="00177BF5" w:rsidP="008C7B8F">
      <w:pPr>
        <w:pStyle w:val="paragraph"/>
        <w:numPr>
          <w:ilvl w:val="0"/>
          <w:numId w:val="6"/>
        </w:numPr>
        <w:spacing w:before="0" w:beforeAutospacing="0" w:after="120" w:afterAutospacing="0" w:line="360" w:lineRule="auto"/>
        <w:ind w:left="357" w:hanging="357"/>
        <w:jc w:val="both"/>
        <w:textAlignment w:val="baseline"/>
        <w:rPr>
          <w:rStyle w:val="normaltextrun"/>
          <w:rFonts w:asciiTheme="minorHAnsi" w:eastAsiaTheme="minorEastAsia" w:hAnsiTheme="minorHAnsi" w:cstheme="minorBidi"/>
          <w:kern w:val="2"/>
          <w:sz w:val="20"/>
          <w:szCs w:val="22"/>
          <w:lang w:eastAsia="ko-KR"/>
        </w:rPr>
      </w:pPr>
      <w:r w:rsidRPr="008C7B8F">
        <w:rPr>
          <w:rStyle w:val="normaltextrun"/>
          <w:rFonts w:asciiTheme="minorHAnsi" w:hAnsiTheme="minorHAnsi" w:cstheme="minorHAnsi"/>
          <w:shd w:val="clear" w:color="auto" w:fill="FFFFFF"/>
        </w:rPr>
        <w:t xml:space="preserve">Z uwagi na społeczny wymiar Przedsięwzięcia i postawione cele o charakterze społecznym, wykonawca przystępując do prowadzonego naboru wyraża zgodę na </w:t>
      </w:r>
      <w:r w:rsidR="00802393" w:rsidRPr="008C7B8F">
        <w:rPr>
          <w:rStyle w:val="normaltextrun"/>
          <w:rFonts w:asciiTheme="minorHAnsi" w:hAnsiTheme="minorHAnsi" w:cstheme="minorHAnsi"/>
          <w:shd w:val="clear" w:color="auto" w:fill="FFFFFF"/>
        </w:rPr>
        <w:t xml:space="preserve">udostępnienie </w:t>
      </w:r>
      <w:r w:rsidR="005311CB" w:rsidRPr="008C7B8F">
        <w:rPr>
          <w:rStyle w:val="normaltextrun"/>
          <w:rFonts w:asciiTheme="minorHAnsi" w:hAnsiTheme="minorHAnsi" w:cstheme="minorHAnsi"/>
          <w:shd w:val="clear" w:color="auto" w:fill="FFFFFF"/>
        </w:rPr>
        <w:t xml:space="preserve">materiałów edukacyjnych i dydaktycznych </w:t>
      </w:r>
      <w:r w:rsidR="00802393" w:rsidRPr="008C7B8F">
        <w:rPr>
          <w:rStyle w:val="normaltextrun"/>
          <w:rFonts w:asciiTheme="minorHAnsi" w:hAnsiTheme="minorHAnsi" w:cstheme="minorHAnsi"/>
          <w:shd w:val="clear" w:color="auto" w:fill="FFFFFF"/>
        </w:rPr>
        <w:t xml:space="preserve">do korzystania w zakresie terytorialnym i czasowym </w:t>
      </w:r>
      <w:r w:rsidR="00015478">
        <w:rPr>
          <w:rStyle w:val="normaltextrun"/>
          <w:rFonts w:asciiTheme="minorHAnsi" w:hAnsiTheme="minorHAnsi" w:cstheme="minorHAnsi"/>
          <w:shd w:val="clear" w:color="auto" w:fill="FFFFFF"/>
        </w:rPr>
        <w:br/>
      </w:r>
      <w:r w:rsidR="00802393" w:rsidRPr="008C7B8F">
        <w:rPr>
          <w:rStyle w:val="normaltextrun"/>
          <w:rFonts w:asciiTheme="minorHAnsi" w:hAnsiTheme="minorHAnsi" w:cstheme="minorHAnsi"/>
          <w:shd w:val="clear" w:color="auto" w:fill="FFFFFF"/>
        </w:rPr>
        <w:t>oraz na polach eksploatacji i zasadach opisanych w umowie o finansowanie</w:t>
      </w:r>
      <w:r w:rsidR="00257B08" w:rsidRPr="008C7B8F">
        <w:rPr>
          <w:rStyle w:val="normaltextrun"/>
          <w:rFonts w:asciiTheme="minorHAnsi" w:hAnsiTheme="minorHAnsi" w:cstheme="minorHAnsi"/>
          <w:shd w:val="clear" w:color="auto" w:fill="FFFFFF"/>
        </w:rPr>
        <w:t xml:space="preserve"> </w:t>
      </w:r>
      <w:r w:rsidR="00E51B51">
        <w:rPr>
          <w:rStyle w:val="normaltextrun"/>
          <w:rFonts w:asciiTheme="minorHAnsi" w:hAnsiTheme="minorHAnsi" w:cstheme="minorHAnsi"/>
          <w:shd w:val="clear" w:color="auto" w:fill="FFFFFF"/>
        </w:rPr>
        <w:t>Z</w:t>
      </w:r>
      <w:r w:rsidR="00257B08" w:rsidRPr="008C7B8F">
        <w:rPr>
          <w:rStyle w:val="normaltextrun"/>
          <w:rFonts w:asciiTheme="minorHAnsi" w:hAnsiTheme="minorHAnsi" w:cstheme="minorHAnsi"/>
          <w:shd w:val="clear" w:color="auto" w:fill="FFFFFF"/>
        </w:rPr>
        <w:t>adania</w:t>
      </w:r>
      <w:r w:rsidR="004A39D3" w:rsidRPr="008C7B8F">
        <w:rPr>
          <w:rStyle w:val="normaltextrun"/>
          <w:rFonts w:asciiTheme="minorHAnsi" w:hAnsiTheme="minorHAnsi" w:cstheme="minorHAnsi"/>
          <w:shd w:val="clear" w:color="auto" w:fill="FFFFFF"/>
        </w:rPr>
        <w:t xml:space="preserve">, której wzór stanowi </w:t>
      </w:r>
      <w:r w:rsidR="008437F0" w:rsidRPr="008C7B8F">
        <w:rPr>
          <w:rStyle w:val="normaltextrun"/>
          <w:rFonts w:asciiTheme="minorHAnsi" w:hAnsiTheme="minorHAnsi" w:cstheme="minorHAnsi"/>
          <w:shd w:val="clear" w:color="auto" w:fill="FFFFFF"/>
        </w:rPr>
        <w:t xml:space="preserve">odpowiednio </w:t>
      </w:r>
      <w:r w:rsidR="004A39D3" w:rsidRPr="008C7B8F">
        <w:rPr>
          <w:rStyle w:val="normaltextrun"/>
          <w:rFonts w:asciiTheme="minorHAnsi" w:hAnsiTheme="minorHAnsi" w:cstheme="minorHAnsi"/>
          <w:shd w:val="clear" w:color="auto" w:fill="FFFFFF"/>
        </w:rPr>
        <w:t xml:space="preserve">Załącznik nr </w:t>
      </w:r>
      <w:r w:rsidR="006935B7" w:rsidRPr="008C7B8F">
        <w:rPr>
          <w:rStyle w:val="normaltextrun"/>
          <w:rFonts w:asciiTheme="minorHAnsi" w:hAnsiTheme="minorHAnsi" w:cstheme="minorHAnsi"/>
          <w:shd w:val="clear" w:color="auto" w:fill="FFFFFF"/>
        </w:rPr>
        <w:t>6</w:t>
      </w:r>
      <w:r w:rsidR="008437F0" w:rsidRPr="008C7B8F">
        <w:rPr>
          <w:rStyle w:val="normaltextrun"/>
          <w:rFonts w:asciiTheme="minorHAnsi" w:hAnsiTheme="minorHAnsi" w:cstheme="minorHAnsi"/>
          <w:shd w:val="clear" w:color="auto" w:fill="FFFFFF"/>
        </w:rPr>
        <w:t xml:space="preserve">a lub Załącznik </w:t>
      </w:r>
      <w:r w:rsidR="006935B7" w:rsidRPr="008C7B8F">
        <w:rPr>
          <w:rStyle w:val="normaltextrun"/>
          <w:rFonts w:asciiTheme="minorHAnsi" w:hAnsiTheme="minorHAnsi" w:cstheme="minorHAnsi"/>
          <w:shd w:val="clear" w:color="auto" w:fill="FFFFFF"/>
        </w:rPr>
        <w:t>6</w:t>
      </w:r>
      <w:r w:rsidR="008437F0" w:rsidRPr="008C7B8F">
        <w:rPr>
          <w:rStyle w:val="normaltextrun"/>
          <w:rFonts w:asciiTheme="minorHAnsi" w:hAnsiTheme="minorHAnsi" w:cstheme="minorHAnsi"/>
          <w:shd w:val="clear" w:color="auto" w:fill="FFFFFF"/>
        </w:rPr>
        <w:t>b</w:t>
      </w:r>
      <w:r w:rsidR="004A39D3" w:rsidRPr="008C7B8F">
        <w:rPr>
          <w:rStyle w:val="normaltextrun"/>
          <w:rFonts w:asciiTheme="minorHAnsi" w:hAnsiTheme="minorHAnsi" w:cstheme="minorHAnsi"/>
          <w:shd w:val="clear" w:color="auto" w:fill="FFFFFF"/>
        </w:rPr>
        <w:t xml:space="preserve"> do RK</w:t>
      </w:r>
      <w:r w:rsidR="00802393" w:rsidRPr="008C7B8F">
        <w:rPr>
          <w:rStyle w:val="normaltextrun"/>
          <w:rFonts w:asciiTheme="minorHAnsi" w:hAnsiTheme="minorHAnsi" w:cstheme="minorHAnsi"/>
          <w:shd w:val="clear" w:color="auto" w:fill="FFFFFF"/>
        </w:rPr>
        <w:t xml:space="preserve">. </w:t>
      </w:r>
      <w:r w:rsidRPr="008C7B8F">
        <w:rPr>
          <w:rStyle w:val="normaltextrun"/>
          <w:rFonts w:asciiTheme="minorHAnsi" w:hAnsiTheme="minorHAnsi" w:cstheme="minorHAnsi"/>
          <w:shd w:val="clear" w:color="auto" w:fill="FFFFFF"/>
        </w:rPr>
        <w:t xml:space="preserve"> </w:t>
      </w:r>
      <w:r w:rsidR="00802393" w:rsidRPr="008C7B8F">
        <w:rPr>
          <w:rStyle w:val="normaltextrun"/>
          <w:rFonts w:asciiTheme="minorHAnsi" w:hAnsiTheme="minorHAnsi" w:cstheme="minorHAnsi"/>
          <w:shd w:val="clear" w:color="auto" w:fill="FFFFFF"/>
        </w:rPr>
        <w:t xml:space="preserve">W zakresie administrowania </w:t>
      </w:r>
      <w:r w:rsidR="00802393" w:rsidRPr="008C7B8F">
        <w:rPr>
          <w:rStyle w:val="normaltextrun"/>
          <w:rFonts w:asciiTheme="minorHAnsi" w:hAnsiTheme="minorHAnsi" w:cstheme="minorHAnsi"/>
          <w:shd w:val="clear" w:color="auto" w:fill="FFFFFF"/>
        </w:rPr>
        <w:lastRenderedPageBreak/>
        <w:t xml:space="preserve">platformą i zapewnienia jej funkcjonalności przez cały okres realizacji </w:t>
      </w:r>
      <w:r w:rsidR="00E51B51">
        <w:rPr>
          <w:rStyle w:val="normaltextrun"/>
          <w:rFonts w:asciiTheme="minorHAnsi" w:hAnsiTheme="minorHAnsi" w:cstheme="minorHAnsi"/>
          <w:shd w:val="clear" w:color="auto" w:fill="FFFFFF"/>
        </w:rPr>
        <w:t>Z</w:t>
      </w:r>
      <w:r w:rsidR="00761CFC">
        <w:rPr>
          <w:rStyle w:val="normaltextrun"/>
          <w:rFonts w:asciiTheme="minorHAnsi" w:hAnsiTheme="minorHAnsi" w:cstheme="minorHAnsi"/>
          <w:shd w:val="clear" w:color="auto" w:fill="FFFFFF"/>
        </w:rPr>
        <w:t>adania</w:t>
      </w:r>
      <w:r w:rsidR="00FE4985" w:rsidRPr="008C7B8F">
        <w:rPr>
          <w:rStyle w:val="normaltextrun"/>
          <w:rFonts w:asciiTheme="minorHAnsi" w:hAnsiTheme="minorHAnsi" w:cstheme="minorHAnsi"/>
          <w:shd w:val="clear" w:color="auto" w:fill="FFFFFF"/>
        </w:rPr>
        <w:t>,</w:t>
      </w:r>
      <w:r w:rsidR="00802393" w:rsidRPr="008C7B8F">
        <w:rPr>
          <w:rStyle w:val="normaltextrun"/>
          <w:rFonts w:asciiTheme="minorHAnsi" w:hAnsiTheme="minorHAnsi" w:cstheme="minorHAnsi"/>
          <w:shd w:val="clear" w:color="auto" w:fill="FFFFFF"/>
        </w:rPr>
        <w:t xml:space="preserve"> Wykonawca ponosi ryzyko zwiększenia kosztów utrzymania platformy, napraw, usuwania usterek </w:t>
      </w:r>
      <w:r w:rsidR="00015478">
        <w:rPr>
          <w:rStyle w:val="normaltextrun"/>
          <w:rFonts w:asciiTheme="minorHAnsi" w:hAnsiTheme="minorHAnsi" w:cstheme="minorHAnsi"/>
          <w:shd w:val="clear" w:color="auto" w:fill="FFFFFF"/>
        </w:rPr>
        <w:br/>
      </w:r>
      <w:r w:rsidR="00802393" w:rsidRPr="008C7B8F">
        <w:rPr>
          <w:rStyle w:val="normaltextrun"/>
          <w:rFonts w:asciiTheme="minorHAnsi" w:hAnsiTheme="minorHAnsi" w:cstheme="minorHAnsi"/>
          <w:shd w:val="clear" w:color="auto" w:fill="FFFFFF"/>
        </w:rPr>
        <w:t xml:space="preserve">i wynagrodzeń osób zapewniających techniczne jej funkcjonowanie i administrowanie w czasie </w:t>
      </w:r>
      <w:r w:rsidR="00015478">
        <w:rPr>
          <w:rStyle w:val="normaltextrun"/>
          <w:rFonts w:asciiTheme="minorHAnsi" w:hAnsiTheme="minorHAnsi" w:cstheme="minorHAnsi"/>
          <w:shd w:val="clear" w:color="auto" w:fill="FFFFFF"/>
        </w:rPr>
        <w:br/>
      </w:r>
      <w:r w:rsidR="00802393" w:rsidRPr="008C7B8F">
        <w:rPr>
          <w:rStyle w:val="normaltextrun"/>
          <w:rFonts w:asciiTheme="minorHAnsi" w:hAnsiTheme="minorHAnsi" w:cstheme="minorHAnsi"/>
          <w:shd w:val="clear" w:color="auto" w:fill="FFFFFF"/>
        </w:rPr>
        <w:t xml:space="preserve">i powinien uwzględnić ten aspekt w kalkulacji budżetu i nakładów na ten cel (podział korzyści </w:t>
      </w:r>
      <w:r w:rsidR="00015478">
        <w:rPr>
          <w:rStyle w:val="normaltextrun"/>
          <w:rFonts w:asciiTheme="minorHAnsi" w:hAnsiTheme="minorHAnsi" w:cstheme="minorHAnsi"/>
          <w:shd w:val="clear" w:color="auto" w:fill="FFFFFF"/>
        </w:rPr>
        <w:br/>
      </w:r>
      <w:r w:rsidR="00802393" w:rsidRPr="008C7B8F">
        <w:rPr>
          <w:rStyle w:val="normaltextrun"/>
          <w:rFonts w:asciiTheme="minorHAnsi" w:hAnsiTheme="minorHAnsi" w:cstheme="minorHAnsi"/>
          <w:shd w:val="clear" w:color="auto" w:fill="FFFFFF"/>
        </w:rPr>
        <w:t xml:space="preserve">i </w:t>
      </w:r>
      <w:proofErr w:type="spellStart"/>
      <w:r w:rsidR="00802393" w:rsidRPr="008C7B8F">
        <w:rPr>
          <w:rStyle w:val="normaltextrun"/>
          <w:rFonts w:asciiTheme="minorHAnsi" w:hAnsiTheme="minorHAnsi" w:cstheme="minorHAnsi"/>
          <w:shd w:val="clear" w:color="auto" w:fill="FFFFFF"/>
        </w:rPr>
        <w:t>ryzyk</w:t>
      </w:r>
      <w:proofErr w:type="spellEnd"/>
      <w:r w:rsidR="00802393" w:rsidRPr="008C7B8F">
        <w:rPr>
          <w:rStyle w:val="normaltextrun"/>
          <w:rFonts w:asciiTheme="minorHAnsi" w:hAnsiTheme="minorHAnsi" w:cstheme="minorHAnsi"/>
          <w:shd w:val="clear" w:color="auto" w:fill="FFFFFF"/>
        </w:rPr>
        <w:t xml:space="preserve">). </w:t>
      </w:r>
    </w:p>
    <w:p w14:paraId="11F829C9" w14:textId="4FB7E846" w:rsidR="247850BE" w:rsidRPr="00114620" w:rsidRDefault="0D6C74FD" w:rsidP="00C308B7">
      <w:pPr>
        <w:pStyle w:val="Nagwek1"/>
        <w:numPr>
          <w:ilvl w:val="0"/>
          <w:numId w:val="4"/>
        </w:numPr>
        <w:jc w:val="both"/>
        <w:rPr>
          <w:rFonts w:cstheme="minorHAnsi"/>
        </w:rPr>
      </w:pPr>
      <w:bookmarkStart w:id="31" w:name="_Toc809050632"/>
      <w:bookmarkStart w:id="32" w:name="_Toc33645709"/>
      <w:bookmarkStart w:id="33" w:name="_Toc869961888"/>
      <w:bookmarkStart w:id="34" w:name="_Toc775387722"/>
      <w:bookmarkStart w:id="35" w:name="_Toc355887648"/>
      <w:bookmarkStart w:id="36" w:name="_Toc252088602"/>
      <w:bookmarkStart w:id="37" w:name="_Toc774412373"/>
      <w:bookmarkStart w:id="38" w:name="_Toc99971342"/>
      <w:r w:rsidRPr="00114620">
        <w:rPr>
          <w:rFonts w:cstheme="minorHAnsi"/>
        </w:rPr>
        <w:t xml:space="preserve">Zasady finansowania </w:t>
      </w:r>
      <w:bookmarkEnd w:id="31"/>
      <w:bookmarkEnd w:id="32"/>
      <w:bookmarkEnd w:id="33"/>
      <w:bookmarkEnd w:id="34"/>
      <w:bookmarkEnd w:id="35"/>
      <w:bookmarkEnd w:id="36"/>
      <w:bookmarkEnd w:id="37"/>
      <w:r w:rsidR="00E51B51">
        <w:rPr>
          <w:rFonts w:cstheme="minorHAnsi"/>
        </w:rPr>
        <w:t>Z</w:t>
      </w:r>
      <w:r w:rsidR="00257B08">
        <w:rPr>
          <w:rFonts w:cstheme="minorHAnsi"/>
        </w:rPr>
        <w:t>ada</w:t>
      </w:r>
      <w:r w:rsidR="000E221F">
        <w:rPr>
          <w:rFonts w:cstheme="minorHAnsi"/>
        </w:rPr>
        <w:t>nia</w:t>
      </w:r>
      <w:r w:rsidR="00257B08">
        <w:rPr>
          <w:rFonts w:cstheme="minorHAnsi"/>
        </w:rPr>
        <w:t xml:space="preserve"> objęt</w:t>
      </w:r>
      <w:r w:rsidR="000E221F">
        <w:rPr>
          <w:rFonts w:cstheme="minorHAnsi"/>
        </w:rPr>
        <w:t>ego</w:t>
      </w:r>
      <w:r w:rsidR="00257B08">
        <w:rPr>
          <w:rFonts w:cstheme="minorHAnsi"/>
        </w:rPr>
        <w:t xml:space="preserve"> </w:t>
      </w:r>
      <w:r w:rsidR="00E51B51">
        <w:rPr>
          <w:rFonts w:cstheme="minorHAnsi"/>
        </w:rPr>
        <w:t>o</w:t>
      </w:r>
      <w:r w:rsidR="00257B08">
        <w:rPr>
          <w:rFonts w:cstheme="minorHAnsi"/>
        </w:rPr>
        <w:t>fertą</w:t>
      </w:r>
      <w:bookmarkEnd w:id="38"/>
    </w:p>
    <w:p w14:paraId="518370F8" w14:textId="388E8763" w:rsidR="00015E77" w:rsidRPr="00015E77" w:rsidRDefault="002D622B" w:rsidP="00D20072">
      <w:pPr>
        <w:pStyle w:val="Akapitzlist"/>
        <w:numPr>
          <w:ilvl w:val="0"/>
          <w:numId w:val="6"/>
        </w:numPr>
        <w:spacing w:after="120" w:line="360" w:lineRule="auto"/>
        <w:ind w:left="357" w:hanging="357"/>
        <w:contextualSpacing w:val="0"/>
        <w:rPr>
          <w:rFonts w:asciiTheme="minorHAnsi" w:hAnsiTheme="minorHAnsi"/>
          <w:sz w:val="24"/>
          <w:szCs w:val="24"/>
        </w:rPr>
      </w:pPr>
      <w:r w:rsidRPr="007B4DCC">
        <w:rPr>
          <w:rFonts w:asciiTheme="minorHAnsi" w:hAnsiTheme="minorHAnsi"/>
          <w:sz w:val="24"/>
          <w:szCs w:val="24"/>
        </w:rPr>
        <w:t xml:space="preserve">Finasowanie realizacji </w:t>
      </w:r>
      <w:r w:rsidR="00646D5E">
        <w:rPr>
          <w:rFonts w:asciiTheme="minorHAnsi" w:hAnsiTheme="minorHAnsi"/>
          <w:sz w:val="24"/>
          <w:szCs w:val="24"/>
        </w:rPr>
        <w:t>oferty</w:t>
      </w:r>
      <w:r w:rsidR="00646D5E" w:rsidRPr="007B4DCC">
        <w:rPr>
          <w:rFonts w:asciiTheme="minorHAnsi" w:hAnsiTheme="minorHAnsi"/>
          <w:sz w:val="24"/>
          <w:szCs w:val="24"/>
        </w:rPr>
        <w:t xml:space="preserve"> </w:t>
      </w:r>
      <w:r w:rsidRPr="007B4DCC">
        <w:rPr>
          <w:rFonts w:asciiTheme="minorHAnsi" w:hAnsiTheme="minorHAnsi"/>
          <w:sz w:val="24"/>
          <w:szCs w:val="24"/>
        </w:rPr>
        <w:t>będzie miało formę dofinansowania udzielanego przez NCBR.</w:t>
      </w:r>
      <w:r w:rsidR="00015E77" w:rsidRPr="00015E77">
        <w:t xml:space="preserve"> </w:t>
      </w:r>
      <w:r w:rsidR="00015E77" w:rsidRPr="00015E77">
        <w:rPr>
          <w:rFonts w:asciiTheme="minorHAnsi" w:hAnsiTheme="minorHAnsi"/>
          <w:sz w:val="24"/>
          <w:szCs w:val="24"/>
        </w:rPr>
        <w:t>Planowany okres finansowania przedsięwzięcia</w:t>
      </w:r>
      <w:r w:rsidR="00015E77">
        <w:rPr>
          <w:rFonts w:asciiTheme="minorHAnsi" w:hAnsiTheme="minorHAnsi"/>
          <w:sz w:val="24"/>
          <w:szCs w:val="24"/>
        </w:rPr>
        <w:t xml:space="preserve">: </w:t>
      </w:r>
      <w:r w:rsidR="00C85485">
        <w:rPr>
          <w:rFonts w:asciiTheme="minorHAnsi" w:hAnsiTheme="minorHAnsi"/>
          <w:sz w:val="24"/>
          <w:szCs w:val="24"/>
        </w:rPr>
        <w:t xml:space="preserve">lata </w:t>
      </w:r>
      <w:r w:rsidR="00015E77" w:rsidRPr="00015E77">
        <w:rPr>
          <w:rFonts w:asciiTheme="minorHAnsi" w:hAnsiTheme="minorHAnsi"/>
          <w:sz w:val="24"/>
          <w:szCs w:val="24"/>
        </w:rPr>
        <w:t xml:space="preserve">2022-2023. </w:t>
      </w:r>
    </w:p>
    <w:p w14:paraId="3A7A5967" w14:textId="2B485E10" w:rsidR="002D622B" w:rsidRPr="00773088" w:rsidRDefault="002D622B" w:rsidP="00E43E42">
      <w:pPr>
        <w:pStyle w:val="Akapitzlist"/>
        <w:numPr>
          <w:ilvl w:val="0"/>
          <w:numId w:val="6"/>
        </w:numPr>
        <w:spacing w:after="120" w:line="360" w:lineRule="auto"/>
        <w:jc w:val="left"/>
        <w:rPr>
          <w:rFonts w:asciiTheme="minorHAnsi" w:hAnsiTheme="minorHAnsi" w:cs="Calibri"/>
          <w:sz w:val="24"/>
          <w:szCs w:val="24"/>
        </w:rPr>
      </w:pPr>
      <w:r w:rsidRPr="00773088">
        <w:rPr>
          <w:rFonts w:asciiTheme="minorHAnsi" w:hAnsiTheme="minorHAnsi" w:cs="Calibri"/>
          <w:sz w:val="24"/>
          <w:szCs w:val="24"/>
        </w:rPr>
        <w:t xml:space="preserve">Maksymalna wysokość dofinansowania </w:t>
      </w:r>
      <w:r w:rsidR="00E51B51" w:rsidRPr="00773088">
        <w:rPr>
          <w:rFonts w:asciiTheme="minorHAnsi" w:hAnsiTheme="minorHAnsi" w:cs="Calibri"/>
          <w:sz w:val="24"/>
          <w:szCs w:val="24"/>
        </w:rPr>
        <w:t>Z</w:t>
      </w:r>
      <w:r w:rsidR="00673F26" w:rsidRPr="00773088">
        <w:rPr>
          <w:rFonts w:asciiTheme="minorHAnsi" w:hAnsiTheme="minorHAnsi" w:cstheme="minorHAnsi"/>
          <w:sz w:val="24"/>
          <w:szCs w:val="24"/>
          <w:u w:color="808080" w:themeColor="background1" w:themeShade="80"/>
        </w:rPr>
        <w:t>adania</w:t>
      </w:r>
    </w:p>
    <w:p w14:paraId="6CCA2979" w14:textId="6F89CB36" w:rsidR="00E43E42" w:rsidRPr="00773088" w:rsidRDefault="00470070" w:rsidP="00E43E42">
      <w:pPr>
        <w:pStyle w:val="Akapitzlist"/>
        <w:spacing w:after="120" w:line="360" w:lineRule="auto"/>
        <w:ind w:left="1080"/>
        <w:jc w:val="left"/>
        <w:rPr>
          <w:rFonts w:asciiTheme="minorHAnsi" w:hAnsiTheme="minorHAnsi" w:cs="Calibri"/>
          <w:sz w:val="24"/>
          <w:szCs w:val="24"/>
        </w:rPr>
      </w:pPr>
      <w:r w:rsidRPr="00773088">
        <w:rPr>
          <w:rFonts w:asciiTheme="minorHAnsi" w:hAnsiTheme="minorHAnsi" w:cs="Calibri"/>
          <w:sz w:val="24"/>
          <w:szCs w:val="24"/>
        </w:rPr>
        <w:t>20</w:t>
      </w:r>
      <w:r w:rsidR="00E43E42" w:rsidRPr="00773088">
        <w:rPr>
          <w:rFonts w:asciiTheme="minorHAnsi" w:hAnsiTheme="minorHAnsi" w:cs="Calibri"/>
          <w:sz w:val="24"/>
          <w:szCs w:val="24"/>
        </w:rPr>
        <w:t xml:space="preserve">.1. w przypadku </w:t>
      </w:r>
      <w:r w:rsidR="00E51B51" w:rsidRPr="00773088">
        <w:rPr>
          <w:rFonts w:asciiTheme="minorHAnsi" w:hAnsiTheme="minorHAnsi" w:cs="Calibri"/>
          <w:sz w:val="24"/>
          <w:szCs w:val="24"/>
        </w:rPr>
        <w:t>Z</w:t>
      </w:r>
      <w:r w:rsidR="00673F26" w:rsidRPr="00773088">
        <w:rPr>
          <w:rFonts w:asciiTheme="minorHAnsi" w:hAnsiTheme="minorHAnsi" w:cs="Calibri"/>
          <w:sz w:val="24"/>
          <w:szCs w:val="24"/>
        </w:rPr>
        <w:t xml:space="preserve">adania </w:t>
      </w:r>
      <w:r w:rsidR="00034888" w:rsidRPr="00773088">
        <w:rPr>
          <w:rFonts w:asciiTheme="minorHAnsi" w:hAnsiTheme="minorHAnsi" w:cs="Calibri"/>
          <w:sz w:val="24"/>
          <w:szCs w:val="24"/>
        </w:rPr>
        <w:t>w Komponencie A</w:t>
      </w:r>
      <w:r w:rsidR="00E43E42" w:rsidRPr="00773088">
        <w:rPr>
          <w:rFonts w:asciiTheme="minorHAnsi" w:eastAsia="Times New Roman" w:hAnsiTheme="minorHAnsi" w:cstheme="minorHAnsi"/>
          <w:sz w:val="24"/>
          <w:szCs w:val="24"/>
        </w:rPr>
        <w:t xml:space="preserve"> </w:t>
      </w:r>
      <w:r w:rsidR="00E43E42" w:rsidRPr="00773088">
        <w:rPr>
          <w:rFonts w:asciiTheme="minorHAnsi" w:hAnsiTheme="minorHAnsi" w:cs="Calibri"/>
          <w:sz w:val="24"/>
          <w:szCs w:val="24"/>
        </w:rPr>
        <w:t xml:space="preserve">wynosi </w:t>
      </w:r>
      <w:r w:rsidRPr="00773088">
        <w:rPr>
          <w:rFonts w:asciiTheme="minorHAnsi" w:eastAsia="Times New Roman" w:hAnsiTheme="minorHAnsi" w:cstheme="minorHAnsi"/>
          <w:color w:val="005FFF"/>
          <w:sz w:val="24"/>
          <w:szCs w:val="24"/>
        </w:rPr>
        <w:t>7</w:t>
      </w:r>
      <w:r w:rsidR="00C85485" w:rsidRPr="00773088">
        <w:rPr>
          <w:rFonts w:asciiTheme="minorHAnsi" w:eastAsia="Times New Roman" w:hAnsiTheme="minorHAnsi" w:cstheme="minorHAnsi"/>
          <w:color w:val="005FFF"/>
          <w:sz w:val="24"/>
          <w:szCs w:val="24"/>
        </w:rPr>
        <w:t> 000 000,00</w:t>
      </w:r>
      <w:r w:rsidR="00E43E42" w:rsidRPr="00773088">
        <w:rPr>
          <w:rFonts w:asciiTheme="minorHAnsi" w:hAnsiTheme="minorHAnsi" w:cs="Calibri"/>
          <w:sz w:val="24"/>
          <w:szCs w:val="24"/>
        </w:rPr>
        <w:t xml:space="preserve"> zł;</w:t>
      </w:r>
    </w:p>
    <w:p w14:paraId="25BDDD5E" w14:textId="54CDD95D" w:rsidR="00034888" w:rsidRPr="00773088" w:rsidRDefault="00470070" w:rsidP="00E43E42">
      <w:pPr>
        <w:pStyle w:val="Akapitzlist"/>
        <w:spacing w:after="120" w:line="360" w:lineRule="auto"/>
        <w:ind w:left="1080"/>
        <w:jc w:val="left"/>
        <w:rPr>
          <w:rFonts w:asciiTheme="minorHAnsi" w:hAnsiTheme="minorHAnsi" w:cs="Calibri"/>
          <w:sz w:val="24"/>
          <w:szCs w:val="24"/>
        </w:rPr>
      </w:pPr>
      <w:r w:rsidRPr="00773088">
        <w:rPr>
          <w:rFonts w:asciiTheme="minorHAnsi" w:hAnsiTheme="minorHAnsi" w:cs="Calibri"/>
          <w:sz w:val="24"/>
          <w:szCs w:val="24"/>
        </w:rPr>
        <w:t>20</w:t>
      </w:r>
      <w:r w:rsidR="00E43E42" w:rsidRPr="00773088">
        <w:rPr>
          <w:rFonts w:asciiTheme="minorHAnsi" w:hAnsiTheme="minorHAnsi" w:cs="Calibri"/>
          <w:sz w:val="24"/>
          <w:szCs w:val="24"/>
        </w:rPr>
        <w:t xml:space="preserve">.2. w przypadku </w:t>
      </w:r>
      <w:r w:rsidR="00E51B51" w:rsidRPr="00773088">
        <w:rPr>
          <w:rFonts w:asciiTheme="minorHAnsi" w:hAnsiTheme="minorHAnsi" w:cs="Calibri"/>
          <w:sz w:val="24"/>
          <w:szCs w:val="24"/>
        </w:rPr>
        <w:t>Z</w:t>
      </w:r>
      <w:r w:rsidR="00673F26" w:rsidRPr="00773088">
        <w:rPr>
          <w:rFonts w:asciiTheme="minorHAnsi" w:hAnsiTheme="minorHAnsi" w:cs="Calibri"/>
          <w:sz w:val="24"/>
          <w:szCs w:val="24"/>
        </w:rPr>
        <w:t xml:space="preserve">adania </w:t>
      </w:r>
      <w:r w:rsidR="00034888" w:rsidRPr="00773088">
        <w:rPr>
          <w:rFonts w:asciiTheme="minorHAnsi" w:hAnsiTheme="minorHAnsi" w:cs="Calibri"/>
          <w:sz w:val="24"/>
          <w:szCs w:val="24"/>
        </w:rPr>
        <w:t>w komponencie B</w:t>
      </w:r>
    </w:p>
    <w:p w14:paraId="73C8F8DD" w14:textId="66C8EC6B" w:rsidR="00E43E42" w:rsidRPr="00773088" w:rsidRDefault="00470070" w:rsidP="00034888">
      <w:pPr>
        <w:pStyle w:val="Akapitzlist"/>
        <w:spacing w:after="120" w:line="360" w:lineRule="auto"/>
        <w:ind w:left="1702"/>
        <w:jc w:val="left"/>
        <w:rPr>
          <w:rFonts w:asciiTheme="minorHAnsi" w:hAnsiTheme="minorHAnsi" w:cs="Calibri"/>
          <w:sz w:val="24"/>
          <w:szCs w:val="24"/>
        </w:rPr>
      </w:pPr>
      <w:r w:rsidRPr="00773088">
        <w:rPr>
          <w:rFonts w:asciiTheme="minorHAnsi" w:hAnsiTheme="minorHAnsi" w:cs="Calibri"/>
          <w:sz w:val="24"/>
          <w:szCs w:val="24"/>
        </w:rPr>
        <w:t>20</w:t>
      </w:r>
      <w:r w:rsidR="00034888" w:rsidRPr="00773088">
        <w:rPr>
          <w:rFonts w:asciiTheme="minorHAnsi" w:hAnsiTheme="minorHAnsi" w:cs="Calibri"/>
          <w:sz w:val="24"/>
          <w:szCs w:val="24"/>
        </w:rPr>
        <w:t>.2.1 Obszar I</w:t>
      </w:r>
      <w:r w:rsidR="00E43E42" w:rsidRPr="00773088">
        <w:rPr>
          <w:rFonts w:asciiTheme="minorHAnsi" w:eastAsia="Times New Roman" w:hAnsiTheme="minorHAnsi" w:cstheme="minorHAnsi"/>
          <w:sz w:val="24"/>
          <w:szCs w:val="24"/>
        </w:rPr>
        <w:t xml:space="preserve"> </w:t>
      </w:r>
      <w:r w:rsidR="00E43E42" w:rsidRPr="00773088">
        <w:rPr>
          <w:rFonts w:asciiTheme="minorHAnsi" w:hAnsiTheme="minorHAnsi" w:cs="Calibri"/>
          <w:sz w:val="24"/>
          <w:szCs w:val="24"/>
        </w:rPr>
        <w:t xml:space="preserve">wynosi </w:t>
      </w:r>
      <w:r w:rsidRPr="00773088">
        <w:rPr>
          <w:rFonts w:asciiTheme="minorHAnsi" w:eastAsia="Times New Roman" w:hAnsiTheme="minorHAnsi" w:cstheme="minorHAnsi"/>
          <w:color w:val="005FFF"/>
          <w:sz w:val="24"/>
          <w:szCs w:val="24"/>
        </w:rPr>
        <w:t>9 5</w:t>
      </w:r>
      <w:r w:rsidR="00C85485" w:rsidRPr="00773088">
        <w:rPr>
          <w:rFonts w:asciiTheme="minorHAnsi" w:eastAsia="Times New Roman" w:hAnsiTheme="minorHAnsi" w:cstheme="minorHAnsi"/>
          <w:color w:val="005FFF"/>
          <w:sz w:val="24"/>
          <w:szCs w:val="24"/>
        </w:rPr>
        <w:t>00 000,00</w:t>
      </w:r>
      <w:r w:rsidR="00E43E42" w:rsidRPr="00773088">
        <w:rPr>
          <w:rFonts w:asciiTheme="minorHAnsi" w:hAnsiTheme="minorHAnsi" w:cs="Calibri"/>
          <w:sz w:val="24"/>
          <w:szCs w:val="24"/>
        </w:rPr>
        <w:t xml:space="preserve"> zł</w:t>
      </w:r>
    </w:p>
    <w:p w14:paraId="4C8F05BE" w14:textId="619EBF32" w:rsidR="00034888" w:rsidRPr="00773088" w:rsidRDefault="00470070" w:rsidP="00034888">
      <w:pPr>
        <w:pStyle w:val="Akapitzlist"/>
        <w:spacing w:after="120" w:line="360" w:lineRule="auto"/>
        <w:ind w:left="1702"/>
        <w:jc w:val="left"/>
        <w:rPr>
          <w:rFonts w:asciiTheme="minorHAnsi" w:hAnsiTheme="minorHAnsi" w:cs="Calibri"/>
          <w:sz w:val="24"/>
          <w:szCs w:val="24"/>
        </w:rPr>
      </w:pPr>
      <w:r w:rsidRPr="00773088">
        <w:rPr>
          <w:rFonts w:asciiTheme="minorHAnsi" w:hAnsiTheme="minorHAnsi" w:cs="Calibri"/>
          <w:sz w:val="24"/>
          <w:szCs w:val="24"/>
        </w:rPr>
        <w:t>20</w:t>
      </w:r>
      <w:r w:rsidR="00034888" w:rsidRPr="00773088">
        <w:rPr>
          <w:rFonts w:asciiTheme="minorHAnsi" w:hAnsiTheme="minorHAnsi" w:cs="Calibri"/>
          <w:sz w:val="24"/>
          <w:szCs w:val="24"/>
        </w:rPr>
        <w:t>.2.2 Obszar I</w:t>
      </w:r>
      <w:r w:rsidR="00034888" w:rsidRPr="00773088">
        <w:rPr>
          <w:rFonts w:asciiTheme="minorHAnsi" w:eastAsia="Times New Roman" w:hAnsiTheme="minorHAnsi" w:cstheme="minorHAnsi"/>
          <w:sz w:val="24"/>
          <w:szCs w:val="24"/>
        </w:rPr>
        <w:t xml:space="preserve">I </w:t>
      </w:r>
      <w:r w:rsidR="00034888" w:rsidRPr="00773088">
        <w:rPr>
          <w:rFonts w:asciiTheme="minorHAnsi" w:hAnsiTheme="minorHAnsi" w:cs="Calibri"/>
          <w:sz w:val="24"/>
          <w:szCs w:val="24"/>
        </w:rPr>
        <w:t xml:space="preserve">wynosi </w:t>
      </w:r>
      <w:r w:rsidRPr="00773088">
        <w:rPr>
          <w:rFonts w:asciiTheme="minorHAnsi" w:eastAsia="Times New Roman" w:hAnsiTheme="minorHAnsi" w:cstheme="minorHAnsi"/>
          <w:color w:val="005FFF"/>
          <w:sz w:val="24"/>
          <w:szCs w:val="24"/>
        </w:rPr>
        <w:t>9 5</w:t>
      </w:r>
      <w:r w:rsidR="00C85485" w:rsidRPr="00773088">
        <w:rPr>
          <w:rFonts w:asciiTheme="minorHAnsi" w:eastAsia="Times New Roman" w:hAnsiTheme="minorHAnsi" w:cstheme="minorHAnsi"/>
          <w:color w:val="005FFF"/>
          <w:sz w:val="24"/>
          <w:szCs w:val="24"/>
        </w:rPr>
        <w:t>00 000,00</w:t>
      </w:r>
      <w:r w:rsidR="00034888" w:rsidRPr="00773088">
        <w:rPr>
          <w:rFonts w:asciiTheme="minorHAnsi" w:hAnsiTheme="minorHAnsi" w:cs="Calibri"/>
          <w:sz w:val="24"/>
          <w:szCs w:val="24"/>
        </w:rPr>
        <w:t xml:space="preserve"> zł</w:t>
      </w:r>
    </w:p>
    <w:p w14:paraId="5116F31C" w14:textId="5022274B" w:rsidR="00034888" w:rsidRPr="00C85485" w:rsidRDefault="00470070" w:rsidP="00034888">
      <w:pPr>
        <w:pStyle w:val="Akapitzlist"/>
        <w:spacing w:after="120" w:line="360" w:lineRule="auto"/>
        <w:ind w:left="1701"/>
        <w:contextualSpacing w:val="0"/>
        <w:jc w:val="left"/>
        <w:rPr>
          <w:rFonts w:asciiTheme="minorHAnsi" w:hAnsiTheme="minorHAnsi" w:cs="Calibri"/>
          <w:sz w:val="24"/>
          <w:szCs w:val="24"/>
        </w:rPr>
      </w:pPr>
      <w:r w:rsidRPr="00773088">
        <w:rPr>
          <w:rStyle w:val="normaltextrun"/>
          <w:rFonts w:asciiTheme="minorHAnsi" w:hAnsiTheme="minorHAnsi" w:cstheme="minorHAnsi"/>
          <w:sz w:val="24"/>
          <w:szCs w:val="24"/>
        </w:rPr>
        <w:t>20</w:t>
      </w:r>
      <w:r w:rsidR="00034888" w:rsidRPr="00773088">
        <w:rPr>
          <w:rStyle w:val="normaltextrun"/>
          <w:rFonts w:asciiTheme="minorHAnsi" w:hAnsiTheme="minorHAnsi" w:cstheme="minorHAnsi"/>
          <w:sz w:val="24"/>
          <w:szCs w:val="24"/>
        </w:rPr>
        <w:t>.2.3 Obszar III</w:t>
      </w:r>
      <w:r w:rsidR="00034888" w:rsidRPr="00773088">
        <w:rPr>
          <w:rFonts w:asciiTheme="minorHAnsi" w:hAnsiTheme="minorHAnsi" w:cs="Calibri"/>
          <w:sz w:val="24"/>
          <w:szCs w:val="24"/>
        </w:rPr>
        <w:t xml:space="preserve"> wynosi </w:t>
      </w:r>
      <w:r w:rsidR="00034888" w:rsidRPr="00773088">
        <w:rPr>
          <w:rFonts w:asciiTheme="minorHAnsi" w:eastAsia="Times New Roman" w:hAnsiTheme="minorHAnsi" w:cstheme="minorHAnsi"/>
          <w:color w:val="005FFF"/>
          <w:sz w:val="24"/>
          <w:szCs w:val="24"/>
        </w:rPr>
        <w:t>3</w:t>
      </w:r>
      <w:r w:rsidR="00C85485" w:rsidRPr="00773088">
        <w:rPr>
          <w:rFonts w:asciiTheme="minorHAnsi" w:eastAsia="Times New Roman" w:hAnsiTheme="minorHAnsi" w:cstheme="minorHAnsi"/>
          <w:color w:val="005FFF"/>
          <w:sz w:val="24"/>
          <w:szCs w:val="24"/>
        </w:rPr>
        <w:t> 000 000,00</w:t>
      </w:r>
      <w:r w:rsidR="00034888" w:rsidRPr="00773088">
        <w:rPr>
          <w:rFonts w:asciiTheme="minorHAnsi" w:hAnsiTheme="minorHAnsi" w:cs="Calibri"/>
          <w:sz w:val="24"/>
          <w:szCs w:val="24"/>
        </w:rPr>
        <w:t xml:space="preserve"> zł</w:t>
      </w:r>
    </w:p>
    <w:p w14:paraId="7F356124" w14:textId="62415306" w:rsidR="00470070" w:rsidRPr="002D7E6D" w:rsidRDefault="00F11F64" w:rsidP="00470070">
      <w:pPr>
        <w:pStyle w:val="Akapitzlist"/>
        <w:numPr>
          <w:ilvl w:val="0"/>
          <w:numId w:val="6"/>
        </w:numPr>
        <w:spacing w:after="120" w:line="360" w:lineRule="auto"/>
        <w:contextualSpacing w:val="0"/>
        <w:rPr>
          <w:rFonts w:asciiTheme="minorHAnsi" w:hAnsiTheme="minorHAnsi"/>
          <w:sz w:val="24"/>
          <w:szCs w:val="24"/>
        </w:rPr>
      </w:pPr>
      <w:r w:rsidRPr="002D7E6D">
        <w:rPr>
          <w:rFonts w:asciiTheme="minorHAnsi" w:hAnsiTheme="minorHAnsi"/>
          <w:sz w:val="24"/>
          <w:szCs w:val="24"/>
        </w:rPr>
        <w:t xml:space="preserve">Powyższe środki </w:t>
      </w:r>
      <w:r w:rsidR="00773088" w:rsidRPr="002D7E6D">
        <w:rPr>
          <w:rFonts w:asciiTheme="minorHAnsi" w:hAnsiTheme="minorHAnsi"/>
          <w:sz w:val="24"/>
          <w:szCs w:val="24"/>
        </w:rPr>
        <w:t xml:space="preserve">– określone </w:t>
      </w:r>
      <w:r w:rsidR="00773088" w:rsidRPr="002D7E6D">
        <w:rPr>
          <w:rFonts w:asciiTheme="minorHAnsi" w:eastAsia="Times New Roman" w:hAnsiTheme="minorHAnsi" w:cstheme="minorHAnsi"/>
          <w:color w:val="005FFF"/>
          <w:sz w:val="24"/>
          <w:szCs w:val="24"/>
        </w:rPr>
        <w:t>w pkt. 20.1</w:t>
      </w:r>
      <w:r w:rsidR="00773088" w:rsidRPr="002D7E6D">
        <w:rPr>
          <w:rFonts w:asciiTheme="minorHAnsi" w:hAnsiTheme="minorHAnsi"/>
          <w:sz w:val="24"/>
          <w:szCs w:val="24"/>
        </w:rPr>
        <w:t xml:space="preserve"> – </w:t>
      </w:r>
      <w:r w:rsidRPr="002D7E6D">
        <w:rPr>
          <w:rFonts w:asciiTheme="minorHAnsi" w:hAnsiTheme="minorHAnsi"/>
          <w:sz w:val="24"/>
          <w:szCs w:val="24"/>
        </w:rPr>
        <w:t xml:space="preserve">obejmują koszty utrzymania platformy w latach </w:t>
      </w:r>
      <w:r w:rsidR="00773088" w:rsidRPr="002D7E6D">
        <w:rPr>
          <w:rFonts w:asciiTheme="minorHAnsi" w:hAnsiTheme="minorHAnsi"/>
          <w:sz w:val="24"/>
          <w:szCs w:val="24"/>
        </w:rPr>
        <w:br/>
      </w:r>
      <w:r w:rsidRPr="002D7E6D">
        <w:rPr>
          <w:rFonts w:asciiTheme="minorHAnsi" w:hAnsiTheme="minorHAnsi"/>
          <w:sz w:val="24"/>
          <w:szCs w:val="24"/>
        </w:rPr>
        <w:t>2024-2028</w:t>
      </w:r>
      <w:r w:rsidR="002D7E6D" w:rsidRPr="002D7E6D">
        <w:rPr>
          <w:rFonts w:asciiTheme="minorHAnsi" w:hAnsiTheme="minorHAnsi"/>
          <w:sz w:val="24"/>
          <w:szCs w:val="24"/>
        </w:rPr>
        <w:t>.</w:t>
      </w:r>
      <w:r w:rsidR="00470070" w:rsidRPr="002D7E6D">
        <w:rPr>
          <w:rFonts w:asciiTheme="minorHAnsi" w:hAnsiTheme="minorHAnsi"/>
          <w:sz w:val="24"/>
          <w:szCs w:val="24"/>
        </w:rPr>
        <w:t xml:space="preserve"> </w:t>
      </w:r>
    </w:p>
    <w:p w14:paraId="4E1918DA" w14:textId="470EF1A0" w:rsidR="00B73668" w:rsidRPr="00B73668" w:rsidRDefault="00B73668" w:rsidP="00703A3D">
      <w:pPr>
        <w:pStyle w:val="Akapitzlist"/>
        <w:numPr>
          <w:ilvl w:val="0"/>
          <w:numId w:val="6"/>
        </w:numPr>
        <w:tabs>
          <w:tab w:val="left" w:pos="851"/>
        </w:tabs>
        <w:suppressAutoHyphens/>
        <w:autoSpaceDE w:val="0"/>
        <w:spacing w:after="120" w:line="360" w:lineRule="auto"/>
        <w:ind w:left="357" w:hanging="357"/>
        <w:contextualSpacing w:val="0"/>
        <w:rPr>
          <w:rFonts w:asciiTheme="minorHAnsi" w:hAnsiTheme="minorHAnsi" w:cs="Calibri"/>
          <w:sz w:val="24"/>
          <w:szCs w:val="24"/>
        </w:rPr>
      </w:pPr>
      <w:r w:rsidRPr="00B73668">
        <w:rPr>
          <w:rFonts w:asciiTheme="minorHAnsi" w:hAnsiTheme="minorHAnsi" w:cs="Calibri"/>
          <w:sz w:val="24"/>
          <w:szCs w:val="24"/>
        </w:rPr>
        <w:t>Jeśli wnioskodawca prowadzi zarówno działalność gospodarczą</w:t>
      </w:r>
      <w:r w:rsidR="00FE4985">
        <w:rPr>
          <w:rFonts w:asciiTheme="minorHAnsi" w:hAnsiTheme="minorHAnsi" w:cs="Calibri"/>
          <w:sz w:val="24"/>
          <w:szCs w:val="24"/>
        </w:rPr>
        <w:t>,</w:t>
      </w:r>
      <w:r w:rsidRPr="00B73668">
        <w:rPr>
          <w:rFonts w:asciiTheme="minorHAnsi" w:hAnsiTheme="minorHAnsi" w:cs="Calibri"/>
          <w:sz w:val="24"/>
          <w:szCs w:val="24"/>
        </w:rPr>
        <w:t xml:space="preserve"> jak i niegospodarczą </w:t>
      </w:r>
      <w:r w:rsidR="00E51B51">
        <w:rPr>
          <w:rFonts w:asciiTheme="minorHAnsi" w:hAnsiTheme="minorHAnsi" w:cs="Calibri"/>
          <w:sz w:val="24"/>
          <w:szCs w:val="24"/>
        </w:rPr>
        <w:t>Z</w:t>
      </w:r>
      <w:r w:rsidRPr="00B73668">
        <w:rPr>
          <w:rFonts w:asciiTheme="minorHAnsi" w:hAnsiTheme="minorHAnsi" w:cs="Calibri"/>
          <w:sz w:val="24"/>
          <w:szCs w:val="24"/>
        </w:rPr>
        <w:t xml:space="preserve">adanie, którego dotyczy </w:t>
      </w:r>
      <w:r w:rsidR="00E51B51">
        <w:rPr>
          <w:rFonts w:asciiTheme="minorHAnsi" w:hAnsiTheme="minorHAnsi" w:cs="Calibri"/>
          <w:sz w:val="24"/>
          <w:szCs w:val="24"/>
        </w:rPr>
        <w:t>o</w:t>
      </w:r>
      <w:r w:rsidRPr="00B73668">
        <w:rPr>
          <w:rFonts w:asciiTheme="minorHAnsi" w:hAnsiTheme="minorHAnsi" w:cs="Calibri"/>
          <w:sz w:val="24"/>
          <w:szCs w:val="24"/>
        </w:rPr>
        <w:t>ferta nie może być związan</w:t>
      </w:r>
      <w:r w:rsidR="002D7E6D">
        <w:rPr>
          <w:rFonts w:asciiTheme="minorHAnsi" w:hAnsiTheme="minorHAnsi" w:cs="Calibri"/>
          <w:sz w:val="24"/>
          <w:szCs w:val="24"/>
        </w:rPr>
        <w:t>e</w:t>
      </w:r>
      <w:r w:rsidRPr="00B73668">
        <w:rPr>
          <w:rFonts w:asciiTheme="minorHAnsi" w:hAnsiTheme="minorHAnsi" w:cs="Calibri"/>
          <w:sz w:val="24"/>
          <w:szCs w:val="24"/>
        </w:rPr>
        <w:t xml:space="preserve"> z prowadzeniem działalności gospodarczej </w:t>
      </w:r>
      <w:r w:rsidR="006554E8">
        <w:rPr>
          <w:rFonts w:asciiTheme="minorHAnsi" w:hAnsiTheme="minorHAnsi" w:cs="Calibri"/>
          <w:sz w:val="24"/>
          <w:szCs w:val="24"/>
        </w:rPr>
        <w:br/>
      </w:r>
      <w:r w:rsidRPr="00B73668">
        <w:rPr>
          <w:rFonts w:asciiTheme="minorHAnsi" w:hAnsiTheme="minorHAnsi" w:cs="Calibri"/>
          <w:sz w:val="24"/>
          <w:szCs w:val="24"/>
        </w:rPr>
        <w:t xml:space="preserve">i wnioskodawca jest zobowiązany zapewnić rozdzielność rachunkową tego </w:t>
      </w:r>
      <w:r w:rsidR="00E51B51">
        <w:rPr>
          <w:rFonts w:asciiTheme="minorHAnsi" w:hAnsiTheme="minorHAnsi" w:cs="Calibri"/>
          <w:sz w:val="24"/>
          <w:szCs w:val="24"/>
        </w:rPr>
        <w:t>Z</w:t>
      </w:r>
      <w:r w:rsidRPr="00B73668">
        <w:rPr>
          <w:rFonts w:asciiTheme="minorHAnsi" w:hAnsiTheme="minorHAnsi" w:cs="Calibri"/>
          <w:sz w:val="24"/>
          <w:szCs w:val="24"/>
        </w:rPr>
        <w:t xml:space="preserve">adania </w:t>
      </w:r>
      <w:r w:rsidR="006554E8">
        <w:rPr>
          <w:rFonts w:asciiTheme="minorHAnsi" w:hAnsiTheme="minorHAnsi" w:cs="Calibri"/>
          <w:sz w:val="24"/>
          <w:szCs w:val="24"/>
        </w:rPr>
        <w:br/>
      </w:r>
      <w:r w:rsidRPr="00B73668">
        <w:rPr>
          <w:rFonts w:asciiTheme="minorHAnsi" w:hAnsiTheme="minorHAnsi" w:cs="Calibri"/>
          <w:sz w:val="24"/>
          <w:szCs w:val="24"/>
        </w:rPr>
        <w:t>od reszty działalności, przede wszystkim gospodarczej, tak aby uniknąć subsydiowania skrośnego</w:t>
      </w:r>
      <w:r>
        <w:rPr>
          <w:rFonts w:asciiTheme="minorHAnsi" w:hAnsiTheme="minorHAnsi" w:cs="Calibri"/>
          <w:sz w:val="24"/>
          <w:szCs w:val="24"/>
        </w:rPr>
        <w:t>.</w:t>
      </w:r>
    </w:p>
    <w:p w14:paraId="541AA836" w14:textId="52610D22" w:rsidR="003865AA" w:rsidRPr="00C85485" w:rsidRDefault="003865AA" w:rsidP="00DC2E13">
      <w:pPr>
        <w:pStyle w:val="Akapitzlist"/>
        <w:numPr>
          <w:ilvl w:val="0"/>
          <w:numId w:val="6"/>
        </w:numPr>
        <w:spacing w:after="120" w:line="360" w:lineRule="auto"/>
        <w:contextualSpacing w:val="0"/>
        <w:rPr>
          <w:rFonts w:asciiTheme="minorHAnsi" w:hAnsiTheme="minorHAnsi"/>
          <w:color w:val="000000" w:themeColor="text1"/>
          <w:sz w:val="24"/>
          <w:szCs w:val="24"/>
        </w:rPr>
      </w:pPr>
      <w:r w:rsidRPr="00707C51">
        <w:rPr>
          <w:rFonts w:asciiTheme="minorHAnsi" w:hAnsiTheme="minorHAnsi"/>
          <w:sz w:val="24"/>
          <w:szCs w:val="24"/>
        </w:rPr>
        <w:t xml:space="preserve">Wnioskodawca może w </w:t>
      </w:r>
      <w:r w:rsidR="00673F26">
        <w:rPr>
          <w:rFonts w:asciiTheme="minorHAnsi" w:hAnsiTheme="minorHAnsi"/>
          <w:sz w:val="24"/>
          <w:szCs w:val="24"/>
        </w:rPr>
        <w:t>zadaniu</w:t>
      </w:r>
      <w:r w:rsidR="00673F26" w:rsidRPr="00707C51">
        <w:rPr>
          <w:rFonts w:asciiTheme="minorHAnsi" w:hAnsiTheme="minorHAnsi"/>
          <w:sz w:val="24"/>
          <w:szCs w:val="24"/>
        </w:rPr>
        <w:t xml:space="preserve"> </w:t>
      </w:r>
      <w:r w:rsidRPr="00707C51">
        <w:rPr>
          <w:rFonts w:asciiTheme="minorHAnsi" w:hAnsiTheme="minorHAnsi"/>
          <w:bCs/>
          <w:sz w:val="24"/>
          <w:szCs w:val="24"/>
        </w:rPr>
        <w:t>powierzyć realizację części prac podwykonawcy.</w:t>
      </w:r>
      <w:r w:rsidRPr="00707C51">
        <w:rPr>
          <w:rFonts w:asciiTheme="minorHAnsi" w:hAnsiTheme="minorHAnsi"/>
          <w:sz w:val="24"/>
          <w:szCs w:val="24"/>
        </w:rPr>
        <w:t xml:space="preserve"> Wartość prac realizowanych na zasadzie podwykonawstwa nie może </w:t>
      </w:r>
      <w:r w:rsidRPr="00707C51">
        <w:rPr>
          <w:rFonts w:asciiTheme="minorHAnsi" w:hAnsiTheme="minorHAnsi"/>
          <w:color w:val="000000" w:themeColor="text1"/>
          <w:sz w:val="24"/>
          <w:szCs w:val="24"/>
        </w:rPr>
        <w:t>przekroczyć</w:t>
      </w:r>
      <w:r w:rsidR="00C85485">
        <w:rPr>
          <w:rFonts w:asciiTheme="minorHAnsi" w:hAnsiTheme="minorHAnsi"/>
          <w:color w:val="000000" w:themeColor="text1"/>
          <w:sz w:val="24"/>
          <w:szCs w:val="24"/>
        </w:rPr>
        <w:t xml:space="preserve"> </w:t>
      </w:r>
      <w:r w:rsidR="00034888" w:rsidRPr="00C85485">
        <w:rPr>
          <w:rFonts w:asciiTheme="minorHAnsi" w:eastAsia="Times New Roman" w:hAnsiTheme="minorHAnsi" w:cstheme="minorHAnsi"/>
          <w:color w:val="005FFF"/>
          <w:sz w:val="24"/>
          <w:szCs w:val="24"/>
        </w:rPr>
        <w:t>70</w:t>
      </w:r>
      <w:r w:rsidRPr="00C85485">
        <w:rPr>
          <w:rFonts w:asciiTheme="minorHAnsi" w:eastAsia="Times New Roman" w:hAnsiTheme="minorHAnsi" w:cstheme="minorHAnsi"/>
          <w:color w:val="005FFF"/>
          <w:sz w:val="24"/>
          <w:szCs w:val="24"/>
        </w:rPr>
        <w:t>%</w:t>
      </w:r>
      <w:r w:rsidRPr="00C85485">
        <w:rPr>
          <w:rFonts w:asciiTheme="minorHAnsi" w:eastAsia="Arial" w:hAnsiTheme="minorHAnsi" w:cstheme="minorHAnsi"/>
          <w:color w:val="000000" w:themeColor="text1"/>
          <w:kern w:val="0"/>
          <w:sz w:val="24"/>
          <w:szCs w:val="24"/>
          <w:u w:color="808080" w:themeColor="background1" w:themeShade="80"/>
          <w:lang w:eastAsia="en-US"/>
        </w:rPr>
        <w:t xml:space="preserve"> </w:t>
      </w:r>
      <w:r w:rsidRPr="00C85485">
        <w:rPr>
          <w:rFonts w:asciiTheme="minorHAnsi" w:hAnsiTheme="minorHAnsi"/>
          <w:color w:val="000000" w:themeColor="text1"/>
          <w:sz w:val="24"/>
          <w:szCs w:val="24"/>
        </w:rPr>
        <w:t xml:space="preserve">sumy kosztów </w:t>
      </w:r>
      <w:r w:rsidR="00E51B51">
        <w:rPr>
          <w:rFonts w:asciiTheme="minorHAnsi" w:hAnsiTheme="minorHAnsi"/>
          <w:color w:val="000000" w:themeColor="text1"/>
          <w:sz w:val="24"/>
          <w:szCs w:val="24"/>
        </w:rPr>
        <w:t>Z</w:t>
      </w:r>
      <w:r w:rsidR="00761CFC">
        <w:rPr>
          <w:rFonts w:asciiTheme="minorHAnsi" w:hAnsiTheme="minorHAnsi"/>
          <w:color w:val="000000" w:themeColor="text1"/>
          <w:sz w:val="24"/>
          <w:szCs w:val="24"/>
        </w:rPr>
        <w:t>adania realizowanego przez wnioskodawcę</w:t>
      </w:r>
      <w:r w:rsidRPr="00C85485">
        <w:rPr>
          <w:rFonts w:asciiTheme="minorHAnsi" w:eastAsia="Times New Roman" w:hAnsiTheme="minorHAnsi" w:cstheme="minorHAnsi"/>
          <w:sz w:val="24"/>
          <w:szCs w:val="24"/>
        </w:rPr>
        <w:t>.</w:t>
      </w:r>
    </w:p>
    <w:p w14:paraId="17E27CB1" w14:textId="56E776E3" w:rsidR="0038316F" w:rsidRPr="00E51B51" w:rsidRDefault="00406D3A" w:rsidP="00DC2E13">
      <w:pPr>
        <w:pStyle w:val="Akapitzlist"/>
        <w:numPr>
          <w:ilvl w:val="0"/>
          <w:numId w:val="6"/>
        </w:numPr>
        <w:spacing w:after="120" w:line="360" w:lineRule="auto"/>
        <w:contextualSpacing w:val="0"/>
        <w:rPr>
          <w:rFonts w:asciiTheme="minorHAnsi" w:hAnsiTheme="minorHAnsi"/>
          <w:sz w:val="24"/>
          <w:szCs w:val="24"/>
        </w:rPr>
      </w:pPr>
      <w:r w:rsidRPr="00707C51">
        <w:rPr>
          <w:rFonts w:asciiTheme="minorHAnsi" w:hAnsiTheme="minorHAnsi"/>
          <w:sz w:val="24"/>
          <w:szCs w:val="24"/>
        </w:rPr>
        <w:t>K</w:t>
      </w:r>
      <w:r w:rsidR="00C31A9D" w:rsidRPr="00707C51">
        <w:rPr>
          <w:rFonts w:asciiTheme="minorHAnsi" w:hAnsiTheme="minorHAnsi"/>
          <w:sz w:val="24"/>
          <w:szCs w:val="24"/>
        </w:rPr>
        <w:t xml:space="preserve">oszty pośrednie </w:t>
      </w:r>
      <w:r w:rsidR="00E51B51">
        <w:rPr>
          <w:rFonts w:asciiTheme="minorHAnsi" w:hAnsiTheme="minorHAnsi"/>
          <w:sz w:val="24"/>
          <w:szCs w:val="24"/>
        </w:rPr>
        <w:t>Z</w:t>
      </w:r>
      <w:r w:rsidR="00673F26">
        <w:rPr>
          <w:rFonts w:asciiTheme="minorHAnsi" w:hAnsiTheme="minorHAnsi"/>
          <w:sz w:val="24"/>
          <w:szCs w:val="24"/>
        </w:rPr>
        <w:t>adania</w:t>
      </w:r>
      <w:r w:rsidR="00673F26" w:rsidRPr="00707C51">
        <w:rPr>
          <w:rFonts w:asciiTheme="minorHAnsi" w:hAnsiTheme="minorHAnsi"/>
          <w:sz w:val="24"/>
          <w:szCs w:val="24"/>
        </w:rPr>
        <w:t xml:space="preserve"> </w:t>
      </w:r>
      <w:r w:rsidR="00C31A9D" w:rsidRPr="00707C51">
        <w:rPr>
          <w:rFonts w:asciiTheme="minorHAnsi" w:hAnsiTheme="minorHAnsi"/>
          <w:sz w:val="24"/>
          <w:szCs w:val="24"/>
        </w:rPr>
        <w:t xml:space="preserve">są rozliczane ryczałtem. Przyjmuje się ujednoliconą stawkę ryczałtu </w:t>
      </w:r>
      <w:r w:rsidR="006554E8">
        <w:rPr>
          <w:rFonts w:asciiTheme="minorHAnsi" w:hAnsiTheme="minorHAnsi"/>
          <w:sz w:val="24"/>
          <w:szCs w:val="24"/>
        </w:rPr>
        <w:br/>
      </w:r>
      <w:r w:rsidR="00C31A9D" w:rsidRPr="00E51B51">
        <w:rPr>
          <w:rFonts w:asciiTheme="minorHAnsi" w:hAnsiTheme="minorHAnsi"/>
          <w:sz w:val="24"/>
          <w:szCs w:val="24"/>
        </w:rPr>
        <w:t xml:space="preserve">dla całego </w:t>
      </w:r>
      <w:r w:rsidR="00E51B51">
        <w:rPr>
          <w:rFonts w:asciiTheme="minorHAnsi" w:hAnsiTheme="minorHAnsi"/>
          <w:sz w:val="24"/>
          <w:szCs w:val="24"/>
        </w:rPr>
        <w:t>Z</w:t>
      </w:r>
      <w:r w:rsidR="00673F26" w:rsidRPr="00E51B51">
        <w:rPr>
          <w:rFonts w:asciiTheme="minorHAnsi" w:hAnsiTheme="minorHAnsi"/>
          <w:sz w:val="24"/>
          <w:szCs w:val="24"/>
        </w:rPr>
        <w:t xml:space="preserve">adania </w:t>
      </w:r>
      <w:r w:rsidR="00C31A9D" w:rsidRPr="00E51B51">
        <w:rPr>
          <w:rFonts w:asciiTheme="minorHAnsi" w:hAnsiTheme="minorHAnsi"/>
          <w:sz w:val="24"/>
          <w:szCs w:val="24"/>
        </w:rPr>
        <w:t>w wysokości 25% sumy kosztów bezpośrednich (nieuwzględniających podwykonawstwa).</w:t>
      </w:r>
    </w:p>
    <w:p w14:paraId="580E3940" w14:textId="2C058255" w:rsidR="00C31A9D" w:rsidRPr="00C85485" w:rsidRDefault="00C31A9D" w:rsidP="00DC2E13">
      <w:pPr>
        <w:pStyle w:val="Akapitzlist"/>
        <w:numPr>
          <w:ilvl w:val="0"/>
          <w:numId w:val="6"/>
        </w:numPr>
        <w:spacing w:after="120" w:line="360" w:lineRule="auto"/>
        <w:rPr>
          <w:rFonts w:ascii="Calibri" w:hAnsi="Calibri"/>
          <w:sz w:val="24"/>
          <w:szCs w:val="24"/>
        </w:rPr>
      </w:pPr>
      <w:r w:rsidRPr="00C85485">
        <w:rPr>
          <w:rFonts w:asciiTheme="minorHAnsi" w:hAnsiTheme="minorHAnsi"/>
          <w:sz w:val="24"/>
          <w:szCs w:val="24"/>
        </w:rPr>
        <w:lastRenderedPageBreak/>
        <w:t>Katalog kosztów kwalifikowalnych oraz zasady ich klasyfikacji i późniejszego rozliczania określa „Przewodnik kwalifikowalności kosztów”</w:t>
      </w:r>
      <w:r w:rsidR="00C85485" w:rsidRPr="00C85485">
        <w:rPr>
          <w:rFonts w:asciiTheme="minorHAnsi" w:hAnsiTheme="minorHAnsi"/>
          <w:sz w:val="24"/>
          <w:szCs w:val="24"/>
        </w:rPr>
        <w:t>.</w:t>
      </w:r>
      <w:r w:rsidR="00C85485">
        <w:rPr>
          <w:rFonts w:asciiTheme="minorHAnsi" w:hAnsiTheme="minorHAnsi"/>
          <w:sz w:val="24"/>
          <w:szCs w:val="24"/>
        </w:rPr>
        <w:t xml:space="preserve"> </w:t>
      </w:r>
      <w:r w:rsidRPr="00C85485">
        <w:rPr>
          <w:rFonts w:asciiTheme="minorHAnsi" w:hAnsiTheme="minorHAnsi"/>
          <w:sz w:val="24"/>
          <w:szCs w:val="24"/>
        </w:rPr>
        <w:t xml:space="preserve">NCBR może aktualizować Przewodnik, </w:t>
      </w:r>
      <w:r w:rsidRPr="00C85485">
        <w:rPr>
          <w:rFonts w:ascii="Calibri" w:hAnsi="Calibri"/>
          <w:sz w:val="24"/>
          <w:szCs w:val="24"/>
        </w:rPr>
        <w:t xml:space="preserve">przy czym </w:t>
      </w:r>
      <w:r w:rsidR="00015478">
        <w:rPr>
          <w:rFonts w:ascii="Calibri" w:hAnsi="Calibri"/>
          <w:sz w:val="24"/>
          <w:szCs w:val="24"/>
        </w:rPr>
        <w:br/>
      </w:r>
      <w:r w:rsidRPr="00C85485">
        <w:rPr>
          <w:rFonts w:ascii="Calibri" w:hAnsi="Calibri"/>
          <w:sz w:val="24"/>
          <w:szCs w:val="24"/>
        </w:rPr>
        <w:t xml:space="preserve">do oceny kwalifikowalności poniesionych wydatków stosuje się wersję </w:t>
      </w:r>
      <w:r w:rsidRPr="00C85485">
        <w:rPr>
          <w:rFonts w:asciiTheme="minorHAnsi" w:hAnsiTheme="minorHAnsi"/>
          <w:sz w:val="24"/>
          <w:szCs w:val="24"/>
        </w:rPr>
        <w:t>Przewodnika</w:t>
      </w:r>
      <w:r w:rsidRPr="00C85485">
        <w:rPr>
          <w:rFonts w:ascii="Calibri" w:hAnsi="Calibri"/>
          <w:sz w:val="24"/>
          <w:szCs w:val="24"/>
        </w:rPr>
        <w:t xml:space="preserve"> obowiązującą w dniu poniesienia </w:t>
      </w:r>
      <w:r w:rsidR="00C85485" w:rsidRPr="00C85485">
        <w:rPr>
          <w:rFonts w:ascii="Calibri" w:hAnsi="Calibri"/>
          <w:sz w:val="24"/>
          <w:szCs w:val="24"/>
        </w:rPr>
        <w:t xml:space="preserve">danego </w:t>
      </w:r>
      <w:r w:rsidRPr="00C85485">
        <w:rPr>
          <w:rFonts w:ascii="Calibri" w:hAnsi="Calibri"/>
          <w:sz w:val="24"/>
          <w:szCs w:val="24"/>
        </w:rPr>
        <w:t>wydatku.</w:t>
      </w:r>
    </w:p>
    <w:p w14:paraId="379110AD" w14:textId="6A65CC85" w:rsidR="00C31A9D" w:rsidRPr="00707C51" w:rsidRDefault="00C31A9D" w:rsidP="007B4DCC">
      <w:pPr>
        <w:spacing w:after="120" w:line="360" w:lineRule="auto"/>
        <w:contextualSpacing/>
        <w:jc w:val="left"/>
        <w:rPr>
          <w:rFonts w:asciiTheme="minorHAnsi" w:eastAsia="Times New Roman" w:hAnsiTheme="minorHAnsi" w:cstheme="minorHAnsi"/>
          <w:color w:val="005FFF"/>
          <w:sz w:val="24"/>
          <w:szCs w:val="24"/>
        </w:rPr>
      </w:pPr>
      <w:r w:rsidRPr="00707C51">
        <w:rPr>
          <w:rFonts w:asciiTheme="minorHAnsi" w:eastAsia="Calibri" w:hAnsiTheme="minorHAnsi" w:cstheme="minorHAnsi"/>
          <w:noProof/>
          <w:kern w:val="0"/>
          <w:sz w:val="22"/>
          <w:szCs w:val="24"/>
          <w:lang w:eastAsia="pl-PL"/>
        </w:rPr>
        <w:drawing>
          <wp:anchor distT="0" distB="0" distL="114300" distR="114300" simplePos="0" relativeHeight="251658790" behindDoc="1" locked="0" layoutInCell="1" allowOverlap="1" wp14:anchorId="619363E9" wp14:editId="2C7CCBE6">
            <wp:simplePos x="0" y="0"/>
            <wp:positionH relativeFrom="margin">
              <wp:posOffset>-120236</wp:posOffset>
            </wp:positionH>
            <wp:positionV relativeFrom="paragraph">
              <wp:posOffset>7620</wp:posOffset>
            </wp:positionV>
            <wp:extent cx="243631" cy="243631"/>
            <wp:effectExtent l="0" t="0" r="4445" b="4445"/>
            <wp:wrapSquare wrapText="bothSides"/>
            <wp:docPr id="21" name="Grafika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631" cy="243631"/>
                    </a:xfrm>
                    <a:prstGeom prst="rect">
                      <a:avLst/>
                    </a:prstGeom>
                  </pic:spPr>
                </pic:pic>
              </a:graphicData>
            </a:graphic>
          </wp:anchor>
        </w:drawing>
      </w:r>
      <w:r w:rsidRPr="00707C51">
        <w:rPr>
          <w:rFonts w:asciiTheme="minorHAnsi" w:eastAsia="Times New Roman" w:hAnsiTheme="minorHAnsi" w:cstheme="minorHAnsi"/>
          <w:color w:val="005FFF"/>
          <w:sz w:val="24"/>
          <w:szCs w:val="24"/>
        </w:rPr>
        <w:t>Odesłanie</w:t>
      </w:r>
    </w:p>
    <w:p w14:paraId="422614EC" w14:textId="5F2BDBFC" w:rsidR="00C31A9D" w:rsidRPr="00707C51" w:rsidRDefault="00C31A9D" w:rsidP="00DC2E13">
      <w:pPr>
        <w:spacing w:after="120" w:line="360" w:lineRule="auto"/>
        <w:ind w:firstLine="360"/>
        <w:rPr>
          <w:rFonts w:ascii="Calibri" w:hAnsi="Calibri" w:cs="Calibri"/>
          <w:color w:val="595959"/>
          <w:sz w:val="24"/>
          <w:szCs w:val="24"/>
        </w:rPr>
      </w:pPr>
      <w:r w:rsidRPr="00707C51">
        <w:rPr>
          <w:rFonts w:ascii="Calibri" w:hAnsi="Calibri" w:cs="Calibri"/>
          <w:color w:val="595959"/>
          <w:sz w:val="24"/>
          <w:szCs w:val="24"/>
        </w:rPr>
        <w:t xml:space="preserve">Zob. załącznik </w:t>
      </w:r>
      <w:r w:rsidRPr="00FE4985">
        <w:rPr>
          <w:rFonts w:ascii="Calibri" w:hAnsi="Calibri" w:cs="Calibri"/>
          <w:color w:val="595959"/>
          <w:sz w:val="24"/>
          <w:szCs w:val="24"/>
        </w:rPr>
        <w:t xml:space="preserve">nr </w:t>
      </w:r>
      <w:r w:rsidR="001E0179">
        <w:rPr>
          <w:rFonts w:asciiTheme="minorHAnsi" w:eastAsia="Times New Roman" w:hAnsiTheme="minorHAnsi" w:cstheme="minorHAnsi"/>
          <w:color w:val="005FFF"/>
          <w:sz w:val="24"/>
          <w:szCs w:val="24"/>
        </w:rPr>
        <w:t>7</w:t>
      </w:r>
      <w:r w:rsidRPr="00707C51">
        <w:rPr>
          <w:rFonts w:ascii="Calibri" w:hAnsi="Calibri" w:cs="Calibri"/>
          <w:color w:val="595959"/>
          <w:sz w:val="24"/>
          <w:szCs w:val="24"/>
        </w:rPr>
        <w:t xml:space="preserve"> do RK – to Przewodnik. </w:t>
      </w:r>
    </w:p>
    <w:p w14:paraId="31602E0C" w14:textId="199C0613" w:rsidR="00703A3D" w:rsidRPr="00703A3D" w:rsidRDefault="00703A3D" w:rsidP="00703A3D">
      <w:pPr>
        <w:pStyle w:val="Akapitzlist"/>
        <w:numPr>
          <w:ilvl w:val="0"/>
          <w:numId w:val="6"/>
        </w:numPr>
        <w:suppressAutoHyphens/>
        <w:autoSpaceDE w:val="0"/>
        <w:spacing w:after="120" w:line="360" w:lineRule="auto"/>
        <w:ind w:left="357" w:hanging="357"/>
        <w:contextualSpacing w:val="0"/>
        <w:rPr>
          <w:rFonts w:ascii="Calibri" w:hAnsi="Calibri" w:cs="Calibri"/>
          <w:sz w:val="24"/>
          <w:szCs w:val="24"/>
        </w:rPr>
      </w:pPr>
      <w:r w:rsidRPr="00703A3D">
        <w:rPr>
          <w:rFonts w:ascii="Calibri" w:hAnsi="Calibri" w:cs="Calibri"/>
          <w:sz w:val="24"/>
          <w:szCs w:val="24"/>
        </w:rPr>
        <w:t xml:space="preserve">Wnioskodawca zobowiązany jest rozpocząć realizację </w:t>
      </w:r>
      <w:r w:rsidR="00E51B51">
        <w:rPr>
          <w:rFonts w:ascii="Calibri" w:hAnsi="Calibri" w:cs="Calibri"/>
          <w:sz w:val="24"/>
          <w:szCs w:val="24"/>
        </w:rPr>
        <w:t>Z</w:t>
      </w:r>
      <w:r w:rsidRPr="00703A3D">
        <w:rPr>
          <w:rFonts w:ascii="Calibri" w:hAnsi="Calibri" w:cs="Calibri"/>
          <w:sz w:val="24"/>
          <w:szCs w:val="24"/>
        </w:rPr>
        <w:t>adania nie później niż 1 miesiąc od daty zawarcia umowy.</w:t>
      </w:r>
    </w:p>
    <w:p w14:paraId="1A778F92" w14:textId="139620C3" w:rsidR="00982994" w:rsidRDefault="00982994" w:rsidP="00DC2E13">
      <w:pPr>
        <w:pStyle w:val="Akapitzlist"/>
        <w:numPr>
          <w:ilvl w:val="0"/>
          <w:numId w:val="6"/>
        </w:numPr>
        <w:suppressAutoHyphens/>
        <w:autoSpaceDE w:val="0"/>
        <w:spacing w:after="120" w:line="360" w:lineRule="auto"/>
        <w:contextualSpacing w:val="0"/>
        <w:rPr>
          <w:rFonts w:ascii="Calibri" w:hAnsi="Calibri" w:cs="Calibri"/>
          <w:sz w:val="24"/>
          <w:szCs w:val="24"/>
        </w:rPr>
      </w:pPr>
      <w:r w:rsidRPr="00707C51">
        <w:rPr>
          <w:rFonts w:ascii="Calibri" w:hAnsi="Calibri" w:cs="Calibri"/>
          <w:sz w:val="24"/>
          <w:szCs w:val="24"/>
        </w:rPr>
        <w:t xml:space="preserve">Wnioskodawca może rozpocząć realizację </w:t>
      </w:r>
      <w:r w:rsidR="00E51B51">
        <w:rPr>
          <w:rFonts w:ascii="Calibri" w:hAnsi="Calibri" w:cs="Calibri"/>
          <w:sz w:val="24"/>
          <w:szCs w:val="24"/>
        </w:rPr>
        <w:t>Z</w:t>
      </w:r>
      <w:r w:rsidR="00673F26">
        <w:rPr>
          <w:rFonts w:ascii="Calibri" w:hAnsi="Calibri" w:cs="Calibri"/>
          <w:sz w:val="24"/>
          <w:szCs w:val="24"/>
        </w:rPr>
        <w:t>adania</w:t>
      </w:r>
      <w:r w:rsidR="00673F26" w:rsidRPr="00707C51">
        <w:rPr>
          <w:rFonts w:ascii="Calibri" w:hAnsi="Calibri" w:cs="Calibri"/>
          <w:sz w:val="24"/>
          <w:szCs w:val="24"/>
        </w:rPr>
        <w:t xml:space="preserve"> </w:t>
      </w:r>
      <w:r w:rsidRPr="00707C51">
        <w:rPr>
          <w:rFonts w:ascii="Calibri" w:hAnsi="Calibri" w:cs="Calibri"/>
          <w:sz w:val="24"/>
          <w:szCs w:val="24"/>
        </w:rPr>
        <w:t xml:space="preserve">przed rozstrzygnięciem konkursu </w:t>
      </w:r>
      <w:r w:rsidRPr="00707C51">
        <w:rPr>
          <w:rFonts w:ascii="Calibri" w:hAnsi="Calibri" w:cs="Calibri"/>
          <w:sz w:val="24"/>
          <w:szCs w:val="24"/>
        </w:rPr>
        <w:br/>
        <w:t xml:space="preserve">z zastrzeżeniem, że </w:t>
      </w:r>
      <w:r w:rsidR="00673F26">
        <w:rPr>
          <w:rFonts w:ascii="Calibri" w:hAnsi="Calibri" w:cs="Calibri"/>
          <w:sz w:val="24"/>
          <w:szCs w:val="24"/>
        </w:rPr>
        <w:t>oferta</w:t>
      </w:r>
      <w:r w:rsidR="00673F26" w:rsidRPr="00707C51">
        <w:rPr>
          <w:rFonts w:ascii="Calibri" w:hAnsi="Calibri" w:cs="Calibri"/>
          <w:sz w:val="24"/>
          <w:szCs w:val="24"/>
        </w:rPr>
        <w:t xml:space="preserve"> </w:t>
      </w:r>
      <w:r w:rsidRPr="00707C51">
        <w:rPr>
          <w:rFonts w:ascii="Calibri" w:hAnsi="Calibri" w:cs="Calibri"/>
          <w:sz w:val="24"/>
          <w:szCs w:val="24"/>
        </w:rPr>
        <w:t>zostanie złożon</w:t>
      </w:r>
      <w:r w:rsidR="00673F26">
        <w:rPr>
          <w:rFonts w:ascii="Calibri" w:hAnsi="Calibri" w:cs="Calibri"/>
          <w:sz w:val="24"/>
          <w:szCs w:val="24"/>
        </w:rPr>
        <w:t>a</w:t>
      </w:r>
      <w:r w:rsidRPr="00707C51">
        <w:rPr>
          <w:rFonts w:ascii="Calibri" w:hAnsi="Calibri" w:cs="Calibri"/>
          <w:sz w:val="24"/>
          <w:szCs w:val="24"/>
        </w:rPr>
        <w:t xml:space="preserve"> przed dniem rozpoczęcia prac nad </w:t>
      </w:r>
      <w:r w:rsidR="00E51B51">
        <w:rPr>
          <w:rFonts w:ascii="Calibri" w:hAnsi="Calibri" w:cs="Calibri"/>
          <w:sz w:val="24"/>
          <w:szCs w:val="24"/>
        </w:rPr>
        <w:t>Z</w:t>
      </w:r>
      <w:r w:rsidR="00673F26">
        <w:rPr>
          <w:rFonts w:ascii="Calibri" w:hAnsi="Calibri" w:cs="Calibri"/>
          <w:sz w:val="24"/>
          <w:szCs w:val="24"/>
        </w:rPr>
        <w:t>adaniem</w:t>
      </w:r>
      <w:r w:rsidRPr="00707C51">
        <w:rPr>
          <w:rFonts w:ascii="Calibri" w:hAnsi="Calibri" w:cs="Calibri"/>
          <w:sz w:val="24"/>
          <w:szCs w:val="24"/>
        </w:rPr>
        <w:t xml:space="preserve">. Wnioskodawca może zacząć ponosić koszty kwalifikowalne </w:t>
      </w:r>
      <w:r w:rsidR="00E51B51">
        <w:rPr>
          <w:rFonts w:ascii="Calibri" w:hAnsi="Calibri" w:cs="Calibri"/>
          <w:sz w:val="24"/>
          <w:szCs w:val="24"/>
        </w:rPr>
        <w:t>Z</w:t>
      </w:r>
      <w:r w:rsidR="00673F26">
        <w:rPr>
          <w:rFonts w:ascii="Calibri" w:hAnsi="Calibri" w:cs="Calibri"/>
          <w:sz w:val="24"/>
          <w:szCs w:val="24"/>
        </w:rPr>
        <w:t>adania</w:t>
      </w:r>
      <w:r w:rsidR="00673F26" w:rsidRPr="00707C51">
        <w:rPr>
          <w:rFonts w:ascii="Calibri" w:hAnsi="Calibri" w:cs="Calibri"/>
          <w:sz w:val="24"/>
          <w:szCs w:val="24"/>
        </w:rPr>
        <w:t xml:space="preserve"> </w:t>
      </w:r>
      <w:r w:rsidRPr="00707C51">
        <w:rPr>
          <w:rFonts w:ascii="Calibri" w:hAnsi="Calibri" w:cs="Calibri"/>
          <w:sz w:val="24"/>
          <w:szCs w:val="24"/>
        </w:rPr>
        <w:t xml:space="preserve">najwcześniej w dniu następującym po dniu złożenia wniosku. Gdy wnioskodawca zacznie realizować </w:t>
      </w:r>
      <w:r w:rsidR="00E51B51">
        <w:rPr>
          <w:rFonts w:ascii="Calibri" w:hAnsi="Calibri" w:cs="Calibri"/>
          <w:sz w:val="24"/>
          <w:szCs w:val="24"/>
        </w:rPr>
        <w:t>Z</w:t>
      </w:r>
      <w:r w:rsidR="00673F26">
        <w:rPr>
          <w:rFonts w:ascii="Calibri" w:hAnsi="Calibri" w:cs="Calibri"/>
          <w:sz w:val="24"/>
          <w:szCs w:val="24"/>
        </w:rPr>
        <w:t>adanie</w:t>
      </w:r>
      <w:r w:rsidR="00673F26" w:rsidRPr="00707C51">
        <w:rPr>
          <w:rFonts w:ascii="Calibri" w:hAnsi="Calibri" w:cs="Calibri"/>
          <w:sz w:val="24"/>
          <w:szCs w:val="24"/>
        </w:rPr>
        <w:t xml:space="preserve"> </w:t>
      </w:r>
      <w:r w:rsidRPr="00707C51">
        <w:rPr>
          <w:rFonts w:ascii="Calibri" w:hAnsi="Calibri" w:cs="Calibri"/>
          <w:sz w:val="24"/>
          <w:szCs w:val="24"/>
        </w:rPr>
        <w:t>przed tym dniem, wszystkie wydatki w ramach</w:t>
      </w:r>
      <w:r w:rsidR="00E51B51">
        <w:rPr>
          <w:rFonts w:ascii="Calibri" w:hAnsi="Calibri" w:cs="Calibri"/>
          <w:sz w:val="24"/>
          <w:szCs w:val="24"/>
        </w:rPr>
        <w:t xml:space="preserve"> Z</w:t>
      </w:r>
      <w:r w:rsidR="00257B08">
        <w:rPr>
          <w:rFonts w:ascii="Calibri" w:hAnsi="Calibri" w:cs="Calibri"/>
          <w:sz w:val="24"/>
          <w:szCs w:val="24"/>
        </w:rPr>
        <w:t>adania</w:t>
      </w:r>
      <w:r w:rsidR="00257B08" w:rsidRPr="00707C51">
        <w:rPr>
          <w:rFonts w:ascii="Calibri" w:hAnsi="Calibri" w:cs="Calibri"/>
          <w:sz w:val="24"/>
          <w:szCs w:val="24"/>
        </w:rPr>
        <w:t xml:space="preserve"> </w:t>
      </w:r>
      <w:r w:rsidRPr="00707C51">
        <w:rPr>
          <w:rFonts w:ascii="Calibri" w:hAnsi="Calibri" w:cs="Calibri"/>
          <w:sz w:val="24"/>
          <w:szCs w:val="24"/>
        </w:rPr>
        <w:t>stają się niekwalifikowalne.</w:t>
      </w:r>
    </w:p>
    <w:p w14:paraId="07DFCD6F" w14:textId="4A08A385" w:rsidR="00A3031C" w:rsidRPr="00707C51" w:rsidRDefault="00C31A9D" w:rsidP="00DC2E13">
      <w:pPr>
        <w:pStyle w:val="Akapitzlist"/>
        <w:numPr>
          <w:ilvl w:val="0"/>
          <w:numId w:val="6"/>
        </w:numPr>
        <w:spacing w:after="120" w:line="360" w:lineRule="auto"/>
        <w:rPr>
          <w:rStyle w:val="normaltextrun"/>
          <w:rFonts w:asciiTheme="minorHAnsi" w:hAnsiTheme="minorHAnsi"/>
          <w:color w:val="000000" w:themeColor="text1"/>
          <w:sz w:val="24"/>
          <w:szCs w:val="24"/>
        </w:rPr>
      </w:pPr>
      <w:r w:rsidRPr="00707C51">
        <w:rPr>
          <w:rFonts w:ascii="Calibri" w:hAnsi="Calibri" w:cs="Calibri"/>
          <w:sz w:val="24"/>
          <w:szCs w:val="24"/>
        </w:rPr>
        <w:t xml:space="preserve">Wnioskodawca musi realizować </w:t>
      </w:r>
      <w:r w:rsidR="00E51B51">
        <w:rPr>
          <w:rFonts w:ascii="Calibri" w:hAnsi="Calibri" w:cs="Calibri"/>
          <w:sz w:val="24"/>
          <w:szCs w:val="24"/>
        </w:rPr>
        <w:t>Z</w:t>
      </w:r>
      <w:r w:rsidR="00673F26">
        <w:rPr>
          <w:rFonts w:ascii="Calibri" w:hAnsi="Calibri" w:cs="Calibri"/>
          <w:sz w:val="24"/>
          <w:szCs w:val="24"/>
        </w:rPr>
        <w:t>adanie</w:t>
      </w:r>
      <w:r w:rsidR="00673F26" w:rsidRPr="00707C51">
        <w:rPr>
          <w:rFonts w:ascii="Calibri" w:hAnsi="Calibri" w:cs="Calibri"/>
          <w:sz w:val="24"/>
          <w:szCs w:val="24"/>
        </w:rPr>
        <w:t xml:space="preserve"> </w:t>
      </w:r>
      <w:r w:rsidRPr="00707C51">
        <w:rPr>
          <w:rFonts w:ascii="Calibri" w:hAnsi="Calibri" w:cs="Calibri"/>
          <w:sz w:val="24"/>
          <w:szCs w:val="24"/>
        </w:rPr>
        <w:t>(w tym kupować towary i usługi) zgodnie z warunkami określonymi w umowie o finansowanie</w:t>
      </w:r>
      <w:r w:rsidR="00DF647C">
        <w:rPr>
          <w:rFonts w:ascii="Calibri" w:hAnsi="Calibri" w:cs="Calibri"/>
          <w:sz w:val="24"/>
          <w:szCs w:val="24"/>
        </w:rPr>
        <w:t>.</w:t>
      </w:r>
    </w:p>
    <w:p w14:paraId="2CA0F37A" w14:textId="475DB6E0" w:rsidR="00130644" w:rsidRPr="00707C51" w:rsidRDefault="00130644" w:rsidP="006554E8">
      <w:pPr>
        <w:spacing w:after="120" w:line="360" w:lineRule="auto"/>
        <w:contextualSpacing/>
        <w:jc w:val="left"/>
        <w:rPr>
          <w:rFonts w:asciiTheme="minorHAnsi" w:eastAsia="Times New Roman" w:hAnsiTheme="minorHAnsi" w:cstheme="minorHAnsi"/>
          <w:color w:val="005FFF"/>
          <w:sz w:val="24"/>
          <w:szCs w:val="24"/>
        </w:rPr>
      </w:pPr>
      <w:r w:rsidRPr="00707C51">
        <w:rPr>
          <w:rFonts w:asciiTheme="minorHAnsi" w:eastAsia="Calibri" w:hAnsiTheme="minorHAnsi" w:cstheme="minorHAnsi"/>
          <w:noProof/>
          <w:kern w:val="0"/>
          <w:sz w:val="22"/>
          <w:szCs w:val="24"/>
          <w:lang w:eastAsia="pl-PL"/>
        </w:rPr>
        <w:drawing>
          <wp:anchor distT="0" distB="0" distL="114300" distR="114300" simplePos="0" relativeHeight="251658243" behindDoc="1" locked="0" layoutInCell="1" allowOverlap="1" wp14:anchorId="35A96111" wp14:editId="31068440">
            <wp:simplePos x="0" y="0"/>
            <wp:positionH relativeFrom="margin">
              <wp:posOffset>-122694</wp:posOffset>
            </wp:positionH>
            <wp:positionV relativeFrom="paragraph">
              <wp:posOffset>7620</wp:posOffset>
            </wp:positionV>
            <wp:extent cx="243631" cy="243631"/>
            <wp:effectExtent l="0" t="0" r="4445" b="4445"/>
            <wp:wrapSquare wrapText="bothSides"/>
            <wp:docPr id="9" name="Grafika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631" cy="243631"/>
                    </a:xfrm>
                    <a:prstGeom prst="rect">
                      <a:avLst/>
                    </a:prstGeom>
                  </pic:spPr>
                </pic:pic>
              </a:graphicData>
            </a:graphic>
          </wp:anchor>
        </w:drawing>
      </w:r>
      <w:r w:rsidRPr="00707C51">
        <w:rPr>
          <w:rFonts w:asciiTheme="minorHAnsi" w:eastAsia="Times New Roman" w:hAnsiTheme="minorHAnsi" w:cstheme="minorHAnsi"/>
          <w:color w:val="005FFF"/>
          <w:sz w:val="24"/>
          <w:szCs w:val="24"/>
        </w:rPr>
        <w:t>Odesłanie</w:t>
      </w:r>
    </w:p>
    <w:p w14:paraId="30AAC273" w14:textId="107D06E5" w:rsidR="008A4D82" w:rsidRPr="007B4DCC" w:rsidRDefault="00C31A9D" w:rsidP="006554E8">
      <w:pPr>
        <w:suppressAutoHyphens/>
        <w:autoSpaceDE w:val="0"/>
        <w:spacing w:after="120" w:line="360" w:lineRule="auto"/>
        <w:ind w:firstLine="426"/>
        <w:jc w:val="left"/>
        <w:rPr>
          <w:rFonts w:ascii="Calibri" w:hAnsi="Calibri" w:cs="Calibri"/>
          <w:color w:val="595959"/>
          <w:sz w:val="24"/>
          <w:szCs w:val="24"/>
        </w:rPr>
      </w:pPr>
      <w:r w:rsidRPr="00707C51">
        <w:rPr>
          <w:rFonts w:ascii="Calibri" w:hAnsi="Calibri" w:cs="Calibri"/>
          <w:color w:val="595959"/>
          <w:sz w:val="24"/>
          <w:szCs w:val="24"/>
        </w:rPr>
        <w:t>Zob. załącznik</w:t>
      </w:r>
      <w:r w:rsidR="002B1599">
        <w:rPr>
          <w:rFonts w:ascii="Calibri" w:hAnsi="Calibri" w:cs="Calibri"/>
          <w:color w:val="595959"/>
          <w:sz w:val="24"/>
          <w:szCs w:val="24"/>
        </w:rPr>
        <w:t>i</w:t>
      </w:r>
      <w:r w:rsidRPr="00707C51">
        <w:rPr>
          <w:rFonts w:ascii="Calibri" w:hAnsi="Calibri" w:cs="Calibri"/>
          <w:color w:val="595959"/>
          <w:sz w:val="24"/>
          <w:szCs w:val="24"/>
        </w:rPr>
        <w:t xml:space="preserve"> nr </w:t>
      </w:r>
      <w:r w:rsidR="006935B7">
        <w:rPr>
          <w:rFonts w:asciiTheme="minorHAnsi" w:eastAsia="Times New Roman" w:hAnsiTheme="minorHAnsi" w:cstheme="minorHAnsi"/>
          <w:color w:val="005FFF"/>
          <w:sz w:val="24"/>
          <w:szCs w:val="24"/>
        </w:rPr>
        <w:t>6</w:t>
      </w:r>
      <w:r w:rsidR="00FE4985">
        <w:rPr>
          <w:rFonts w:asciiTheme="minorHAnsi" w:eastAsia="Times New Roman" w:hAnsiTheme="minorHAnsi" w:cstheme="minorHAnsi"/>
          <w:color w:val="005FFF"/>
          <w:sz w:val="24"/>
          <w:szCs w:val="24"/>
        </w:rPr>
        <w:t>a</w:t>
      </w:r>
      <w:r w:rsidRPr="00707C51">
        <w:rPr>
          <w:rFonts w:ascii="Calibri" w:hAnsi="Calibri" w:cs="Calibri"/>
          <w:color w:val="595959"/>
          <w:sz w:val="24"/>
          <w:szCs w:val="24"/>
        </w:rPr>
        <w:t xml:space="preserve"> </w:t>
      </w:r>
      <w:r w:rsidR="002B1599">
        <w:rPr>
          <w:rFonts w:ascii="Calibri" w:hAnsi="Calibri" w:cs="Calibri"/>
          <w:color w:val="595959"/>
          <w:sz w:val="24"/>
          <w:szCs w:val="24"/>
        </w:rPr>
        <w:t xml:space="preserve">oraz </w:t>
      </w:r>
      <w:r w:rsidR="006935B7">
        <w:rPr>
          <w:rFonts w:asciiTheme="minorHAnsi" w:eastAsia="Times New Roman" w:hAnsiTheme="minorHAnsi" w:cstheme="minorHAnsi"/>
          <w:color w:val="005FFF"/>
          <w:sz w:val="24"/>
          <w:szCs w:val="24"/>
        </w:rPr>
        <w:t>6</w:t>
      </w:r>
      <w:r w:rsidR="00FE4985" w:rsidRPr="00FE4985">
        <w:rPr>
          <w:rFonts w:asciiTheme="minorHAnsi" w:eastAsia="Times New Roman" w:hAnsiTheme="minorHAnsi" w:cstheme="minorHAnsi"/>
          <w:color w:val="005FFF"/>
          <w:sz w:val="24"/>
          <w:szCs w:val="24"/>
        </w:rPr>
        <w:t>b</w:t>
      </w:r>
      <w:r w:rsidR="00FE4985">
        <w:rPr>
          <w:rFonts w:ascii="Calibri" w:hAnsi="Calibri" w:cs="Calibri"/>
          <w:color w:val="595959"/>
          <w:sz w:val="24"/>
          <w:szCs w:val="24"/>
        </w:rPr>
        <w:t xml:space="preserve"> </w:t>
      </w:r>
      <w:r w:rsidRPr="00707C51">
        <w:rPr>
          <w:rFonts w:ascii="Calibri" w:hAnsi="Calibri" w:cs="Calibri"/>
          <w:color w:val="595959"/>
          <w:sz w:val="24"/>
          <w:szCs w:val="24"/>
        </w:rPr>
        <w:t>do RK – to Wz</w:t>
      </w:r>
      <w:r w:rsidR="002B1599">
        <w:rPr>
          <w:rFonts w:ascii="Calibri" w:hAnsi="Calibri" w:cs="Calibri"/>
          <w:color w:val="595959"/>
          <w:sz w:val="24"/>
          <w:szCs w:val="24"/>
        </w:rPr>
        <w:t>ory</w:t>
      </w:r>
      <w:r w:rsidRPr="00707C51">
        <w:rPr>
          <w:rFonts w:ascii="Calibri" w:hAnsi="Calibri" w:cs="Calibri"/>
          <w:color w:val="595959"/>
          <w:sz w:val="24"/>
          <w:szCs w:val="24"/>
        </w:rPr>
        <w:t xml:space="preserve"> um</w:t>
      </w:r>
      <w:r w:rsidR="002B1599">
        <w:rPr>
          <w:rFonts w:ascii="Calibri" w:hAnsi="Calibri" w:cs="Calibri"/>
          <w:color w:val="595959"/>
          <w:sz w:val="24"/>
          <w:szCs w:val="24"/>
        </w:rPr>
        <w:t>ów</w:t>
      </w:r>
      <w:r w:rsidRPr="00707C51">
        <w:rPr>
          <w:rFonts w:ascii="Calibri" w:hAnsi="Calibri" w:cs="Calibri"/>
          <w:color w:val="595959"/>
          <w:sz w:val="24"/>
          <w:szCs w:val="24"/>
        </w:rPr>
        <w:t xml:space="preserve"> o finansowanie.</w:t>
      </w:r>
    </w:p>
    <w:p w14:paraId="3F6D4FA0" w14:textId="29C5E65B" w:rsidR="001C619E" w:rsidRPr="00707C51" w:rsidRDefault="0D6C74FD" w:rsidP="00C308B7">
      <w:pPr>
        <w:pStyle w:val="Nagwek1"/>
        <w:numPr>
          <w:ilvl w:val="0"/>
          <w:numId w:val="4"/>
        </w:numPr>
        <w:rPr>
          <w:rStyle w:val="normaltextrun"/>
          <w:rFonts w:cstheme="minorHAnsi"/>
        </w:rPr>
      </w:pPr>
      <w:bookmarkStart w:id="39" w:name="_Toc394561692"/>
      <w:bookmarkStart w:id="40" w:name="_Toc468662667"/>
      <w:bookmarkStart w:id="41" w:name="_Toc348070012"/>
      <w:bookmarkStart w:id="42" w:name="_Toc1451712148"/>
      <w:bookmarkStart w:id="43" w:name="_Toc184032661"/>
      <w:bookmarkStart w:id="44" w:name="_Toc1732690612"/>
      <w:bookmarkStart w:id="45" w:name="_Toc1257534558"/>
      <w:bookmarkStart w:id="46" w:name="_Toc99971343"/>
      <w:r w:rsidRPr="00707C51">
        <w:rPr>
          <w:rFonts w:cstheme="minorHAnsi"/>
        </w:rPr>
        <w:t xml:space="preserve">Zasady komunikacji pomiędzy </w:t>
      </w:r>
      <w:r w:rsidR="5BB8772D" w:rsidRPr="00707C51">
        <w:rPr>
          <w:rFonts w:cstheme="minorHAnsi"/>
        </w:rPr>
        <w:t>NCBR</w:t>
      </w:r>
      <w:r w:rsidRPr="00707C51">
        <w:rPr>
          <w:rFonts w:cstheme="minorHAnsi"/>
        </w:rPr>
        <w:t xml:space="preserve"> a </w:t>
      </w:r>
      <w:r w:rsidR="5618BC9A" w:rsidRPr="00707C51">
        <w:rPr>
          <w:rFonts w:cstheme="minorHAnsi"/>
        </w:rPr>
        <w:t>wnioskodawcą</w:t>
      </w:r>
      <w:bookmarkEnd w:id="39"/>
      <w:bookmarkEnd w:id="40"/>
      <w:bookmarkEnd w:id="41"/>
      <w:bookmarkEnd w:id="42"/>
      <w:bookmarkEnd w:id="43"/>
      <w:bookmarkEnd w:id="44"/>
      <w:bookmarkEnd w:id="45"/>
      <w:bookmarkEnd w:id="46"/>
    </w:p>
    <w:p w14:paraId="0D336709" w14:textId="343EA041" w:rsidR="00473C14" w:rsidRDefault="00A3014D" w:rsidP="00DC2E13">
      <w:pPr>
        <w:pStyle w:val="Akapitzlist"/>
        <w:numPr>
          <w:ilvl w:val="0"/>
          <w:numId w:val="6"/>
        </w:numPr>
        <w:spacing w:after="120" w:line="360" w:lineRule="auto"/>
        <w:ind w:left="357" w:hanging="357"/>
        <w:contextualSpacing w:val="0"/>
        <w:rPr>
          <w:rFonts w:asciiTheme="minorHAnsi" w:hAnsiTheme="minorHAnsi"/>
          <w:sz w:val="24"/>
          <w:szCs w:val="24"/>
        </w:rPr>
      </w:pPr>
      <w:r w:rsidRPr="1F004F1B">
        <w:rPr>
          <w:rFonts w:asciiTheme="minorHAnsi" w:hAnsiTheme="minorHAnsi"/>
          <w:sz w:val="24"/>
          <w:szCs w:val="24"/>
        </w:rPr>
        <w:t>Jeśli nie wskazano inaczej, komunikacja pomiędzy NCBR a wnioskodawcą odbywa się elektronicznie: za pośrednictwem wiadomości e-mail</w:t>
      </w:r>
      <w:r w:rsidR="004D2D1D" w:rsidRPr="1F004F1B">
        <w:rPr>
          <w:rFonts w:asciiTheme="minorHAnsi" w:hAnsiTheme="minorHAnsi"/>
          <w:sz w:val="24"/>
          <w:szCs w:val="24"/>
        </w:rPr>
        <w:t xml:space="preserve">. </w:t>
      </w:r>
      <w:r w:rsidRPr="1F004F1B">
        <w:rPr>
          <w:rFonts w:asciiTheme="minorHAnsi" w:hAnsiTheme="minorHAnsi"/>
          <w:sz w:val="24"/>
          <w:szCs w:val="24"/>
        </w:rPr>
        <w:t xml:space="preserve">Gdy z powodów technicznych komunikacja w ww. sposób nie jest możliwa, NCBR wskaże w komunikacie na stronie internetowej NCBR inny sposób komunikacji z wnioskodawcą. Korespondencję przesłaną do wnioskodawcy </w:t>
      </w:r>
      <w:r w:rsidR="00015478">
        <w:rPr>
          <w:rFonts w:asciiTheme="minorHAnsi" w:hAnsiTheme="minorHAnsi"/>
          <w:sz w:val="24"/>
          <w:szCs w:val="24"/>
        </w:rPr>
        <w:br/>
      </w:r>
      <w:r w:rsidRPr="1F004F1B">
        <w:rPr>
          <w:rFonts w:asciiTheme="minorHAnsi" w:hAnsiTheme="minorHAnsi"/>
          <w:sz w:val="24"/>
          <w:szCs w:val="24"/>
        </w:rPr>
        <w:t xml:space="preserve">za pośrednictwem e-maila uważa się za doręczoną z chwilą, gdy NCBR wprowadzi wiadomość </w:t>
      </w:r>
      <w:r w:rsidR="00015478">
        <w:rPr>
          <w:rFonts w:asciiTheme="minorHAnsi" w:hAnsiTheme="minorHAnsi"/>
          <w:sz w:val="24"/>
          <w:szCs w:val="24"/>
        </w:rPr>
        <w:br/>
      </w:r>
      <w:r w:rsidRPr="1F004F1B">
        <w:rPr>
          <w:rFonts w:asciiTheme="minorHAnsi" w:hAnsiTheme="minorHAnsi"/>
          <w:sz w:val="24"/>
          <w:szCs w:val="24"/>
        </w:rPr>
        <w:t>do środka komunikacji elektronicznej w taki sposób, żeby adresat mógł zapoznać się z jej treścią.</w:t>
      </w:r>
    </w:p>
    <w:p w14:paraId="61A29FCE" w14:textId="30A882C0" w:rsidR="00A3014D" w:rsidRPr="006867C9" w:rsidRDefault="00A3014D" w:rsidP="00DC2E13">
      <w:pPr>
        <w:pStyle w:val="Akapitzlist"/>
        <w:numPr>
          <w:ilvl w:val="0"/>
          <w:numId w:val="6"/>
        </w:numPr>
        <w:spacing w:after="120" w:line="360" w:lineRule="auto"/>
        <w:ind w:left="357" w:hanging="357"/>
        <w:contextualSpacing w:val="0"/>
        <w:rPr>
          <w:rFonts w:asciiTheme="minorHAnsi" w:hAnsiTheme="minorHAnsi"/>
          <w:sz w:val="24"/>
          <w:szCs w:val="24"/>
        </w:rPr>
      </w:pPr>
      <w:r w:rsidRPr="1F004F1B">
        <w:rPr>
          <w:rFonts w:asciiTheme="minorHAnsi" w:hAnsiTheme="minorHAnsi"/>
          <w:sz w:val="24"/>
          <w:szCs w:val="24"/>
        </w:rPr>
        <w:t xml:space="preserve"> Terminy na dokonanie przez wnioskodawcę czynności określone w RK lub wezwaniu są liczone </w:t>
      </w:r>
      <w:r w:rsidR="006554E8">
        <w:rPr>
          <w:rFonts w:asciiTheme="minorHAnsi" w:hAnsiTheme="minorHAnsi"/>
          <w:sz w:val="24"/>
          <w:szCs w:val="24"/>
        </w:rPr>
        <w:br/>
      </w:r>
      <w:r w:rsidRPr="1F004F1B">
        <w:rPr>
          <w:rFonts w:asciiTheme="minorHAnsi" w:hAnsiTheme="minorHAnsi"/>
          <w:sz w:val="24"/>
          <w:szCs w:val="24"/>
        </w:rPr>
        <w:t xml:space="preserve">od dnia następującego po dniu wysłania e-mailem przez NCBR do wnioskodawcy wiadomości wskazującej na konieczność wykonania tej czynności. </w:t>
      </w:r>
    </w:p>
    <w:p w14:paraId="4FFF1024" w14:textId="6196AC96" w:rsidR="00A3014D" w:rsidRPr="006867C9" w:rsidRDefault="00A3014D" w:rsidP="00DC2E13">
      <w:pPr>
        <w:pStyle w:val="Akapitzlist"/>
        <w:numPr>
          <w:ilvl w:val="0"/>
          <w:numId w:val="6"/>
        </w:numPr>
        <w:spacing w:after="120" w:line="360" w:lineRule="auto"/>
        <w:ind w:left="357" w:hanging="357"/>
        <w:contextualSpacing w:val="0"/>
        <w:rPr>
          <w:rFonts w:asciiTheme="minorHAnsi" w:hAnsiTheme="minorHAnsi" w:cstheme="minorHAnsi"/>
          <w:sz w:val="24"/>
          <w:szCs w:val="24"/>
        </w:rPr>
      </w:pPr>
      <w:r w:rsidRPr="006867C9">
        <w:rPr>
          <w:rFonts w:asciiTheme="minorHAnsi" w:hAnsiTheme="minorHAnsi" w:cstheme="minorHAnsi"/>
          <w:sz w:val="24"/>
          <w:szCs w:val="24"/>
        </w:rPr>
        <w:lastRenderedPageBreak/>
        <w:t xml:space="preserve">NCBR przesyła korespondencję elektroniczną na adresy e-mail osób, które wnioskodawca wskazał we wniosku jako osoby do kontaktu. </w:t>
      </w:r>
    </w:p>
    <w:p w14:paraId="2EF4682A" w14:textId="2C3A348F" w:rsidR="00A3014D" w:rsidRPr="006867C9" w:rsidRDefault="00A3014D" w:rsidP="00EF3FBC">
      <w:pPr>
        <w:pStyle w:val="Akapitzlist"/>
        <w:numPr>
          <w:ilvl w:val="0"/>
          <w:numId w:val="6"/>
        </w:numPr>
        <w:spacing w:after="120" w:line="360" w:lineRule="auto"/>
        <w:contextualSpacing w:val="0"/>
        <w:rPr>
          <w:rFonts w:asciiTheme="minorHAnsi" w:hAnsiTheme="minorHAnsi" w:cstheme="minorHAnsi"/>
          <w:sz w:val="24"/>
          <w:szCs w:val="24"/>
        </w:rPr>
      </w:pPr>
      <w:r w:rsidRPr="006867C9">
        <w:rPr>
          <w:rFonts w:asciiTheme="minorHAnsi" w:hAnsiTheme="minorHAnsi" w:cstheme="minorHAnsi"/>
          <w:sz w:val="24"/>
          <w:szCs w:val="24"/>
        </w:rPr>
        <w:t>Wnioskodawca ma obowiązek:</w:t>
      </w:r>
    </w:p>
    <w:p w14:paraId="714CD1D2" w14:textId="1C037C67" w:rsidR="00A3014D" w:rsidRPr="006867C9" w:rsidRDefault="00A3014D" w:rsidP="00630C24">
      <w:pPr>
        <w:pStyle w:val="Akapitzlist"/>
        <w:numPr>
          <w:ilvl w:val="1"/>
          <w:numId w:val="6"/>
        </w:numPr>
        <w:spacing w:after="120" w:line="360" w:lineRule="auto"/>
        <w:ind w:left="993" w:hanging="633"/>
        <w:rPr>
          <w:rFonts w:asciiTheme="minorHAnsi" w:hAnsiTheme="minorHAnsi"/>
          <w:sz w:val="24"/>
          <w:szCs w:val="24"/>
        </w:rPr>
      </w:pPr>
      <w:r w:rsidRPr="0E23A5A7">
        <w:rPr>
          <w:rFonts w:asciiTheme="minorHAnsi" w:hAnsiTheme="minorHAnsi"/>
          <w:sz w:val="24"/>
          <w:szCs w:val="24"/>
        </w:rPr>
        <w:t xml:space="preserve">zapewnić sprawną skrzynkę poczty elektronicznej oraz adres skrzynki </w:t>
      </w:r>
      <w:proofErr w:type="spellStart"/>
      <w:r w:rsidRPr="0E23A5A7">
        <w:rPr>
          <w:rFonts w:asciiTheme="minorHAnsi" w:hAnsiTheme="minorHAnsi"/>
          <w:sz w:val="24"/>
          <w:szCs w:val="24"/>
        </w:rPr>
        <w:t>ePUAP</w:t>
      </w:r>
      <w:proofErr w:type="spellEnd"/>
      <w:r w:rsidR="54834068" w:rsidRPr="0E23A5A7">
        <w:rPr>
          <w:rFonts w:asciiTheme="minorHAnsi" w:hAnsiTheme="minorHAnsi"/>
          <w:sz w:val="24"/>
          <w:szCs w:val="24"/>
        </w:rPr>
        <w:t xml:space="preserve">, </w:t>
      </w:r>
      <w:r w:rsidRPr="0E23A5A7">
        <w:rPr>
          <w:rFonts w:asciiTheme="minorHAnsi" w:hAnsiTheme="minorHAnsi"/>
          <w:sz w:val="24"/>
          <w:szCs w:val="24"/>
        </w:rPr>
        <w:t>na którą NCBR będzie kierować korespondencję,</w:t>
      </w:r>
    </w:p>
    <w:p w14:paraId="2B1A58D5" w14:textId="08048576" w:rsidR="00A3014D" w:rsidRPr="006867C9" w:rsidRDefault="00A3014D" w:rsidP="00630C24">
      <w:pPr>
        <w:pStyle w:val="Akapitzlist"/>
        <w:numPr>
          <w:ilvl w:val="1"/>
          <w:numId w:val="6"/>
        </w:numPr>
        <w:spacing w:after="120" w:line="360" w:lineRule="auto"/>
        <w:ind w:left="993" w:hanging="633"/>
        <w:rPr>
          <w:rFonts w:asciiTheme="minorHAnsi" w:hAnsiTheme="minorHAnsi"/>
          <w:sz w:val="24"/>
          <w:szCs w:val="24"/>
        </w:rPr>
      </w:pPr>
      <w:r w:rsidRPr="0E23A5A7">
        <w:rPr>
          <w:rFonts w:asciiTheme="minorHAnsi" w:hAnsiTheme="minorHAnsi"/>
          <w:sz w:val="24"/>
          <w:szCs w:val="24"/>
        </w:rPr>
        <w:t xml:space="preserve">aktualizować adres e-mail, jeśli go zmieni lub adres skrzynki </w:t>
      </w:r>
      <w:proofErr w:type="spellStart"/>
      <w:r w:rsidRPr="0E23A5A7">
        <w:rPr>
          <w:rFonts w:asciiTheme="minorHAnsi" w:hAnsiTheme="minorHAnsi"/>
          <w:sz w:val="24"/>
          <w:szCs w:val="24"/>
        </w:rPr>
        <w:t>ePUAP</w:t>
      </w:r>
      <w:proofErr w:type="spellEnd"/>
      <w:r w:rsidRPr="0E23A5A7">
        <w:rPr>
          <w:rFonts w:asciiTheme="minorHAnsi" w:hAnsiTheme="minorHAnsi"/>
          <w:sz w:val="24"/>
          <w:szCs w:val="24"/>
        </w:rPr>
        <w:t xml:space="preserve"> – </w:t>
      </w:r>
      <w:r>
        <w:t xml:space="preserve">w przypadku doręczeń </w:t>
      </w:r>
      <w:proofErr w:type="spellStart"/>
      <w:r>
        <w:t>ePUA</w:t>
      </w:r>
      <w:r w:rsidRPr="0E23A5A7">
        <w:rPr>
          <w:rFonts w:asciiTheme="minorHAnsi" w:hAnsiTheme="minorHAnsi"/>
          <w:sz w:val="24"/>
          <w:szCs w:val="24"/>
        </w:rPr>
        <w:t>P</w:t>
      </w:r>
      <w:proofErr w:type="spellEnd"/>
      <w:r w:rsidRPr="0E23A5A7">
        <w:rPr>
          <w:rFonts w:asciiTheme="minorHAnsi" w:hAnsiTheme="minorHAnsi"/>
          <w:sz w:val="24"/>
          <w:szCs w:val="24"/>
        </w:rPr>
        <w:t>, jeśli go zmieni,</w:t>
      </w:r>
    </w:p>
    <w:p w14:paraId="2CCE9A74" w14:textId="3322D942" w:rsidR="00A3014D" w:rsidRPr="006867C9" w:rsidRDefault="00A3014D" w:rsidP="00630C24">
      <w:pPr>
        <w:pStyle w:val="Akapitzlist"/>
        <w:numPr>
          <w:ilvl w:val="1"/>
          <w:numId w:val="6"/>
        </w:numPr>
        <w:spacing w:after="120" w:line="360" w:lineRule="auto"/>
        <w:ind w:left="993" w:hanging="633"/>
        <w:rPr>
          <w:rFonts w:asciiTheme="minorHAnsi" w:hAnsiTheme="minorHAnsi"/>
          <w:sz w:val="24"/>
          <w:szCs w:val="24"/>
        </w:rPr>
      </w:pPr>
      <w:r w:rsidRPr="0E23A5A7">
        <w:rPr>
          <w:rFonts w:asciiTheme="minorHAnsi" w:hAnsiTheme="minorHAnsi"/>
          <w:sz w:val="24"/>
          <w:szCs w:val="24"/>
        </w:rPr>
        <w:t>aktualizować adres do korespondencji za pośrednictwem operatora pocztowego (pocztą tradycyjną), jeśli go zmieni – adres ten jest stosowany do wysyłania dokumentów w wersji papierowej w przypadkach</w:t>
      </w:r>
      <w:r w:rsidR="54834068" w:rsidRPr="0E23A5A7">
        <w:rPr>
          <w:rFonts w:asciiTheme="minorHAnsi" w:hAnsiTheme="minorHAnsi"/>
          <w:sz w:val="24"/>
          <w:szCs w:val="24"/>
        </w:rPr>
        <w:t>,</w:t>
      </w:r>
      <w:r w:rsidRPr="0E23A5A7">
        <w:rPr>
          <w:rFonts w:asciiTheme="minorHAnsi" w:hAnsiTheme="minorHAnsi"/>
          <w:sz w:val="24"/>
          <w:szCs w:val="24"/>
        </w:rPr>
        <w:t xml:space="preserve"> gdy z przyczyn technicznych lub innych uzasadnionych powodów nie jest możliwe zastosowanie elektronicznej formy komunikacji</w:t>
      </w:r>
      <w:r w:rsidR="00D016EB" w:rsidRPr="0E23A5A7">
        <w:rPr>
          <w:rFonts w:asciiTheme="minorHAnsi" w:hAnsiTheme="minorHAnsi"/>
          <w:sz w:val="24"/>
          <w:szCs w:val="24"/>
        </w:rPr>
        <w:t>,</w:t>
      </w:r>
    </w:p>
    <w:p w14:paraId="0F1E2BFD" w14:textId="3FD549D3" w:rsidR="00A3014D" w:rsidRPr="006867C9" w:rsidRDefault="00A3014D" w:rsidP="00630C24">
      <w:pPr>
        <w:pStyle w:val="Akapitzlist"/>
        <w:numPr>
          <w:ilvl w:val="1"/>
          <w:numId w:val="6"/>
        </w:numPr>
        <w:spacing w:after="120" w:line="360" w:lineRule="auto"/>
        <w:ind w:left="993" w:hanging="633"/>
        <w:contextualSpacing w:val="0"/>
        <w:rPr>
          <w:rFonts w:asciiTheme="minorHAnsi" w:hAnsiTheme="minorHAnsi" w:cstheme="minorHAnsi"/>
          <w:sz w:val="24"/>
          <w:szCs w:val="24"/>
        </w:rPr>
      </w:pPr>
      <w:r w:rsidRPr="006867C9">
        <w:rPr>
          <w:rFonts w:asciiTheme="minorHAnsi" w:hAnsiTheme="minorHAnsi" w:cstheme="minorHAnsi"/>
          <w:sz w:val="24"/>
          <w:szCs w:val="24"/>
        </w:rPr>
        <w:t xml:space="preserve">zapewnić kwalifikowalny podpis elektroniczny dla osób uprawnionych do reprezentacji </w:t>
      </w:r>
      <w:r w:rsidR="004D2D1D" w:rsidRPr="006867C9">
        <w:rPr>
          <w:rFonts w:asciiTheme="minorHAnsi" w:hAnsiTheme="minorHAnsi" w:cstheme="minorHAnsi"/>
          <w:sz w:val="24"/>
          <w:szCs w:val="24"/>
        </w:rPr>
        <w:t>w</w:t>
      </w:r>
      <w:r w:rsidRPr="006867C9">
        <w:rPr>
          <w:rFonts w:asciiTheme="minorHAnsi" w:hAnsiTheme="minorHAnsi" w:cstheme="minorHAnsi"/>
          <w:sz w:val="24"/>
          <w:szCs w:val="24"/>
        </w:rPr>
        <w:t>nioskodawcy (umowa o finansowanie jest zawierana w formie elektronicznej</w:t>
      </w:r>
      <w:r w:rsidR="006554E8">
        <w:rPr>
          <w:rFonts w:asciiTheme="minorHAnsi" w:hAnsiTheme="minorHAnsi" w:cstheme="minorHAnsi"/>
          <w:sz w:val="24"/>
          <w:szCs w:val="24"/>
        </w:rPr>
        <w:t xml:space="preserve"> </w:t>
      </w:r>
      <w:r w:rsidR="008C7B8F">
        <w:rPr>
          <w:rFonts w:asciiTheme="minorHAnsi" w:hAnsiTheme="minorHAnsi" w:cstheme="minorHAnsi"/>
          <w:sz w:val="24"/>
          <w:szCs w:val="24"/>
        </w:rPr>
        <w:br/>
      </w:r>
      <w:r w:rsidRPr="006867C9">
        <w:rPr>
          <w:rFonts w:asciiTheme="minorHAnsi" w:hAnsiTheme="minorHAnsi" w:cstheme="minorHAnsi"/>
          <w:sz w:val="24"/>
          <w:szCs w:val="24"/>
        </w:rPr>
        <w:t>- z kwalifikowanym podpisem elektronicznym).</w:t>
      </w:r>
    </w:p>
    <w:p w14:paraId="55B70425" w14:textId="77777777" w:rsidR="002B1599" w:rsidRPr="006867C9" w:rsidRDefault="002B1599" w:rsidP="00DC2E13">
      <w:pPr>
        <w:pStyle w:val="Akapitzlist"/>
        <w:numPr>
          <w:ilvl w:val="0"/>
          <w:numId w:val="6"/>
        </w:numPr>
        <w:spacing w:after="120" w:line="360" w:lineRule="auto"/>
        <w:rPr>
          <w:rFonts w:asciiTheme="minorHAnsi" w:hAnsiTheme="minorHAnsi"/>
          <w:sz w:val="24"/>
          <w:szCs w:val="24"/>
        </w:rPr>
      </w:pPr>
      <w:r w:rsidRPr="1F004F1B">
        <w:rPr>
          <w:rFonts w:asciiTheme="minorHAnsi" w:hAnsiTheme="minorHAnsi"/>
          <w:sz w:val="24"/>
          <w:szCs w:val="24"/>
        </w:rPr>
        <w:t xml:space="preserve">W sytuacjach określonych w RK do wysyłania dokumentów w postaci elektronicznej wykorzystuje się platformę </w:t>
      </w:r>
      <w:proofErr w:type="spellStart"/>
      <w:r w:rsidRPr="1F004F1B">
        <w:rPr>
          <w:rFonts w:asciiTheme="minorHAnsi" w:hAnsiTheme="minorHAnsi"/>
          <w:sz w:val="24"/>
          <w:szCs w:val="24"/>
        </w:rPr>
        <w:t>ePUAP</w:t>
      </w:r>
      <w:proofErr w:type="spellEnd"/>
      <w:r w:rsidRPr="1F004F1B">
        <w:rPr>
          <w:rFonts w:asciiTheme="minorHAnsi" w:hAnsiTheme="minorHAnsi"/>
          <w:sz w:val="24"/>
          <w:szCs w:val="24"/>
        </w:rPr>
        <w:t xml:space="preserve"> (Elektroniczna Platforma Usług Administracji Publicznej). </w:t>
      </w:r>
    </w:p>
    <w:p w14:paraId="6926E844" w14:textId="20CB8DA6" w:rsidR="002B1599" w:rsidRPr="006867C9" w:rsidRDefault="002B1599" w:rsidP="00DC2E13">
      <w:pPr>
        <w:pStyle w:val="NCBRnormalnywcicie"/>
        <w:numPr>
          <w:ilvl w:val="1"/>
          <w:numId w:val="6"/>
        </w:numPr>
        <w:spacing w:before="120" w:line="360" w:lineRule="auto"/>
        <w:ind w:left="993" w:hanging="574"/>
        <w:jc w:val="both"/>
        <w:rPr>
          <w:rFonts w:asciiTheme="minorHAnsi" w:hAnsiTheme="minorHAnsi" w:cstheme="minorBidi"/>
          <w:sz w:val="24"/>
          <w:szCs w:val="24"/>
        </w:rPr>
      </w:pPr>
      <w:r w:rsidRPr="1F004F1B">
        <w:rPr>
          <w:rFonts w:asciiTheme="minorHAnsi" w:hAnsiTheme="minorHAnsi" w:cstheme="minorBidi"/>
          <w:sz w:val="24"/>
          <w:szCs w:val="24"/>
        </w:rPr>
        <w:t xml:space="preserve">Dokumenty w postaci elektronicznej mogą być podpisane kwalifikowanym podpisem elektronicznym. RK określa wymagany rodzaj podpisu przy opisie danej czynności. </w:t>
      </w:r>
    </w:p>
    <w:p w14:paraId="3F7A088A" w14:textId="62F8882A" w:rsidR="002B1599" w:rsidRPr="006867C9" w:rsidRDefault="002B1599" w:rsidP="00DC2E13">
      <w:pPr>
        <w:pStyle w:val="NCBRasysta"/>
      </w:pPr>
      <w:r w:rsidRPr="006867C9">
        <w:rPr>
          <w:noProof/>
          <w:lang w:val="pl-PL" w:eastAsia="pl-PL"/>
        </w:rPr>
        <w:drawing>
          <wp:anchor distT="0" distB="0" distL="114300" distR="114300" simplePos="0" relativeHeight="251662893" behindDoc="1" locked="0" layoutInCell="1" allowOverlap="1" wp14:anchorId="476C50EF" wp14:editId="35F6D06D">
            <wp:simplePos x="0" y="0"/>
            <wp:positionH relativeFrom="column">
              <wp:posOffset>-149225</wp:posOffset>
            </wp:positionH>
            <wp:positionV relativeFrom="paragraph">
              <wp:posOffset>74930</wp:posOffset>
            </wp:positionV>
            <wp:extent cx="255270" cy="255270"/>
            <wp:effectExtent l="0" t="0" r="0" b="0"/>
            <wp:wrapTight wrapText="bothSides">
              <wp:wrapPolygon edited="0">
                <wp:start x="0" y="0"/>
                <wp:lineTo x="0" y="19343"/>
                <wp:lineTo x="19343" y="19343"/>
                <wp:lineTo x="19343" y="0"/>
                <wp:lineTo x="0" y="0"/>
              </wp:wrapPolygon>
            </wp:wrapTight>
            <wp:docPr id="35" name="Obraz 35" title="Grafika oznaczająca dodatkową informacj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6.png@01D602A6.2852307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67C9">
        <w:t>Kwalifikowany podpis elektroniczny – podpis elektroniczny, o którym mowa w art. 78</w:t>
      </w:r>
      <w:r w:rsidRPr="006867C9">
        <w:rPr>
          <w:vertAlign w:val="superscript"/>
        </w:rPr>
        <w:t>1</w:t>
      </w:r>
      <w:r w:rsidRPr="006867C9">
        <w:t xml:space="preserve"> ustawy </w:t>
      </w:r>
      <w:r w:rsidR="006554E8">
        <w:br/>
      </w:r>
      <w:r w:rsidRPr="006867C9">
        <w:t xml:space="preserve">z dnia 23 kwietnia 1964 r. Kodeks cywilny. </w:t>
      </w:r>
    </w:p>
    <w:p w14:paraId="47A6628F" w14:textId="77777777" w:rsidR="002B1599" w:rsidRPr="006867C9" w:rsidRDefault="002B1599" w:rsidP="00DC2E13">
      <w:pPr>
        <w:pStyle w:val="NCBRnormalnywcicie"/>
        <w:numPr>
          <w:ilvl w:val="1"/>
          <w:numId w:val="6"/>
        </w:numPr>
        <w:spacing w:before="120" w:line="360" w:lineRule="auto"/>
        <w:ind w:left="993" w:hanging="574"/>
        <w:contextualSpacing w:val="0"/>
        <w:jc w:val="both"/>
        <w:rPr>
          <w:rFonts w:asciiTheme="minorHAnsi" w:hAnsiTheme="minorHAnsi" w:cstheme="minorHAnsi"/>
          <w:sz w:val="24"/>
          <w:szCs w:val="24"/>
        </w:rPr>
      </w:pPr>
      <w:r w:rsidRPr="006867C9">
        <w:rPr>
          <w:rFonts w:asciiTheme="minorHAnsi" w:hAnsiTheme="minorHAnsi" w:cstheme="minorHAnsi"/>
          <w:sz w:val="24"/>
          <w:szCs w:val="24"/>
          <w:lang w:val="pl-PL"/>
        </w:rPr>
        <w:t>Dokument w formie elektronicznej</w:t>
      </w:r>
      <w:r>
        <w:rPr>
          <w:rFonts w:asciiTheme="minorHAnsi" w:hAnsiTheme="minorHAnsi" w:cstheme="minorHAnsi"/>
          <w:sz w:val="24"/>
          <w:szCs w:val="24"/>
          <w:lang w:val="pl-PL"/>
        </w:rPr>
        <w:t>,</w:t>
      </w:r>
      <w:r w:rsidRPr="006867C9">
        <w:rPr>
          <w:rFonts w:asciiTheme="minorHAnsi" w:hAnsiTheme="minorHAnsi" w:cstheme="minorHAnsi"/>
          <w:sz w:val="24"/>
          <w:szCs w:val="24"/>
          <w:lang w:val="pl-PL"/>
        </w:rPr>
        <w:t xml:space="preserve"> opatrzony kwalifikowanym podpisem elektronicznym spełnia wymagania formy pisemnej.</w:t>
      </w:r>
    </w:p>
    <w:p w14:paraId="551FEC47" w14:textId="2D567418" w:rsidR="002B1599" w:rsidRPr="006867C9" w:rsidRDefault="002B1599" w:rsidP="00DC2E13">
      <w:pPr>
        <w:pStyle w:val="Akapitzlist"/>
        <w:numPr>
          <w:ilvl w:val="1"/>
          <w:numId w:val="6"/>
        </w:numPr>
        <w:spacing w:after="120" w:line="360" w:lineRule="auto"/>
        <w:ind w:left="993" w:hanging="574"/>
        <w:contextualSpacing w:val="0"/>
        <w:rPr>
          <w:rFonts w:asciiTheme="minorHAnsi" w:hAnsiTheme="minorHAnsi" w:cstheme="minorHAnsi"/>
          <w:sz w:val="24"/>
          <w:szCs w:val="24"/>
        </w:rPr>
      </w:pPr>
      <w:r w:rsidRPr="006867C9">
        <w:rPr>
          <w:rFonts w:asciiTheme="minorHAnsi" w:hAnsiTheme="minorHAnsi" w:cstheme="minorHAnsi"/>
          <w:sz w:val="24"/>
          <w:szCs w:val="24"/>
        </w:rPr>
        <w:t xml:space="preserve">Wnioskodawca wyraża zgodę we wniosku na doręczanie pism za pośrednictwem platformy </w:t>
      </w:r>
      <w:proofErr w:type="spellStart"/>
      <w:r w:rsidRPr="006867C9">
        <w:rPr>
          <w:rFonts w:asciiTheme="minorHAnsi" w:hAnsiTheme="minorHAnsi" w:cstheme="minorHAnsi"/>
          <w:sz w:val="24"/>
          <w:szCs w:val="24"/>
        </w:rPr>
        <w:t>ePUAP</w:t>
      </w:r>
      <w:proofErr w:type="spellEnd"/>
      <w:r w:rsidRPr="006867C9">
        <w:rPr>
          <w:rFonts w:asciiTheme="minorHAnsi" w:hAnsiTheme="minorHAnsi" w:cstheme="minorHAnsi"/>
          <w:sz w:val="24"/>
          <w:szCs w:val="24"/>
        </w:rPr>
        <w:t>.</w:t>
      </w:r>
    </w:p>
    <w:p w14:paraId="44B841F3" w14:textId="68B08386" w:rsidR="002B1599" w:rsidRPr="006867C9" w:rsidRDefault="002B1599" w:rsidP="00DC2E13">
      <w:pPr>
        <w:pStyle w:val="NCBRasystatytu"/>
        <w:spacing w:line="360" w:lineRule="auto"/>
        <w:ind w:left="502" w:hanging="360"/>
        <w:jc w:val="both"/>
        <w:rPr>
          <w:rFonts w:cstheme="minorHAnsi"/>
          <w:szCs w:val="24"/>
        </w:rPr>
      </w:pPr>
      <w:r w:rsidRPr="006867C9">
        <w:rPr>
          <w:rFonts w:cstheme="minorHAnsi"/>
          <w:noProof/>
          <w:szCs w:val="24"/>
          <w:lang w:eastAsia="pl-PL"/>
        </w:rPr>
        <w:drawing>
          <wp:anchor distT="0" distB="0" distL="114300" distR="114300" simplePos="0" relativeHeight="251663917" behindDoc="1" locked="0" layoutInCell="1" allowOverlap="1" wp14:anchorId="6EE8EBE9" wp14:editId="4C50A5E7">
            <wp:simplePos x="0" y="0"/>
            <wp:positionH relativeFrom="column">
              <wp:posOffset>-81280</wp:posOffset>
            </wp:positionH>
            <wp:positionV relativeFrom="paragraph">
              <wp:posOffset>0</wp:posOffset>
            </wp:positionV>
            <wp:extent cx="255270" cy="255270"/>
            <wp:effectExtent l="0" t="0" r="0" b="0"/>
            <wp:wrapTight wrapText="bothSides">
              <wp:wrapPolygon edited="0">
                <wp:start x="0" y="0"/>
                <wp:lineTo x="0" y="19343"/>
                <wp:lineTo x="19343" y="19343"/>
                <wp:lineTo x="19343" y="0"/>
                <wp:lineTo x="0" y="0"/>
              </wp:wrapPolygon>
            </wp:wrapTight>
            <wp:docPr id="36" name="Obraz 36" title="Grafika oznaczająca dodatkową informacj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6.png@01D602A6.2852307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67C9">
        <w:rPr>
          <w:rFonts w:cstheme="minorHAnsi"/>
          <w:szCs w:val="24"/>
        </w:rPr>
        <w:t>Dodatkowa informacja</w:t>
      </w:r>
    </w:p>
    <w:p w14:paraId="758DA31A" w14:textId="23D515AC" w:rsidR="002B1599" w:rsidRPr="002B1599" w:rsidRDefault="002B1599" w:rsidP="00DC2E13">
      <w:pPr>
        <w:pStyle w:val="NCBRasysta"/>
      </w:pPr>
      <w:r w:rsidRPr="006867C9">
        <w:t xml:space="preserve">Adres skrzynki </w:t>
      </w:r>
      <w:proofErr w:type="spellStart"/>
      <w:r w:rsidRPr="006867C9">
        <w:t>ePUAP</w:t>
      </w:r>
      <w:proofErr w:type="spellEnd"/>
      <w:r w:rsidRPr="006867C9">
        <w:t xml:space="preserve"> dla NCBR to: /</w:t>
      </w:r>
      <w:proofErr w:type="spellStart"/>
      <w:r w:rsidRPr="006867C9">
        <w:t>NCBiR</w:t>
      </w:r>
      <w:proofErr w:type="spellEnd"/>
      <w:r w:rsidRPr="006867C9">
        <w:t>/</w:t>
      </w:r>
      <w:proofErr w:type="spellStart"/>
      <w:r w:rsidRPr="006867C9">
        <w:t>SkrytkaESP</w:t>
      </w:r>
      <w:proofErr w:type="spellEnd"/>
    </w:p>
    <w:p w14:paraId="09CB46B7" w14:textId="7F53DBB0" w:rsidR="00A3014D" w:rsidRPr="006867C9" w:rsidRDefault="00A3014D" w:rsidP="00DC2E13">
      <w:pPr>
        <w:pStyle w:val="Akapitzlist"/>
        <w:numPr>
          <w:ilvl w:val="0"/>
          <w:numId w:val="6"/>
        </w:numPr>
        <w:spacing w:after="120" w:line="360" w:lineRule="auto"/>
        <w:ind w:left="357" w:hanging="357"/>
        <w:contextualSpacing w:val="0"/>
        <w:rPr>
          <w:rFonts w:asciiTheme="minorHAnsi" w:hAnsiTheme="minorHAnsi"/>
          <w:sz w:val="24"/>
          <w:szCs w:val="24"/>
        </w:rPr>
      </w:pPr>
      <w:r w:rsidRPr="1F004F1B">
        <w:rPr>
          <w:rFonts w:asciiTheme="minorHAnsi" w:eastAsia="Times New Roman" w:hAnsiTheme="minorHAnsi"/>
          <w:kern w:val="0"/>
          <w:sz w:val="24"/>
          <w:szCs w:val="24"/>
          <w:lang w:eastAsia="ar-SA"/>
        </w:rPr>
        <w:t xml:space="preserve">Jeśli zmienią się adresy e-mail osób, które wnioskodawca wskazał jako osoby do kontaktu, adres skrzynki </w:t>
      </w:r>
      <w:proofErr w:type="spellStart"/>
      <w:r w:rsidRPr="1F004F1B">
        <w:rPr>
          <w:rFonts w:asciiTheme="minorHAnsi" w:eastAsia="Times New Roman" w:hAnsiTheme="minorHAnsi"/>
          <w:kern w:val="0"/>
          <w:sz w:val="24"/>
          <w:szCs w:val="24"/>
          <w:lang w:eastAsia="ar-SA"/>
        </w:rPr>
        <w:t>ePUAP</w:t>
      </w:r>
      <w:proofErr w:type="spellEnd"/>
      <w:r w:rsidRPr="1F004F1B">
        <w:rPr>
          <w:rFonts w:asciiTheme="minorHAnsi" w:eastAsia="Times New Roman" w:hAnsiTheme="minorHAnsi"/>
          <w:kern w:val="0"/>
          <w:sz w:val="24"/>
          <w:szCs w:val="24"/>
          <w:lang w:eastAsia="ar-SA"/>
        </w:rPr>
        <w:t xml:space="preserve"> lub jego adres korespondencyjny, musi on powiadomić o tym NCBR w ciągu </w:t>
      </w:r>
      <w:r w:rsidR="00015478">
        <w:rPr>
          <w:rFonts w:asciiTheme="minorHAnsi" w:eastAsia="Times New Roman" w:hAnsiTheme="minorHAnsi"/>
          <w:kern w:val="0"/>
          <w:sz w:val="24"/>
          <w:szCs w:val="24"/>
          <w:lang w:eastAsia="ar-SA"/>
        </w:rPr>
        <w:br/>
      </w:r>
      <w:r w:rsidRPr="1F004F1B">
        <w:rPr>
          <w:rFonts w:asciiTheme="minorHAnsi" w:eastAsia="Times New Roman" w:hAnsiTheme="minorHAnsi"/>
          <w:kern w:val="0"/>
          <w:sz w:val="24"/>
          <w:szCs w:val="24"/>
          <w:lang w:eastAsia="ar-SA"/>
        </w:rPr>
        <w:lastRenderedPageBreak/>
        <w:t xml:space="preserve">3 dni </w:t>
      </w:r>
      <w:r w:rsidR="00F23A62">
        <w:rPr>
          <w:rStyle w:val="Odwoanieprzypisudolnego"/>
          <w:rFonts w:asciiTheme="minorHAnsi" w:eastAsia="Times New Roman" w:hAnsiTheme="minorHAnsi"/>
          <w:kern w:val="0"/>
          <w:sz w:val="24"/>
          <w:szCs w:val="24"/>
          <w:lang w:eastAsia="ar-SA"/>
        </w:rPr>
        <w:footnoteReference w:id="5"/>
      </w:r>
      <w:r w:rsidR="00015478">
        <w:rPr>
          <w:rFonts w:asciiTheme="minorHAnsi" w:eastAsia="Times New Roman" w:hAnsiTheme="minorHAnsi"/>
          <w:kern w:val="0"/>
          <w:sz w:val="24"/>
          <w:szCs w:val="24"/>
          <w:lang w:eastAsia="ar-SA"/>
        </w:rPr>
        <w:t xml:space="preserve"> </w:t>
      </w:r>
      <w:r w:rsidRPr="1F004F1B">
        <w:rPr>
          <w:rFonts w:asciiTheme="minorHAnsi" w:eastAsia="Times New Roman" w:hAnsiTheme="minorHAnsi"/>
          <w:kern w:val="0"/>
          <w:sz w:val="24"/>
          <w:szCs w:val="24"/>
          <w:lang w:eastAsia="ar-SA"/>
        </w:rPr>
        <w:t>od zmiany danych. Powiadomienie w tej sprawie opatrzone kwalifikowanym podpisem elektronicznym</w:t>
      </w:r>
      <w:r w:rsidR="002B1599">
        <w:rPr>
          <w:rFonts w:asciiTheme="minorHAnsi" w:eastAsia="Times New Roman" w:hAnsiTheme="minorHAnsi"/>
          <w:kern w:val="0"/>
          <w:sz w:val="24"/>
          <w:szCs w:val="24"/>
          <w:lang w:eastAsia="ar-SA"/>
        </w:rPr>
        <w:t>,</w:t>
      </w:r>
      <w:r w:rsidRPr="1F004F1B">
        <w:rPr>
          <w:rFonts w:asciiTheme="minorHAnsi" w:eastAsia="Times New Roman" w:hAnsiTheme="minorHAnsi"/>
          <w:kern w:val="0"/>
          <w:sz w:val="24"/>
          <w:szCs w:val="24"/>
          <w:lang w:eastAsia="ar-SA"/>
        </w:rPr>
        <w:t xml:space="preserve"> wnioskodawca przesyła do NCBR za pośrednictwem platformy </w:t>
      </w:r>
      <w:proofErr w:type="spellStart"/>
      <w:r w:rsidRPr="1F004F1B">
        <w:rPr>
          <w:rFonts w:asciiTheme="minorHAnsi" w:eastAsia="Times New Roman" w:hAnsiTheme="minorHAnsi"/>
          <w:kern w:val="0"/>
          <w:sz w:val="24"/>
          <w:szCs w:val="24"/>
          <w:lang w:eastAsia="ar-SA"/>
        </w:rPr>
        <w:t>ePUAP</w:t>
      </w:r>
      <w:proofErr w:type="spellEnd"/>
      <w:r w:rsidRPr="1F004F1B">
        <w:rPr>
          <w:rFonts w:asciiTheme="minorHAnsi" w:eastAsia="Times New Roman" w:hAnsiTheme="minorHAnsi"/>
          <w:kern w:val="0"/>
          <w:sz w:val="24"/>
          <w:szCs w:val="24"/>
          <w:lang w:eastAsia="ar-SA"/>
        </w:rPr>
        <w:t>. Do czasu powiadomienia</w:t>
      </w:r>
      <w:r w:rsidR="00473C14">
        <w:rPr>
          <w:rFonts w:asciiTheme="minorHAnsi" w:eastAsia="Times New Roman" w:hAnsiTheme="minorHAnsi"/>
          <w:kern w:val="0"/>
          <w:sz w:val="24"/>
          <w:szCs w:val="24"/>
          <w:lang w:eastAsia="ar-SA"/>
        </w:rPr>
        <w:t>,</w:t>
      </w:r>
      <w:r w:rsidRPr="1F004F1B">
        <w:rPr>
          <w:rFonts w:asciiTheme="minorHAnsi" w:eastAsia="Times New Roman" w:hAnsiTheme="minorHAnsi"/>
          <w:kern w:val="0"/>
          <w:sz w:val="24"/>
          <w:szCs w:val="24"/>
          <w:lang w:eastAsia="ar-SA"/>
        </w:rPr>
        <w:t xml:space="preserve"> korespondencję wysłaną na dotychczasowe adresy uważa się za skutecznie doręczoną. </w:t>
      </w:r>
    </w:p>
    <w:p w14:paraId="1B79E1C3" w14:textId="4F1FF762" w:rsidR="00A3014D" w:rsidRPr="006867C9" w:rsidRDefault="00A3014D" w:rsidP="00DC2E13">
      <w:pPr>
        <w:pStyle w:val="Akapitzlist"/>
        <w:numPr>
          <w:ilvl w:val="0"/>
          <w:numId w:val="6"/>
        </w:numPr>
        <w:spacing w:after="120" w:line="360" w:lineRule="auto"/>
        <w:ind w:left="357" w:hanging="357"/>
        <w:contextualSpacing w:val="0"/>
        <w:rPr>
          <w:rFonts w:asciiTheme="minorHAnsi" w:hAnsiTheme="minorHAnsi"/>
          <w:sz w:val="24"/>
          <w:szCs w:val="24"/>
        </w:rPr>
      </w:pPr>
      <w:r w:rsidRPr="1F004F1B">
        <w:rPr>
          <w:rFonts w:asciiTheme="minorHAnsi" w:hAnsiTheme="minorHAnsi"/>
          <w:sz w:val="24"/>
          <w:szCs w:val="24"/>
        </w:rPr>
        <w:t xml:space="preserve">Gdy wnioskodawca nie zapewni sprawnej skrzynki poczty elektronicznej lub nie zaktualizuje adresu e-mail, lub adresu skrzynki </w:t>
      </w:r>
      <w:proofErr w:type="spellStart"/>
      <w:r w:rsidRPr="1F004F1B">
        <w:rPr>
          <w:rFonts w:asciiTheme="minorHAnsi" w:hAnsiTheme="minorHAnsi"/>
          <w:sz w:val="24"/>
          <w:szCs w:val="24"/>
        </w:rPr>
        <w:t>ePUAP</w:t>
      </w:r>
      <w:proofErr w:type="spellEnd"/>
      <w:r w:rsidRPr="1F004F1B">
        <w:rPr>
          <w:rFonts w:asciiTheme="minorHAnsi" w:hAnsiTheme="minorHAnsi"/>
          <w:sz w:val="24"/>
          <w:szCs w:val="24"/>
        </w:rPr>
        <w:t xml:space="preserve">, zgodnie </w:t>
      </w:r>
      <w:r w:rsidRPr="0090080E">
        <w:rPr>
          <w:rFonts w:asciiTheme="minorHAnsi" w:hAnsiTheme="minorHAnsi"/>
          <w:sz w:val="24"/>
          <w:szCs w:val="24"/>
        </w:rPr>
        <w:t xml:space="preserve">z pkt </w:t>
      </w:r>
      <w:r w:rsidR="00703A3D">
        <w:rPr>
          <w:rFonts w:asciiTheme="minorHAnsi" w:eastAsia="Arial" w:hAnsiTheme="minorHAnsi"/>
          <w:color w:val="005FFF"/>
          <w:kern w:val="0"/>
          <w:sz w:val="24"/>
          <w:szCs w:val="24"/>
          <w:lang w:eastAsia="en-US"/>
        </w:rPr>
        <w:t>32</w:t>
      </w:r>
      <w:r w:rsidR="00FE4985" w:rsidRPr="0090080E">
        <w:rPr>
          <w:rFonts w:asciiTheme="minorHAnsi" w:eastAsia="Arial" w:hAnsiTheme="minorHAnsi"/>
          <w:color w:val="005FFF"/>
          <w:kern w:val="0"/>
          <w:sz w:val="24"/>
          <w:szCs w:val="24"/>
          <w:lang w:eastAsia="en-US"/>
        </w:rPr>
        <w:t xml:space="preserve"> </w:t>
      </w:r>
      <w:r w:rsidR="00FE4985" w:rsidRPr="0090080E">
        <w:rPr>
          <w:rFonts w:asciiTheme="minorHAnsi" w:eastAsia="Arial" w:hAnsiTheme="minorHAnsi"/>
          <w:kern w:val="0"/>
          <w:sz w:val="24"/>
          <w:szCs w:val="24"/>
          <w:lang w:eastAsia="en-US"/>
        </w:rPr>
        <w:t xml:space="preserve">i pkt </w:t>
      </w:r>
      <w:r w:rsidR="0090080E" w:rsidRPr="0090080E">
        <w:rPr>
          <w:rFonts w:asciiTheme="minorHAnsi" w:eastAsia="Arial" w:hAnsiTheme="minorHAnsi"/>
          <w:color w:val="005FFF"/>
          <w:kern w:val="0"/>
          <w:sz w:val="24"/>
          <w:szCs w:val="24"/>
          <w:lang w:eastAsia="en-US"/>
        </w:rPr>
        <w:t>3</w:t>
      </w:r>
      <w:r w:rsidR="00703A3D">
        <w:rPr>
          <w:rFonts w:asciiTheme="minorHAnsi" w:eastAsia="Arial" w:hAnsiTheme="minorHAnsi"/>
          <w:color w:val="005FFF"/>
          <w:kern w:val="0"/>
          <w:sz w:val="24"/>
          <w:szCs w:val="24"/>
          <w:lang w:eastAsia="en-US"/>
        </w:rPr>
        <w:t>4</w:t>
      </w:r>
      <w:r w:rsidR="00FE4985">
        <w:rPr>
          <w:rFonts w:asciiTheme="minorHAnsi" w:eastAsia="Arial" w:hAnsiTheme="minorHAnsi"/>
          <w:color w:val="005FFF"/>
          <w:kern w:val="0"/>
          <w:sz w:val="24"/>
          <w:szCs w:val="24"/>
          <w:lang w:eastAsia="en-US"/>
        </w:rPr>
        <w:t xml:space="preserve">, </w:t>
      </w:r>
      <w:r w:rsidRPr="1F004F1B">
        <w:rPr>
          <w:rFonts w:asciiTheme="minorHAnsi" w:hAnsiTheme="minorHAnsi"/>
          <w:sz w:val="24"/>
          <w:szCs w:val="24"/>
        </w:rPr>
        <w:t xml:space="preserve">NCBR nie będzie mogło się </w:t>
      </w:r>
      <w:r w:rsidR="00015478">
        <w:rPr>
          <w:rFonts w:asciiTheme="minorHAnsi" w:hAnsiTheme="minorHAnsi"/>
          <w:sz w:val="24"/>
          <w:szCs w:val="24"/>
        </w:rPr>
        <w:br/>
      </w:r>
      <w:r w:rsidRPr="1F004F1B">
        <w:rPr>
          <w:rFonts w:asciiTheme="minorHAnsi" w:hAnsiTheme="minorHAnsi"/>
          <w:sz w:val="24"/>
          <w:szCs w:val="24"/>
        </w:rPr>
        <w:t xml:space="preserve">z nim skontaktować zgodnie z pkt </w:t>
      </w:r>
      <w:r w:rsidR="005029EF">
        <w:rPr>
          <w:rFonts w:asciiTheme="minorHAnsi" w:eastAsia="Arial" w:hAnsiTheme="minorHAnsi"/>
          <w:color w:val="005FFF"/>
          <w:kern w:val="0"/>
          <w:sz w:val="24"/>
          <w:szCs w:val="24"/>
          <w:lang w:eastAsia="en-US"/>
        </w:rPr>
        <w:t>33</w:t>
      </w:r>
      <w:r w:rsidRPr="1F004F1B">
        <w:rPr>
          <w:rFonts w:asciiTheme="minorHAnsi" w:hAnsiTheme="minorHAnsi"/>
          <w:sz w:val="24"/>
          <w:szCs w:val="24"/>
        </w:rPr>
        <w:t xml:space="preserve"> NCBR pozostawi wniosek bez rozpoznania. NCBR informuje wnioskodawców o pozostawieniu wniosku bez rozpoznania. W tym celu NCBR wysyła </w:t>
      </w:r>
      <w:r w:rsidR="006554E8">
        <w:rPr>
          <w:rFonts w:asciiTheme="minorHAnsi" w:hAnsiTheme="minorHAnsi"/>
          <w:sz w:val="24"/>
          <w:szCs w:val="24"/>
        </w:rPr>
        <w:br/>
      </w:r>
      <w:r w:rsidRPr="1F004F1B">
        <w:rPr>
          <w:rFonts w:asciiTheme="minorHAnsi" w:hAnsiTheme="minorHAnsi"/>
          <w:sz w:val="24"/>
          <w:szCs w:val="24"/>
        </w:rPr>
        <w:t xml:space="preserve">do wnioskodawcy pismo </w:t>
      </w:r>
      <w:r w:rsidR="00866972">
        <w:rPr>
          <w:rFonts w:asciiTheme="minorHAnsi" w:hAnsiTheme="minorHAnsi"/>
          <w:sz w:val="24"/>
          <w:szCs w:val="24"/>
        </w:rPr>
        <w:t>za pośrednictwem operatora pocztowego</w:t>
      </w:r>
      <w:r w:rsidR="00BD701C">
        <w:rPr>
          <w:rFonts w:asciiTheme="minorHAnsi" w:hAnsiTheme="minorHAnsi"/>
          <w:sz w:val="24"/>
          <w:szCs w:val="24"/>
        </w:rPr>
        <w:t>, za potwierdzeniem odbioru</w:t>
      </w:r>
      <w:r w:rsidRPr="1F004F1B">
        <w:rPr>
          <w:rFonts w:asciiTheme="minorHAnsi" w:hAnsiTheme="minorHAnsi"/>
          <w:sz w:val="24"/>
          <w:szCs w:val="24"/>
        </w:rPr>
        <w:t>.</w:t>
      </w:r>
    </w:p>
    <w:p w14:paraId="6BD7F1E3" w14:textId="711DFCF0" w:rsidR="00A3014D" w:rsidRPr="006867C9" w:rsidRDefault="00A3014D" w:rsidP="00DC2E13">
      <w:pPr>
        <w:pStyle w:val="Akapitzlist"/>
        <w:numPr>
          <w:ilvl w:val="0"/>
          <w:numId w:val="6"/>
        </w:numPr>
        <w:spacing w:after="120" w:line="360" w:lineRule="auto"/>
        <w:ind w:left="357" w:hanging="357"/>
        <w:contextualSpacing w:val="0"/>
        <w:rPr>
          <w:rFonts w:asciiTheme="minorHAnsi" w:hAnsiTheme="minorHAnsi" w:cstheme="minorHAnsi"/>
          <w:sz w:val="24"/>
          <w:szCs w:val="24"/>
        </w:rPr>
      </w:pPr>
      <w:r w:rsidRPr="006867C9">
        <w:rPr>
          <w:rFonts w:asciiTheme="minorHAnsi" w:hAnsiTheme="minorHAnsi" w:cstheme="minorHAnsi"/>
          <w:sz w:val="24"/>
          <w:szCs w:val="24"/>
        </w:rPr>
        <w:t>Pytania o warunki konkursu można kierować poprzez punkt informacyjny NCBR (</w:t>
      </w:r>
      <w:hyperlink r:id="rId15" w:history="1">
        <w:r w:rsidRPr="006867C9">
          <w:rPr>
            <w:rStyle w:val="Hipercze"/>
            <w:rFonts w:asciiTheme="minorHAnsi" w:hAnsiTheme="minorHAnsi" w:cstheme="minorHAnsi"/>
            <w:sz w:val="24"/>
            <w:szCs w:val="24"/>
          </w:rPr>
          <w:t>www.gov.pl/web/ncbr/punkt-informacyjny</w:t>
        </w:r>
      </w:hyperlink>
      <w:r w:rsidRPr="006867C9">
        <w:rPr>
          <w:rFonts w:asciiTheme="minorHAnsi" w:hAnsiTheme="minorHAnsi" w:cstheme="minorHAnsi"/>
          <w:sz w:val="24"/>
          <w:szCs w:val="24"/>
        </w:rPr>
        <w:t>). Aby uzyskać odpowiedzi przed datą zakończenia naboru</w:t>
      </w:r>
      <w:r w:rsidR="00473C14">
        <w:rPr>
          <w:rFonts w:asciiTheme="minorHAnsi" w:hAnsiTheme="minorHAnsi" w:cstheme="minorHAnsi"/>
          <w:sz w:val="24"/>
          <w:szCs w:val="24"/>
        </w:rPr>
        <w:t>,</w:t>
      </w:r>
      <w:r w:rsidRPr="006867C9">
        <w:rPr>
          <w:rFonts w:asciiTheme="minorHAnsi" w:hAnsiTheme="minorHAnsi" w:cstheme="minorHAnsi"/>
          <w:sz w:val="24"/>
          <w:szCs w:val="24"/>
        </w:rPr>
        <w:t xml:space="preserve"> pytania należy przesyłać najpóźniej na </w:t>
      </w:r>
      <w:r w:rsidR="0008309E">
        <w:rPr>
          <w:rFonts w:asciiTheme="minorHAnsi" w:hAnsiTheme="minorHAnsi" w:cstheme="minorHAnsi"/>
          <w:sz w:val="24"/>
          <w:szCs w:val="24"/>
        </w:rPr>
        <w:t>3</w:t>
      </w:r>
      <w:r w:rsidRPr="006867C9">
        <w:rPr>
          <w:rFonts w:asciiTheme="minorHAnsi" w:hAnsiTheme="minorHAnsi" w:cstheme="minorHAnsi"/>
          <w:sz w:val="24"/>
          <w:szCs w:val="24"/>
        </w:rPr>
        <w:t xml:space="preserve"> dni roboczych przed zakończeniem naboru. </w:t>
      </w:r>
      <w:r w:rsidRPr="006867C9">
        <w:rPr>
          <w:rFonts w:asciiTheme="minorHAnsi" w:hAnsiTheme="minorHAnsi" w:cstheme="minorHAnsi"/>
          <w:sz w:val="24"/>
          <w:szCs w:val="24"/>
        </w:rPr>
        <w:br/>
        <w:t>Dane kontaktowe:</w:t>
      </w:r>
    </w:p>
    <w:p w14:paraId="6F4C62BA" w14:textId="5D665E16" w:rsidR="00A3014D" w:rsidRPr="00A1221B" w:rsidRDefault="00A3014D" w:rsidP="00DC2E13">
      <w:pPr>
        <w:spacing w:after="120" w:line="360" w:lineRule="auto"/>
        <w:ind w:firstLine="360"/>
        <w:rPr>
          <w:rFonts w:asciiTheme="minorHAnsi" w:hAnsiTheme="minorHAnsi" w:cstheme="minorHAnsi"/>
          <w:sz w:val="24"/>
          <w:szCs w:val="24"/>
        </w:rPr>
      </w:pPr>
      <w:r w:rsidRPr="006867C9">
        <w:rPr>
          <w:rFonts w:asciiTheme="minorHAnsi" w:hAnsiTheme="minorHAnsi" w:cstheme="minorHAnsi"/>
          <w:sz w:val="24"/>
          <w:szCs w:val="24"/>
        </w:rPr>
        <w:t xml:space="preserve">adres e-mail: </w:t>
      </w:r>
      <w:hyperlink r:id="rId16" w:history="1">
        <w:r w:rsidR="0008309E" w:rsidRPr="004C32A0">
          <w:rPr>
            <w:rStyle w:val="Hipercze"/>
            <w:rFonts w:asciiTheme="minorHAnsi" w:hAnsiTheme="minorHAnsi" w:cstheme="minorHAnsi"/>
            <w:sz w:val="24"/>
            <w:szCs w:val="24"/>
          </w:rPr>
          <w:t>info@ncbr.gov.pl</w:t>
        </w:r>
      </w:hyperlink>
      <w:r w:rsidRPr="006867C9">
        <w:rPr>
          <w:rFonts w:asciiTheme="minorHAnsi" w:hAnsiTheme="minorHAnsi" w:cstheme="minorHAnsi"/>
          <w:sz w:val="24"/>
          <w:szCs w:val="24"/>
        </w:rPr>
        <w:t>,</w:t>
      </w:r>
      <w:r w:rsidR="0008309E">
        <w:rPr>
          <w:rFonts w:asciiTheme="minorHAnsi" w:hAnsiTheme="minorHAnsi" w:cstheme="minorHAnsi"/>
          <w:sz w:val="24"/>
          <w:szCs w:val="24"/>
        </w:rPr>
        <w:t xml:space="preserve"> </w:t>
      </w:r>
      <w:r w:rsidRPr="006867C9">
        <w:rPr>
          <w:rFonts w:asciiTheme="minorHAnsi" w:hAnsiTheme="minorHAnsi" w:cstheme="minorHAnsi"/>
          <w:sz w:val="24"/>
          <w:szCs w:val="24"/>
        </w:rPr>
        <w:t>numery telefonów: +48 22 39 07 170, +48 22 39 07 191</w:t>
      </w:r>
      <w:r w:rsidRPr="00A1221B">
        <w:rPr>
          <w:rFonts w:asciiTheme="minorHAnsi" w:hAnsiTheme="minorHAnsi" w:cstheme="minorHAnsi"/>
          <w:sz w:val="24"/>
          <w:szCs w:val="24"/>
        </w:rPr>
        <w:t xml:space="preserve"> </w:t>
      </w:r>
    </w:p>
    <w:p w14:paraId="4F641D13" w14:textId="1EE08E79" w:rsidR="0065140A" w:rsidRPr="006867C9" w:rsidRDefault="0D6C74FD" w:rsidP="00C308B7">
      <w:pPr>
        <w:pStyle w:val="Nagwek1"/>
        <w:numPr>
          <w:ilvl w:val="0"/>
          <w:numId w:val="4"/>
        </w:numPr>
        <w:rPr>
          <w:rStyle w:val="normaltextrun"/>
          <w:rFonts w:cstheme="minorHAnsi"/>
        </w:rPr>
      </w:pPr>
      <w:bookmarkStart w:id="47" w:name="_Toc1322384947"/>
      <w:bookmarkStart w:id="48" w:name="_Toc145831634"/>
      <w:bookmarkStart w:id="49" w:name="_Toc393205702"/>
      <w:bookmarkStart w:id="50" w:name="_Toc704385136"/>
      <w:bookmarkStart w:id="51" w:name="_Toc1573220913"/>
      <w:bookmarkStart w:id="52" w:name="_Toc1447554232"/>
      <w:bookmarkStart w:id="53" w:name="_Toc1918028722"/>
      <w:bookmarkStart w:id="54" w:name="_Toc99971344"/>
      <w:r w:rsidRPr="006867C9">
        <w:rPr>
          <w:rFonts w:cstheme="minorHAnsi"/>
        </w:rPr>
        <w:t xml:space="preserve">Sposób składania </w:t>
      </w:r>
      <w:bookmarkEnd w:id="47"/>
      <w:bookmarkEnd w:id="48"/>
      <w:bookmarkEnd w:id="49"/>
      <w:bookmarkEnd w:id="50"/>
      <w:bookmarkEnd w:id="51"/>
      <w:bookmarkEnd w:id="52"/>
      <w:bookmarkEnd w:id="53"/>
      <w:r w:rsidR="00DC2E13">
        <w:rPr>
          <w:rFonts w:cstheme="minorHAnsi"/>
        </w:rPr>
        <w:t>ofert</w:t>
      </w:r>
      <w:bookmarkEnd w:id="54"/>
    </w:p>
    <w:p w14:paraId="42EB5A77" w14:textId="01FB14B6" w:rsidR="00B95C3F" w:rsidRPr="00B95C3F" w:rsidRDefault="003F21B4" w:rsidP="006554E8">
      <w:pPr>
        <w:pStyle w:val="Akapitzlist"/>
        <w:numPr>
          <w:ilvl w:val="0"/>
          <w:numId w:val="6"/>
        </w:numPr>
        <w:spacing w:after="120" w:line="360" w:lineRule="auto"/>
        <w:jc w:val="left"/>
        <w:rPr>
          <w:rFonts w:asciiTheme="minorHAnsi" w:hAnsiTheme="minorHAnsi" w:cstheme="minorHAnsi"/>
          <w:sz w:val="24"/>
          <w:szCs w:val="24"/>
        </w:rPr>
      </w:pPr>
      <w:r w:rsidRPr="00B95C3F">
        <w:rPr>
          <w:rFonts w:asciiTheme="minorHAnsi" w:eastAsia="Calibri" w:hAnsiTheme="minorHAnsi" w:cstheme="minorHAnsi"/>
          <w:noProof/>
          <w:lang w:eastAsia="pl-PL"/>
        </w:rPr>
        <w:drawing>
          <wp:anchor distT="0" distB="0" distL="114300" distR="114300" simplePos="0" relativeHeight="251658645" behindDoc="0" locked="0" layoutInCell="1" allowOverlap="1" wp14:anchorId="03586E98" wp14:editId="18563AC0">
            <wp:simplePos x="0" y="0"/>
            <wp:positionH relativeFrom="margin">
              <wp:posOffset>-35140</wp:posOffset>
            </wp:positionH>
            <wp:positionV relativeFrom="paragraph">
              <wp:posOffset>944880</wp:posOffset>
            </wp:positionV>
            <wp:extent cx="243205" cy="243205"/>
            <wp:effectExtent l="0" t="0" r="4445" b="4445"/>
            <wp:wrapNone/>
            <wp:docPr id="5378"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644" behindDoc="0" locked="0" layoutInCell="1" allowOverlap="1" wp14:anchorId="3743E8E8" wp14:editId="434AD20A">
            <wp:simplePos x="0" y="0"/>
            <wp:positionH relativeFrom="margin">
              <wp:posOffset>-35140</wp:posOffset>
            </wp:positionH>
            <wp:positionV relativeFrom="paragraph">
              <wp:posOffset>944880</wp:posOffset>
            </wp:positionV>
            <wp:extent cx="243205" cy="243205"/>
            <wp:effectExtent l="0" t="0" r="4445" b="4445"/>
            <wp:wrapNone/>
            <wp:docPr id="5380"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643" behindDoc="0" locked="0" layoutInCell="1" allowOverlap="1" wp14:anchorId="2868A798" wp14:editId="51F24384">
            <wp:simplePos x="0" y="0"/>
            <wp:positionH relativeFrom="margin">
              <wp:posOffset>-35140</wp:posOffset>
            </wp:positionH>
            <wp:positionV relativeFrom="paragraph">
              <wp:posOffset>944880</wp:posOffset>
            </wp:positionV>
            <wp:extent cx="243205" cy="243205"/>
            <wp:effectExtent l="0" t="0" r="4445" b="4445"/>
            <wp:wrapNone/>
            <wp:docPr id="5381"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642" behindDoc="0" locked="0" layoutInCell="1" allowOverlap="1" wp14:anchorId="5614FBDD" wp14:editId="7E0F301D">
            <wp:simplePos x="0" y="0"/>
            <wp:positionH relativeFrom="margin">
              <wp:posOffset>-35140</wp:posOffset>
            </wp:positionH>
            <wp:positionV relativeFrom="paragraph">
              <wp:posOffset>944880</wp:posOffset>
            </wp:positionV>
            <wp:extent cx="243205" cy="243205"/>
            <wp:effectExtent l="0" t="0" r="4445" b="4445"/>
            <wp:wrapNone/>
            <wp:docPr id="5382"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641" behindDoc="0" locked="0" layoutInCell="1" allowOverlap="1" wp14:anchorId="27B5B8C8" wp14:editId="017E8808">
            <wp:simplePos x="0" y="0"/>
            <wp:positionH relativeFrom="margin">
              <wp:posOffset>-35140</wp:posOffset>
            </wp:positionH>
            <wp:positionV relativeFrom="paragraph">
              <wp:posOffset>944880</wp:posOffset>
            </wp:positionV>
            <wp:extent cx="243205" cy="243205"/>
            <wp:effectExtent l="0" t="0" r="4445" b="4445"/>
            <wp:wrapNone/>
            <wp:docPr id="5383"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640" behindDoc="0" locked="0" layoutInCell="1" allowOverlap="1" wp14:anchorId="6E35574C" wp14:editId="0F62E7E3">
            <wp:simplePos x="0" y="0"/>
            <wp:positionH relativeFrom="margin">
              <wp:posOffset>-35140</wp:posOffset>
            </wp:positionH>
            <wp:positionV relativeFrom="paragraph">
              <wp:posOffset>944880</wp:posOffset>
            </wp:positionV>
            <wp:extent cx="243205" cy="243205"/>
            <wp:effectExtent l="0" t="0" r="4445" b="4445"/>
            <wp:wrapNone/>
            <wp:docPr id="5385"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639" behindDoc="0" locked="0" layoutInCell="1" allowOverlap="1" wp14:anchorId="6066B66C" wp14:editId="5F712799">
            <wp:simplePos x="0" y="0"/>
            <wp:positionH relativeFrom="margin">
              <wp:posOffset>-35140</wp:posOffset>
            </wp:positionH>
            <wp:positionV relativeFrom="paragraph">
              <wp:posOffset>944880</wp:posOffset>
            </wp:positionV>
            <wp:extent cx="243205" cy="243205"/>
            <wp:effectExtent l="0" t="0" r="4445" b="4445"/>
            <wp:wrapNone/>
            <wp:docPr id="5386"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638" behindDoc="0" locked="0" layoutInCell="1" allowOverlap="1" wp14:anchorId="1308F4AC" wp14:editId="599F2706">
            <wp:simplePos x="0" y="0"/>
            <wp:positionH relativeFrom="margin">
              <wp:posOffset>-35140</wp:posOffset>
            </wp:positionH>
            <wp:positionV relativeFrom="paragraph">
              <wp:posOffset>944880</wp:posOffset>
            </wp:positionV>
            <wp:extent cx="243205" cy="243205"/>
            <wp:effectExtent l="0" t="0" r="4445" b="4445"/>
            <wp:wrapNone/>
            <wp:docPr id="5388"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637" behindDoc="0" locked="0" layoutInCell="1" allowOverlap="1" wp14:anchorId="49A90864" wp14:editId="74B3BDCA">
            <wp:simplePos x="0" y="0"/>
            <wp:positionH relativeFrom="margin">
              <wp:posOffset>-35140</wp:posOffset>
            </wp:positionH>
            <wp:positionV relativeFrom="paragraph">
              <wp:posOffset>944880</wp:posOffset>
            </wp:positionV>
            <wp:extent cx="243205" cy="243205"/>
            <wp:effectExtent l="0" t="0" r="4445" b="4445"/>
            <wp:wrapNone/>
            <wp:docPr id="5389"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636" behindDoc="0" locked="0" layoutInCell="1" allowOverlap="1" wp14:anchorId="2E84E9F1" wp14:editId="3C0F8A42">
            <wp:simplePos x="0" y="0"/>
            <wp:positionH relativeFrom="margin">
              <wp:posOffset>-35140</wp:posOffset>
            </wp:positionH>
            <wp:positionV relativeFrom="paragraph">
              <wp:posOffset>944880</wp:posOffset>
            </wp:positionV>
            <wp:extent cx="243205" cy="243205"/>
            <wp:effectExtent l="0" t="0" r="4445" b="4445"/>
            <wp:wrapNone/>
            <wp:docPr id="5391"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635" behindDoc="0" locked="0" layoutInCell="1" allowOverlap="1" wp14:anchorId="3B37D94C" wp14:editId="689811D9">
            <wp:simplePos x="0" y="0"/>
            <wp:positionH relativeFrom="margin">
              <wp:posOffset>-35140</wp:posOffset>
            </wp:positionH>
            <wp:positionV relativeFrom="paragraph">
              <wp:posOffset>944880</wp:posOffset>
            </wp:positionV>
            <wp:extent cx="243205" cy="243205"/>
            <wp:effectExtent l="0" t="0" r="4445" b="4445"/>
            <wp:wrapNone/>
            <wp:docPr id="5392"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634" behindDoc="0" locked="0" layoutInCell="1" allowOverlap="1" wp14:anchorId="2CF1987C" wp14:editId="4B73A10B">
            <wp:simplePos x="0" y="0"/>
            <wp:positionH relativeFrom="margin">
              <wp:posOffset>-35140</wp:posOffset>
            </wp:positionH>
            <wp:positionV relativeFrom="paragraph">
              <wp:posOffset>944880</wp:posOffset>
            </wp:positionV>
            <wp:extent cx="243205" cy="243205"/>
            <wp:effectExtent l="0" t="0" r="4445" b="4445"/>
            <wp:wrapNone/>
            <wp:docPr id="5393"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633" behindDoc="0" locked="0" layoutInCell="1" allowOverlap="1" wp14:anchorId="2DF5EE3A" wp14:editId="4EC0E8A2">
            <wp:simplePos x="0" y="0"/>
            <wp:positionH relativeFrom="margin">
              <wp:posOffset>-35140</wp:posOffset>
            </wp:positionH>
            <wp:positionV relativeFrom="paragraph">
              <wp:posOffset>944880</wp:posOffset>
            </wp:positionV>
            <wp:extent cx="243205" cy="243205"/>
            <wp:effectExtent l="0" t="0" r="4445" b="4445"/>
            <wp:wrapNone/>
            <wp:docPr id="5394"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632" behindDoc="0" locked="0" layoutInCell="1" allowOverlap="1" wp14:anchorId="59A96637" wp14:editId="52C3443D">
            <wp:simplePos x="0" y="0"/>
            <wp:positionH relativeFrom="margin">
              <wp:posOffset>-35140</wp:posOffset>
            </wp:positionH>
            <wp:positionV relativeFrom="paragraph">
              <wp:posOffset>944880</wp:posOffset>
            </wp:positionV>
            <wp:extent cx="243205" cy="243205"/>
            <wp:effectExtent l="0" t="0" r="4445" b="4445"/>
            <wp:wrapNone/>
            <wp:docPr id="5396"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631" behindDoc="0" locked="0" layoutInCell="1" allowOverlap="1" wp14:anchorId="281DC675" wp14:editId="1953385E">
            <wp:simplePos x="0" y="0"/>
            <wp:positionH relativeFrom="margin">
              <wp:posOffset>-35140</wp:posOffset>
            </wp:positionH>
            <wp:positionV relativeFrom="paragraph">
              <wp:posOffset>944880</wp:posOffset>
            </wp:positionV>
            <wp:extent cx="243205" cy="243205"/>
            <wp:effectExtent l="0" t="0" r="4445" b="4445"/>
            <wp:wrapNone/>
            <wp:docPr id="5397"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630" behindDoc="0" locked="0" layoutInCell="1" allowOverlap="1" wp14:anchorId="28A63B07" wp14:editId="0C333CF5">
            <wp:simplePos x="0" y="0"/>
            <wp:positionH relativeFrom="margin">
              <wp:posOffset>-35140</wp:posOffset>
            </wp:positionH>
            <wp:positionV relativeFrom="paragraph">
              <wp:posOffset>944880</wp:posOffset>
            </wp:positionV>
            <wp:extent cx="243205" cy="243205"/>
            <wp:effectExtent l="0" t="0" r="4445" b="4445"/>
            <wp:wrapNone/>
            <wp:docPr id="5399"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629" behindDoc="0" locked="0" layoutInCell="1" allowOverlap="1" wp14:anchorId="24B64C70" wp14:editId="009F1878">
            <wp:simplePos x="0" y="0"/>
            <wp:positionH relativeFrom="margin">
              <wp:posOffset>-35140</wp:posOffset>
            </wp:positionH>
            <wp:positionV relativeFrom="paragraph">
              <wp:posOffset>944880</wp:posOffset>
            </wp:positionV>
            <wp:extent cx="243205" cy="243205"/>
            <wp:effectExtent l="0" t="0" r="4445" b="4445"/>
            <wp:wrapNone/>
            <wp:docPr id="5400"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628" behindDoc="0" locked="0" layoutInCell="1" allowOverlap="1" wp14:anchorId="727A5469" wp14:editId="5A052F6A">
            <wp:simplePos x="0" y="0"/>
            <wp:positionH relativeFrom="margin">
              <wp:posOffset>-35140</wp:posOffset>
            </wp:positionH>
            <wp:positionV relativeFrom="paragraph">
              <wp:posOffset>944880</wp:posOffset>
            </wp:positionV>
            <wp:extent cx="243205" cy="243205"/>
            <wp:effectExtent l="0" t="0" r="4445" b="4445"/>
            <wp:wrapNone/>
            <wp:docPr id="5401"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627" behindDoc="0" locked="0" layoutInCell="1" allowOverlap="1" wp14:anchorId="13F8D0D9" wp14:editId="4B70D86B">
            <wp:simplePos x="0" y="0"/>
            <wp:positionH relativeFrom="margin">
              <wp:posOffset>-35140</wp:posOffset>
            </wp:positionH>
            <wp:positionV relativeFrom="paragraph">
              <wp:posOffset>944880</wp:posOffset>
            </wp:positionV>
            <wp:extent cx="243205" cy="243205"/>
            <wp:effectExtent l="0" t="0" r="4445" b="4445"/>
            <wp:wrapNone/>
            <wp:docPr id="5402"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626" behindDoc="0" locked="0" layoutInCell="1" allowOverlap="1" wp14:anchorId="432B5491" wp14:editId="70581464">
            <wp:simplePos x="0" y="0"/>
            <wp:positionH relativeFrom="margin">
              <wp:posOffset>-35140</wp:posOffset>
            </wp:positionH>
            <wp:positionV relativeFrom="paragraph">
              <wp:posOffset>944880</wp:posOffset>
            </wp:positionV>
            <wp:extent cx="243205" cy="243205"/>
            <wp:effectExtent l="0" t="0" r="4445" b="4445"/>
            <wp:wrapNone/>
            <wp:docPr id="5404"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625" behindDoc="0" locked="0" layoutInCell="1" allowOverlap="1" wp14:anchorId="7E1338BC" wp14:editId="4274809A">
            <wp:simplePos x="0" y="0"/>
            <wp:positionH relativeFrom="margin">
              <wp:posOffset>-35140</wp:posOffset>
            </wp:positionH>
            <wp:positionV relativeFrom="paragraph">
              <wp:posOffset>944880</wp:posOffset>
            </wp:positionV>
            <wp:extent cx="243205" cy="243205"/>
            <wp:effectExtent l="0" t="0" r="4445" b="4445"/>
            <wp:wrapNone/>
            <wp:docPr id="5405"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624" behindDoc="0" locked="0" layoutInCell="1" allowOverlap="1" wp14:anchorId="0A767AFA" wp14:editId="7E5872ED">
            <wp:simplePos x="0" y="0"/>
            <wp:positionH relativeFrom="margin">
              <wp:posOffset>-35140</wp:posOffset>
            </wp:positionH>
            <wp:positionV relativeFrom="paragraph">
              <wp:posOffset>944880</wp:posOffset>
            </wp:positionV>
            <wp:extent cx="243205" cy="243205"/>
            <wp:effectExtent l="0" t="0" r="4445" b="4445"/>
            <wp:wrapNone/>
            <wp:docPr id="5407"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623" behindDoc="0" locked="0" layoutInCell="1" allowOverlap="1" wp14:anchorId="223DF173" wp14:editId="3D648C4A">
            <wp:simplePos x="0" y="0"/>
            <wp:positionH relativeFrom="margin">
              <wp:posOffset>-35140</wp:posOffset>
            </wp:positionH>
            <wp:positionV relativeFrom="paragraph">
              <wp:posOffset>944880</wp:posOffset>
            </wp:positionV>
            <wp:extent cx="243205" cy="243205"/>
            <wp:effectExtent l="0" t="0" r="4445" b="4445"/>
            <wp:wrapNone/>
            <wp:docPr id="5408"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622" behindDoc="0" locked="0" layoutInCell="1" allowOverlap="1" wp14:anchorId="5566BF9C" wp14:editId="61D19D82">
            <wp:simplePos x="0" y="0"/>
            <wp:positionH relativeFrom="margin">
              <wp:posOffset>-35140</wp:posOffset>
            </wp:positionH>
            <wp:positionV relativeFrom="paragraph">
              <wp:posOffset>944880</wp:posOffset>
            </wp:positionV>
            <wp:extent cx="243205" cy="243205"/>
            <wp:effectExtent l="0" t="0" r="4445" b="4445"/>
            <wp:wrapNone/>
            <wp:docPr id="5410"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621" behindDoc="0" locked="0" layoutInCell="1" allowOverlap="1" wp14:anchorId="41947C43" wp14:editId="786FEFBA">
            <wp:simplePos x="0" y="0"/>
            <wp:positionH relativeFrom="margin">
              <wp:posOffset>-35140</wp:posOffset>
            </wp:positionH>
            <wp:positionV relativeFrom="paragraph">
              <wp:posOffset>944880</wp:posOffset>
            </wp:positionV>
            <wp:extent cx="243205" cy="243205"/>
            <wp:effectExtent l="0" t="0" r="4445" b="4445"/>
            <wp:wrapNone/>
            <wp:docPr id="5411"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620" behindDoc="0" locked="0" layoutInCell="1" allowOverlap="1" wp14:anchorId="794CA728" wp14:editId="0CB59BA7">
            <wp:simplePos x="0" y="0"/>
            <wp:positionH relativeFrom="margin">
              <wp:posOffset>-35140</wp:posOffset>
            </wp:positionH>
            <wp:positionV relativeFrom="paragraph">
              <wp:posOffset>944880</wp:posOffset>
            </wp:positionV>
            <wp:extent cx="243205" cy="243205"/>
            <wp:effectExtent l="0" t="0" r="4445" b="4445"/>
            <wp:wrapNone/>
            <wp:docPr id="5415"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619" behindDoc="0" locked="0" layoutInCell="1" allowOverlap="1" wp14:anchorId="2E20FB5C" wp14:editId="4257B9E9">
            <wp:simplePos x="0" y="0"/>
            <wp:positionH relativeFrom="margin">
              <wp:posOffset>-35140</wp:posOffset>
            </wp:positionH>
            <wp:positionV relativeFrom="paragraph">
              <wp:posOffset>944880</wp:posOffset>
            </wp:positionV>
            <wp:extent cx="243205" cy="243205"/>
            <wp:effectExtent l="0" t="0" r="4445" b="4445"/>
            <wp:wrapNone/>
            <wp:docPr id="5416"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618" behindDoc="0" locked="0" layoutInCell="1" allowOverlap="1" wp14:anchorId="3A83F00B" wp14:editId="729CAC03">
            <wp:simplePos x="0" y="0"/>
            <wp:positionH relativeFrom="margin">
              <wp:posOffset>-35140</wp:posOffset>
            </wp:positionH>
            <wp:positionV relativeFrom="paragraph">
              <wp:posOffset>944880</wp:posOffset>
            </wp:positionV>
            <wp:extent cx="243205" cy="243205"/>
            <wp:effectExtent l="0" t="0" r="4445" b="4445"/>
            <wp:wrapNone/>
            <wp:docPr id="5418"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617" behindDoc="0" locked="0" layoutInCell="1" allowOverlap="1" wp14:anchorId="7F7FDD02" wp14:editId="674E818C">
            <wp:simplePos x="0" y="0"/>
            <wp:positionH relativeFrom="margin">
              <wp:posOffset>-35140</wp:posOffset>
            </wp:positionH>
            <wp:positionV relativeFrom="paragraph">
              <wp:posOffset>944880</wp:posOffset>
            </wp:positionV>
            <wp:extent cx="243205" cy="243205"/>
            <wp:effectExtent l="0" t="0" r="4445" b="4445"/>
            <wp:wrapNone/>
            <wp:docPr id="5419"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616" behindDoc="0" locked="0" layoutInCell="1" allowOverlap="1" wp14:anchorId="49CCC062" wp14:editId="4EFD585A">
            <wp:simplePos x="0" y="0"/>
            <wp:positionH relativeFrom="margin">
              <wp:posOffset>-35140</wp:posOffset>
            </wp:positionH>
            <wp:positionV relativeFrom="paragraph">
              <wp:posOffset>944880</wp:posOffset>
            </wp:positionV>
            <wp:extent cx="243205" cy="243205"/>
            <wp:effectExtent l="0" t="0" r="4445" b="4445"/>
            <wp:wrapNone/>
            <wp:docPr id="5420"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615" behindDoc="0" locked="0" layoutInCell="1" allowOverlap="1" wp14:anchorId="68334BFC" wp14:editId="12F6F3D7">
            <wp:simplePos x="0" y="0"/>
            <wp:positionH relativeFrom="margin">
              <wp:posOffset>-35140</wp:posOffset>
            </wp:positionH>
            <wp:positionV relativeFrom="paragraph">
              <wp:posOffset>944880</wp:posOffset>
            </wp:positionV>
            <wp:extent cx="243205" cy="243205"/>
            <wp:effectExtent l="0" t="0" r="4445" b="4445"/>
            <wp:wrapNone/>
            <wp:docPr id="5421"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614" behindDoc="0" locked="0" layoutInCell="1" allowOverlap="1" wp14:anchorId="26F54B29" wp14:editId="2B512562">
            <wp:simplePos x="0" y="0"/>
            <wp:positionH relativeFrom="margin">
              <wp:posOffset>-35140</wp:posOffset>
            </wp:positionH>
            <wp:positionV relativeFrom="paragraph">
              <wp:posOffset>944880</wp:posOffset>
            </wp:positionV>
            <wp:extent cx="243205" cy="243205"/>
            <wp:effectExtent l="0" t="0" r="4445" b="4445"/>
            <wp:wrapNone/>
            <wp:docPr id="5423"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613" behindDoc="0" locked="0" layoutInCell="1" allowOverlap="1" wp14:anchorId="6313F0FF" wp14:editId="0F116305">
            <wp:simplePos x="0" y="0"/>
            <wp:positionH relativeFrom="margin">
              <wp:posOffset>-35140</wp:posOffset>
            </wp:positionH>
            <wp:positionV relativeFrom="paragraph">
              <wp:posOffset>944880</wp:posOffset>
            </wp:positionV>
            <wp:extent cx="243205" cy="243205"/>
            <wp:effectExtent l="0" t="0" r="4445" b="4445"/>
            <wp:wrapNone/>
            <wp:docPr id="5424"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612" behindDoc="0" locked="0" layoutInCell="1" allowOverlap="1" wp14:anchorId="29107E60" wp14:editId="78CCEE41">
            <wp:simplePos x="0" y="0"/>
            <wp:positionH relativeFrom="margin">
              <wp:posOffset>-35140</wp:posOffset>
            </wp:positionH>
            <wp:positionV relativeFrom="paragraph">
              <wp:posOffset>944880</wp:posOffset>
            </wp:positionV>
            <wp:extent cx="243205" cy="243205"/>
            <wp:effectExtent l="0" t="0" r="4445" b="4445"/>
            <wp:wrapNone/>
            <wp:docPr id="5426"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611" behindDoc="0" locked="0" layoutInCell="1" allowOverlap="1" wp14:anchorId="68DD3B75" wp14:editId="0A3EDD7C">
            <wp:simplePos x="0" y="0"/>
            <wp:positionH relativeFrom="margin">
              <wp:posOffset>-35140</wp:posOffset>
            </wp:positionH>
            <wp:positionV relativeFrom="paragraph">
              <wp:posOffset>944880</wp:posOffset>
            </wp:positionV>
            <wp:extent cx="243205" cy="243205"/>
            <wp:effectExtent l="0" t="0" r="4445" b="4445"/>
            <wp:wrapNone/>
            <wp:docPr id="5427"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610" behindDoc="0" locked="0" layoutInCell="1" allowOverlap="1" wp14:anchorId="28C399B1" wp14:editId="72EBE541">
            <wp:simplePos x="0" y="0"/>
            <wp:positionH relativeFrom="margin">
              <wp:posOffset>-35140</wp:posOffset>
            </wp:positionH>
            <wp:positionV relativeFrom="paragraph">
              <wp:posOffset>944880</wp:posOffset>
            </wp:positionV>
            <wp:extent cx="243205" cy="243205"/>
            <wp:effectExtent l="0" t="0" r="4445" b="4445"/>
            <wp:wrapNone/>
            <wp:docPr id="5429"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609" behindDoc="0" locked="0" layoutInCell="1" allowOverlap="1" wp14:anchorId="5EC6D32A" wp14:editId="0C9FE979">
            <wp:simplePos x="0" y="0"/>
            <wp:positionH relativeFrom="margin">
              <wp:posOffset>-35140</wp:posOffset>
            </wp:positionH>
            <wp:positionV relativeFrom="paragraph">
              <wp:posOffset>944880</wp:posOffset>
            </wp:positionV>
            <wp:extent cx="243205" cy="243205"/>
            <wp:effectExtent l="0" t="0" r="4445" b="4445"/>
            <wp:wrapNone/>
            <wp:docPr id="5430"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608" behindDoc="0" locked="0" layoutInCell="1" allowOverlap="1" wp14:anchorId="6DCC7A0E" wp14:editId="587366A4">
            <wp:simplePos x="0" y="0"/>
            <wp:positionH relativeFrom="margin">
              <wp:posOffset>-35140</wp:posOffset>
            </wp:positionH>
            <wp:positionV relativeFrom="paragraph">
              <wp:posOffset>944880</wp:posOffset>
            </wp:positionV>
            <wp:extent cx="243205" cy="243205"/>
            <wp:effectExtent l="0" t="0" r="4445" b="4445"/>
            <wp:wrapNone/>
            <wp:docPr id="5431"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607" behindDoc="0" locked="0" layoutInCell="1" allowOverlap="1" wp14:anchorId="5E358FA5" wp14:editId="47D4A6A0">
            <wp:simplePos x="0" y="0"/>
            <wp:positionH relativeFrom="margin">
              <wp:posOffset>-35140</wp:posOffset>
            </wp:positionH>
            <wp:positionV relativeFrom="paragraph">
              <wp:posOffset>944880</wp:posOffset>
            </wp:positionV>
            <wp:extent cx="243205" cy="243205"/>
            <wp:effectExtent l="0" t="0" r="4445" b="4445"/>
            <wp:wrapNone/>
            <wp:docPr id="5432"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606" behindDoc="0" locked="0" layoutInCell="1" allowOverlap="1" wp14:anchorId="4409215D" wp14:editId="2D51D370">
            <wp:simplePos x="0" y="0"/>
            <wp:positionH relativeFrom="margin">
              <wp:posOffset>-35140</wp:posOffset>
            </wp:positionH>
            <wp:positionV relativeFrom="paragraph">
              <wp:posOffset>944880</wp:posOffset>
            </wp:positionV>
            <wp:extent cx="243205" cy="243205"/>
            <wp:effectExtent l="0" t="0" r="4445" b="4445"/>
            <wp:wrapNone/>
            <wp:docPr id="5434"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605" behindDoc="0" locked="0" layoutInCell="1" allowOverlap="1" wp14:anchorId="372943AF" wp14:editId="45165BCD">
            <wp:simplePos x="0" y="0"/>
            <wp:positionH relativeFrom="margin">
              <wp:posOffset>-35140</wp:posOffset>
            </wp:positionH>
            <wp:positionV relativeFrom="paragraph">
              <wp:posOffset>944880</wp:posOffset>
            </wp:positionV>
            <wp:extent cx="243205" cy="243205"/>
            <wp:effectExtent l="0" t="0" r="4445" b="4445"/>
            <wp:wrapNone/>
            <wp:docPr id="5435"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604" behindDoc="0" locked="0" layoutInCell="1" allowOverlap="1" wp14:anchorId="05CCAF67" wp14:editId="1871B36C">
            <wp:simplePos x="0" y="0"/>
            <wp:positionH relativeFrom="margin">
              <wp:posOffset>-35140</wp:posOffset>
            </wp:positionH>
            <wp:positionV relativeFrom="paragraph">
              <wp:posOffset>944880</wp:posOffset>
            </wp:positionV>
            <wp:extent cx="243205" cy="243205"/>
            <wp:effectExtent l="0" t="0" r="4445" b="4445"/>
            <wp:wrapNone/>
            <wp:docPr id="5437"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603" behindDoc="0" locked="0" layoutInCell="1" allowOverlap="1" wp14:anchorId="5CFD0821" wp14:editId="722DC848">
            <wp:simplePos x="0" y="0"/>
            <wp:positionH relativeFrom="margin">
              <wp:posOffset>-35140</wp:posOffset>
            </wp:positionH>
            <wp:positionV relativeFrom="paragraph">
              <wp:posOffset>944880</wp:posOffset>
            </wp:positionV>
            <wp:extent cx="243205" cy="243205"/>
            <wp:effectExtent l="0" t="0" r="4445" b="4445"/>
            <wp:wrapNone/>
            <wp:docPr id="5438"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602" behindDoc="0" locked="0" layoutInCell="1" allowOverlap="1" wp14:anchorId="61695A61" wp14:editId="21BD2E8E">
            <wp:simplePos x="0" y="0"/>
            <wp:positionH relativeFrom="margin">
              <wp:posOffset>-35140</wp:posOffset>
            </wp:positionH>
            <wp:positionV relativeFrom="paragraph">
              <wp:posOffset>944880</wp:posOffset>
            </wp:positionV>
            <wp:extent cx="243205" cy="243205"/>
            <wp:effectExtent l="0" t="0" r="4445" b="4445"/>
            <wp:wrapNone/>
            <wp:docPr id="5439"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601" behindDoc="0" locked="0" layoutInCell="1" allowOverlap="1" wp14:anchorId="71AFC5F7" wp14:editId="7F4A8066">
            <wp:simplePos x="0" y="0"/>
            <wp:positionH relativeFrom="margin">
              <wp:posOffset>-35140</wp:posOffset>
            </wp:positionH>
            <wp:positionV relativeFrom="paragraph">
              <wp:posOffset>944880</wp:posOffset>
            </wp:positionV>
            <wp:extent cx="243205" cy="243205"/>
            <wp:effectExtent l="0" t="0" r="4445" b="4445"/>
            <wp:wrapNone/>
            <wp:docPr id="5440"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600" behindDoc="0" locked="0" layoutInCell="1" allowOverlap="1" wp14:anchorId="682CCA01" wp14:editId="194E796F">
            <wp:simplePos x="0" y="0"/>
            <wp:positionH relativeFrom="margin">
              <wp:posOffset>-35140</wp:posOffset>
            </wp:positionH>
            <wp:positionV relativeFrom="paragraph">
              <wp:posOffset>944880</wp:posOffset>
            </wp:positionV>
            <wp:extent cx="243205" cy="243205"/>
            <wp:effectExtent l="0" t="0" r="4445" b="4445"/>
            <wp:wrapNone/>
            <wp:docPr id="5442"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99" behindDoc="0" locked="0" layoutInCell="1" allowOverlap="1" wp14:anchorId="72954E78" wp14:editId="64F045CE">
            <wp:simplePos x="0" y="0"/>
            <wp:positionH relativeFrom="margin">
              <wp:posOffset>-35140</wp:posOffset>
            </wp:positionH>
            <wp:positionV relativeFrom="paragraph">
              <wp:posOffset>944880</wp:posOffset>
            </wp:positionV>
            <wp:extent cx="243205" cy="243205"/>
            <wp:effectExtent l="0" t="0" r="4445" b="4445"/>
            <wp:wrapNone/>
            <wp:docPr id="5443"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98" behindDoc="0" locked="0" layoutInCell="1" allowOverlap="1" wp14:anchorId="70B2E58C" wp14:editId="1A1D136A">
            <wp:simplePos x="0" y="0"/>
            <wp:positionH relativeFrom="margin">
              <wp:posOffset>-35140</wp:posOffset>
            </wp:positionH>
            <wp:positionV relativeFrom="paragraph">
              <wp:posOffset>944880</wp:posOffset>
            </wp:positionV>
            <wp:extent cx="243205" cy="243205"/>
            <wp:effectExtent l="0" t="0" r="4445" b="4445"/>
            <wp:wrapNone/>
            <wp:docPr id="5445"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97" behindDoc="0" locked="0" layoutInCell="1" allowOverlap="1" wp14:anchorId="687E7E2E" wp14:editId="57BB9F26">
            <wp:simplePos x="0" y="0"/>
            <wp:positionH relativeFrom="margin">
              <wp:posOffset>-35140</wp:posOffset>
            </wp:positionH>
            <wp:positionV relativeFrom="paragraph">
              <wp:posOffset>944880</wp:posOffset>
            </wp:positionV>
            <wp:extent cx="243205" cy="243205"/>
            <wp:effectExtent l="0" t="0" r="4445" b="4445"/>
            <wp:wrapNone/>
            <wp:docPr id="5446"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96" behindDoc="0" locked="0" layoutInCell="1" allowOverlap="1" wp14:anchorId="53D558FC" wp14:editId="3AC38FC4">
            <wp:simplePos x="0" y="0"/>
            <wp:positionH relativeFrom="margin">
              <wp:posOffset>-35140</wp:posOffset>
            </wp:positionH>
            <wp:positionV relativeFrom="paragraph">
              <wp:posOffset>944880</wp:posOffset>
            </wp:positionV>
            <wp:extent cx="243205" cy="243205"/>
            <wp:effectExtent l="0" t="0" r="4445" b="4445"/>
            <wp:wrapNone/>
            <wp:docPr id="5448"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95" behindDoc="0" locked="0" layoutInCell="1" allowOverlap="1" wp14:anchorId="7B6F3255" wp14:editId="73EAE8CD">
            <wp:simplePos x="0" y="0"/>
            <wp:positionH relativeFrom="margin">
              <wp:posOffset>-35140</wp:posOffset>
            </wp:positionH>
            <wp:positionV relativeFrom="paragraph">
              <wp:posOffset>944880</wp:posOffset>
            </wp:positionV>
            <wp:extent cx="243205" cy="243205"/>
            <wp:effectExtent l="0" t="0" r="4445" b="4445"/>
            <wp:wrapNone/>
            <wp:docPr id="5449"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94" behindDoc="0" locked="0" layoutInCell="1" allowOverlap="1" wp14:anchorId="15F1FF7B" wp14:editId="7FE2C0A9">
            <wp:simplePos x="0" y="0"/>
            <wp:positionH relativeFrom="margin">
              <wp:posOffset>-35140</wp:posOffset>
            </wp:positionH>
            <wp:positionV relativeFrom="paragraph">
              <wp:posOffset>944880</wp:posOffset>
            </wp:positionV>
            <wp:extent cx="243205" cy="243205"/>
            <wp:effectExtent l="0" t="0" r="4445" b="4445"/>
            <wp:wrapNone/>
            <wp:docPr id="5450"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93" behindDoc="0" locked="0" layoutInCell="1" allowOverlap="1" wp14:anchorId="39060F54" wp14:editId="3886CDC7">
            <wp:simplePos x="0" y="0"/>
            <wp:positionH relativeFrom="margin">
              <wp:posOffset>-35140</wp:posOffset>
            </wp:positionH>
            <wp:positionV relativeFrom="paragraph">
              <wp:posOffset>944880</wp:posOffset>
            </wp:positionV>
            <wp:extent cx="243205" cy="243205"/>
            <wp:effectExtent l="0" t="0" r="4445" b="4445"/>
            <wp:wrapNone/>
            <wp:docPr id="5451"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92" behindDoc="0" locked="0" layoutInCell="1" allowOverlap="1" wp14:anchorId="269110FA" wp14:editId="26451DD0">
            <wp:simplePos x="0" y="0"/>
            <wp:positionH relativeFrom="margin">
              <wp:posOffset>-35140</wp:posOffset>
            </wp:positionH>
            <wp:positionV relativeFrom="paragraph">
              <wp:posOffset>944880</wp:posOffset>
            </wp:positionV>
            <wp:extent cx="243205" cy="243205"/>
            <wp:effectExtent l="0" t="0" r="4445" b="4445"/>
            <wp:wrapNone/>
            <wp:docPr id="5453"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91" behindDoc="0" locked="0" layoutInCell="1" allowOverlap="1" wp14:anchorId="449589FB" wp14:editId="37DB3EB9">
            <wp:simplePos x="0" y="0"/>
            <wp:positionH relativeFrom="margin">
              <wp:posOffset>-35140</wp:posOffset>
            </wp:positionH>
            <wp:positionV relativeFrom="paragraph">
              <wp:posOffset>944880</wp:posOffset>
            </wp:positionV>
            <wp:extent cx="243205" cy="243205"/>
            <wp:effectExtent l="0" t="0" r="4445" b="4445"/>
            <wp:wrapNone/>
            <wp:docPr id="5454"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90" behindDoc="0" locked="0" layoutInCell="1" allowOverlap="1" wp14:anchorId="7101FF31" wp14:editId="74A7FFA5">
            <wp:simplePos x="0" y="0"/>
            <wp:positionH relativeFrom="margin">
              <wp:posOffset>-35140</wp:posOffset>
            </wp:positionH>
            <wp:positionV relativeFrom="paragraph">
              <wp:posOffset>944880</wp:posOffset>
            </wp:positionV>
            <wp:extent cx="243205" cy="243205"/>
            <wp:effectExtent l="0" t="0" r="4445" b="4445"/>
            <wp:wrapNone/>
            <wp:docPr id="5456"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89" behindDoc="0" locked="0" layoutInCell="1" allowOverlap="1" wp14:anchorId="6C075F17" wp14:editId="71D7E2D3">
            <wp:simplePos x="0" y="0"/>
            <wp:positionH relativeFrom="margin">
              <wp:posOffset>-35140</wp:posOffset>
            </wp:positionH>
            <wp:positionV relativeFrom="paragraph">
              <wp:posOffset>944880</wp:posOffset>
            </wp:positionV>
            <wp:extent cx="243205" cy="243205"/>
            <wp:effectExtent l="0" t="0" r="4445" b="4445"/>
            <wp:wrapNone/>
            <wp:docPr id="5457"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88" behindDoc="0" locked="0" layoutInCell="1" allowOverlap="1" wp14:anchorId="0225A108" wp14:editId="789F646E">
            <wp:simplePos x="0" y="0"/>
            <wp:positionH relativeFrom="margin">
              <wp:posOffset>-35140</wp:posOffset>
            </wp:positionH>
            <wp:positionV relativeFrom="paragraph">
              <wp:posOffset>944880</wp:posOffset>
            </wp:positionV>
            <wp:extent cx="243205" cy="243205"/>
            <wp:effectExtent l="0" t="0" r="4445" b="4445"/>
            <wp:wrapNone/>
            <wp:docPr id="5458"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87" behindDoc="0" locked="0" layoutInCell="1" allowOverlap="1" wp14:anchorId="15DCB678" wp14:editId="4F50D05E">
            <wp:simplePos x="0" y="0"/>
            <wp:positionH relativeFrom="margin">
              <wp:posOffset>-35140</wp:posOffset>
            </wp:positionH>
            <wp:positionV relativeFrom="paragraph">
              <wp:posOffset>944880</wp:posOffset>
            </wp:positionV>
            <wp:extent cx="243205" cy="243205"/>
            <wp:effectExtent l="0" t="0" r="4445" b="4445"/>
            <wp:wrapNone/>
            <wp:docPr id="5459"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86" behindDoc="0" locked="0" layoutInCell="1" allowOverlap="1" wp14:anchorId="6A567785" wp14:editId="12340D33">
            <wp:simplePos x="0" y="0"/>
            <wp:positionH relativeFrom="margin">
              <wp:posOffset>-35140</wp:posOffset>
            </wp:positionH>
            <wp:positionV relativeFrom="paragraph">
              <wp:posOffset>944880</wp:posOffset>
            </wp:positionV>
            <wp:extent cx="243205" cy="243205"/>
            <wp:effectExtent l="0" t="0" r="4445" b="4445"/>
            <wp:wrapNone/>
            <wp:docPr id="5461"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85" behindDoc="0" locked="0" layoutInCell="1" allowOverlap="1" wp14:anchorId="71EB15DF" wp14:editId="62B2FCA1">
            <wp:simplePos x="0" y="0"/>
            <wp:positionH relativeFrom="margin">
              <wp:posOffset>-35140</wp:posOffset>
            </wp:positionH>
            <wp:positionV relativeFrom="paragraph">
              <wp:posOffset>944880</wp:posOffset>
            </wp:positionV>
            <wp:extent cx="243205" cy="243205"/>
            <wp:effectExtent l="0" t="0" r="4445" b="4445"/>
            <wp:wrapNone/>
            <wp:docPr id="5462"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84" behindDoc="0" locked="0" layoutInCell="1" allowOverlap="1" wp14:anchorId="079286A1" wp14:editId="1B4395AC">
            <wp:simplePos x="0" y="0"/>
            <wp:positionH relativeFrom="margin">
              <wp:posOffset>-35140</wp:posOffset>
            </wp:positionH>
            <wp:positionV relativeFrom="paragraph">
              <wp:posOffset>944880</wp:posOffset>
            </wp:positionV>
            <wp:extent cx="243205" cy="243205"/>
            <wp:effectExtent l="0" t="0" r="4445" b="4445"/>
            <wp:wrapNone/>
            <wp:docPr id="5464"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83" behindDoc="0" locked="0" layoutInCell="1" allowOverlap="1" wp14:anchorId="0AD1B065" wp14:editId="2968BC0E">
            <wp:simplePos x="0" y="0"/>
            <wp:positionH relativeFrom="margin">
              <wp:posOffset>-35140</wp:posOffset>
            </wp:positionH>
            <wp:positionV relativeFrom="paragraph">
              <wp:posOffset>944880</wp:posOffset>
            </wp:positionV>
            <wp:extent cx="243205" cy="243205"/>
            <wp:effectExtent l="0" t="0" r="4445" b="4445"/>
            <wp:wrapNone/>
            <wp:docPr id="5465"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82" behindDoc="0" locked="0" layoutInCell="1" allowOverlap="1" wp14:anchorId="320322C1" wp14:editId="3D590C66">
            <wp:simplePos x="0" y="0"/>
            <wp:positionH relativeFrom="margin">
              <wp:posOffset>-35140</wp:posOffset>
            </wp:positionH>
            <wp:positionV relativeFrom="paragraph">
              <wp:posOffset>944880</wp:posOffset>
            </wp:positionV>
            <wp:extent cx="243205" cy="243205"/>
            <wp:effectExtent l="0" t="0" r="4445" b="4445"/>
            <wp:wrapNone/>
            <wp:docPr id="5467"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81" behindDoc="0" locked="0" layoutInCell="1" allowOverlap="1" wp14:anchorId="1C3D6712" wp14:editId="7AA7D1FC">
            <wp:simplePos x="0" y="0"/>
            <wp:positionH relativeFrom="margin">
              <wp:posOffset>-35140</wp:posOffset>
            </wp:positionH>
            <wp:positionV relativeFrom="paragraph">
              <wp:posOffset>944880</wp:posOffset>
            </wp:positionV>
            <wp:extent cx="243205" cy="243205"/>
            <wp:effectExtent l="0" t="0" r="4445" b="4445"/>
            <wp:wrapNone/>
            <wp:docPr id="5468"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80" behindDoc="0" locked="0" layoutInCell="1" allowOverlap="1" wp14:anchorId="132FB672" wp14:editId="2876FDAB">
            <wp:simplePos x="0" y="0"/>
            <wp:positionH relativeFrom="margin">
              <wp:posOffset>-35140</wp:posOffset>
            </wp:positionH>
            <wp:positionV relativeFrom="paragraph">
              <wp:posOffset>944880</wp:posOffset>
            </wp:positionV>
            <wp:extent cx="243205" cy="243205"/>
            <wp:effectExtent l="0" t="0" r="4445" b="4445"/>
            <wp:wrapNone/>
            <wp:docPr id="3286"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79" behindDoc="0" locked="0" layoutInCell="1" allowOverlap="1" wp14:anchorId="77EE632F" wp14:editId="0F5FE8A8">
            <wp:simplePos x="0" y="0"/>
            <wp:positionH relativeFrom="margin">
              <wp:posOffset>-35140</wp:posOffset>
            </wp:positionH>
            <wp:positionV relativeFrom="paragraph">
              <wp:posOffset>944880</wp:posOffset>
            </wp:positionV>
            <wp:extent cx="243205" cy="243205"/>
            <wp:effectExtent l="0" t="0" r="4445" b="4445"/>
            <wp:wrapNone/>
            <wp:docPr id="3287"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78" behindDoc="0" locked="0" layoutInCell="1" allowOverlap="1" wp14:anchorId="6D6D1BC4" wp14:editId="0DCF2AE3">
            <wp:simplePos x="0" y="0"/>
            <wp:positionH relativeFrom="margin">
              <wp:posOffset>-35140</wp:posOffset>
            </wp:positionH>
            <wp:positionV relativeFrom="paragraph">
              <wp:posOffset>944880</wp:posOffset>
            </wp:positionV>
            <wp:extent cx="243205" cy="243205"/>
            <wp:effectExtent l="0" t="0" r="4445" b="4445"/>
            <wp:wrapNone/>
            <wp:docPr id="3289"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77" behindDoc="0" locked="0" layoutInCell="1" allowOverlap="1" wp14:anchorId="5FAD0388" wp14:editId="0B6D53AC">
            <wp:simplePos x="0" y="0"/>
            <wp:positionH relativeFrom="margin">
              <wp:posOffset>-35140</wp:posOffset>
            </wp:positionH>
            <wp:positionV relativeFrom="paragraph">
              <wp:posOffset>944880</wp:posOffset>
            </wp:positionV>
            <wp:extent cx="243205" cy="243205"/>
            <wp:effectExtent l="0" t="0" r="4445" b="4445"/>
            <wp:wrapNone/>
            <wp:docPr id="3290"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76" behindDoc="0" locked="0" layoutInCell="1" allowOverlap="1" wp14:anchorId="7C2FAA19" wp14:editId="4B9D7F43">
            <wp:simplePos x="0" y="0"/>
            <wp:positionH relativeFrom="margin">
              <wp:posOffset>-35140</wp:posOffset>
            </wp:positionH>
            <wp:positionV relativeFrom="paragraph">
              <wp:posOffset>944880</wp:posOffset>
            </wp:positionV>
            <wp:extent cx="243205" cy="243205"/>
            <wp:effectExtent l="0" t="0" r="4445" b="4445"/>
            <wp:wrapNone/>
            <wp:docPr id="3292"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75" behindDoc="0" locked="0" layoutInCell="1" allowOverlap="1" wp14:anchorId="742802AE" wp14:editId="3DFBC925">
            <wp:simplePos x="0" y="0"/>
            <wp:positionH relativeFrom="margin">
              <wp:posOffset>-35140</wp:posOffset>
            </wp:positionH>
            <wp:positionV relativeFrom="paragraph">
              <wp:posOffset>944880</wp:posOffset>
            </wp:positionV>
            <wp:extent cx="243205" cy="243205"/>
            <wp:effectExtent l="0" t="0" r="4445" b="4445"/>
            <wp:wrapNone/>
            <wp:docPr id="3293"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74" behindDoc="0" locked="0" layoutInCell="1" allowOverlap="1" wp14:anchorId="7F6054B3" wp14:editId="2D9E4313">
            <wp:simplePos x="0" y="0"/>
            <wp:positionH relativeFrom="margin">
              <wp:posOffset>-35140</wp:posOffset>
            </wp:positionH>
            <wp:positionV relativeFrom="paragraph">
              <wp:posOffset>944880</wp:posOffset>
            </wp:positionV>
            <wp:extent cx="243205" cy="243205"/>
            <wp:effectExtent l="0" t="0" r="4445" b="4445"/>
            <wp:wrapNone/>
            <wp:docPr id="3297"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73" behindDoc="0" locked="0" layoutInCell="1" allowOverlap="1" wp14:anchorId="2B80070C" wp14:editId="699B1459">
            <wp:simplePos x="0" y="0"/>
            <wp:positionH relativeFrom="margin">
              <wp:posOffset>-35140</wp:posOffset>
            </wp:positionH>
            <wp:positionV relativeFrom="paragraph">
              <wp:posOffset>944880</wp:posOffset>
            </wp:positionV>
            <wp:extent cx="243205" cy="243205"/>
            <wp:effectExtent l="0" t="0" r="4445" b="4445"/>
            <wp:wrapNone/>
            <wp:docPr id="3298"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72" behindDoc="0" locked="0" layoutInCell="1" allowOverlap="1" wp14:anchorId="7D6894FC" wp14:editId="30289503">
            <wp:simplePos x="0" y="0"/>
            <wp:positionH relativeFrom="margin">
              <wp:posOffset>-35140</wp:posOffset>
            </wp:positionH>
            <wp:positionV relativeFrom="paragraph">
              <wp:posOffset>944880</wp:posOffset>
            </wp:positionV>
            <wp:extent cx="243205" cy="243205"/>
            <wp:effectExtent l="0" t="0" r="4445" b="4445"/>
            <wp:wrapNone/>
            <wp:docPr id="3300"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71" behindDoc="0" locked="0" layoutInCell="1" allowOverlap="1" wp14:anchorId="1FE96B89" wp14:editId="58CF1945">
            <wp:simplePos x="0" y="0"/>
            <wp:positionH relativeFrom="margin">
              <wp:posOffset>-35140</wp:posOffset>
            </wp:positionH>
            <wp:positionV relativeFrom="paragraph">
              <wp:posOffset>944880</wp:posOffset>
            </wp:positionV>
            <wp:extent cx="243205" cy="243205"/>
            <wp:effectExtent l="0" t="0" r="4445" b="4445"/>
            <wp:wrapNone/>
            <wp:docPr id="3301"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70" behindDoc="0" locked="0" layoutInCell="1" allowOverlap="1" wp14:anchorId="1C09563E" wp14:editId="2D3E4AC3">
            <wp:simplePos x="0" y="0"/>
            <wp:positionH relativeFrom="margin">
              <wp:posOffset>-35140</wp:posOffset>
            </wp:positionH>
            <wp:positionV relativeFrom="paragraph">
              <wp:posOffset>944880</wp:posOffset>
            </wp:positionV>
            <wp:extent cx="243205" cy="243205"/>
            <wp:effectExtent l="0" t="0" r="4445" b="4445"/>
            <wp:wrapNone/>
            <wp:docPr id="3302"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69" behindDoc="0" locked="0" layoutInCell="1" allowOverlap="1" wp14:anchorId="49C6E432" wp14:editId="6E2D2555">
            <wp:simplePos x="0" y="0"/>
            <wp:positionH relativeFrom="margin">
              <wp:posOffset>-35140</wp:posOffset>
            </wp:positionH>
            <wp:positionV relativeFrom="paragraph">
              <wp:posOffset>944880</wp:posOffset>
            </wp:positionV>
            <wp:extent cx="243205" cy="243205"/>
            <wp:effectExtent l="0" t="0" r="4445" b="4445"/>
            <wp:wrapNone/>
            <wp:docPr id="3303"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68" behindDoc="0" locked="0" layoutInCell="1" allowOverlap="1" wp14:anchorId="54FE1F8B" wp14:editId="340D0677">
            <wp:simplePos x="0" y="0"/>
            <wp:positionH relativeFrom="margin">
              <wp:posOffset>-35140</wp:posOffset>
            </wp:positionH>
            <wp:positionV relativeFrom="paragraph">
              <wp:posOffset>944880</wp:posOffset>
            </wp:positionV>
            <wp:extent cx="243205" cy="243205"/>
            <wp:effectExtent l="0" t="0" r="4445" b="4445"/>
            <wp:wrapNone/>
            <wp:docPr id="3305"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67" behindDoc="0" locked="0" layoutInCell="1" allowOverlap="1" wp14:anchorId="72BDDD71" wp14:editId="78E52C90">
            <wp:simplePos x="0" y="0"/>
            <wp:positionH relativeFrom="margin">
              <wp:posOffset>-35140</wp:posOffset>
            </wp:positionH>
            <wp:positionV relativeFrom="paragraph">
              <wp:posOffset>944880</wp:posOffset>
            </wp:positionV>
            <wp:extent cx="243205" cy="243205"/>
            <wp:effectExtent l="0" t="0" r="4445" b="4445"/>
            <wp:wrapNone/>
            <wp:docPr id="3306"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66" behindDoc="0" locked="0" layoutInCell="1" allowOverlap="1" wp14:anchorId="0AEB7B8A" wp14:editId="06EF0DEA">
            <wp:simplePos x="0" y="0"/>
            <wp:positionH relativeFrom="margin">
              <wp:posOffset>-35140</wp:posOffset>
            </wp:positionH>
            <wp:positionV relativeFrom="paragraph">
              <wp:posOffset>944880</wp:posOffset>
            </wp:positionV>
            <wp:extent cx="243205" cy="243205"/>
            <wp:effectExtent l="0" t="0" r="4445" b="4445"/>
            <wp:wrapNone/>
            <wp:docPr id="3308"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65" behindDoc="0" locked="0" layoutInCell="1" allowOverlap="1" wp14:anchorId="1BF58701" wp14:editId="3548DF4C">
            <wp:simplePos x="0" y="0"/>
            <wp:positionH relativeFrom="margin">
              <wp:posOffset>-35140</wp:posOffset>
            </wp:positionH>
            <wp:positionV relativeFrom="paragraph">
              <wp:posOffset>944880</wp:posOffset>
            </wp:positionV>
            <wp:extent cx="243205" cy="243205"/>
            <wp:effectExtent l="0" t="0" r="4445" b="4445"/>
            <wp:wrapNone/>
            <wp:docPr id="3309"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64" behindDoc="0" locked="0" layoutInCell="1" allowOverlap="1" wp14:anchorId="47AB2759" wp14:editId="0C1158C7">
            <wp:simplePos x="0" y="0"/>
            <wp:positionH relativeFrom="margin">
              <wp:posOffset>-35140</wp:posOffset>
            </wp:positionH>
            <wp:positionV relativeFrom="paragraph">
              <wp:posOffset>944880</wp:posOffset>
            </wp:positionV>
            <wp:extent cx="243205" cy="243205"/>
            <wp:effectExtent l="0" t="0" r="4445" b="4445"/>
            <wp:wrapNone/>
            <wp:docPr id="3311"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63" behindDoc="0" locked="0" layoutInCell="1" allowOverlap="1" wp14:anchorId="10877CCC" wp14:editId="38CB61EC">
            <wp:simplePos x="0" y="0"/>
            <wp:positionH relativeFrom="margin">
              <wp:posOffset>-35140</wp:posOffset>
            </wp:positionH>
            <wp:positionV relativeFrom="paragraph">
              <wp:posOffset>944880</wp:posOffset>
            </wp:positionV>
            <wp:extent cx="243205" cy="243205"/>
            <wp:effectExtent l="0" t="0" r="4445" b="4445"/>
            <wp:wrapNone/>
            <wp:docPr id="3312"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62" behindDoc="0" locked="0" layoutInCell="1" allowOverlap="1" wp14:anchorId="6D785CF8" wp14:editId="3D9385D0">
            <wp:simplePos x="0" y="0"/>
            <wp:positionH relativeFrom="margin">
              <wp:posOffset>-35140</wp:posOffset>
            </wp:positionH>
            <wp:positionV relativeFrom="paragraph">
              <wp:posOffset>944880</wp:posOffset>
            </wp:positionV>
            <wp:extent cx="243205" cy="243205"/>
            <wp:effectExtent l="0" t="0" r="4445" b="4445"/>
            <wp:wrapNone/>
            <wp:docPr id="3313"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61" behindDoc="0" locked="0" layoutInCell="1" allowOverlap="1" wp14:anchorId="5F814FCE" wp14:editId="7EDF8A78">
            <wp:simplePos x="0" y="0"/>
            <wp:positionH relativeFrom="margin">
              <wp:posOffset>-35140</wp:posOffset>
            </wp:positionH>
            <wp:positionV relativeFrom="paragraph">
              <wp:posOffset>944880</wp:posOffset>
            </wp:positionV>
            <wp:extent cx="243205" cy="243205"/>
            <wp:effectExtent l="0" t="0" r="4445" b="4445"/>
            <wp:wrapNone/>
            <wp:docPr id="3314"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60" behindDoc="0" locked="0" layoutInCell="1" allowOverlap="1" wp14:anchorId="60D0085D" wp14:editId="27DDD1D8">
            <wp:simplePos x="0" y="0"/>
            <wp:positionH relativeFrom="margin">
              <wp:posOffset>-35140</wp:posOffset>
            </wp:positionH>
            <wp:positionV relativeFrom="paragraph">
              <wp:posOffset>944880</wp:posOffset>
            </wp:positionV>
            <wp:extent cx="243205" cy="243205"/>
            <wp:effectExtent l="0" t="0" r="4445" b="4445"/>
            <wp:wrapNone/>
            <wp:docPr id="3316"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59" behindDoc="0" locked="0" layoutInCell="1" allowOverlap="1" wp14:anchorId="03C82131" wp14:editId="2FAE007C">
            <wp:simplePos x="0" y="0"/>
            <wp:positionH relativeFrom="margin">
              <wp:posOffset>-35140</wp:posOffset>
            </wp:positionH>
            <wp:positionV relativeFrom="paragraph">
              <wp:posOffset>944880</wp:posOffset>
            </wp:positionV>
            <wp:extent cx="243205" cy="243205"/>
            <wp:effectExtent l="0" t="0" r="4445" b="4445"/>
            <wp:wrapNone/>
            <wp:docPr id="3317"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58" behindDoc="0" locked="0" layoutInCell="1" allowOverlap="1" wp14:anchorId="41556AEA" wp14:editId="04F372FF">
            <wp:simplePos x="0" y="0"/>
            <wp:positionH relativeFrom="margin">
              <wp:posOffset>-35140</wp:posOffset>
            </wp:positionH>
            <wp:positionV relativeFrom="paragraph">
              <wp:posOffset>944880</wp:posOffset>
            </wp:positionV>
            <wp:extent cx="243205" cy="243205"/>
            <wp:effectExtent l="0" t="0" r="4445" b="4445"/>
            <wp:wrapNone/>
            <wp:docPr id="3319"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57" behindDoc="0" locked="0" layoutInCell="1" allowOverlap="1" wp14:anchorId="0A8F47E7" wp14:editId="35C6234A">
            <wp:simplePos x="0" y="0"/>
            <wp:positionH relativeFrom="margin">
              <wp:posOffset>-35140</wp:posOffset>
            </wp:positionH>
            <wp:positionV relativeFrom="paragraph">
              <wp:posOffset>944880</wp:posOffset>
            </wp:positionV>
            <wp:extent cx="243205" cy="243205"/>
            <wp:effectExtent l="0" t="0" r="4445" b="4445"/>
            <wp:wrapNone/>
            <wp:docPr id="3320"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56" behindDoc="0" locked="0" layoutInCell="1" allowOverlap="1" wp14:anchorId="0D449478" wp14:editId="1B00771E">
            <wp:simplePos x="0" y="0"/>
            <wp:positionH relativeFrom="margin">
              <wp:posOffset>-35140</wp:posOffset>
            </wp:positionH>
            <wp:positionV relativeFrom="paragraph">
              <wp:posOffset>944880</wp:posOffset>
            </wp:positionV>
            <wp:extent cx="243205" cy="243205"/>
            <wp:effectExtent l="0" t="0" r="4445" b="4445"/>
            <wp:wrapNone/>
            <wp:docPr id="3321"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55" behindDoc="0" locked="0" layoutInCell="1" allowOverlap="1" wp14:anchorId="7BE68439" wp14:editId="556B861A">
            <wp:simplePos x="0" y="0"/>
            <wp:positionH relativeFrom="margin">
              <wp:posOffset>-35140</wp:posOffset>
            </wp:positionH>
            <wp:positionV relativeFrom="paragraph">
              <wp:posOffset>944880</wp:posOffset>
            </wp:positionV>
            <wp:extent cx="243205" cy="243205"/>
            <wp:effectExtent l="0" t="0" r="4445" b="4445"/>
            <wp:wrapNone/>
            <wp:docPr id="3322"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54" behindDoc="0" locked="0" layoutInCell="1" allowOverlap="1" wp14:anchorId="190475FB" wp14:editId="5B2ECC30">
            <wp:simplePos x="0" y="0"/>
            <wp:positionH relativeFrom="margin">
              <wp:posOffset>-35140</wp:posOffset>
            </wp:positionH>
            <wp:positionV relativeFrom="paragraph">
              <wp:posOffset>944880</wp:posOffset>
            </wp:positionV>
            <wp:extent cx="243205" cy="243205"/>
            <wp:effectExtent l="0" t="0" r="4445" b="4445"/>
            <wp:wrapNone/>
            <wp:docPr id="3324"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53" behindDoc="0" locked="0" layoutInCell="1" allowOverlap="1" wp14:anchorId="2D5C3B82" wp14:editId="4663BD8C">
            <wp:simplePos x="0" y="0"/>
            <wp:positionH relativeFrom="margin">
              <wp:posOffset>-35140</wp:posOffset>
            </wp:positionH>
            <wp:positionV relativeFrom="paragraph">
              <wp:posOffset>944880</wp:posOffset>
            </wp:positionV>
            <wp:extent cx="243205" cy="243205"/>
            <wp:effectExtent l="0" t="0" r="4445" b="4445"/>
            <wp:wrapNone/>
            <wp:docPr id="3325"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52" behindDoc="0" locked="0" layoutInCell="1" allowOverlap="1" wp14:anchorId="7B6B7D18" wp14:editId="65AB0EBB">
            <wp:simplePos x="0" y="0"/>
            <wp:positionH relativeFrom="margin">
              <wp:posOffset>-35140</wp:posOffset>
            </wp:positionH>
            <wp:positionV relativeFrom="paragraph">
              <wp:posOffset>944880</wp:posOffset>
            </wp:positionV>
            <wp:extent cx="243205" cy="243205"/>
            <wp:effectExtent l="0" t="0" r="4445" b="4445"/>
            <wp:wrapNone/>
            <wp:docPr id="3327"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51" behindDoc="0" locked="0" layoutInCell="1" allowOverlap="1" wp14:anchorId="6E611670" wp14:editId="1DA6C638">
            <wp:simplePos x="0" y="0"/>
            <wp:positionH relativeFrom="margin">
              <wp:posOffset>-35140</wp:posOffset>
            </wp:positionH>
            <wp:positionV relativeFrom="paragraph">
              <wp:posOffset>944880</wp:posOffset>
            </wp:positionV>
            <wp:extent cx="243205" cy="243205"/>
            <wp:effectExtent l="0" t="0" r="4445" b="4445"/>
            <wp:wrapNone/>
            <wp:docPr id="3328"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50" behindDoc="0" locked="0" layoutInCell="1" allowOverlap="1" wp14:anchorId="220F0BD1" wp14:editId="3645109E">
            <wp:simplePos x="0" y="0"/>
            <wp:positionH relativeFrom="margin">
              <wp:posOffset>-35140</wp:posOffset>
            </wp:positionH>
            <wp:positionV relativeFrom="paragraph">
              <wp:posOffset>944880</wp:posOffset>
            </wp:positionV>
            <wp:extent cx="243205" cy="243205"/>
            <wp:effectExtent l="0" t="0" r="4445" b="4445"/>
            <wp:wrapNone/>
            <wp:docPr id="3330"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49" behindDoc="0" locked="0" layoutInCell="1" allowOverlap="1" wp14:anchorId="129B4003" wp14:editId="68F378EC">
            <wp:simplePos x="0" y="0"/>
            <wp:positionH relativeFrom="margin">
              <wp:posOffset>-35140</wp:posOffset>
            </wp:positionH>
            <wp:positionV relativeFrom="paragraph">
              <wp:posOffset>944880</wp:posOffset>
            </wp:positionV>
            <wp:extent cx="243205" cy="243205"/>
            <wp:effectExtent l="0" t="0" r="4445" b="4445"/>
            <wp:wrapNone/>
            <wp:docPr id="3331"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48" behindDoc="0" locked="0" layoutInCell="1" allowOverlap="1" wp14:anchorId="5F72DAA9" wp14:editId="543B78EF">
            <wp:simplePos x="0" y="0"/>
            <wp:positionH relativeFrom="margin">
              <wp:posOffset>-35140</wp:posOffset>
            </wp:positionH>
            <wp:positionV relativeFrom="paragraph">
              <wp:posOffset>944880</wp:posOffset>
            </wp:positionV>
            <wp:extent cx="243205" cy="243205"/>
            <wp:effectExtent l="0" t="0" r="4445" b="4445"/>
            <wp:wrapNone/>
            <wp:docPr id="3332"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47" behindDoc="0" locked="0" layoutInCell="1" allowOverlap="1" wp14:anchorId="089B461D" wp14:editId="47DD7F7B">
            <wp:simplePos x="0" y="0"/>
            <wp:positionH relativeFrom="margin">
              <wp:posOffset>-35140</wp:posOffset>
            </wp:positionH>
            <wp:positionV relativeFrom="paragraph">
              <wp:posOffset>944880</wp:posOffset>
            </wp:positionV>
            <wp:extent cx="243205" cy="243205"/>
            <wp:effectExtent l="0" t="0" r="4445" b="4445"/>
            <wp:wrapNone/>
            <wp:docPr id="3333"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46" behindDoc="0" locked="0" layoutInCell="1" allowOverlap="1" wp14:anchorId="17706D53" wp14:editId="4F1EC23F">
            <wp:simplePos x="0" y="0"/>
            <wp:positionH relativeFrom="margin">
              <wp:posOffset>-35140</wp:posOffset>
            </wp:positionH>
            <wp:positionV relativeFrom="paragraph">
              <wp:posOffset>944880</wp:posOffset>
            </wp:positionV>
            <wp:extent cx="243205" cy="243205"/>
            <wp:effectExtent l="0" t="0" r="4445" b="4445"/>
            <wp:wrapNone/>
            <wp:docPr id="3335"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45" behindDoc="0" locked="0" layoutInCell="1" allowOverlap="1" wp14:anchorId="6A0ED475" wp14:editId="55F98A15">
            <wp:simplePos x="0" y="0"/>
            <wp:positionH relativeFrom="margin">
              <wp:posOffset>-35140</wp:posOffset>
            </wp:positionH>
            <wp:positionV relativeFrom="paragraph">
              <wp:posOffset>944880</wp:posOffset>
            </wp:positionV>
            <wp:extent cx="243205" cy="243205"/>
            <wp:effectExtent l="0" t="0" r="4445" b="4445"/>
            <wp:wrapNone/>
            <wp:docPr id="3336"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44" behindDoc="0" locked="0" layoutInCell="1" allowOverlap="1" wp14:anchorId="613331F3" wp14:editId="04102DD1">
            <wp:simplePos x="0" y="0"/>
            <wp:positionH relativeFrom="margin">
              <wp:posOffset>-35140</wp:posOffset>
            </wp:positionH>
            <wp:positionV relativeFrom="paragraph">
              <wp:posOffset>944880</wp:posOffset>
            </wp:positionV>
            <wp:extent cx="243205" cy="243205"/>
            <wp:effectExtent l="0" t="0" r="4445" b="4445"/>
            <wp:wrapNone/>
            <wp:docPr id="3338"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43" behindDoc="0" locked="0" layoutInCell="1" allowOverlap="1" wp14:anchorId="7BBA6C09" wp14:editId="39CF8F8E">
            <wp:simplePos x="0" y="0"/>
            <wp:positionH relativeFrom="margin">
              <wp:posOffset>-35140</wp:posOffset>
            </wp:positionH>
            <wp:positionV relativeFrom="paragraph">
              <wp:posOffset>944880</wp:posOffset>
            </wp:positionV>
            <wp:extent cx="243205" cy="243205"/>
            <wp:effectExtent l="0" t="0" r="4445" b="4445"/>
            <wp:wrapNone/>
            <wp:docPr id="3339"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42" behindDoc="0" locked="0" layoutInCell="1" allowOverlap="1" wp14:anchorId="6AC2FED8" wp14:editId="55B79084">
            <wp:simplePos x="0" y="0"/>
            <wp:positionH relativeFrom="margin">
              <wp:posOffset>-35140</wp:posOffset>
            </wp:positionH>
            <wp:positionV relativeFrom="paragraph">
              <wp:posOffset>944880</wp:posOffset>
            </wp:positionV>
            <wp:extent cx="243205" cy="243205"/>
            <wp:effectExtent l="0" t="0" r="4445" b="4445"/>
            <wp:wrapNone/>
            <wp:docPr id="3340"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41" behindDoc="0" locked="0" layoutInCell="1" allowOverlap="1" wp14:anchorId="7E2FEEF1" wp14:editId="0FEE8F56">
            <wp:simplePos x="0" y="0"/>
            <wp:positionH relativeFrom="margin">
              <wp:posOffset>-35140</wp:posOffset>
            </wp:positionH>
            <wp:positionV relativeFrom="paragraph">
              <wp:posOffset>944880</wp:posOffset>
            </wp:positionV>
            <wp:extent cx="243205" cy="243205"/>
            <wp:effectExtent l="0" t="0" r="4445" b="4445"/>
            <wp:wrapNone/>
            <wp:docPr id="3341"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40" behindDoc="0" locked="0" layoutInCell="1" allowOverlap="1" wp14:anchorId="4DFD8C6A" wp14:editId="1300A4DD">
            <wp:simplePos x="0" y="0"/>
            <wp:positionH relativeFrom="margin">
              <wp:posOffset>-35140</wp:posOffset>
            </wp:positionH>
            <wp:positionV relativeFrom="paragraph">
              <wp:posOffset>944880</wp:posOffset>
            </wp:positionV>
            <wp:extent cx="243205" cy="243205"/>
            <wp:effectExtent l="0" t="0" r="4445" b="4445"/>
            <wp:wrapNone/>
            <wp:docPr id="3343"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39" behindDoc="0" locked="0" layoutInCell="1" allowOverlap="1" wp14:anchorId="1AC16A69" wp14:editId="091BF37F">
            <wp:simplePos x="0" y="0"/>
            <wp:positionH relativeFrom="margin">
              <wp:posOffset>-35140</wp:posOffset>
            </wp:positionH>
            <wp:positionV relativeFrom="paragraph">
              <wp:posOffset>944880</wp:posOffset>
            </wp:positionV>
            <wp:extent cx="243205" cy="243205"/>
            <wp:effectExtent l="0" t="0" r="4445" b="4445"/>
            <wp:wrapNone/>
            <wp:docPr id="3344"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38" behindDoc="0" locked="0" layoutInCell="1" allowOverlap="1" wp14:anchorId="10590F34" wp14:editId="43A8FCFB">
            <wp:simplePos x="0" y="0"/>
            <wp:positionH relativeFrom="margin">
              <wp:posOffset>-35140</wp:posOffset>
            </wp:positionH>
            <wp:positionV relativeFrom="paragraph">
              <wp:posOffset>944880</wp:posOffset>
            </wp:positionV>
            <wp:extent cx="243205" cy="243205"/>
            <wp:effectExtent l="0" t="0" r="4445" b="4445"/>
            <wp:wrapNone/>
            <wp:docPr id="3346"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37" behindDoc="0" locked="0" layoutInCell="1" allowOverlap="1" wp14:anchorId="44FE00C6" wp14:editId="5F7092BB">
            <wp:simplePos x="0" y="0"/>
            <wp:positionH relativeFrom="margin">
              <wp:posOffset>-35140</wp:posOffset>
            </wp:positionH>
            <wp:positionV relativeFrom="paragraph">
              <wp:posOffset>944880</wp:posOffset>
            </wp:positionV>
            <wp:extent cx="243205" cy="243205"/>
            <wp:effectExtent l="0" t="0" r="4445" b="4445"/>
            <wp:wrapNone/>
            <wp:docPr id="3347"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36" behindDoc="0" locked="0" layoutInCell="1" allowOverlap="1" wp14:anchorId="7CB9F1DD" wp14:editId="048094A3">
            <wp:simplePos x="0" y="0"/>
            <wp:positionH relativeFrom="margin">
              <wp:posOffset>-35140</wp:posOffset>
            </wp:positionH>
            <wp:positionV relativeFrom="paragraph">
              <wp:posOffset>944880</wp:posOffset>
            </wp:positionV>
            <wp:extent cx="243205" cy="243205"/>
            <wp:effectExtent l="0" t="0" r="4445" b="4445"/>
            <wp:wrapNone/>
            <wp:docPr id="3349"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35" behindDoc="0" locked="0" layoutInCell="1" allowOverlap="1" wp14:anchorId="53D2F3AD" wp14:editId="5EDB121B">
            <wp:simplePos x="0" y="0"/>
            <wp:positionH relativeFrom="margin">
              <wp:posOffset>-35140</wp:posOffset>
            </wp:positionH>
            <wp:positionV relativeFrom="paragraph">
              <wp:posOffset>944880</wp:posOffset>
            </wp:positionV>
            <wp:extent cx="243205" cy="243205"/>
            <wp:effectExtent l="0" t="0" r="4445" b="4445"/>
            <wp:wrapNone/>
            <wp:docPr id="3350"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34" behindDoc="0" locked="0" layoutInCell="1" allowOverlap="1" wp14:anchorId="155282FB" wp14:editId="1977A39D">
            <wp:simplePos x="0" y="0"/>
            <wp:positionH relativeFrom="margin">
              <wp:posOffset>-35140</wp:posOffset>
            </wp:positionH>
            <wp:positionV relativeFrom="paragraph">
              <wp:posOffset>944880</wp:posOffset>
            </wp:positionV>
            <wp:extent cx="243205" cy="243205"/>
            <wp:effectExtent l="0" t="0" r="4445" b="4445"/>
            <wp:wrapNone/>
            <wp:docPr id="3351"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33" behindDoc="0" locked="0" layoutInCell="1" allowOverlap="1" wp14:anchorId="1DCC7C01" wp14:editId="48BDEE28">
            <wp:simplePos x="0" y="0"/>
            <wp:positionH relativeFrom="margin">
              <wp:posOffset>-35140</wp:posOffset>
            </wp:positionH>
            <wp:positionV relativeFrom="paragraph">
              <wp:posOffset>944880</wp:posOffset>
            </wp:positionV>
            <wp:extent cx="243205" cy="243205"/>
            <wp:effectExtent l="0" t="0" r="4445" b="4445"/>
            <wp:wrapNone/>
            <wp:docPr id="3352"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32" behindDoc="0" locked="0" layoutInCell="1" allowOverlap="1" wp14:anchorId="39664C6C" wp14:editId="248EA78C">
            <wp:simplePos x="0" y="0"/>
            <wp:positionH relativeFrom="margin">
              <wp:posOffset>-35140</wp:posOffset>
            </wp:positionH>
            <wp:positionV relativeFrom="paragraph">
              <wp:posOffset>944880</wp:posOffset>
            </wp:positionV>
            <wp:extent cx="243205" cy="243205"/>
            <wp:effectExtent l="0" t="0" r="4445" b="4445"/>
            <wp:wrapNone/>
            <wp:docPr id="3354"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31" behindDoc="0" locked="0" layoutInCell="1" allowOverlap="1" wp14:anchorId="0FBE774F" wp14:editId="18F3D630">
            <wp:simplePos x="0" y="0"/>
            <wp:positionH relativeFrom="margin">
              <wp:posOffset>-35140</wp:posOffset>
            </wp:positionH>
            <wp:positionV relativeFrom="paragraph">
              <wp:posOffset>944880</wp:posOffset>
            </wp:positionV>
            <wp:extent cx="243205" cy="243205"/>
            <wp:effectExtent l="0" t="0" r="4445" b="4445"/>
            <wp:wrapNone/>
            <wp:docPr id="3355"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30" behindDoc="0" locked="0" layoutInCell="1" allowOverlap="1" wp14:anchorId="5D6CA3A9" wp14:editId="2BCF7B63">
            <wp:simplePos x="0" y="0"/>
            <wp:positionH relativeFrom="margin">
              <wp:posOffset>-35140</wp:posOffset>
            </wp:positionH>
            <wp:positionV relativeFrom="paragraph">
              <wp:posOffset>944880</wp:posOffset>
            </wp:positionV>
            <wp:extent cx="243205" cy="243205"/>
            <wp:effectExtent l="0" t="0" r="4445" b="4445"/>
            <wp:wrapNone/>
            <wp:docPr id="3357"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29" behindDoc="0" locked="0" layoutInCell="1" allowOverlap="1" wp14:anchorId="51BD5B82" wp14:editId="686C5C32">
            <wp:simplePos x="0" y="0"/>
            <wp:positionH relativeFrom="margin">
              <wp:posOffset>-35140</wp:posOffset>
            </wp:positionH>
            <wp:positionV relativeFrom="paragraph">
              <wp:posOffset>944880</wp:posOffset>
            </wp:positionV>
            <wp:extent cx="243205" cy="243205"/>
            <wp:effectExtent l="0" t="0" r="4445" b="4445"/>
            <wp:wrapNone/>
            <wp:docPr id="3358"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28" behindDoc="0" locked="0" layoutInCell="1" allowOverlap="1" wp14:anchorId="2019DF6E" wp14:editId="1B9D3CB4">
            <wp:simplePos x="0" y="0"/>
            <wp:positionH relativeFrom="margin">
              <wp:posOffset>-35140</wp:posOffset>
            </wp:positionH>
            <wp:positionV relativeFrom="paragraph">
              <wp:posOffset>944880</wp:posOffset>
            </wp:positionV>
            <wp:extent cx="243205" cy="243205"/>
            <wp:effectExtent l="0" t="0" r="4445" b="4445"/>
            <wp:wrapNone/>
            <wp:docPr id="3359"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27" behindDoc="0" locked="0" layoutInCell="1" allowOverlap="1" wp14:anchorId="7A2E92A3" wp14:editId="67BC81D5">
            <wp:simplePos x="0" y="0"/>
            <wp:positionH relativeFrom="margin">
              <wp:posOffset>-35140</wp:posOffset>
            </wp:positionH>
            <wp:positionV relativeFrom="paragraph">
              <wp:posOffset>944880</wp:posOffset>
            </wp:positionV>
            <wp:extent cx="243205" cy="243205"/>
            <wp:effectExtent l="0" t="0" r="4445" b="4445"/>
            <wp:wrapNone/>
            <wp:docPr id="3360"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26" behindDoc="0" locked="0" layoutInCell="1" allowOverlap="1" wp14:anchorId="45CDA3B7" wp14:editId="7D0E8D6D">
            <wp:simplePos x="0" y="0"/>
            <wp:positionH relativeFrom="margin">
              <wp:posOffset>-35140</wp:posOffset>
            </wp:positionH>
            <wp:positionV relativeFrom="paragraph">
              <wp:posOffset>944880</wp:posOffset>
            </wp:positionV>
            <wp:extent cx="243205" cy="243205"/>
            <wp:effectExtent l="0" t="0" r="4445" b="4445"/>
            <wp:wrapNone/>
            <wp:docPr id="3362"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25" behindDoc="0" locked="0" layoutInCell="1" allowOverlap="1" wp14:anchorId="325488A8" wp14:editId="700B6AD2">
            <wp:simplePos x="0" y="0"/>
            <wp:positionH relativeFrom="margin">
              <wp:posOffset>-35140</wp:posOffset>
            </wp:positionH>
            <wp:positionV relativeFrom="paragraph">
              <wp:posOffset>944880</wp:posOffset>
            </wp:positionV>
            <wp:extent cx="243205" cy="243205"/>
            <wp:effectExtent l="0" t="0" r="4445" b="4445"/>
            <wp:wrapNone/>
            <wp:docPr id="3363"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24" behindDoc="0" locked="0" layoutInCell="1" allowOverlap="1" wp14:anchorId="010DF9AC" wp14:editId="102FE6DF">
            <wp:simplePos x="0" y="0"/>
            <wp:positionH relativeFrom="margin">
              <wp:posOffset>-35140</wp:posOffset>
            </wp:positionH>
            <wp:positionV relativeFrom="paragraph">
              <wp:posOffset>944880</wp:posOffset>
            </wp:positionV>
            <wp:extent cx="243205" cy="243205"/>
            <wp:effectExtent l="0" t="0" r="4445" b="4445"/>
            <wp:wrapNone/>
            <wp:docPr id="3365"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23" behindDoc="0" locked="0" layoutInCell="1" allowOverlap="1" wp14:anchorId="18B8B303" wp14:editId="00B82956">
            <wp:simplePos x="0" y="0"/>
            <wp:positionH relativeFrom="margin">
              <wp:posOffset>-35140</wp:posOffset>
            </wp:positionH>
            <wp:positionV relativeFrom="paragraph">
              <wp:posOffset>944880</wp:posOffset>
            </wp:positionV>
            <wp:extent cx="243205" cy="243205"/>
            <wp:effectExtent l="0" t="0" r="4445" b="4445"/>
            <wp:wrapNone/>
            <wp:docPr id="3366"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22" behindDoc="0" locked="0" layoutInCell="1" allowOverlap="1" wp14:anchorId="34167CA8" wp14:editId="5DB901E6">
            <wp:simplePos x="0" y="0"/>
            <wp:positionH relativeFrom="margin">
              <wp:posOffset>-35140</wp:posOffset>
            </wp:positionH>
            <wp:positionV relativeFrom="paragraph">
              <wp:posOffset>944880</wp:posOffset>
            </wp:positionV>
            <wp:extent cx="243205" cy="243205"/>
            <wp:effectExtent l="0" t="0" r="4445" b="4445"/>
            <wp:wrapNone/>
            <wp:docPr id="3368"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21" behindDoc="0" locked="0" layoutInCell="1" allowOverlap="1" wp14:anchorId="1D8ABF7B" wp14:editId="6EE08CE0">
            <wp:simplePos x="0" y="0"/>
            <wp:positionH relativeFrom="margin">
              <wp:posOffset>-35140</wp:posOffset>
            </wp:positionH>
            <wp:positionV relativeFrom="paragraph">
              <wp:posOffset>944880</wp:posOffset>
            </wp:positionV>
            <wp:extent cx="243205" cy="243205"/>
            <wp:effectExtent l="0" t="0" r="4445" b="4445"/>
            <wp:wrapNone/>
            <wp:docPr id="3369"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20" behindDoc="0" locked="0" layoutInCell="1" allowOverlap="1" wp14:anchorId="37895A3F" wp14:editId="2B57F9E1">
            <wp:simplePos x="0" y="0"/>
            <wp:positionH relativeFrom="margin">
              <wp:posOffset>-35140</wp:posOffset>
            </wp:positionH>
            <wp:positionV relativeFrom="paragraph">
              <wp:posOffset>944880</wp:posOffset>
            </wp:positionV>
            <wp:extent cx="243205" cy="243205"/>
            <wp:effectExtent l="0" t="0" r="4445" b="4445"/>
            <wp:wrapNone/>
            <wp:docPr id="3373"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19" behindDoc="0" locked="0" layoutInCell="1" allowOverlap="1" wp14:anchorId="691A0228" wp14:editId="25D19512">
            <wp:simplePos x="0" y="0"/>
            <wp:positionH relativeFrom="margin">
              <wp:posOffset>-35140</wp:posOffset>
            </wp:positionH>
            <wp:positionV relativeFrom="paragraph">
              <wp:posOffset>944880</wp:posOffset>
            </wp:positionV>
            <wp:extent cx="243205" cy="243205"/>
            <wp:effectExtent l="0" t="0" r="4445" b="4445"/>
            <wp:wrapNone/>
            <wp:docPr id="3374"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18" behindDoc="0" locked="0" layoutInCell="1" allowOverlap="1" wp14:anchorId="74509386" wp14:editId="52388087">
            <wp:simplePos x="0" y="0"/>
            <wp:positionH relativeFrom="margin">
              <wp:posOffset>-35140</wp:posOffset>
            </wp:positionH>
            <wp:positionV relativeFrom="paragraph">
              <wp:posOffset>944880</wp:posOffset>
            </wp:positionV>
            <wp:extent cx="243205" cy="243205"/>
            <wp:effectExtent l="0" t="0" r="4445" b="4445"/>
            <wp:wrapNone/>
            <wp:docPr id="3376"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17" behindDoc="0" locked="0" layoutInCell="1" allowOverlap="1" wp14:anchorId="5CA796D4" wp14:editId="2452306A">
            <wp:simplePos x="0" y="0"/>
            <wp:positionH relativeFrom="margin">
              <wp:posOffset>-35140</wp:posOffset>
            </wp:positionH>
            <wp:positionV relativeFrom="paragraph">
              <wp:posOffset>944880</wp:posOffset>
            </wp:positionV>
            <wp:extent cx="243205" cy="243205"/>
            <wp:effectExtent l="0" t="0" r="4445" b="4445"/>
            <wp:wrapNone/>
            <wp:docPr id="3377"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16" behindDoc="0" locked="0" layoutInCell="1" allowOverlap="1" wp14:anchorId="00180D7B" wp14:editId="35C9D949">
            <wp:simplePos x="0" y="0"/>
            <wp:positionH relativeFrom="margin">
              <wp:posOffset>-35140</wp:posOffset>
            </wp:positionH>
            <wp:positionV relativeFrom="paragraph">
              <wp:posOffset>944880</wp:posOffset>
            </wp:positionV>
            <wp:extent cx="243205" cy="243205"/>
            <wp:effectExtent l="0" t="0" r="4445" b="4445"/>
            <wp:wrapNone/>
            <wp:docPr id="3378"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15" behindDoc="0" locked="0" layoutInCell="1" allowOverlap="1" wp14:anchorId="1BA1A8CE" wp14:editId="23D59B70">
            <wp:simplePos x="0" y="0"/>
            <wp:positionH relativeFrom="margin">
              <wp:posOffset>-35140</wp:posOffset>
            </wp:positionH>
            <wp:positionV relativeFrom="paragraph">
              <wp:posOffset>944880</wp:posOffset>
            </wp:positionV>
            <wp:extent cx="243205" cy="243205"/>
            <wp:effectExtent l="0" t="0" r="4445" b="4445"/>
            <wp:wrapNone/>
            <wp:docPr id="3379"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14" behindDoc="0" locked="0" layoutInCell="1" allowOverlap="1" wp14:anchorId="54B8DECB" wp14:editId="5347FA0C">
            <wp:simplePos x="0" y="0"/>
            <wp:positionH relativeFrom="margin">
              <wp:posOffset>-35140</wp:posOffset>
            </wp:positionH>
            <wp:positionV relativeFrom="paragraph">
              <wp:posOffset>944880</wp:posOffset>
            </wp:positionV>
            <wp:extent cx="243205" cy="243205"/>
            <wp:effectExtent l="0" t="0" r="4445" b="4445"/>
            <wp:wrapNone/>
            <wp:docPr id="3381"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13" behindDoc="0" locked="0" layoutInCell="1" allowOverlap="1" wp14:anchorId="0B507235" wp14:editId="283A188C">
            <wp:simplePos x="0" y="0"/>
            <wp:positionH relativeFrom="margin">
              <wp:posOffset>-35140</wp:posOffset>
            </wp:positionH>
            <wp:positionV relativeFrom="paragraph">
              <wp:posOffset>944880</wp:posOffset>
            </wp:positionV>
            <wp:extent cx="243205" cy="243205"/>
            <wp:effectExtent l="0" t="0" r="4445" b="4445"/>
            <wp:wrapNone/>
            <wp:docPr id="3382"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12" behindDoc="0" locked="0" layoutInCell="1" allowOverlap="1" wp14:anchorId="57CC7CAA" wp14:editId="5AD75C60">
            <wp:simplePos x="0" y="0"/>
            <wp:positionH relativeFrom="margin">
              <wp:posOffset>-35140</wp:posOffset>
            </wp:positionH>
            <wp:positionV relativeFrom="paragraph">
              <wp:posOffset>944880</wp:posOffset>
            </wp:positionV>
            <wp:extent cx="243205" cy="243205"/>
            <wp:effectExtent l="0" t="0" r="4445" b="4445"/>
            <wp:wrapNone/>
            <wp:docPr id="3384"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11" behindDoc="0" locked="0" layoutInCell="1" allowOverlap="1" wp14:anchorId="12FFA7D1" wp14:editId="74D5C7B4">
            <wp:simplePos x="0" y="0"/>
            <wp:positionH relativeFrom="margin">
              <wp:posOffset>-35140</wp:posOffset>
            </wp:positionH>
            <wp:positionV relativeFrom="paragraph">
              <wp:posOffset>944880</wp:posOffset>
            </wp:positionV>
            <wp:extent cx="243205" cy="243205"/>
            <wp:effectExtent l="0" t="0" r="4445" b="4445"/>
            <wp:wrapNone/>
            <wp:docPr id="3385"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10" behindDoc="0" locked="0" layoutInCell="1" allowOverlap="1" wp14:anchorId="485B28DF" wp14:editId="6C3BBCD0">
            <wp:simplePos x="0" y="0"/>
            <wp:positionH relativeFrom="margin">
              <wp:posOffset>-35140</wp:posOffset>
            </wp:positionH>
            <wp:positionV relativeFrom="paragraph">
              <wp:posOffset>944880</wp:posOffset>
            </wp:positionV>
            <wp:extent cx="243205" cy="243205"/>
            <wp:effectExtent l="0" t="0" r="4445" b="4445"/>
            <wp:wrapNone/>
            <wp:docPr id="3387"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09" behindDoc="0" locked="0" layoutInCell="1" allowOverlap="1" wp14:anchorId="4AC7748B" wp14:editId="60CED16F">
            <wp:simplePos x="0" y="0"/>
            <wp:positionH relativeFrom="margin">
              <wp:posOffset>-35140</wp:posOffset>
            </wp:positionH>
            <wp:positionV relativeFrom="paragraph">
              <wp:posOffset>944880</wp:posOffset>
            </wp:positionV>
            <wp:extent cx="243205" cy="243205"/>
            <wp:effectExtent l="0" t="0" r="4445" b="4445"/>
            <wp:wrapNone/>
            <wp:docPr id="3388"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08" behindDoc="0" locked="0" layoutInCell="1" allowOverlap="1" wp14:anchorId="79458076" wp14:editId="7A5E39B5">
            <wp:simplePos x="0" y="0"/>
            <wp:positionH relativeFrom="margin">
              <wp:posOffset>-35140</wp:posOffset>
            </wp:positionH>
            <wp:positionV relativeFrom="paragraph">
              <wp:posOffset>944880</wp:posOffset>
            </wp:positionV>
            <wp:extent cx="243205" cy="243205"/>
            <wp:effectExtent l="0" t="0" r="4445" b="4445"/>
            <wp:wrapNone/>
            <wp:docPr id="3389"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07" behindDoc="0" locked="0" layoutInCell="1" allowOverlap="1" wp14:anchorId="0BD8C4ED" wp14:editId="1607686E">
            <wp:simplePos x="0" y="0"/>
            <wp:positionH relativeFrom="margin">
              <wp:posOffset>-35140</wp:posOffset>
            </wp:positionH>
            <wp:positionV relativeFrom="paragraph">
              <wp:posOffset>944880</wp:posOffset>
            </wp:positionV>
            <wp:extent cx="243205" cy="243205"/>
            <wp:effectExtent l="0" t="0" r="4445" b="4445"/>
            <wp:wrapNone/>
            <wp:docPr id="3390"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06" behindDoc="0" locked="0" layoutInCell="1" allowOverlap="1" wp14:anchorId="353DFD82" wp14:editId="26332AE3">
            <wp:simplePos x="0" y="0"/>
            <wp:positionH relativeFrom="margin">
              <wp:posOffset>-35140</wp:posOffset>
            </wp:positionH>
            <wp:positionV relativeFrom="paragraph">
              <wp:posOffset>944880</wp:posOffset>
            </wp:positionV>
            <wp:extent cx="243205" cy="243205"/>
            <wp:effectExtent l="0" t="0" r="4445" b="4445"/>
            <wp:wrapNone/>
            <wp:docPr id="3392"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05" behindDoc="0" locked="0" layoutInCell="1" allowOverlap="1" wp14:anchorId="140104F5" wp14:editId="0627F137">
            <wp:simplePos x="0" y="0"/>
            <wp:positionH relativeFrom="margin">
              <wp:posOffset>-35140</wp:posOffset>
            </wp:positionH>
            <wp:positionV relativeFrom="paragraph">
              <wp:posOffset>944880</wp:posOffset>
            </wp:positionV>
            <wp:extent cx="243205" cy="243205"/>
            <wp:effectExtent l="0" t="0" r="4445" b="4445"/>
            <wp:wrapNone/>
            <wp:docPr id="3393"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04" behindDoc="0" locked="0" layoutInCell="1" allowOverlap="1" wp14:anchorId="455D8606" wp14:editId="2FEB731D">
            <wp:simplePos x="0" y="0"/>
            <wp:positionH relativeFrom="margin">
              <wp:posOffset>-35140</wp:posOffset>
            </wp:positionH>
            <wp:positionV relativeFrom="paragraph">
              <wp:posOffset>944880</wp:posOffset>
            </wp:positionV>
            <wp:extent cx="243205" cy="243205"/>
            <wp:effectExtent l="0" t="0" r="4445" b="4445"/>
            <wp:wrapNone/>
            <wp:docPr id="3395"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03" behindDoc="0" locked="0" layoutInCell="1" allowOverlap="1" wp14:anchorId="76ABFEB1" wp14:editId="3F56C05D">
            <wp:simplePos x="0" y="0"/>
            <wp:positionH relativeFrom="margin">
              <wp:posOffset>-35140</wp:posOffset>
            </wp:positionH>
            <wp:positionV relativeFrom="paragraph">
              <wp:posOffset>944880</wp:posOffset>
            </wp:positionV>
            <wp:extent cx="243205" cy="243205"/>
            <wp:effectExtent l="0" t="0" r="4445" b="4445"/>
            <wp:wrapNone/>
            <wp:docPr id="3396"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02" behindDoc="0" locked="0" layoutInCell="1" allowOverlap="1" wp14:anchorId="7E1E978F" wp14:editId="76A938BD">
            <wp:simplePos x="0" y="0"/>
            <wp:positionH relativeFrom="margin">
              <wp:posOffset>-35140</wp:posOffset>
            </wp:positionH>
            <wp:positionV relativeFrom="paragraph">
              <wp:posOffset>944880</wp:posOffset>
            </wp:positionV>
            <wp:extent cx="243205" cy="243205"/>
            <wp:effectExtent l="0" t="0" r="4445" b="4445"/>
            <wp:wrapNone/>
            <wp:docPr id="3397"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01" behindDoc="0" locked="0" layoutInCell="1" allowOverlap="1" wp14:anchorId="54F2AB29" wp14:editId="7C9D3183">
            <wp:simplePos x="0" y="0"/>
            <wp:positionH relativeFrom="margin">
              <wp:posOffset>-35140</wp:posOffset>
            </wp:positionH>
            <wp:positionV relativeFrom="paragraph">
              <wp:posOffset>944880</wp:posOffset>
            </wp:positionV>
            <wp:extent cx="243205" cy="243205"/>
            <wp:effectExtent l="0" t="0" r="4445" b="4445"/>
            <wp:wrapNone/>
            <wp:docPr id="3398"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500" behindDoc="0" locked="0" layoutInCell="1" allowOverlap="1" wp14:anchorId="358164D4" wp14:editId="4005E4C5">
            <wp:simplePos x="0" y="0"/>
            <wp:positionH relativeFrom="margin">
              <wp:posOffset>-35140</wp:posOffset>
            </wp:positionH>
            <wp:positionV relativeFrom="paragraph">
              <wp:posOffset>944880</wp:posOffset>
            </wp:positionV>
            <wp:extent cx="243205" cy="243205"/>
            <wp:effectExtent l="0" t="0" r="4445" b="4445"/>
            <wp:wrapNone/>
            <wp:docPr id="3400"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499" behindDoc="0" locked="0" layoutInCell="1" allowOverlap="1" wp14:anchorId="3D26258B" wp14:editId="7B7B2660">
            <wp:simplePos x="0" y="0"/>
            <wp:positionH relativeFrom="margin">
              <wp:posOffset>-35140</wp:posOffset>
            </wp:positionH>
            <wp:positionV relativeFrom="paragraph">
              <wp:posOffset>944880</wp:posOffset>
            </wp:positionV>
            <wp:extent cx="243205" cy="243205"/>
            <wp:effectExtent l="0" t="0" r="4445" b="4445"/>
            <wp:wrapNone/>
            <wp:docPr id="3401"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498" behindDoc="0" locked="0" layoutInCell="1" allowOverlap="1" wp14:anchorId="3E7C2BC2" wp14:editId="3CA7871F">
            <wp:simplePos x="0" y="0"/>
            <wp:positionH relativeFrom="margin">
              <wp:posOffset>-35140</wp:posOffset>
            </wp:positionH>
            <wp:positionV relativeFrom="paragraph">
              <wp:posOffset>944880</wp:posOffset>
            </wp:positionV>
            <wp:extent cx="243205" cy="243205"/>
            <wp:effectExtent l="0" t="0" r="4445" b="4445"/>
            <wp:wrapNone/>
            <wp:docPr id="3403"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497" behindDoc="0" locked="0" layoutInCell="1" allowOverlap="1" wp14:anchorId="01F77B58" wp14:editId="0E439299">
            <wp:simplePos x="0" y="0"/>
            <wp:positionH relativeFrom="margin">
              <wp:posOffset>-35140</wp:posOffset>
            </wp:positionH>
            <wp:positionV relativeFrom="paragraph">
              <wp:posOffset>944880</wp:posOffset>
            </wp:positionV>
            <wp:extent cx="243205" cy="243205"/>
            <wp:effectExtent l="0" t="0" r="4445" b="4445"/>
            <wp:wrapNone/>
            <wp:docPr id="3404"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496" behindDoc="0" locked="0" layoutInCell="1" allowOverlap="1" wp14:anchorId="515BB0D4" wp14:editId="459B9D2A">
            <wp:simplePos x="0" y="0"/>
            <wp:positionH relativeFrom="margin">
              <wp:posOffset>-35140</wp:posOffset>
            </wp:positionH>
            <wp:positionV relativeFrom="paragraph">
              <wp:posOffset>944880</wp:posOffset>
            </wp:positionV>
            <wp:extent cx="243205" cy="243205"/>
            <wp:effectExtent l="0" t="0" r="4445" b="4445"/>
            <wp:wrapNone/>
            <wp:docPr id="3406"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495" behindDoc="0" locked="0" layoutInCell="1" allowOverlap="1" wp14:anchorId="7DE94087" wp14:editId="785D66F0">
            <wp:simplePos x="0" y="0"/>
            <wp:positionH relativeFrom="margin">
              <wp:posOffset>-35140</wp:posOffset>
            </wp:positionH>
            <wp:positionV relativeFrom="paragraph">
              <wp:posOffset>944880</wp:posOffset>
            </wp:positionV>
            <wp:extent cx="243205" cy="243205"/>
            <wp:effectExtent l="0" t="0" r="4445" b="4445"/>
            <wp:wrapNone/>
            <wp:docPr id="3407"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494" behindDoc="0" locked="0" layoutInCell="1" allowOverlap="1" wp14:anchorId="3242F49B" wp14:editId="4DAEBC0B">
            <wp:simplePos x="0" y="0"/>
            <wp:positionH relativeFrom="margin">
              <wp:posOffset>-35140</wp:posOffset>
            </wp:positionH>
            <wp:positionV relativeFrom="paragraph">
              <wp:posOffset>944880</wp:posOffset>
            </wp:positionV>
            <wp:extent cx="243205" cy="243205"/>
            <wp:effectExtent l="0" t="0" r="4445" b="4445"/>
            <wp:wrapNone/>
            <wp:docPr id="3408"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493" behindDoc="0" locked="0" layoutInCell="1" allowOverlap="1" wp14:anchorId="4370D4C0" wp14:editId="5A9EB306">
            <wp:simplePos x="0" y="0"/>
            <wp:positionH relativeFrom="margin">
              <wp:posOffset>-35140</wp:posOffset>
            </wp:positionH>
            <wp:positionV relativeFrom="paragraph">
              <wp:posOffset>944880</wp:posOffset>
            </wp:positionV>
            <wp:extent cx="243205" cy="243205"/>
            <wp:effectExtent l="0" t="0" r="4445" b="4445"/>
            <wp:wrapNone/>
            <wp:docPr id="3409"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492" behindDoc="0" locked="0" layoutInCell="1" allowOverlap="1" wp14:anchorId="1546CEE4" wp14:editId="587BAEE8">
            <wp:simplePos x="0" y="0"/>
            <wp:positionH relativeFrom="margin">
              <wp:posOffset>-35140</wp:posOffset>
            </wp:positionH>
            <wp:positionV relativeFrom="paragraph">
              <wp:posOffset>944880</wp:posOffset>
            </wp:positionV>
            <wp:extent cx="243205" cy="243205"/>
            <wp:effectExtent l="0" t="0" r="4445" b="4445"/>
            <wp:wrapNone/>
            <wp:docPr id="3411"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491" behindDoc="0" locked="0" layoutInCell="1" allowOverlap="1" wp14:anchorId="1BF1EF52" wp14:editId="2B76EBFD">
            <wp:simplePos x="0" y="0"/>
            <wp:positionH relativeFrom="margin">
              <wp:posOffset>-35140</wp:posOffset>
            </wp:positionH>
            <wp:positionV relativeFrom="paragraph">
              <wp:posOffset>944880</wp:posOffset>
            </wp:positionV>
            <wp:extent cx="243205" cy="243205"/>
            <wp:effectExtent l="0" t="0" r="4445" b="4445"/>
            <wp:wrapNone/>
            <wp:docPr id="3412"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490" behindDoc="0" locked="0" layoutInCell="1" allowOverlap="1" wp14:anchorId="0C482287" wp14:editId="466151CF">
            <wp:simplePos x="0" y="0"/>
            <wp:positionH relativeFrom="margin">
              <wp:posOffset>-35140</wp:posOffset>
            </wp:positionH>
            <wp:positionV relativeFrom="paragraph">
              <wp:posOffset>944880</wp:posOffset>
            </wp:positionV>
            <wp:extent cx="243205" cy="243205"/>
            <wp:effectExtent l="0" t="0" r="4445" b="4445"/>
            <wp:wrapNone/>
            <wp:docPr id="3414"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489" behindDoc="0" locked="0" layoutInCell="1" allowOverlap="1" wp14:anchorId="1E8C57F4" wp14:editId="0916F8BF">
            <wp:simplePos x="0" y="0"/>
            <wp:positionH relativeFrom="margin">
              <wp:posOffset>-35140</wp:posOffset>
            </wp:positionH>
            <wp:positionV relativeFrom="paragraph">
              <wp:posOffset>944880</wp:posOffset>
            </wp:positionV>
            <wp:extent cx="243205" cy="243205"/>
            <wp:effectExtent l="0" t="0" r="4445" b="4445"/>
            <wp:wrapNone/>
            <wp:docPr id="3415"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488" behindDoc="0" locked="0" layoutInCell="1" allowOverlap="1" wp14:anchorId="51516757" wp14:editId="3AF65809">
            <wp:simplePos x="0" y="0"/>
            <wp:positionH relativeFrom="margin">
              <wp:posOffset>-35140</wp:posOffset>
            </wp:positionH>
            <wp:positionV relativeFrom="paragraph">
              <wp:posOffset>944880</wp:posOffset>
            </wp:positionV>
            <wp:extent cx="243205" cy="243205"/>
            <wp:effectExtent l="0" t="0" r="4445" b="4445"/>
            <wp:wrapNone/>
            <wp:docPr id="3416"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487" behindDoc="0" locked="0" layoutInCell="1" allowOverlap="1" wp14:anchorId="179C2C89" wp14:editId="5D654063">
            <wp:simplePos x="0" y="0"/>
            <wp:positionH relativeFrom="margin">
              <wp:posOffset>-35140</wp:posOffset>
            </wp:positionH>
            <wp:positionV relativeFrom="paragraph">
              <wp:posOffset>944880</wp:posOffset>
            </wp:positionV>
            <wp:extent cx="243205" cy="243205"/>
            <wp:effectExtent l="0" t="0" r="4445" b="4445"/>
            <wp:wrapNone/>
            <wp:docPr id="3417"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486" behindDoc="0" locked="0" layoutInCell="1" allowOverlap="1" wp14:anchorId="1063EDC9" wp14:editId="64A5E6FF">
            <wp:simplePos x="0" y="0"/>
            <wp:positionH relativeFrom="margin">
              <wp:posOffset>-35140</wp:posOffset>
            </wp:positionH>
            <wp:positionV relativeFrom="paragraph">
              <wp:posOffset>944880</wp:posOffset>
            </wp:positionV>
            <wp:extent cx="243205" cy="243205"/>
            <wp:effectExtent l="0" t="0" r="4445" b="4445"/>
            <wp:wrapNone/>
            <wp:docPr id="3419"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485" behindDoc="0" locked="0" layoutInCell="1" allowOverlap="1" wp14:anchorId="4B9BC091" wp14:editId="31376526">
            <wp:simplePos x="0" y="0"/>
            <wp:positionH relativeFrom="margin">
              <wp:posOffset>-35140</wp:posOffset>
            </wp:positionH>
            <wp:positionV relativeFrom="paragraph">
              <wp:posOffset>944880</wp:posOffset>
            </wp:positionV>
            <wp:extent cx="243205" cy="243205"/>
            <wp:effectExtent l="0" t="0" r="4445" b="4445"/>
            <wp:wrapNone/>
            <wp:docPr id="3420"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484" behindDoc="0" locked="0" layoutInCell="1" allowOverlap="1" wp14:anchorId="353040EA" wp14:editId="1737303F">
            <wp:simplePos x="0" y="0"/>
            <wp:positionH relativeFrom="margin">
              <wp:posOffset>-35140</wp:posOffset>
            </wp:positionH>
            <wp:positionV relativeFrom="paragraph">
              <wp:posOffset>944880</wp:posOffset>
            </wp:positionV>
            <wp:extent cx="243205" cy="243205"/>
            <wp:effectExtent l="0" t="0" r="4445" b="4445"/>
            <wp:wrapNone/>
            <wp:docPr id="3422"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483" behindDoc="0" locked="0" layoutInCell="1" allowOverlap="1" wp14:anchorId="3B428F31" wp14:editId="037C2E62">
            <wp:simplePos x="0" y="0"/>
            <wp:positionH relativeFrom="margin">
              <wp:posOffset>-35140</wp:posOffset>
            </wp:positionH>
            <wp:positionV relativeFrom="paragraph">
              <wp:posOffset>944880</wp:posOffset>
            </wp:positionV>
            <wp:extent cx="243205" cy="243205"/>
            <wp:effectExtent l="0" t="0" r="4445" b="4445"/>
            <wp:wrapNone/>
            <wp:docPr id="3423"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482" behindDoc="0" locked="0" layoutInCell="1" allowOverlap="1" wp14:anchorId="4E0C2870" wp14:editId="43782B6D">
            <wp:simplePos x="0" y="0"/>
            <wp:positionH relativeFrom="margin">
              <wp:posOffset>-35140</wp:posOffset>
            </wp:positionH>
            <wp:positionV relativeFrom="paragraph">
              <wp:posOffset>944880</wp:posOffset>
            </wp:positionV>
            <wp:extent cx="243205" cy="243205"/>
            <wp:effectExtent l="0" t="0" r="4445" b="4445"/>
            <wp:wrapNone/>
            <wp:docPr id="3425"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481" behindDoc="0" locked="0" layoutInCell="1" allowOverlap="1" wp14:anchorId="7426CD29" wp14:editId="0F999290">
            <wp:simplePos x="0" y="0"/>
            <wp:positionH relativeFrom="margin">
              <wp:posOffset>-35140</wp:posOffset>
            </wp:positionH>
            <wp:positionV relativeFrom="paragraph">
              <wp:posOffset>944880</wp:posOffset>
            </wp:positionV>
            <wp:extent cx="243205" cy="243205"/>
            <wp:effectExtent l="0" t="0" r="4445" b="4445"/>
            <wp:wrapNone/>
            <wp:docPr id="3426"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418" behindDoc="0" locked="0" layoutInCell="1" allowOverlap="1" wp14:anchorId="11984AC0" wp14:editId="1A785037">
            <wp:simplePos x="0" y="0"/>
            <wp:positionH relativeFrom="margin">
              <wp:posOffset>-35140</wp:posOffset>
            </wp:positionH>
            <wp:positionV relativeFrom="paragraph">
              <wp:posOffset>944880</wp:posOffset>
            </wp:positionV>
            <wp:extent cx="243205" cy="243205"/>
            <wp:effectExtent l="0" t="0" r="4445" b="4445"/>
            <wp:wrapNone/>
            <wp:docPr id="2086"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417" behindDoc="0" locked="0" layoutInCell="1" allowOverlap="1" wp14:anchorId="14AA04C2" wp14:editId="5985317C">
            <wp:simplePos x="0" y="0"/>
            <wp:positionH relativeFrom="margin">
              <wp:posOffset>-35140</wp:posOffset>
            </wp:positionH>
            <wp:positionV relativeFrom="paragraph">
              <wp:posOffset>944880</wp:posOffset>
            </wp:positionV>
            <wp:extent cx="243205" cy="243205"/>
            <wp:effectExtent l="0" t="0" r="4445" b="4445"/>
            <wp:wrapNone/>
            <wp:docPr id="2087"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416" behindDoc="0" locked="0" layoutInCell="1" allowOverlap="1" wp14:anchorId="65C845ED" wp14:editId="4F2F73CE">
            <wp:simplePos x="0" y="0"/>
            <wp:positionH relativeFrom="margin">
              <wp:posOffset>-35140</wp:posOffset>
            </wp:positionH>
            <wp:positionV relativeFrom="paragraph">
              <wp:posOffset>944880</wp:posOffset>
            </wp:positionV>
            <wp:extent cx="243205" cy="243205"/>
            <wp:effectExtent l="0" t="0" r="4445" b="4445"/>
            <wp:wrapNone/>
            <wp:docPr id="2089"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415" behindDoc="0" locked="0" layoutInCell="1" allowOverlap="1" wp14:anchorId="6A7A9673" wp14:editId="7BEABA33">
            <wp:simplePos x="0" y="0"/>
            <wp:positionH relativeFrom="margin">
              <wp:posOffset>-35140</wp:posOffset>
            </wp:positionH>
            <wp:positionV relativeFrom="paragraph">
              <wp:posOffset>944880</wp:posOffset>
            </wp:positionV>
            <wp:extent cx="243205" cy="243205"/>
            <wp:effectExtent l="0" t="0" r="4445" b="4445"/>
            <wp:wrapNone/>
            <wp:docPr id="2090"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414" behindDoc="0" locked="0" layoutInCell="1" allowOverlap="1" wp14:anchorId="76F64377" wp14:editId="60871FB1">
            <wp:simplePos x="0" y="0"/>
            <wp:positionH relativeFrom="margin">
              <wp:posOffset>-35140</wp:posOffset>
            </wp:positionH>
            <wp:positionV relativeFrom="paragraph">
              <wp:posOffset>944880</wp:posOffset>
            </wp:positionV>
            <wp:extent cx="243205" cy="243205"/>
            <wp:effectExtent l="0" t="0" r="4445" b="4445"/>
            <wp:wrapNone/>
            <wp:docPr id="2092"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413" behindDoc="0" locked="0" layoutInCell="1" allowOverlap="1" wp14:anchorId="3AD7C60F" wp14:editId="02D5F17D">
            <wp:simplePos x="0" y="0"/>
            <wp:positionH relativeFrom="margin">
              <wp:posOffset>-35140</wp:posOffset>
            </wp:positionH>
            <wp:positionV relativeFrom="paragraph">
              <wp:posOffset>944880</wp:posOffset>
            </wp:positionV>
            <wp:extent cx="243205" cy="243205"/>
            <wp:effectExtent l="0" t="0" r="4445" b="4445"/>
            <wp:wrapNone/>
            <wp:docPr id="2093"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412" behindDoc="0" locked="0" layoutInCell="1" allowOverlap="1" wp14:anchorId="649DF930" wp14:editId="1B6D89CC">
            <wp:simplePos x="0" y="0"/>
            <wp:positionH relativeFrom="margin">
              <wp:posOffset>-35140</wp:posOffset>
            </wp:positionH>
            <wp:positionV relativeFrom="paragraph">
              <wp:posOffset>944880</wp:posOffset>
            </wp:positionV>
            <wp:extent cx="243205" cy="243205"/>
            <wp:effectExtent l="0" t="0" r="4445" b="4445"/>
            <wp:wrapNone/>
            <wp:docPr id="2094"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411" behindDoc="0" locked="0" layoutInCell="1" allowOverlap="1" wp14:anchorId="544C1C0B" wp14:editId="06DCB009">
            <wp:simplePos x="0" y="0"/>
            <wp:positionH relativeFrom="margin">
              <wp:posOffset>-35140</wp:posOffset>
            </wp:positionH>
            <wp:positionV relativeFrom="paragraph">
              <wp:posOffset>944880</wp:posOffset>
            </wp:positionV>
            <wp:extent cx="243205" cy="243205"/>
            <wp:effectExtent l="0" t="0" r="4445" b="4445"/>
            <wp:wrapNone/>
            <wp:docPr id="2095"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410" behindDoc="0" locked="0" layoutInCell="1" allowOverlap="1" wp14:anchorId="5B59FB2C" wp14:editId="26059FC7">
            <wp:simplePos x="0" y="0"/>
            <wp:positionH relativeFrom="margin">
              <wp:posOffset>-35140</wp:posOffset>
            </wp:positionH>
            <wp:positionV relativeFrom="paragraph">
              <wp:posOffset>944880</wp:posOffset>
            </wp:positionV>
            <wp:extent cx="243205" cy="243205"/>
            <wp:effectExtent l="0" t="0" r="4445" b="4445"/>
            <wp:wrapNone/>
            <wp:docPr id="2097"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409" behindDoc="0" locked="0" layoutInCell="1" allowOverlap="1" wp14:anchorId="40CF5223" wp14:editId="6C8ECF12">
            <wp:simplePos x="0" y="0"/>
            <wp:positionH relativeFrom="margin">
              <wp:posOffset>-35140</wp:posOffset>
            </wp:positionH>
            <wp:positionV relativeFrom="paragraph">
              <wp:posOffset>944880</wp:posOffset>
            </wp:positionV>
            <wp:extent cx="243205" cy="243205"/>
            <wp:effectExtent l="0" t="0" r="4445" b="4445"/>
            <wp:wrapNone/>
            <wp:docPr id="2098"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408" behindDoc="0" locked="0" layoutInCell="1" allowOverlap="1" wp14:anchorId="3DAAD4E2" wp14:editId="5DB5B8F1">
            <wp:simplePos x="0" y="0"/>
            <wp:positionH relativeFrom="margin">
              <wp:posOffset>-35140</wp:posOffset>
            </wp:positionH>
            <wp:positionV relativeFrom="paragraph">
              <wp:posOffset>944880</wp:posOffset>
            </wp:positionV>
            <wp:extent cx="243205" cy="243205"/>
            <wp:effectExtent l="0" t="0" r="4445" b="4445"/>
            <wp:wrapNone/>
            <wp:docPr id="2100"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407" behindDoc="0" locked="0" layoutInCell="1" allowOverlap="1" wp14:anchorId="1F84E366" wp14:editId="48147E78">
            <wp:simplePos x="0" y="0"/>
            <wp:positionH relativeFrom="margin">
              <wp:posOffset>-35140</wp:posOffset>
            </wp:positionH>
            <wp:positionV relativeFrom="paragraph">
              <wp:posOffset>944880</wp:posOffset>
            </wp:positionV>
            <wp:extent cx="243205" cy="243205"/>
            <wp:effectExtent l="0" t="0" r="4445" b="4445"/>
            <wp:wrapNone/>
            <wp:docPr id="2101"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406" behindDoc="0" locked="0" layoutInCell="1" allowOverlap="1" wp14:anchorId="5544A732" wp14:editId="45CF0EB1">
            <wp:simplePos x="0" y="0"/>
            <wp:positionH relativeFrom="margin">
              <wp:posOffset>-35140</wp:posOffset>
            </wp:positionH>
            <wp:positionV relativeFrom="paragraph">
              <wp:posOffset>944880</wp:posOffset>
            </wp:positionV>
            <wp:extent cx="243205" cy="243205"/>
            <wp:effectExtent l="0" t="0" r="4445" b="4445"/>
            <wp:wrapNone/>
            <wp:docPr id="2103"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405" behindDoc="0" locked="0" layoutInCell="1" allowOverlap="1" wp14:anchorId="33737ADD" wp14:editId="703D2C9A">
            <wp:simplePos x="0" y="0"/>
            <wp:positionH relativeFrom="margin">
              <wp:posOffset>-35140</wp:posOffset>
            </wp:positionH>
            <wp:positionV relativeFrom="paragraph">
              <wp:posOffset>944880</wp:posOffset>
            </wp:positionV>
            <wp:extent cx="243205" cy="243205"/>
            <wp:effectExtent l="0" t="0" r="4445" b="4445"/>
            <wp:wrapNone/>
            <wp:docPr id="2104"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404" behindDoc="0" locked="0" layoutInCell="1" allowOverlap="1" wp14:anchorId="75E4F240" wp14:editId="6B2E6713">
            <wp:simplePos x="0" y="0"/>
            <wp:positionH relativeFrom="margin">
              <wp:posOffset>-35140</wp:posOffset>
            </wp:positionH>
            <wp:positionV relativeFrom="paragraph">
              <wp:posOffset>944880</wp:posOffset>
            </wp:positionV>
            <wp:extent cx="243205" cy="243205"/>
            <wp:effectExtent l="0" t="0" r="4445" b="4445"/>
            <wp:wrapNone/>
            <wp:docPr id="2108"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403" behindDoc="0" locked="0" layoutInCell="1" allowOverlap="1" wp14:anchorId="6E353E68" wp14:editId="0BA81B63">
            <wp:simplePos x="0" y="0"/>
            <wp:positionH relativeFrom="margin">
              <wp:posOffset>-35140</wp:posOffset>
            </wp:positionH>
            <wp:positionV relativeFrom="paragraph">
              <wp:posOffset>944880</wp:posOffset>
            </wp:positionV>
            <wp:extent cx="243205" cy="243205"/>
            <wp:effectExtent l="0" t="0" r="4445" b="4445"/>
            <wp:wrapNone/>
            <wp:docPr id="2109"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402" behindDoc="0" locked="0" layoutInCell="1" allowOverlap="1" wp14:anchorId="4B2F6554" wp14:editId="744F227A">
            <wp:simplePos x="0" y="0"/>
            <wp:positionH relativeFrom="margin">
              <wp:posOffset>-35140</wp:posOffset>
            </wp:positionH>
            <wp:positionV relativeFrom="paragraph">
              <wp:posOffset>944880</wp:posOffset>
            </wp:positionV>
            <wp:extent cx="243205" cy="243205"/>
            <wp:effectExtent l="0" t="0" r="4445" b="4445"/>
            <wp:wrapNone/>
            <wp:docPr id="2111"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401" behindDoc="0" locked="0" layoutInCell="1" allowOverlap="1" wp14:anchorId="1AEA8FCB" wp14:editId="339B20C2">
            <wp:simplePos x="0" y="0"/>
            <wp:positionH relativeFrom="margin">
              <wp:posOffset>-35140</wp:posOffset>
            </wp:positionH>
            <wp:positionV relativeFrom="paragraph">
              <wp:posOffset>944880</wp:posOffset>
            </wp:positionV>
            <wp:extent cx="243205" cy="243205"/>
            <wp:effectExtent l="0" t="0" r="4445" b="4445"/>
            <wp:wrapNone/>
            <wp:docPr id="2112"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400" behindDoc="0" locked="0" layoutInCell="1" allowOverlap="1" wp14:anchorId="61448D4A" wp14:editId="1DED2F6B">
            <wp:simplePos x="0" y="0"/>
            <wp:positionH relativeFrom="margin">
              <wp:posOffset>-35140</wp:posOffset>
            </wp:positionH>
            <wp:positionV relativeFrom="paragraph">
              <wp:posOffset>944880</wp:posOffset>
            </wp:positionV>
            <wp:extent cx="243205" cy="243205"/>
            <wp:effectExtent l="0" t="0" r="4445" b="4445"/>
            <wp:wrapNone/>
            <wp:docPr id="2113"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99" behindDoc="0" locked="0" layoutInCell="1" allowOverlap="1" wp14:anchorId="2F40E60D" wp14:editId="67C653D1">
            <wp:simplePos x="0" y="0"/>
            <wp:positionH relativeFrom="margin">
              <wp:posOffset>-35140</wp:posOffset>
            </wp:positionH>
            <wp:positionV relativeFrom="paragraph">
              <wp:posOffset>944880</wp:posOffset>
            </wp:positionV>
            <wp:extent cx="243205" cy="243205"/>
            <wp:effectExtent l="0" t="0" r="4445" b="4445"/>
            <wp:wrapNone/>
            <wp:docPr id="2114"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98" behindDoc="0" locked="0" layoutInCell="1" allowOverlap="1" wp14:anchorId="3E8A63A0" wp14:editId="5E1CBDC6">
            <wp:simplePos x="0" y="0"/>
            <wp:positionH relativeFrom="margin">
              <wp:posOffset>-35140</wp:posOffset>
            </wp:positionH>
            <wp:positionV relativeFrom="paragraph">
              <wp:posOffset>944880</wp:posOffset>
            </wp:positionV>
            <wp:extent cx="243205" cy="243205"/>
            <wp:effectExtent l="0" t="0" r="4445" b="4445"/>
            <wp:wrapNone/>
            <wp:docPr id="2116"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97" behindDoc="0" locked="0" layoutInCell="1" allowOverlap="1" wp14:anchorId="0FA94E2B" wp14:editId="6D28770C">
            <wp:simplePos x="0" y="0"/>
            <wp:positionH relativeFrom="margin">
              <wp:posOffset>-35140</wp:posOffset>
            </wp:positionH>
            <wp:positionV relativeFrom="paragraph">
              <wp:posOffset>944880</wp:posOffset>
            </wp:positionV>
            <wp:extent cx="243205" cy="243205"/>
            <wp:effectExtent l="0" t="0" r="4445" b="4445"/>
            <wp:wrapNone/>
            <wp:docPr id="2117"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96" behindDoc="0" locked="0" layoutInCell="1" allowOverlap="1" wp14:anchorId="446C06BD" wp14:editId="7F4B5267">
            <wp:simplePos x="0" y="0"/>
            <wp:positionH relativeFrom="margin">
              <wp:posOffset>-35140</wp:posOffset>
            </wp:positionH>
            <wp:positionV relativeFrom="paragraph">
              <wp:posOffset>944880</wp:posOffset>
            </wp:positionV>
            <wp:extent cx="243205" cy="243205"/>
            <wp:effectExtent l="0" t="0" r="4445" b="4445"/>
            <wp:wrapNone/>
            <wp:docPr id="2119"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95" behindDoc="0" locked="0" layoutInCell="1" allowOverlap="1" wp14:anchorId="07A54025" wp14:editId="699A6F54">
            <wp:simplePos x="0" y="0"/>
            <wp:positionH relativeFrom="margin">
              <wp:posOffset>-35140</wp:posOffset>
            </wp:positionH>
            <wp:positionV relativeFrom="paragraph">
              <wp:posOffset>944880</wp:posOffset>
            </wp:positionV>
            <wp:extent cx="243205" cy="243205"/>
            <wp:effectExtent l="0" t="0" r="4445" b="4445"/>
            <wp:wrapNone/>
            <wp:docPr id="2120"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94" behindDoc="0" locked="0" layoutInCell="1" allowOverlap="1" wp14:anchorId="64ADE9F1" wp14:editId="7EF4A920">
            <wp:simplePos x="0" y="0"/>
            <wp:positionH relativeFrom="margin">
              <wp:posOffset>-35140</wp:posOffset>
            </wp:positionH>
            <wp:positionV relativeFrom="paragraph">
              <wp:posOffset>944880</wp:posOffset>
            </wp:positionV>
            <wp:extent cx="243205" cy="243205"/>
            <wp:effectExtent l="0" t="0" r="4445" b="4445"/>
            <wp:wrapNone/>
            <wp:docPr id="2122"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93" behindDoc="0" locked="0" layoutInCell="1" allowOverlap="1" wp14:anchorId="0B092405" wp14:editId="78B77CCD">
            <wp:simplePos x="0" y="0"/>
            <wp:positionH relativeFrom="margin">
              <wp:posOffset>-35140</wp:posOffset>
            </wp:positionH>
            <wp:positionV relativeFrom="paragraph">
              <wp:posOffset>944880</wp:posOffset>
            </wp:positionV>
            <wp:extent cx="243205" cy="243205"/>
            <wp:effectExtent l="0" t="0" r="4445" b="4445"/>
            <wp:wrapNone/>
            <wp:docPr id="2123"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92" behindDoc="0" locked="0" layoutInCell="1" allowOverlap="1" wp14:anchorId="323BAC06" wp14:editId="36433D38">
            <wp:simplePos x="0" y="0"/>
            <wp:positionH relativeFrom="margin">
              <wp:posOffset>-35140</wp:posOffset>
            </wp:positionH>
            <wp:positionV relativeFrom="paragraph">
              <wp:posOffset>944880</wp:posOffset>
            </wp:positionV>
            <wp:extent cx="243205" cy="243205"/>
            <wp:effectExtent l="0" t="0" r="4445" b="4445"/>
            <wp:wrapNone/>
            <wp:docPr id="2124"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91" behindDoc="0" locked="0" layoutInCell="1" allowOverlap="1" wp14:anchorId="4C905B6B" wp14:editId="590FFC0D">
            <wp:simplePos x="0" y="0"/>
            <wp:positionH relativeFrom="margin">
              <wp:posOffset>-35140</wp:posOffset>
            </wp:positionH>
            <wp:positionV relativeFrom="paragraph">
              <wp:posOffset>944880</wp:posOffset>
            </wp:positionV>
            <wp:extent cx="243205" cy="243205"/>
            <wp:effectExtent l="0" t="0" r="4445" b="4445"/>
            <wp:wrapNone/>
            <wp:docPr id="2125"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90" behindDoc="0" locked="0" layoutInCell="1" allowOverlap="1" wp14:anchorId="554552F1" wp14:editId="5F8BC7AF">
            <wp:simplePos x="0" y="0"/>
            <wp:positionH relativeFrom="margin">
              <wp:posOffset>-35140</wp:posOffset>
            </wp:positionH>
            <wp:positionV relativeFrom="paragraph">
              <wp:posOffset>944880</wp:posOffset>
            </wp:positionV>
            <wp:extent cx="243205" cy="243205"/>
            <wp:effectExtent l="0" t="0" r="4445" b="4445"/>
            <wp:wrapNone/>
            <wp:docPr id="2127"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89" behindDoc="0" locked="0" layoutInCell="1" allowOverlap="1" wp14:anchorId="10786024" wp14:editId="750CF734">
            <wp:simplePos x="0" y="0"/>
            <wp:positionH relativeFrom="margin">
              <wp:posOffset>-35140</wp:posOffset>
            </wp:positionH>
            <wp:positionV relativeFrom="paragraph">
              <wp:posOffset>944880</wp:posOffset>
            </wp:positionV>
            <wp:extent cx="243205" cy="243205"/>
            <wp:effectExtent l="0" t="0" r="4445" b="4445"/>
            <wp:wrapNone/>
            <wp:docPr id="2128"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88" behindDoc="0" locked="0" layoutInCell="1" allowOverlap="1" wp14:anchorId="0D747397" wp14:editId="47831855">
            <wp:simplePos x="0" y="0"/>
            <wp:positionH relativeFrom="margin">
              <wp:posOffset>-35140</wp:posOffset>
            </wp:positionH>
            <wp:positionV relativeFrom="paragraph">
              <wp:posOffset>944880</wp:posOffset>
            </wp:positionV>
            <wp:extent cx="243205" cy="243205"/>
            <wp:effectExtent l="0" t="0" r="4445" b="4445"/>
            <wp:wrapNone/>
            <wp:docPr id="2130"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87" behindDoc="0" locked="0" layoutInCell="1" allowOverlap="1" wp14:anchorId="0B4962BA" wp14:editId="195D37FD">
            <wp:simplePos x="0" y="0"/>
            <wp:positionH relativeFrom="margin">
              <wp:posOffset>-35140</wp:posOffset>
            </wp:positionH>
            <wp:positionV relativeFrom="paragraph">
              <wp:posOffset>944880</wp:posOffset>
            </wp:positionV>
            <wp:extent cx="243205" cy="243205"/>
            <wp:effectExtent l="0" t="0" r="4445" b="4445"/>
            <wp:wrapNone/>
            <wp:docPr id="2131"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86" behindDoc="0" locked="0" layoutInCell="1" allowOverlap="1" wp14:anchorId="2839A427" wp14:editId="465B2B55">
            <wp:simplePos x="0" y="0"/>
            <wp:positionH relativeFrom="margin">
              <wp:posOffset>-35140</wp:posOffset>
            </wp:positionH>
            <wp:positionV relativeFrom="paragraph">
              <wp:posOffset>944880</wp:posOffset>
            </wp:positionV>
            <wp:extent cx="243205" cy="243205"/>
            <wp:effectExtent l="0" t="0" r="4445" b="4445"/>
            <wp:wrapNone/>
            <wp:docPr id="2132"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85" behindDoc="0" locked="0" layoutInCell="1" allowOverlap="1" wp14:anchorId="329A3A71" wp14:editId="61C0BD5E">
            <wp:simplePos x="0" y="0"/>
            <wp:positionH relativeFrom="margin">
              <wp:posOffset>-35140</wp:posOffset>
            </wp:positionH>
            <wp:positionV relativeFrom="paragraph">
              <wp:posOffset>944880</wp:posOffset>
            </wp:positionV>
            <wp:extent cx="243205" cy="243205"/>
            <wp:effectExtent l="0" t="0" r="4445" b="4445"/>
            <wp:wrapNone/>
            <wp:docPr id="2133"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84" behindDoc="0" locked="0" layoutInCell="1" allowOverlap="1" wp14:anchorId="3A2DA174" wp14:editId="0397C4F9">
            <wp:simplePos x="0" y="0"/>
            <wp:positionH relativeFrom="margin">
              <wp:posOffset>-35140</wp:posOffset>
            </wp:positionH>
            <wp:positionV relativeFrom="paragraph">
              <wp:posOffset>944880</wp:posOffset>
            </wp:positionV>
            <wp:extent cx="243205" cy="243205"/>
            <wp:effectExtent l="0" t="0" r="4445" b="4445"/>
            <wp:wrapNone/>
            <wp:docPr id="2135"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83" behindDoc="0" locked="0" layoutInCell="1" allowOverlap="1" wp14:anchorId="706C3229" wp14:editId="01CD4775">
            <wp:simplePos x="0" y="0"/>
            <wp:positionH relativeFrom="margin">
              <wp:posOffset>-35140</wp:posOffset>
            </wp:positionH>
            <wp:positionV relativeFrom="paragraph">
              <wp:posOffset>944880</wp:posOffset>
            </wp:positionV>
            <wp:extent cx="243205" cy="243205"/>
            <wp:effectExtent l="0" t="0" r="4445" b="4445"/>
            <wp:wrapNone/>
            <wp:docPr id="2136"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82" behindDoc="0" locked="0" layoutInCell="1" allowOverlap="1" wp14:anchorId="3B3B1105" wp14:editId="6408CB87">
            <wp:simplePos x="0" y="0"/>
            <wp:positionH relativeFrom="margin">
              <wp:posOffset>-35140</wp:posOffset>
            </wp:positionH>
            <wp:positionV relativeFrom="paragraph">
              <wp:posOffset>944880</wp:posOffset>
            </wp:positionV>
            <wp:extent cx="243205" cy="243205"/>
            <wp:effectExtent l="0" t="0" r="4445" b="4445"/>
            <wp:wrapNone/>
            <wp:docPr id="2138"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81" behindDoc="0" locked="0" layoutInCell="1" allowOverlap="1" wp14:anchorId="4074DB4D" wp14:editId="5E0DE9F8">
            <wp:simplePos x="0" y="0"/>
            <wp:positionH relativeFrom="margin">
              <wp:posOffset>-35140</wp:posOffset>
            </wp:positionH>
            <wp:positionV relativeFrom="paragraph">
              <wp:posOffset>944880</wp:posOffset>
            </wp:positionV>
            <wp:extent cx="243205" cy="243205"/>
            <wp:effectExtent l="0" t="0" r="4445" b="4445"/>
            <wp:wrapNone/>
            <wp:docPr id="2139"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80" behindDoc="0" locked="0" layoutInCell="1" allowOverlap="1" wp14:anchorId="56D5B67E" wp14:editId="5FC6F316">
            <wp:simplePos x="0" y="0"/>
            <wp:positionH relativeFrom="margin">
              <wp:posOffset>-35140</wp:posOffset>
            </wp:positionH>
            <wp:positionV relativeFrom="paragraph">
              <wp:posOffset>944880</wp:posOffset>
            </wp:positionV>
            <wp:extent cx="243205" cy="243205"/>
            <wp:effectExtent l="0" t="0" r="4445" b="4445"/>
            <wp:wrapNone/>
            <wp:docPr id="2141"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79" behindDoc="0" locked="0" layoutInCell="1" allowOverlap="1" wp14:anchorId="6E6881BC" wp14:editId="3A45F4F8">
            <wp:simplePos x="0" y="0"/>
            <wp:positionH relativeFrom="margin">
              <wp:posOffset>-35140</wp:posOffset>
            </wp:positionH>
            <wp:positionV relativeFrom="paragraph">
              <wp:posOffset>944880</wp:posOffset>
            </wp:positionV>
            <wp:extent cx="243205" cy="243205"/>
            <wp:effectExtent l="0" t="0" r="4445" b="4445"/>
            <wp:wrapNone/>
            <wp:docPr id="2142"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78" behindDoc="0" locked="0" layoutInCell="1" allowOverlap="1" wp14:anchorId="28D3A8AF" wp14:editId="5AFB0C34">
            <wp:simplePos x="0" y="0"/>
            <wp:positionH relativeFrom="margin">
              <wp:posOffset>-35140</wp:posOffset>
            </wp:positionH>
            <wp:positionV relativeFrom="paragraph">
              <wp:posOffset>944880</wp:posOffset>
            </wp:positionV>
            <wp:extent cx="243205" cy="243205"/>
            <wp:effectExtent l="0" t="0" r="4445" b="4445"/>
            <wp:wrapNone/>
            <wp:docPr id="2143"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77" behindDoc="0" locked="0" layoutInCell="1" allowOverlap="1" wp14:anchorId="6C0FFD6E" wp14:editId="3C7A5D4C">
            <wp:simplePos x="0" y="0"/>
            <wp:positionH relativeFrom="margin">
              <wp:posOffset>-35140</wp:posOffset>
            </wp:positionH>
            <wp:positionV relativeFrom="paragraph">
              <wp:posOffset>944880</wp:posOffset>
            </wp:positionV>
            <wp:extent cx="243205" cy="243205"/>
            <wp:effectExtent l="0" t="0" r="4445" b="4445"/>
            <wp:wrapNone/>
            <wp:docPr id="2144"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76" behindDoc="0" locked="0" layoutInCell="1" allowOverlap="1" wp14:anchorId="3D59FBA9" wp14:editId="40184E13">
            <wp:simplePos x="0" y="0"/>
            <wp:positionH relativeFrom="margin">
              <wp:posOffset>-35140</wp:posOffset>
            </wp:positionH>
            <wp:positionV relativeFrom="paragraph">
              <wp:posOffset>944880</wp:posOffset>
            </wp:positionV>
            <wp:extent cx="243205" cy="243205"/>
            <wp:effectExtent l="0" t="0" r="4445" b="4445"/>
            <wp:wrapNone/>
            <wp:docPr id="2146"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75" behindDoc="0" locked="0" layoutInCell="1" allowOverlap="1" wp14:anchorId="7F77F3E8" wp14:editId="37D516A6">
            <wp:simplePos x="0" y="0"/>
            <wp:positionH relativeFrom="margin">
              <wp:posOffset>-35140</wp:posOffset>
            </wp:positionH>
            <wp:positionV relativeFrom="paragraph">
              <wp:posOffset>944880</wp:posOffset>
            </wp:positionV>
            <wp:extent cx="243205" cy="243205"/>
            <wp:effectExtent l="0" t="0" r="4445" b="4445"/>
            <wp:wrapNone/>
            <wp:docPr id="2147"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74" behindDoc="0" locked="0" layoutInCell="1" allowOverlap="1" wp14:anchorId="04D2B274" wp14:editId="2214BEF2">
            <wp:simplePos x="0" y="0"/>
            <wp:positionH relativeFrom="margin">
              <wp:posOffset>-35140</wp:posOffset>
            </wp:positionH>
            <wp:positionV relativeFrom="paragraph">
              <wp:posOffset>944880</wp:posOffset>
            </wp:positionV>
            <wp:extent cx="243205" cy="243205"/>
            <wp:effectExtent l="0" t="0" r="4445" b="4445"/>
            <wp:wrapNone/>
            <wp:docPr id="2149"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73" behindDoc="0" locked="0" layoutInCell="1" allowOverlap="1" wp14:anchorId="10EE033D" wp14:editId="15FEECEA">
            <wp:simplePos x="0" y="0"/>
            <wp:positionH relativeFrom="margin">
              <wp:posOffset>-35140</wp:posOffset>
            </wp:positionH>
            <wp:positionV relativeFrom="paragraph">
              <wp:posOffset>944880</wp:posOffset>
            </wp:positionV>
            <wp:extent cx="243205" cy="243205"/>
            <wp:effectExtent l="0" t="0" r="4445" b="4445"/>
            <wp:wrapNone/>
            <wp:docPr id="2150"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72" behindDoc="0" locked="0" layoutInCell="1" allowOverlap="1" wp14:anchorId="6FD397DC" wp14:editId="2375BE5F">
            <wp:simplePos x="0" y="0"/>
            <wp:positionH relativeFrom="margin">
              <wp:posOffset>-35140</wp:posOffset>
            </wp:positionH>
            <wp:positionV relativeFrom="paragraph">
              <wp:posOffset>944880</wp:posOffset>
            </wp:positionV>
            <wp:extent cx="243205" cy="243205"/>
            <wp:effectExtent l="0" t="0" r="4445" b="4445"/>
            <wp:wrapNone/>
            <wp:docPr id="2151"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71" behindDoc="0" locked="0" layoutInCell="1" allowOverlap="1" wp14:anchorId="77150844" wp14:editId="7CEB1D06">
            <wp:simplePos x="0" y="0"/>
            <wp:positionH relativeFrom="margin">
              <wp:posOffset>-35140</wp:posOffset>
            </wp:positionH>
            <wp:positionV relativeFrom="paragraph">
              <wp:posOffset>944880</wp:posOffset>
            </wp:positionV>
            <wp:extent cx="243205" cy="243205"/>
            <wp:effectExtent l="0" t="0" r="4445" b="4445"/>
            <wp:wrapNone/>
            <wp:docPr id="2152"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70" behindDoc="0" locked="0" layoutInCell="1" allowOverlap="1" wp14:anchorId="62C566FD" wp14:editId="4A0CE2D5">
            <wp:simplePos x="0" y="0"/>
            <wp:positionH relativeFrom="margin">
              <wp:posOffset>-35140</wp:posOffset>
            </wp:positionH>
            <wp:positionV relativeFrom="paragraph">
              <wp:posOffset>944880</wp:posOffset>
            </wp:positionV>
            <wp:extent cx="243205" cy="243205"/>
            <wp:effectExtent l="0" t="0" r="4445" b="4445"/>
            <wp:wrapNone/>
            <wp:docPr id="2154"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69" behindDoc="0" locked="0" layoutInCell="1" allowOverlap="1" wp14:anchorId="6B66E6EF" wp14:editId="65B64BB1">
            <wp:simplePos x="0" y="0"/>
            <wp:positionH relativeFrom="margin">
              <wp:posOffset>-35140</wp:posOffset>
            </wp:positionH>
            <wp:positionV relativeFrom="paragraph">
              <wp:posOffset>944880</wp:posOffset>
            </wp:positionV>
            <wp:extent cx="243205" cy="243205"/>
            <wp:effectExtent l="0" t="0" r="4445" b="4445"/>
            <wp:wrapNone/>
            <wp:docPr id="2155"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68" behindDoc="0" locked="0" layoutInCell="1" allowOverlap="1" wp14:anchorId="1D82C2A9" wp14:editId="3C727C73">
            <wp:simplePos x="0" y="0"/>
            <wp:positionH relativeFrom="margin">
              <wp:posOffset>-35140</wp:posOffset>
            </wp:positionH>
            <wp:positionV relativeFrom="paragraph">
              <wp:posOffset>944880</wp:posOffset>
            </wp:positionV>
            <wp:extent cx="243205" cy="243205"/>
            <wp:effectExtent l="0" t="0" r="4445" b="4445"/>
            <wp:wrapNone/>
            <wp:docPr id="2157"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67" behindDoc="0" locked="0" layoutInCell="1" allowOverlap="1" wp14:anchorId="0F1D2451" wp14:editId="6C06F76A">
            <wp:simplePos x="0" y="0"/>
            <wp:positionH relativeFrom="margin">
              <wp:posOffset>-35140</wp:posOffset>
            </wp:positionH>
            <wp:positionV relativeFrom="paragraph">
              <wp:posOffset>944880</wp:posOffset>
            </wp:positionV>
            <wp:extent cx="243205" cy="243205"/>
            <wp:effectExtent l="0" t="0" r="4445" b="4445"/>
            <wp:wrapNone/>
            <wp:docPr id="2158"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66" behindDoc="0" locked="0" layoutInCell="1" allowOverlap="1" wp14:anchorId="624E7BFE" wp14:editId="77F79B0F">
            <wp:simplePos x="0" y="0"/>
            <wp:positionH relativeFrom="margin">
              <wp:posOffset>-35140</wp:posOffset>
            </wp:positionH>
            <wp:positionV relativeFrom="paragraph">
              <wp:posOffset>944880</wp:posOffset>
            </wp:positionV>
            <wp:extent cx="243205" cy="243205"/>
            <wp:effectExtent l="0" t="0" r="4445" b="4445"/>
            <wp:wrapNone/>
            <wp:docPr id="2160"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65" behindDoc="0" locked="0" layoutInCell="1" allowOverlap="1" wp14:anchorId="71047BD8" wp14:editId="540FEECD">
            <wp:simplePos x="0" y="0"/>
            <wp:positionH relativeFrom="margin">
              <wp:posOffset>-35140</wp:posOffset>
            </wp:positionH>
            <wp:positionV relativeFrom="paragraph">
              <wp:posOffset>944880</wp:posOffset>
            </wp:positionV>
            <wp:extent cx="243205" cy="243205"/>
            <wp:effectExtent l="0" t="0" r="4445" b="4445"/>
            <wp:wrapNone/>
            <wp:docPr id="2161"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18" behindDoc="0" locked="0" layoutInCell="1" allowOverlap="1" wp14:anchorId="02490684" wp14:editId="468BB9D7">
            <wp:simplePos x="0" y="0"/>
            <wp:positionH relativeFrom="margin">
              <wp:posOffset>-35140</wp:posOffset>
            </wp:positionH>
            <wp:positionV relativeFrom="paragraph">
              <wp:posOffset>944880</wp:posOffset>
            </wp:positionV>
            <wp:extent cx="243205" cy="243205"/>
            <wp:effectExtent l="0" t="0" r="4445" b="4445"/>
            <wp:wrapNone/>
            <wp:docPr id="989"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17" behindDoc="0" locked="0" layoutInCell="1" allowOverlap="1" wp14:anchorId="7965364F" wp14:editId="3AE1774D">
            <wp:simplePos x="0" y="0"/>
            <wp:positionH relativeFrom="margin">
              <wp:posOffset>-35140</wp:posOffset>
            </wp:positionH>
            <wp:positionV relativeFrom="paragraph">
              <wp:posOffset>944880</wp:posOffset>
            </wp:positionV>
            <wp:extent cx="243205" cy="243205"/>
            <wp:effectExtent l="0" t="0" r="4445" b="4445"/>
            <wp:wrapNone/>
            <wp:docPr id="990"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16" behindDoc="0" locked="0" layoutInCell="1" allowOverlap="1" wp14:anchorId="76AA8F86" wp14:editId="0850FD9F">
            <wp:simplePos x="0" y="0"/>
            <wp:positionH relativeFrom="margin">
              <wp:posOffset>-35140</wp:posOffset>
            </wp:positionH>
            <wp:positionV relativeFrom="paragraph">
              <wp:posOffset>944880</wp:posOffset>
            </wp:positionV>
            <wp:extent cx="243205" cy="243205"/>
            <wp:effectExtent l="0" t="0" r="4445" b="4445"/>
            <wp:wrapNone/>
            <wp:docPr id="992"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15" behindDoc="0" locked="0" layoutInCell="1" allowOverlap="1" wp14:anchorId="261E6CA5" wp14:editId="783AAC09">
            <wp:simplePos x="0" y="0"/>
            <wp:positionH relativeFrom="margin">
              <wp:posOffset>-35140</wp:posOffset>
            </wp:positionH>
            <wp:positionV relativeFrom="paragraph">
              <wp:posOffset>944880</wp:posOffset>
            </wp:positionV>
            <wp:extent cx="243205" cy="243205"/>
            <wp:effectExtent l="0" t="0" r="4445" b="4445"/>
            <wp:wrapNone/>
            <wp:docPr id="993"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14" behindDoc="0" locked="0" layoutInCell="1" allowOverlap="1" wp14:anchorId="7DE6DB03" wp14:editId="1C6D0B23">
            <wp:simplePos x="0" y="0"/>
            <wp:positionH relativeFrom="margin">
              <wp:posOffset>-35140</wp:posOffset>
            </wp:positionH>
            <wp:positionV relativeFrom="paragraph">
              <wp:posOffset>944880</wp:posOffset>
            </wp:positionV>
            <wp:extent cx="243205" cy="243205"/>
            <wp:effectExtent l="0" t="0" r="4445" b="4445"/>
            <wp:wrapNone/>
            <wp:docPr id="995"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13" behindDoc="0" locked="0" layoutInCell="1" allowOverlap="1" wp14:anchorId="1E50F9BC" wp14:editId="238967BB">
            <wp:simplePos x="0" y="0"/>
            <wp:positionH relativeFrom="margin">
              <wp:posOffset>-35140</wp:posOffset>
            </wp:positionH>
            <wp:positionV relativeFrom="paragraph">
              <wp:posOffset>944880</wp:posOffset>
            </wp:positionV>
            <wp:extent cx="243205" cy="243205"/>
            <wp:effectExtent l="0" t="0" r="4445" b="4445"/>
            <wp:wrapNone/>
            <wp:docPr id="996"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12" behindDoc="0" locked="0" layoutInCell="1" allowOverlap="1" wp14:anchorId="695D40E1" wp14:editId="398EF0AC">
            <wp:simplePos x="0" y="0"/>
            <wp:positionH relativeFrom="margin">
              <wp:posOffset>-35140</wp:posOffset>
            </wp:positionH>
            <wp:positionV relativeFrom="paragraph">
              <wp:posOffset>944880</wp:posOffset>
            </wp:positionV>
            <wp:extent cx="243205" cy="243205"/>
            <wp:effectExtent l="0" t="0" r="4445" b="4445"/>
            <wp:wrapNone/>
            <wp:docPr id="997"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11" behindDoc="0" locked="0" layoutInCell="1" allowOverlap="1" wp14:anchorId="3BB3D6C5" wp14:editId="7D4306B3">
            <wp:simplePos x="0" y="0"/>
            <wp:positionH relativeFrom="margin">
              <wp:posOffset>-35140</wp:posOffset>
            </wp:positionH>
            <wp:positionV relativeFrom="paragraph">
              <wp:posOffset>944880</wp:posOffset>
            </wp:positionV>
            <wp:extent cx="243205" cy="243205"/>
            <wp:effectExtent l="0" t="0" r="4445" b="4445"/>
            <wp:wrapNone/>
            <wp:docPr id="998"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10" behindDoc="0" locked="0" layoutInCell="1" allowOverlap="1" wp14:anchorId="0F64F7A4" wp14:editId="2F7D16BC">
            <wp:simplePos x="0" y="0"/>
            <wp:positionH relativeFrom="margin">
              <wp:posOffset>-35140</wp:posOffset>
            </wp:positionH>
            <wp:positionV relativeFrom="paragraph">
              <wp:posOffset>944880</wp:posOffset>
            </wp:positionV>
            <wp:extent cx="243205" cy="243205"/>
            <wp:effectExtent l="0" t="0" r="4445" b="4445"/>
            <wp:wrapNone/>
            <wp:docPr id="1000"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09" behindDoc="0" locked="0" layoutInCell="1" allowOverlap="1" wp14:anchorId="6CDE0110" wp14:editId="1BDBA9B1">
            <wp:simplePos x="0" y="0"/>
            <wp:positionH relativeFrom="margin">
              <wp:posOffset>-35140</wp:posOffset>
            </wp:positionH>
            <wp:positionV relativeFrom="paragraph">
              <wp:posOffset>944880</wp:posOffset>
            </wp:positionV>
            <wp:extent cx="243205" cy="243205"/>
            <wp:effectExtent l="0" t="0" r="4445" b="4445"/>
            <wp:wrapNone/>
            <wp:docPr id="1001"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08" behindDoc="0" locked="0" layoutInCell="1" allowOverlap="1" wp14:anchorId="5509ADE9" wp14:editId="6F61AFD7">
            <wp:simplePos x="0" y="0"/>
            <wp:positionH relativeFrom="margin">
              <wp:posOffset>-35140</wp:posOffset>
            </wp:positionH>
            <wp:positionV relativeFrom="paragraph">
              <wp:posOffset>944880</wp:posOffset>
            </wp:positionV>
            <wp:extent cx="243205" cy="243205"/>
            <wp:effectExtent l="0" t="0" r="4445" b="4445"/>
            <wp:wrapNone/>
            <wp:docPr id="1003"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07" behindDoc="0" locked="0" layoutInCell="1" allowOverlap="1" wp14:anchorId="11A3B009" wp14:editId="4FA51685">
            <wp:simplePos x="0" y="0"/>
            <wp:positionH relativeFrom="margin">
              <wp:posOffset>-35140</wp:posOffset>
            </wp:positionH>
            <wp:positionV relativeFrom="paragraph">
              <wp:posOffset>944880</wp:posOffset>
            </wp:positionV>
            <wp:extent cx="243205" cy="243205"/>
            <wp:effectExtent l="0" t="0" r="4445" b="4445"/>
            <wp:wrapNone/>
            <wp:docPr id="1004"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06" behindDoc="0" locked="0" layoutInCell="1" allowOverlap="1" wp14:anchorId="0B5DD093" wp14:editId="29174C3B">
            <wp:simplePos x="0" y="0"/>
            <wp:positionH relativeFrom="margin">
              <wp:posOffset>-35140</wp:posOffset>
            </wp:positionH>
            <wp:positionV relativeFrom="paragraph">
              <wp:posOffset>944880</wp:posOffset>
            </wp:positionV>
            <wp:extent cx="243205" cy="243205"/>
            <wp:effectExtent l="0" t="0" r="4445" b="4445"/>
            <wp:wrapNone/>
            <wp:docPr id="1006"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05" behindDoc="0" locked="0" layoutInCell="1" allowOverlap="1" wp14:anchorId="7DD42914" wp14:editId="4F38E691">
            <wp:simplePos x="0" y="0"/>
            <wp:positionH relativeFrom="margin">
              <wp:posOffset>-35140</wp:posOffset>
            </wp:positionH>
            <wp:positionV relativeFrom="paragraph">
              <wp:posOffset>944880</wp:posOffset>
            </wp:positionV>
            <wp:extent cx="243205" cy="243205"/>
            <wp:effectExtent l="0" t="0" r="4445" b="4445"/>
            <wp:wrapNone/>
            <wp:docPr id="1007"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04" behindDoc="0" locked="0" layoutInCell="1" allowOverlap="1" wp14:anchorId="54F21DB8" wp14:editId="676AFBE6">
            <wp:simplePos x="0" y="0"/>
            <wp:positionH relativeFrom="margin">
              <wp:posOffset>-35140</wp:posOffset>
            </wp:positionH>
            <wp:positionV relativeFrom="paragraph">
              <wp:posOffset>944880</wp:posOffset>
            </wp:positionV>
            <wp:extent cx="243205" cy="243205"/>
            <wp:effectExtent l="0" t="0" r="4445" b="4445"/>
            <wp:wrapNone/>
            <wp:docPr id="1011"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03" behindDoc="0" locked="0" layoutInCell="1" allowOverlap="1" wp14:anchorId="0E4EA184" wp14:editId="7996FB33">
            <wp:simplePos x="0" y="0"/>
            <wp:positionH relativeFrom="margin">
              <wp:posOffset>-35140</wp:posOffset>
            </wp:positionH>
            <wp:positionV relativeFrom="paragraph">
              <wp:posOffset>944880</wp:posOffset>
            </wp:positionV>
            <wp:extent cx="243205" cy="243205"/>
            <wp:effectExtent l="0" t="0" r="4445" b="4445"/>
            <wp:wrapNone/>
            <wp:docPr id="1012"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02" behindDoc="0" locked="0" layoutInCell="1" allowOverlap="1" wp14:anchorId="302FC0D9" wp14:editId="33061F46">
            <wp:simplePos x="0" y="0"/>
            <wp:positionH relativeFrom="margin">
              <wp:posOffset>-35140</wp:posOffset>
            </wp:positionH>
            <wp:positionV relativeFrom="paragraph">
              <wp:posOffset>944880</wp:posOffset>
            </wp:positionV>
            <wp:extent cx="243205" cy="243205"/>
            <wp:effectExtent l="0" t="0" r="4445" b="4445"/>
            <wp:wrapNone/>
            <wp:docPr id="1014"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01" behindDoc="0" locked="0" layoutInCell="1" allowOverlap="1" wp14:anchorId="0CEA7D20" wp14:editId="1ACEED0C">
            <wp:simplePos x="0" y="0"/>
            <wp:positionH relativeFrom="margin">
              <wp:posOffset>-35140</wp:posOffset>
            </wp:positionH>
            <wp:positionV relativeFrom="paragraph">
              <wp:posOffset>944880</wp:posOffset>
            </wp:positionV>
            <wp:extent cx="243205" cy="243205"/>
            <wp:effectExtent l="0" t="0" r="4445" b="4445"/>
            <wp:wrapNone/>
            <wp:docPr id="1015"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300" behindDoc="0" locked="0" layoutInCell="1" allowOverlap="1" wp14:anchorId="0F68B696" wp14:editId="3F314812">
            <wp:simplePos x="0" y="0"/>
            <wp:positionH relativeFrom="margin">
              <wp:posOffset>-35140</wp:posOffset>
            </wp:positionH>
            <wp:positionV relativeFrom="paragraph">
              <wp:posOffset>944880</wp:posOffset>
            </wp:positionV>
            <wp:extent cx="243205" cy="243205"/>
            <wp:effectExtent l="0" t="0" r="4445" b="4445"/>
            <wp:wrapNone/>
            <wp:docPr id="1016"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299" behindDoc="0" locked="0" layoutInCell="1" allowOverlap="1" wp14:anchorId="60A6C17D" wp14:editId="7859C846">
            <wp:simplePos x="0" y="0"/>
            <wp:positionH relativeFrom="margin">
              <wp:posOffset>-35140</wp:posOffset>
            </wp:positionH>
            <wp:positionV relativeFrom="paragraph">
              <wp:posOffset>944880</wp:posOffset>
            </wp:positionV>
            <wp:extent cx="243205" cy="243205"/>
            <wp:effectExtent l="0" t="0" r="4445" b="4445"/>
            <wp:wrapNone/>
            <wp:docPr id="1017"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298" behindDoc="0" locked="0" layoutInCell="1" allowOverlap="1" wp14:anchorId="27652CE7" wp14:editId="6F785CFA">
            <wp:simplePos x="0" y="0"/>
            <wp:positionH relativeFrom="margin">
              <wp:posOffset>-35140</wp:posOffset>
            </wp:positionH>
            <wp:positionV relativeFrom="paragraph">
              <wp:posOffset>944880</wp:posOffset>
            </wp:positionV>
            <wp:extent cx="243205" cy="243205"/>
            <wp:effectExtent l="0" t="0" r="4445" b="4445"/>
            <wp:wrapNone/>
            <wp:docPr id="1019"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297" behindDoc="0" locked="0" layoutInCell="1" allowOverlap="1" wp14:anchorId="7793D276" wp14:editId="7CFDEB94">
            <wp:simplePos x="0" y="0"/>
            <wp:positionH relativeFrom="margin">
              <wp:posOffset>-35140</wp:posOffset>
            </wp:positionH>
            <wp:positionV relativeFrom="paragraph">
              <wp:posOffset>944880</wp:posOffset>
            </wp:positionV>
            <wp:extent cx="243205" cy="243205"/>
            <wp:effectExtent l="0" t="0" r="4445" b="4445"/>
            <wp:wrapNone/>
            <wp:docPr id="1020"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296" behindDoc="0" locked="0" layoutInCell="1" allowOverlap="1" wp14:anchorId="34439091" wp14:editId="1F0DD1A3">
            <wp:simplePos x="0" y="0"/>
            <wp:positionH relativeFrom="margin">
              <wp:posOffset>-35140</wp:posOffset>
            </wp:positionH>
            <wp:positionV relativeFrom="paragraph">
              <wp:posOffset>944880</wp:posOffset>
            </wp:positionV>
            <wp:extent cx="243205" cy="243205"/>
            <wp:effectExtent l="0" t="0" r="4445" b="4445"/>
            <wp:wrapNone/>
            <wp:docPr id="1022"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295" behindDoc="0" locked="0" layoutInCell="1" allowOverlap="1" wp14:anchorId="70300E36" wp14:editId="7E9E3010">
            <wp:simplePos x="0" y="0"/>
            <wp:positionH relativeFrom="margin">
              <wp:posOffset>-35140</wp:posOffset>
            </wp:positionH>
            <wp:positionV relativeFrom="paragraph">
              <wp:posOffset>944880</wp:posOffset>
            </wp:positionV>
            <wp:extent cx="243205" cy="243205"/>
            <wp:effectExtent l="0" t="0" r="4445" b="4445"/>
            <wp:wrapNone/>
            <wp:docPr id="1023"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294" behindDoc="0" locked="0" layoutInCell="1" allowOverlap="1" wp14:anchorId="15A6DF29" wp14:editId="3DCBD96C">
            <wp:simplePos x="0" y="0"/>
            <wp:positionH relativeFrom="margin">
              <wp:posOffset>-35140</wp:posOffset>
            </wp:positionH>
            <wp:positionV relativeFrom="paragraph">
              <wp:posOffset>944880</wp:posOffset>
            </wp:positionV>
            <wp:extent cx="243205" cy="243205"/>
            <wp:effectExtent l="0" t="0" r="4445" b="4445"/>
            <wp:wrapNone/>
            <wp:docPr id="1025"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293" behindDoc="0" locked="0" layoutInCell="1" allowOverlap="1" wp14:anchorId="5060E08C" wp14:editId="2F932C4F">
            <wp:simplePos x="0" y="0"/>
            <wp:positionH relativeFrom="margin">
              <wp:posOffset>-35140</wp:posOffset>
            </wp:positionH>
            <wp:positionV relativeFrom="paragraph">
              <wp:posOffset>944880</wp:posOffset>
            </wp:positionV>
            <wp:extent cx="243205" cy="243205"/>
            <wp:effectExtent l="0" t="0" r="4445" b="4445"/>
            <wp:wrapNone/>
            <wp:docPr id="1026"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292" behindDoc="0" locked="0" layoutInCell="1" allowOverlap="1" wp14:anchorId="3C17972F" wp14:editId="700FC0A9">
            <wp:simplePos x="0" y="0"/>
            <wp:positionH relativeFrom="margin">
              <wp:posOffset>-35140</wp:posOffset>
            </wp:positionH>
            <wp:positionV relativeFrom="paragraph">
              <wp:posOffset>944880</wp:posOffset>
            </wp:positionV>
            <wp:extent cx="243205" cy="243205"/>
            <wp:effectExtent l="0" t="0" r="4445" b="4445"/>
            <wp:wrapNone/>
            <wp:docPr id="1027"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291" behindDoc="0" locked="0" layoutInCell="1" allowOverlap="1" wp14:anchorId="275F0463" wp14:editId="03382083">
            <wp:simplePos x="0" y="0"/>
            <wp:positionH relativeFrom="margin">
              <wp:posOffset>-35140</wp:posOffset>
            </wp:positionH>
            <wp:positionV relativeFrom="paragraph">
              <wp:posOffset>944880</wp:posOffset>
            </wp:positionV>
            <wp:extent cx="243205" cy="243205"/>
            <wp:effectExtent l="0" t="0" r="4445" b="4445"/>
            <wp:wrapNone/>
            <wp:docPr id="1028"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290" behindDoc="0" locked="0" layoutInCell="1" allowOverlap="1" wp14:anchorId="1B43ED33" wp14:editId="17EF8C6F">
            <wp:simplePos x="0" y="0"/>
            <wp:positionH relativeFrom="margin">
              <wp:posOffset>-35140</wp:posOffset>
            </wp:positionH>
            <wp:positionV relativeFrom="paragraph">
              <wp:posOffset>944880</wp:posOffset>
            </wp:positionV>
            <wp:extent cx="243205" cy="243205"/>
            <wp:effectExtent l="0" t="0" r="4445" b="4445"/>
            <wp:wrapNone/>
            <wp:docPr id="1030"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289" behindDoc="0" locked="0" layoutInCell="1" allowOverlap="1" wp14:anchorId="5BEB2CB4" wp14:editId="681EDFF0">
            <wp:simplePos x="0" y="0"/>
            <wp:positionH relativeFrom="margin">
              <wp:posOffset>-35140</wp:posOffset>
            </wp:positionH>
            <wp:positionV relativeFrom="paragraph">
              <wp:posOffset>944880</wp:posOffset>
            </wp:positionV>
            <wp:extent cx="243205" cy="243205"/>
            <wp:effectExtent l="0" t="0" r="4445" b="4445"/>
            <wp:wrapNone/>
            <wp:docPr id="1031"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288" behindDoc="0" locked="0" layoutInCell="1" allowOverlap="1" wp14:anchorId="0381DF45" wp14:editId="285F0ED1">
            <wp:simplePos x="0" y="0"/>
            <wp:positionH relativeFrom="margin">
              <wp:posOffset>-35140</wp:posOffset>
            </wp:positionH>
            <wp:positionV relativeFrom="paragraph">
              <wp:posOffset>944880</wp:posOffset>
            </wp:positionV>
            <wp:extent cx="243205" cy="243205"/>
            <wp:effectExtent l="0" t="0" r="4445" b="4445"/>
            <wp:wrapNone/>
            <wp:docPr id="1033"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287" behindDoc="0" locked="0" layoutInCell="1" allowOverlap="1" wp14:anchorId="61C83CF8" wp14:editId="59D7D627">
            <wp:simplePos x="0" y="0"/>
            <wp:positionH relativeFrom="margin">
              <wp:posOffset>-35140</wp:posOffset>
            </wp:positionH>
            <wp:positionV relativeFrom="paragraph">
              <wp:posOffset>944880</wp:posOffset>
            </wp:positionV>
            <wp:extent cx="243205" cy="243205"/>
            <wp:effectExtent l="0" t="0" r="4445" b="4445"/>
            <wp:wrapNone/>
            <wp:docPr id="1034"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286" behindDoc="0" locked="0" layoutInCell="1" allowOverlap="1" wp14:anchorId="483F6AC3" wp14:editId="43EF9774">
            <wp:simplePos x="0" y="0"/>
            <wp:positionH relativeFrom="margin">
              <wp:posOffset>-35140</wp:posOffset>
            </wp:positionH>
            <wp:positionV relativeFrom="paragraph">
              <wp:posOffset>944880</wp:posOffset>
            </wp:positionV>
            <wp:extent cx="243205" cy="243205"/>
            <wp:effectExtent l="0" t="0" r="4445" b="4445"/>
            <wp:wrapNone/>
            <wp:docPr id="1035"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285" behindDoc="0" locked="0" layoutInCell="1" allowOverlap="1" wp14:anchorId="59920419" wp14:editId="51B40D72">
            <wp:simplePos x="0" y="0"/>
            <wp:positionH relativeFrom="margin">
              <wp:posOffset>-35140</wp:posOffset>
            </wp:positionH>
            <wp:positionV relativeFrom="paragraph">
              <wp:posOffset>944880</wp:posOffset>
            </wp:positionV>
            <wp:extent cx="243205" cy="243205"/>
            <wp:effectExtent l="0" t="0" r="4445" b="4445"/>
            <wp:wrapNone/>
            <wp:docPr id="1036"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284" behindDoc="0" locked="0" layoutInCell="1" allowOverlap="1" wp14:anchorId="0374AA81" wp14:editId="2DBDD368">
            <wp:simplePos x="0" y="0"/>
            <wp:positionH relativeFrom="margin">
              <wp:posOffset>-35140</wp:posOffset>
            </wp:positionH>
            <wp:positionV relativeFrom="paragraph">
              <wp:posOffset>944880</wp:posOffset>
            </wp:positionV>
            <wp:extent cx="243205" cy="243205"/>
            <wp:effectExtent l="0" t="0" r="4445" b="4445"/>
            <wp:wrapNone/>
            <wp:docPr id="1038"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283" behindDoc="0" locked="0" layoutInCell="1" allowOverlap="1" wp14:anchorId="66640DA0" wp14:editId="276BB2F4">
            <wp:simplePos x="0" y="0"/>
            <wp:positionH relativeFrom="margin">
              <wp:posOffset>-35140</wp:posOffset>
            </wp:positionH>
            <wp:positionV relativeFrom="paragraph">
              <wp:posOffset>944880</wp:posOffset>
            </wp:positionV>
            <wp:extent cx="243205" cy="243205"/>
            <wp:effectExtent l="0" t="0" r="4445" b="4445"/>
            <wp:wrapNone/>
            <wp:docPr id="1039"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282" behindDoc="0" locked="0" layoutInCell="1" allowOverlap="1" wp14:anchorId="69BD0FD5" wp14:editId="15154C60">
            <wp:simplePos x="0" y="0"/>
            <wp:positionH relativeFrom="margin">
              <wp:posOffset>-35140</wp:posOffset>
            </wp:positionH>
            <wp:positionV relativeFrom="paragraph">
              <wp:posOffset>944880</wp:posOffset>
            </wp:positionV>
            <wp:extent cx="243205" cy="243205"/>
            <wp:effectExtent l="0" t="0" r="4445" b="4445"/>
            <wp:wrapNone/>
            <wp:docPr id="1041"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281" behindDoc="0" locked="0" layoutInCell="1" allowOverlap="1" wp14:anchorId="6D1FCB39" wp14:editId="77C44D6E">
            <wp:simplePos x="0" y="0"/>
            <wp:positionH relativeFrom="margin">
              <wp:posOffset>-35140</wp:posOffset>
            </wp:positionH>
            <wp:positionV relativeFrom="paragraph">
              <wp:posOffset>944880</wp:posOffset>
            </wp:positionV>
            <wp:extent cx="243205" cy="243205"/>
            <wp:effectExtent l="0" t="0" r="4445" b="4445"/>
            <wp:wrapNone/>
            <wp:docPr id="1042"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280" behindDoc="0" locked="0" layoutInCell="1" allowOverlap="1" wp14:anchorId="40DB5B63" wp14:editId="3A4DCA7E">
            <wp:simplePos x="0" y="0"/>
            <wp:positionH relativeFrom="margin">
              <wp:posOffset>-35140</wp:posOffset>
            </wp:positionH>
            <wp:positionV relativeFrom="paragraph">
              <wp:posOffset>944880</wp:posOffset>
            </wp:positionV>
            <wp:extent cx="243205" cy="243205"/>
            <wp:effectExtent l="0" t="0" r="4445" b="4445"/>
            <wp:wrapNone/>
            <wp:docPr id="1044"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279" behindDoc="0" locked="0" layoutInCell="1" allowOverlap="1" wp14:anchorId="555E2255" wp14:editId="1757F990">
            <wp:simplePos x="0" y="0"/>
            <wp:positionH relativeFrom="margin">
              <wp:posOffset>-35140</wp:posOffset>
            </wp:positionH>
            <wp:positionV relativeFrom="paragraph">
              <wp:posOffset>944880</wp:posOffset>
            </wp:positionV>
            <wp:extent cx="243205" cy="243205"/>
            <wp:effectExtent l="0" t="0" r="4445" b="4445"/>
            <wp:wrapNone/>
            <wp:docPr id="1045"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270" behindDoc="0" locked="0" layoutInCell="1" allowOverlap="1" wp14:anchorId="250DC542" wp14:editId="1C553471">
            <wp:simplePos x="0" y="0"/>
            <wp:positionH relativeFrom="margin">
              <wp:posOffset>-35140</wp:posOffset>
            </wp:positionH>
            <wp:positionV relativeFrom="paragraph">
              <wp:posOffset>944880</wp:posOffset>
            </wp:positionV>
            <wp:extent cx="243205" cy="243205"/>
            <wp:effectExtent l="0" t="0" r="4445" b="4445"/>
            <wp:wrapNone/>
            <wp:docPr id="307"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269" behindDoc="0" locked="0" layoutInCell="1" allowOverlap="1" wp14:anchorId="0BC9A720" wp14:editId="521D2275">
            <wp:simplePos x="0" y="0"/>
            <wp:positionH relativeFrom="margin">
              <wp:posOffset>-35140</wp:posOffset>
            </wp:positionH>
            <wp:positionV relativeFrom="paragraph">
              <wp:posOffset>944880</wp:posOffset>
            </wp:positionV>
            <wp:extent cx="243205" cy="243205"/>
            <wp:effectExtent l="0" t="0" r="4445" b="4445"/>
            <wp:wrapNone/>
            <wp:docPr id="308"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268" behindDoc="0" locked="0" layoutInCell="1" allowOverlap="1" wp14:anchorId="42BFC64F" wp14:editId="52279C71">
            <wp:simplePos x="0" y="0"/>
            <wp:positionH relativeFrom="margin">
              <wp:posOffset>-35140</wp:posOffset>
            </wp:positionH>
            <wp:positionV relativeFrom="paragraph">
              <wp:posOffset>944880</wp:posOffset>
            </wp:positionV>
            <wp:extent cx="243205" cy="243205"/>
            <wp:effectExtent l="0" t="0" r="4445" b="4445"/>
            <wp:wrapNone/>
            <wp:docPr id="310"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267" behindDoc="0" locked="0" layoutInCell="1" allowOverlap="1" wp14:anchorId="54A9696D" wp14:editId="023E544A">
            <wp:simplePos x="0" y="0"/>
            <wp:positionH relativeFrom="margin">
              <wp:posOffset>-35140</wp:posOffset>
            </wp:positionH>
            <wp:positionV relativeFrom="paragraph">
              <wp:posOffset>944880</wp:posOffset>
            </wp:positionV>
            <wp:extent cx="243205" cy="243205"/>
            <wp:effectExtent l="0" t="0" r="4445" b="4445"/>
            <wp:wrapNone/>
            <wp:docPr id="311"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266" behindDoc="0" locked="0" layoutInCell="1" allowOverlap="1" wp14:anchorId="2C345E9F" wp14:editId="701EB508">
            <wp:simplePos x="0" y="0"/>
            <wp:positionH relativeFrom="margin">
              <wp:posOffset>-35140</wp:posOffset>
            </wp:positionH>
            <wp:positionV relativeFrom="paragraph">
              <wp:posOffset>944880</wp:posOffset>
            </wp:positionV>
            <wp:extent cx="243205" cy="243205"/>
            <wp:effectExtent l="0" t="0" r="4445" b="4445"/>
            <wp:wrapNone/>
            <wp:docPr id="313"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265" behindDoc="0" locked="0" layoutInCell="1" allowOverlap="1" wp14:anchorId="6513D862" wp14:editId="456117C5">
            <wp:simplePos x="0" y="0"/>
            <wp:positionH relativeFrom="margin">
              <wp:posOffset>-35140</wp:posOffset>
            </wp:positionH>
            <wp:positionV relativeFrom="paragraph">
              <wp:posOffset>944880</wp:posOffset>
            </wp:positionV>
            <wp:extent cx="243205" cy="243205"/>
            <wp:effectExtent l="0" t="0" r="4445" b="4445"/>
            <wp:wrapNone/>
            <wp:docPr id="314"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262" behindDoc="0" locked="0" layoutInCell="1" allowOverlap="1" wp14:anchorId="38D9B72F" wp14:editId="13555F04">
            <wp:simplePos x="0" y="0"/>
            <wp:positionH relativeFrom="margin">
              <wp:posOffset>-35140</wp:posOffset>
            </wp:positionH>
            <wp:positionV relativeFrom="paragraph">
              <wp:posOffset>944880</wp:posOffset>
            </wp:positionV>
            <wp:extent cx="243205" cy="243205"/>
            <wp:effectExtent l="0" t="0" r="4445" b="4445"/>
            <wp:wrapNone/>
            <wp:docPr id="193"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261" behindDoc="0" locked="0" layoutInCell="1" allowOverlap="1" wp14:anchorId="4D2AE73B" wp14:editId="01F5A6EB">
            <wp:simplePos x="0" y="0"/>
            <wp:positionH relativeFrom="margin">
              <wp:posOffset>-35140</wp:posOffset>
            </wp:positionH>
            <wp:positionV relativeFrom="paragraph">
              <wp:posOffset>944880</wp:posOffset>
            </wp:positionV>
            <wp:extent cx="243205" cy="243205"/>
            <wp:effectExtent l="0" t="0" r="4445" b="4445"/>
            <wp:wrapNone/>
            <wp:docPr id="194"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256" behindDoc="0" locked="0" layoutInCell="1" allowOverlap="1" wp14:anchorId="481128BD" wp14:editId="5554AA4F">
            <wp:simplePos x="0" y="0"/>
            <wp:positionH relativeFrom="margin">
              <wp:posOffset>-35140</wp:posOffset>
            </wp:positionH>
            <wp:positionV relativeFrom="paragraph">
              <wp:posOffset>944880</wp:posOffset>
            </wp:positionV>
            <wp:extent cx="243205" cy="243205"/>
            <wp:effectExtent l="0" t="0" r="4445" b="4445"/>
            <wp:wrapNone/>
            <wp:docPr id="127"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255" behindDoc="0" locked="0" layoutInCell="1" allowOverlap="1" wp14:anchorId="2C168CC4" wp14:editId="7822FC8A">
            <wp:simplePos x="0" y="0"/>
            <wp:positionH relativeFrom="margin">
              <wp:posOffset>-35140</wp:posOffset>
            </wp:positionH>
            <wp:positionV relativeFrom="paragraph">
              <wp:posOffset>944880</wp:posOffset>
            </wp:positionV>
            <wp:extent cx="243205" cy="243205"/>
            <wp:effectExtent l="0" t="0" r="4445" b="4445"/>
            <wp:wrapNone/>
            <wp:docPr id="128"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254" behindDoc="0" locked="0" layoutInCell="1" allowOverlap="1" wp14:anchorId="713F22F4" wp14:editId="1E2CEF57">
            <wp:simplePos x="0" y="0"/>
            <wp:positionH relativeFrom="margin">
              <wp:posOffset>-35140</wp:posOffset>
            </wp:positionH>
            <wp:positionV relativeFrom="paragraph">
              <wp:posOffset>944880</wp:posOffset>
            </wp:positionV>
            <wp:extent cx="243205" cy="243205"/>
            <wp:effectExtent l="0" t="0" r="4445" b="4445"/>
            <wp:wrapNone/>
            <wp:docPr id="130"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253" behindDoc="0" locked="0" layoutInCell="1" allowOverlap="1" wp14:anchorId="3CE6AA75" wp14:editId="782619C6">
            <wp:simplePos x="0" y="0"/>
            <wp:positionH relativeFrom="margin">
              <wp:posOffset>-35140</wp:posOffset>
            </wp:positionH>
            <wp:positionV relativeFrom="paragraph">
              <wp:posOffset>944880</wp:posOffset>
            </wp:positionV>
            <wp:extent cx="243205" cy="243205"/>
            <wp:effectExtent l="0" t="0" r="4445" b="4445"/>
            <wp:wrapNone/>
            <wp:docPr id="131"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251" behindDoc="0" locked="0" layoutInCell="1" allowOverlap="1" wp14:anchorId="68B7C7E0" wp14:editId="6D7BBB75">
            <wp:simplePos x="0" y="0"/>
            <wp:positionH relativeFrom="margin">
              <wp:posOffset>-35140</wp:posOffset>
            </wp:positionH>
            <wp:positionV relativeFrom="paragraph">
              <wp:posOffset>944880</wp:posOffset>
            </wp:positionV>
            <wp:extent cx="243205" cy="243205"/>
            <wp:effectExtent l="0" t="0" r="4445" b="4445"/>
            <wp:wrapNone/>
            <wp:docPr id="50"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Pr="00B95C3F">
        <w:rPr>
          <w:rFonts w:asciiTheme="minorHAnsi" w:eastAsia="Calibri" w:hAnsiTheme="minorHAnsi" w:cstheme="minorHAnsi"/>
          <w:noProof/>
          <w:lang w:eastAsia="pl-PL"/>
        </w:rPr>
        <w:drawing>
          <wp:anchor distT="0" distB="0" distL="114300" distR="114300" simplePos="0" relativeHeight="251658249" behindDoc="0" locked="0" layoutInCell="1" allowOverlap="1" wp14:anchorId="3ED3649A" wp14:editId="4EC72D67">
            <wp:simplePos x="0" y="0"/>
            <wp:positionH relativeFrom="margin">
              <wp:posOffset>-35140</wp:posOffset>
            </wp:positionH>
            <wp:positionV relativeFrom="paragraph">
              <wp:posOffset>944880</wp:posOffset>
            </wp:positionV>
            <wp:extent cx="243205" cy="243205"/>
            <wp:effectExtent l="0" t="0" r="4445" b="4445"/>
            <wp:wrapNone/>
            <wp:docPr id="19"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0051627A" w:rsidRPr="0051627A">
        <w:t xml:space="preserve"> </w:t>
      </w:r>
      <w:r w:rsidR="00FE4985">
        <w:rPr>
          <w:rFonts w:asciiTheme="minorHAnsi" w:hAnsiTheme="minorHAnsi" w:cstheme="minorHAnsi"/>
          <w:sz w:val="24"/>
          <w:szCs w:val="24"/>
        </w:rPr>
        <w:t xml:space="preserve">Oferty </w:t>
      </w:r>
      <w:r w:rsidR="0051627A" w:rsidRPr="0051627A">
        <w:rPr>
          <w:rFonts w:asciiTheme="minorHAnsi" w:hAnsiTheme="minorHAnsi" w:cstheme="minorHAnsi"/>
          <w:sz w:val="24"/>
          <w:szCs w:val="24"/>
        </w:rPr>
        <w:t xml:space="preserve">należy składać wyłącznie w wersji elektronicznej przez </w:t>
      </w:r>
      <w:proofErr w:type="spellStart"/>
      <w:r w:rsidR="0051627A" w:rsidRPr="0051627A">
        <w:rPr>
          <w:rFonts w:asciiTheme="minorHAnsi" w:hAnsiTheme="minorHAnsi" w:cstheme="minorHAnsi"/>
          <w:sz w:val="24"/>
          <w:szCs w:val="24"/>
        </w:rPr>
        <w:t>eP</w:t>
      </w:r>
      <w:r w:rsidR="006C089A">
        <w:rPr>
          <w:rFonts w:asciiTheme="minorHAnsi" w:hAnsiTheme="minorHAnsi" w:cstheme="minorHAnsi"/>
          <w:sz w:val="24"/>
          <w:szCs w:val="24"/>
        </w:rPr>
        <w:t>UAP</w:t>
      </w:r>
      <w:proofErr w:type="spellEnd"/>
      <w:r w:rsidRPr="00B95C3F">
        <w:rPr>
          <w:rFonts w:asciiTheme="minorHAnsi" w:hAnsiTheme="minorHAnsi" w:cstheme="minorHAnsi"/>
          <w:sz w:val="24"/>
          <w:szCs w:val="24"/>
        </w:rPr>
        <w:t>.</w:t>
      </w:r>
      <w:r w:rsidR="006C089A">
        <w:rPr>
          <w:rFonts w:asciiTheme="minorHAnsi" w:hAnsiTheme="minorHAnsi" w:cstheme="minorHAnsi"/>
          <w:sz w:val="24"/>
          <w:szCs w:val="24"/>
        </w:rPr>
        <w:t xml:space="preserve"> </w:t>
      </w:r>
      <w:r w:rsidR="00FE4985">
        <w:rPr>
          <w:rFonts w:asciiTheme="minorHAnsi" w:hAnsiTheme="minorHAnsi" w:cstheme="minorHAnsi"/>
          <w:sz w:val="24"/>
          <w:szCs w:val="24"/>
        </w:rPr>
        <w:t>Oferta</w:t>
      </w:r>
      <w:r w:rsidR="006C089A">
        <w:rPr>
          <w:rFonts w:asciiTheme="minorHAnsi" w:hAnsiTheme="minorHAnsi" w:cstheme="minorHAnsi"/>
          <w:sz w:val="24"/>
          <w:szCs w:val="24"/>
        </w:rPr>
        <w:t xml:space="preserve"> musi być podpisan</w:t>
      </w:r>
      <w:r w:rsidR="00FE4985">
        <w:rPr>
          <w:rFonts w:asciiTheme="minorHAnsi" w:hAnsiTheme="minorHAnsi" w:cstheme="minorHAnsi"/>
          <w:sz w:val="24"/>
          <w:szCs w:val="24"/>
        </w:rPr>
        <w:t>a</w:t>
      </w:r>
      <w:r w:rsidR="006C089A">
        <w:rPr>
          <w:rFonts w:asciiTheme="minorHAnsi" w:hAnsiTheme="minorHAnsi" w:cstheme="minorHAnsi"/>
          <w:sz w:val="24"/>
          <w:szCs w:val="24"/>
        </w:rPr>
        <w:t xml:space="preserve"> kwalifikowanym podpisem elektronicznym.</w:t>
      </w:r>
    </w:p>
    <w:p w14:paraId="435E9515" w14:textId="5E935D56" w:rsidR="003F21B4" w:rsidRPr="00B95C3F" w:rsidRDefault="00CE14B4" w:rsidP="006554E8">
      <w:pPr>
        <w:pStyle w:val="Akapitzlist"/>
        <w:spacing w:after="120" w:line="360" w:lineRule="auto"/>
        <w:ind w:left="426"/>
        <w:jc w:val="left"/>
        <w:rPr>
          <w:rFonts w:asciiTheme="minorHAnsi" w:hAnsiTheme="minorHAnsi" w:cstheme="minorHAnsi"/>
          <w:color w:val="005FFF"/>
          <w:sz w:val="24"/>
          <w:szCs w:val="24"/>
        </w:rPr>
      </w:pPr>
      <w:r w:rsidRPr="00B95C3F">
        <w:rPr>
          <w:rFonts w:asciiTheme="minorHAnsi" w:eastAsia="Calibri" w:hAnsiTheme="minorHAnsi" w:cstheme="minorHAnsi"/>
          <w:noProof/>
          <w:lang w:eastAsia="pl-PL"/>
        </w:rPr>
        <w:drawing>
          <wp:anchor distT="0" distB="0" distL="114300" distR="114300" simplePos="0" relativeHeight="251658657" behindDoc="0" locked="0" layoutInCell="1" allowOverlap="1" wp14:anchorId="0B56D2FC" wp14:editId="123808B3">
            <wp:simplePos x="0" y="0"/>
            <wp:positionH relativeFrom="margin">
              <wp:posOffset>-1320800</wp:posOffset>
            </wp:positionH>
            <wp:positionV relativeFrom="paragraph">
              <wp:posOffset>351155</wp:posOffset>
            </wp:positionV>
            <wp:extent cx="243205" cy="243205"/>
            <wp:effectExtent l="0" t="0" r="4445" b="4445"/>
            <wp:wrapNone/>
            <wp:docPr id="5362"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003F21B4" w:rsidRPr="00B95C3F">
        <w:rPr>
          <w:rFonts w:asciiTheme="minorHAnsi" w:hAnsiTheme="minorHAnsi" w:cstheme="minorHAnsi"/>
          <w:color w:val="005FFF"/>
          <w:sz w:val="24"/>
          <w:szCs w:val="24"/>
        </w:rPr>
        <w:t>Odesłanie</w:t>
      </w:r>
    </w:p>
    <w:p w14:paraId="474CC199" w14:textId="0AC0A7F4" w:rsidR="00B95C3F" w:rsidRPr="00CE14B4" w:rsidRDefault="00C85485" w:rsidP="006554E8">
      <w:pPr>
        <w:pStyle w:val="Akapitzlist"/>
        <w:spacing w:after="120" w:line="360" w:lineRule="auto"/>
        <w:ind w:left="426"/>
        <w:contextualSpacing w:val="0"/>
        <w:jc w:val="left"/>
        <w:rPr>
          <w:rFonts w:asciiTheme="minorHAnsi" w:hAnsiTheme="minorHAnsi" w:cstheme="minorHAnsi"/>
          <w:color w:val="595959"/>
          <w:sz w:val="24"/>
          <w:szCs w:val="24"/>
        </w:rPr>
      </w:pPr>
      <w:r w:rsidRPr="00B95C3F">
        <w:rPr>
          <w:rFonts w:asciiTheme="minorHAnsi" w:eastAsia="Calibri" w:hAnsiTheme="minorHAnsi" w:cstheme="minorHAnsi"/>
          <w:noProof/>
          <w:lang w:eastAsia="pl-PL"/>
        </w:rPr>
        <w:drawing>
          <wp:anchor distT="0" distB="0" distL="114300" distR="114300" simplePos="0" relativeHeight="251657215" behindDoc="1" locked="0" layoutInCell="1" allowOverlap="1" wp14:anchorId="72E35768" wp14:editId="33779B1A">
            <wp:simplePos x="0" y="0"/>
            <wp:positionH relativeFrom="margin">
              <wp:posOffset>-39370</wp:posOffset>
            </wp:positionH>
            <wp:positionV relativeFrom="paragraph">
              <wp:posOffset>385445</wp:posOffset>
            </wp:positionV>
            <wp:extent cx="243205" cy="243205"/>
            <wp:effectExtent l="0" t="0" r="4445" b="4445"/>
            <wp:wrapNone/>
            <wp:docPr id="5372" name="Grafika 19" title="Symbol graficzny - oznaczenie odesłani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205" cy="243205"/>
                    </a:xfrm>
                    <a:prstGeom prst="rect">
                      <a:avLst/>
                    </a:prstGeom>
                  </pic:spPr>
                </pic:pic>
              </a:graphicData>
            </a:graphic>
            <wp14:sizeRelH relativeFrom="margin">
              <wp14:pctWidth>0</wp14:pctWidth>
            </wp14:sizeRelH>
            <wp14:sizeRelV relativeFrom="margin">
              <wp14:pctHeight>0</wp14:pctHeight>
            </wp14:sizeRelV>
          </wp:anchor>
        </w:drawing>
      </w:r>
      <w:r w:rsidR="003F21B4" w:rsidRPr="00B95C3F">
        <w:rPr>
          <w:rFonts w:asciiTheme="minorHAnsi" w:hAnsiTheme="minorHAnsi" w:cstheme="minorHAnsi"/>
          <w:color w:val="595959"/>
          <w:sz w:val="24"/>
          <w:szCs w:val="24"/>
        </w:rPr>
        <w:t xml:space="preserve">Wnioskodawca składa </w:t>
      </w:r>
      <w:r w:rsidR="00FE4985">
        <w:rPr>
          <w:rFonts w:asciiTheme="minorHAnsi" w:hAnsiTheme="minorHAnsi" w:cstheme="minorHAnsi"/>
          <w:color w:val="595959"/>
          <w:sz w:val="24"/>
          <w:szCs w:val="24"/>
        </w:rPr>
        <w:t>ofert</w:t>
      </w:r>
      <w:r w:rsidR="008C7B8F">
        <w:rPr>
          <w:rFonts w:asciiTheme="minorHAnsi" w:hAnsiTheme="minorHAnsi" w:cstheme="minorHAnsi"/>
          <w:color w:val="595959"/>
          <w:sz w:val="24"/>
          <w:szCs w:val="24"/>
        </w:rPr>
        <w:t>y</w:t>
      </w:r>
      <w:r w:rsidR="003F21B4" w:rsidRPr="00B95C3F">
        <w:rPr>
          <w:rFonts w:asciiTheme="minorHAnsi" w:hAnsiTheme="minorHAnsi" w:cstheme="minorHAnsi"/>
          <w:color w:val="595959"/>
          <w:sz w:val="24"/>
          <w:szCs w:val="24"/>
        </w:rPr>
        <w:t xml:space="preserve"> zgodn</w:t>
      </w:r>
      <w:r w:rsidR="008C7B8F">
        <w:rPr>
          <w:rFonts w:asciiTheme="minorHAnsi" w:hAnsiTheme="minorHAnsi" w:cstheme="minorHAnsi"/>
          <w:color w:val="595959"/>
          <w:sz w:val="24"/>
          <w:szCs w:val="24"/>
        </w:rPr>
        <w:t>e</w:t>
      </w:r>
      <w:r w:rsidR="003F21B4" w:rsidRPr="00B95C3F">
        <w:rPr>
          <w:rFonts w:asciiTheme="minorHAnsi" w:hAnsiTheme="minorHAnsi" w:cstheme="minorHAnsi"/>
          <w:color w:val="595959"/>
          <w:sz w:val="24"/>
          <w:szCs w:val="24"/>
        </w:rPr>
        <w:t xml:space="preserve"> ze wzorem, jakim jest załącznik nr </w:t>
      </w:r>
      <w:r w:rsidR="008C7B8F">
        <w:rPr>
          <w:rFonts w:asciiTheme="minorHAnsi" w:hAnsiTheme="minorHAnsi" w:cstheme="minorHAnsi"/>
          <w:color w:val="005FFF"/>
          <w:sz w:val="24"/>
          <w:szCs w:val="24"/>
        </w:rPr>
        <w:t>5</w:t>
      </w:r>
      <w:r w:rsidR="003F21B4" w:rsidRPr="00B95C3F">
        <w:rPr>
          <w:rFonts w:asciiTheme="minorHAnsi" w:hAnsiTheme="minorHAnsi" w:cstheme="minorHAnsi"/>
          <w:color w:val="595959"/>
          <w:sz w:val="24"/>
          <w:szCs w:val="24"/>
        </w:rPr>
        <w:t xml:space="preserve"> do RK.</w:t>
      </w:r>
    </w:p>
    <w:p w14:paraId="335A3549" w14:textId="22C2F6D6" w:rsidR="003F21B4" w:rsidRPr="00B95C3F" w:rsidRDefault="003F21B4" w:rsidP="006554E8">
      <w:pPr>
        <w:pStyle w:val="Akapitzlist"/>
        <w:numPr>
          <w:ilvl w:val="0"/>
          <w:numId w:val="6"/>
        </w:numPr>
        <w:spacing w:after="120" w:line="360" w:lineRule="auto"/>
        <w:ind w:left="357" w:hanging="357"/>
        <w:contextualSpacing w:val="0"/>
        <w:jc w:val="left"/>
        <w:rPr>
          <w:rFonts w:asciiTheme="minorHAnsi" w:hAnsiTheme="minorHAnsi"/>
          <w:color w:val="595959"/>
          <w:sz w:val="24"/>
          <w:szCs w:val="24"/>
        </w:rPr>
      </w:pPr>
      <w:r w:rsidRPr="1F004F1B">
        <w:rPr>
          <w:rFonts w:asciiTheme="minorHAnsi" w:hAnsiTheme="minorHAnsi"/>
          <w:sz w:val="24"/>
          <w:szCs w:val="24"/>
        </w:rPr>
        <w:t xml:space="preserve">Szczegółowe zasady wypełniania oraz składania </w:t>
      </w:r>
      <w:r w:rsidR="00FE4985">
        <w:rPr>
          <w:rFonts w:asciiTheme="minorHAnsi" w:hAnsiTheme="minorHAnsi"/>
          <w:sz w:val="24"/>
          <w:szCs w:val="24"/>
        </w:rPr>
        <w:t>oferty</w:t>
      </w:r>
      <w:r w:rsidRPr="1F004F1B">
        <w:rPr>
          <w:rFonts w:asciiTheme="minorHAnsi" w:hAnsiTheme="minorHAnsi"/>
          <w:sz w:val="24"/>
          <w:szCs w:val="24"/>
        </w:rPr>
        <w:t xml:space="preserve"> określają następujące dokumenty:</w:t>
      </w:r>
    </w:p>
    <w:p w14:paraId="26BAFDE0" w14:textId="31F8461B" w:rsidR="003F21B4" w:rsidRPr="0008309E" w:rsidRDefault="0008309E" w:rsidP="006554E8">
      <w:pPr>
        <w:pStyle w:val="Akapitzlist"/>
        <w:numPr>
          <w:ilvl w:val="1"/>
          <w:numId w:val="6"/>
        </w:numPr>
        <w:suppressAutoHyphens/>
        <w:spacing w:after="120" w:line="360" w:lineRule="auto"/>
        <w:ind w:left="993" w:hanging="633"/>
        <w:contextualSpacing w:val="0"/>
        <w:jc w:val="left"/>
        <w:rPr>
          <w:rFonts w:asciiTheme="minorHAnsi" w:hAnsiTheme="minorHAnsi" w:cstheme="minorHAnsi"/>
          <w:sz w:val="24"/>
          <w:szCs w:val="24"/>
        </w:rPr>
      </w:pPr>
      <w:r w:rsidRPr="0008309E">
        <w:rPr>
          <w:rFonts w:asciiTheme="minorHAnsi" w:hAnsiTheme="minorHAnsi" w:cstheme="minorHAnsi"/>
          <w:sz w:val="24"/>
          <w:szCs w:val="24"/>
        </w:rPr>
        <w:t>Formatka oferty</w:t>
      </w:r>
      <w:r w:rsidR="005029EF">
        <w:rPr>
          <w:rFonts w:asciiTheme="minorHAnsi" w:hAnsiTheme="minorHAnsi" w:cstheme="minorHAnsi"/>
          <w:sz w:val="24"/>
          <w:szCs w:val="24"/>
        </w:rPr>
        <w:t>,</w:t>
      </w:r>
    </w:p>
    <w:p w14:paraId="6EAA315F" w14:textId="0091C94F" w:rsidR="003F21B4" w:rsidRPr="00B95C3F" w:rsidRDefault="00CE14B4" w:rsidP="006554E8">
      <w:pPr>
        <w:pStyle w:val="Akapitzlist"/>
        <w:numPr>
          <w:ilvl w:val="1"/>
          <w:numId w:val="6"/>
        </w:numPr>
        <w:suppressAutoHyphens/>
        <w:spacing w:after="120" w:line="360" w:lineRule="auto"/>
        <w:ind w:left="993" w:hanging="633"/>
        <w:contextualSpacing w:val="0"/>
        <w:jc w:val="left"/>
        <w:rPr>
          <w:rFonts w:asciiTheme="minorHAnsi" w:hAnsiTheme="minorHAnsi" w:cstheme="minorHAnsi"/>
          <w:sz w:val="24"/>
          <w:szCs w:val="24"/>
        </w:rPr>
      </w:pPr>
      <w:r>
        <w:rPr>
          <w:rFonts w:asciiTheme="minorHAnsi" w:hAnsiTheme="minorHAnsi" w:cstheme="minorHAnsi"/>
          <w:sz w:val="24"/>
          <w:szCs w:val="24"/>
        </w:rPr>
        <w:t>Przewodnik kwalifikowalności</w:t>
      </w:r>
      <w:r w:rsidR="003F21B4" w:rsidRPr="00B95C3F">
        <w:rPr>
          <w:rFonts w:asciiTheme="minorHAnsi" w:hAnsiTheme="minorHAnsi" w:cstheme="minorHAnsi"/>
          <w:sz w:val="24"/>
          <w:szCs w:val="24"/>
        </w:rPr>
        <w:t>.</w:t>
      </w:r>
    </w:p>
    <w:p w14:paraId="59E77D64" w14:textId="46FD4BDA" w:rsidR="00AD076E" w:rsidRPr="00B95C3F" w:rsidRDefault="003F21B4" w:rsidP="00DC2E13">
      <w:pPr>
        <w:pStyle w:val="Akapitzlist"/>
        <w:numPr>
          <w:ilvl w:val="0"/>
          <w:numId w:val="6"/>
        </w:numPr>
        <w:spacing w:after="120" w:line="360" w:lineRule="auto"/>
        <w:ind w:left="357" w:hanging="357"/>
        <w:contextualSpacing w:val="0"/>
        <w:rPr>
          <w:rFonts w:asciiTheme="minorHAnsi" w:hAnsiTheme="minorHAnsi" w:cstheme="minorHAnsi"/>
          <w:sz w:val="24"/>
          <w:szCs w:val="24"/>
        </w:rPr>
      </w:pPr>
      <w:r w:rsidRPr="00B95C3F">
        <w:rPr>
          <w:rFonts w:asciiTheme="minorHAnsi" w:hAnsiTheme="minorHAnsi" w:cstheme="minorHAnsi"/>
          <w:sz w:val="24"/>
          <w:szCs w:val="24"/>
        </w:rPr>
        <w:lastRenderedPageBreak/>
        <w:t xml:space="preserve">Za dzień złożenia </w:t>
      </w:r>
      <w:r w:rsidR="00FE4985">
        <w:rPr>
          <w:rFonts w:asciiTheme="minorHAnsi" w:hAnsiTheme="minorHAnsi" w:cstheme="minorHAnsi"/>
          <w:sz w:val="24"/>
          <w:szCs w:val="24"/>
        </w:rPr>
        <w:t>oferty</w:t>
      </w:r>
      <w:r w:rsidRPr="00B95C3F">
        <w:rPr>
          <w:rFonts w:asciiTheme="minorHAnsi" w:hAnsiTheme="minorHAnsi" w:cstheme="minorHAnsi"/>
          <w:sz w:val="24"/>
          <w:szCs w:val="24"/>
        </w:rPr>
        <w:t xml:space="preserve"> w konkursie uznawana jest data </w:t>
      </w:r>
      <w:r w:rsidR="005601AE">
        <w:rPr>
          <w:rFonts w:asciiTheme="minorHAnsi" w:hAnsiTheme="minorHAnsi" w:cstheme="minorHAnsi"/>
          <w:sz w:val="24"/>
          <w:szCs w:val="24"/>
        </w:rPr>
        <w:t xml:space="preserve">wpływu </w:t>
      </w:r>
      <w:r w:rsidR="00FE4985">
        <w:rPr>
          <w:rFonts w:asciiTheme="minorHAnsi" w:hAnsiTheme="minorHAnsi" w:cstheme="minorHAnsi"/>
          <w:sz w:val="24"/>
          <w:szCs w:val="24"/>
        </w:rPr>
        <w:t>oferty</w:t>
      </w:r>
      <w:r w:rsidR="005601AE">
        <w:rPr>
          <w:rFonts w:asciiTheme="minorHAnsi" w:hAnsiTheme="minorHAnsi" w:cstheme="minorHAnsi"/>
          <w:sz w:val="24"/>
          <w:szCs w:val="24"/>
        </w:rPr>
        <w:t xml:space="preserve"> </w:t>
      </w:r>
      <w:r w:rsidR="00067BA7">
        <w:rPr>
          <w:rFonts w:asciiTheme="minorHAnsi" w:hAnsiTheme="minorHAnsi" w:cstheme="minorHAnsi"/>
          <w:sz w:val="24"/>
          <w:szCs w:val="24"/>
        </w:rPr>
        <w:t xml:space="preserve">do NCBR </w:t>
      </w:r>
      <w:r w:rsidR="005601AE">
        <w:rPr>
          <w:rFonts w:asciiTheme="minorHAnsi" w:hAnsiTheme="minorHAnsi" w:cstheme="minorHAnsi"/>
          <w:sz w:val="24"/>
          <w:szCs w:val="24"/>
        </w:rPr>
        <w:t xml:space="preserve">poprzez </w:t>
      </w:r>
      <w:r w:rsidR="006554E8">
        <w:rPr>
          <w:rFonts w:asciiTheme="minorHAnsi" w:hAnsiTheme="minorHAnsi" w:cstheme="minorHAnsi"/>
          <w:sz w:val="24"/>
          <w:szCs w:val="24"/>
        </w:rPr>
        <w:br/>
      </w:r>
      <w:r w:rsidR="005601AE">
        <w:rPr>
          <w:rFonts w:asciiTheme="minorHAnsi" w:hAnsiTheme="minorHAnsi" w:cstheme="minorHAnsi"/>
          <w:sz w:val="24"/>
          <w:szCs w:val="24"/>
        </w:rPr>
        <w:t xml:space="preserve">e-PUAP odzwierciedlona na </w:t>
      </w:r>
      <w:r w:rsidR="00067BA7">
        <w:rPr>
          <w:rFonts w:asciiTheme="minorHAnsi" w:hAnsiTheme="minorHAnsi" w:cstheme="minorHAnsi"/>
          <w:sz w:val="24"/>
          <w:szCs w:val="24"/>
        </w:rPr>
        <w:t>Urzędowym Potwierdzeniu Odbioru (UPO)</w:t>
      </w:r>
      <w:r w:rsidR="00455DC8">
        <w:rPr>
          <w:rFonts w:asciiTheme="minorHAnsi" w:hAnsiTheme="minorHAnsi" w:cstheme="minorHAnsi"/>
          <w:sz w:val="24"/>
          <w:szCs w:val="24"/>
        </w:rPr>
        <w:t xml:space="preserve">, </w:t>
      </w:r>
      <w:r w:rsidR="00067BA7">
        <w:rPr>
          <w:rFonts w:asciiTheme="minorHAnsi" w:hAnsiTheme="minorHAnsi" w:cstheme="minorHAnsi"/>
          <w:sz w:val="24"/>
          <w:szCs w:val="24"/>
        </w:rPr>
        <w:t xml:space="preserve">tj. </w:t>
      </w:r>
      <w:r w:rsidR="005601AE">
        <w:rPr>
          <w:rFonts w:asciiTheme="minorHAnsi" w:hAnsiTheme="minorHAnsi" w:cstheme="minorHAnsi"/>
          <w:sz w:val="24"/>
          <w:szCs w:val="24"/>
        </w:rPr>
        <w:t xml:space="preserve">potwierdzeniu wpływu </w:t>
      </w:r>
      <w:r w:rsidR="00FE4985">
        <w:rPr>
          <w:rFonts w:asciiTheme="minorHAnsi" w:hAnsiTheme="minorHAnsi" w:cstheme="minorHAnsi"/>
          <w:sz w:val="24"/>
          <w:szCs w:val="24"/>
        </w:rPr>
        <w:t xml:space="preserve">oferty </w:t>
      </w:r>
      <w:r w:rsidR="00067BA7">
        <w:rPr>
          <w:rFonts w:asciiTheme="minorHAnsi" w:hAnsiTheme="minorHAnsi" w:cstheme="minorHAnsi"/>
          <w:sz w:val="24"/>
          <w:szCs w:val="24"/>
        </w:rPr>
        <w:t>do NCBR</w:t>
      </w:r>
      <w:r w:rsidR="005601AE">
        <w:rPr>
          <w:rFonts w:asciiTheme="minorHAnsi" w:hAnsiTheme="minorHAnsi" w:cstheme="minorHAnsi"/>
          <w:sz w:val="24"/>
          <w:szCs w:val="24"/>
        </w:rPr>
        <w:t xml:space="preserve">. </w:t>
      </w:r>
    </w:p>
    <w:p w14:paraId="3E5A7912" w14:textId="0DDC9F2C" w:rsidR="003F21B4" w:rsidRPr="00B95C3F" w:rsidRDefault="003F21B4" w:rsidP="00DC2E13">
      <w:pPr>
        <w:pStyle w:val="Tekstpodstawowy"/>
        <w:numPr>
          <w:ilvl w:val="0"/>
          <w:numId w:val="6"/>
        </w:numPr>
        <w:tabs>
          <w:tab w:val="left" w:pos="567"/>
        </w:tabs>
        <w:spacing w:after="120" w:line="360" w:lineRule="auto"/>
        <w:rPr>
          <w:rFonts w:asciiTheme="minorHAnsi" w:hAnsiTheme="minorHAnsi" w:cstheme="minorHAnsi"/>
        </w:rPr>
      </w:pPr>
      <w:r w:rsidRPr="00B95C3F">
        <w:rPr>
          <w:rFonts w:asciiTheme="minorHAnsi" w:hAnsiTheme="minorHAnsi" w:cstheme="minorHAnsi"/>
        </w:rPr>
        <w:t xml:space="preserve">Wnioskodawca może wycofać </w:t>
      </w:r>
      <w:r w:rsidR="00FE4985">
        <w:rPr>
          <w:rFonts w:asciiTheme="minorHAnsi" w:hAnsiTheme="minorHAnsi" w:cstheme="minorHAnsi"/>
        </w:rPr>
        <w:t>ofertę</w:t>
      </w:r>
      <w:r w:rsidRPr="00B95C3F">
        <w:rPr>
          <w:rFonts w:asciiTheme="minorHAnsi" w:hAnsiTheme="minorHAnsi" w:cstheme="minorHAnsi"/>
        </w:rPr>
        <w:t xml:space="preserve"> na każdym etapie konkurs</w:t>
      </w:r>
      <w:r w:rsidR="004A37C4">
        <w:rPr>
          <w:rFonts w:asciiTheme="minorHAnsi" w:hAnsiTheme="minorHAnsi" w:cstheme="minorHAnsi"/>
        </w:rPr>
        <w:t>u</w:t>
      </w:r>
      <w:r w:rsidR="00CE14B4">
        <w:rPr>
          <w:rFonts w:asciiTheme="minorHAnsi" w:hAnsiTheme="minorHAnsi" w:cstheme="minorHAnsi"/>
        </w:rPr>
        <w:t xml:space="preserve"> </w:t>
      </w:r>
      <w:r w:rsidRPr="00B95C3F">
        <w:rPr>
          <w:rFonts w:asciiTheme="minorHAnsi" w:hAnsiTheme="minorHAnsi" w:cstheme="minorHAnsi"/>
          <w:szCs w:val="24"/>
        </w:rPr>
        <w:t>– do </w:t>
      </w:r>
      <w:r w:rsidR="00455DC8">
        <w:rPr>
          <w:rFonts w:asciiTheme="minorHAnsi" w:hAnsiTheme="minorHAnsi" w:cstheme="minorHAnsi"/>
          <w:szCs w:val="24"/>
        </w:rPr>
        <w:t xml:space="preserve">momentu </w:t>
      </w:r>
      <w:r w:rsidRPr="00B95C3F">
        <w:rPr>
          <w:rFonts w:asciiTheme="minorHAnsi" w:hAnsiTheme="minorHAnsi" w:cstheme="minorHAnsi"/>
          <w:szCs w:val="24"/>
        </w:rPr>
        <w:t>opublikowania wyników konkursu</w:t>
      </w:r>
      <w:r w:rsidRPr="00B95C3F">
        <w:rPr>
          <w:rFonts w:asciiTheme="minorHAnsi" w:hAnsiTheme="minorHAnsi" w:cstheme="minorHAnsi"/>
        </w:rPr>
        <w:t xml:space="preserve">. Musi to zrobić w formie oświadczenia, podpisanego przez osobę upoważnioną do jego reprezentowania. Aby wycofać </w:t>
      </w:r>
      <w:r w:rsidR="00FE4985">
        <w:rPr>
          <w:rFonts w:asciiTheme="minorHAnsi" w:hAnsiTheme="minorHAnsi" w:cstheme="minorHAnsi"/>
        </w:rPr>
        <w:t>ofertę</w:t>
      </w:r>
      <w:r w:rsidRPr="00B95C3F">
        <w:rPr>
          <w:rFonts w:asciiTheme="minorHAnsi" w:hAnsiTheme="minorHAnsi" w:cstheme="minorHAnsi"/>
        </w:rPr>
        <w:t xml:space="preserve">, wnioskodawca podpisuje oświadczenie kwalifikowanym podpisem elektronicznym i przesyła je do NCBR za pomocą platformy </w:t>
      </w:r>
      <w:proofErr w:type="spellStart"/>
      <w:r w:rsidRPr="00B95C3F">
        <w:rPr>
          <w:rFonts w:asciiTheme="minorHAnsi" w:hAnsiTheme="minorHAnsi" w:cstheme="minorHAnsi"/>
        </w:rPr>
        <w:t>ePUAP</w:t>
      </w:r>
      <w:proofErr w:type="spellEnd"/>
      <w:r w:rsidRPr="00B95C3F">
        <w:rPr>
          <w:rFonts w:asciiTheme="minorHAnsi" w:hAnsiTheme="minorHAnsi" w:cstheme="minorHAnsi"/>
        </w:rPr>
        <w:t>.</w:t>
      </w:r>
    </w:p>
    <w:p w14:paraId="2FE38739" w14:textId="65E273D3" w:rsidR="003F21B4" w:rsidRPr="00B95C3F" w:rsidRDefault="003F21B4" w:rsidP="00DC2E13">
      <w:pPr>
        <w:pStyle w:val="Tekstpodstawowy"/>
        <w:spacing w:after="120" w:line="360" w:lineRule="auto"/>
        <w:ind w:left="360"/>
        <w:rPr>
          <w:rFonts w:asciiTheme="minorHAnsi" w:hAnsiTheme="minorHAnsi" w:cstheme="minorHAnsi"/>
        </w:rPr>
      </w:pPr>
      <w:r w:rsidRPr="00B95C3F">
        <w:rPr>
          <w:rFonts w:asciiTheme="minorHAnsi" w:hAnsiTheme="minorHAnsi" w:cstheme="minorHAnsi"/>
        </w:rPr>
        <w:t xml:space="preserve">Datą wycofania </w:t>
      </w:r>
      <w:r w:rsidR="00FE4985">
        <w:rPr>
          <w:rFonts w:asciiTheme="minorHAnsi" w:hAnsiTheme="minorHAnsi" w:cstheme="minorHAnsi"/>
        </w:rPr>
        <w:t>oferty</w:t>
      </w:r>
      <w:r w:rsidRPr="00B95C3F">
        <w:rPr>
          <w:rFonts w:asciiTheme="minorHAnsi" w:hAnsiTheme="minorHAnsi" w:cstheme="minorHAnsi"/>
        </w:rPr>
        <w:t xml:space="preserve"> jest data widniejąca na urzędowym poświadczeniu odbioru</w:t>
      </w:r>
      <w:r w:rsidR="00A1221B" w:rsidRPr="00B95C3F">
        <w:rPr>
          <w:rFonts w:asciiTheme="minorHAnsi" w:hAnsiTheme="minorHAnsi" w:cstheme="minorHAnsi"/>
        </w:rPr>
        <w:t xml:space="preserve"> </w:t>
      </w:r>
      <w:r w:rsidRPr="00B95C3F">
        <w:rPr>
          <w:rFonts w:asciiTheme="minorHAnsi" w:hAnsiTheme="minorHAnsi" w:cstheme="minorHAnsi"/>
        </w:rPr>
        <w:t>– UPO</w:t>
      </w:r>
      <w:r w:rsidR="00455DC8">
        <w:rPr>
          <w:rFonts w:asciiTheme="minorHAnsi" w:hAnsiTheme="minorHAnsi" w:cstheme="minorHAnsi"/>
        </w:rPr>
        <w:t>.</w:t>
      </w:r>
    </w:p>
    <w:p w14:paraId="1C5F41F3" w14:textId="41A03DEE" w:rsidR="006A5334" w:rsidRPr="00CE14B4" w:rsidRDefault="0054154A" w:rsidP="00DC2E13">
      <w:pPr>
        <w:pStyle w:val="Akapitzlist"/>
        <w:numPr>
          <w:ilvl w:val="0"/>
          <w:numId w:val="6"/>
        </w:numPr>
        <w:spacing w:after="120" w:line="360" w:lineRule="auto"/>
        <w:ind w:left="357" w:hanging="357"/>
        <w:contextualSpacing w:val="0"/>
        <w:rPr>
          <w:rFonts w:asciiTheme="minorHAnsi" w:hAnsiTheme="minorHAnsi" w:cstheme="minorHAnsi"/>
          <w:sz w:val="24"/>
          <w:szCs w:val="24"/>
        </w:rPr>
      </w:pPr>
      <w:r w:rsidRPr="003A6DE6">
        <w:rPr>
          <w:rFonts w:asciiTheme="minorHAnsi" w:hAnsiTheme="minorHAnsi" w:cstheme="minorHAnsi"/>
          <w:sz w:val="24"/>
          <w:szCs w:val="24"/>
        </w:rPr>
        <w:t xml:space="preserve">Wnioskodawca może złożyć </w:t>
      </w:r>
      <w:r>
        <w:rPr>
          <w:rFonts w:asciiTheme="minorHAnsi" w:hAnsiTheme="minorHAnsi" w:cstheme="minorHAnsi"/>
          <w:sz w:val="24"/>
          <w:szCs w:val="24"/>
        </w:rPr>
        <w:t>maksymalnie po jedn</w:t>
      </w:r>
      <w:r w:rsidR="00FE4985">
        <w:rPr>
          <w:rFonts w:asciiTheme="minorHAnsi" w:hAnsiTheme="minorHAnsi" w:cstheme="minorHAnsi"/>
          <w:sz w:val="24"/>
          <w:szCs w:val="24"/>
        </w:rPr>
        <w:t>ej ofercie</w:t>
      </w:r>
      <w:r>
        <w:rPr>
          <w:rFonts w:asciiTheme="minorHAnsi" w:hAnsiTheme="minorHAnsi" w:cstheme="minorHAnsi"/>
          <w:sz w:val="24"/>
          <w:szCs w:val="24"/>
        </w:rPr>
        <w:t xml:space="preserve"> (odrębn</w:t>
      </w:r>
      <w:r w:rsidR="00FE4985">
        <w:rPr>
          <w:rFonts w:asciiTheme="minorHAnsi" w:hAnsiTheme="minorHAnsi" w:cstheme="minorHAnsi"/>
          <w:sz w:val="24"/>
          <w:szCs w:val="24"/>
        </w:rPr>
        <w:t>ej</w:t>
      </w:r>
      <w:r>
        <w:rPr>
          <w:rFonts w:asciiTheme="minorHAnsi" w:hAnsiTheme="minorHAnsi" w:cstheme="minorHAnsi"/>
          <w:sz w:val="24"/>
          <w:szCs w:val="24"/>
        </w:rPr>
        <w:t xml:space="preserve">) w każdym </w:t>
      </w:r>
      <w:r w:rsidRPr="003A6DE6">
        <w:rPr>
          <w:rFonts w:asciiTheme="minorHAnsi" w:hAnsiTheme="minorHAnsi" w:cstheme="minorHAnsi"/>
          <w:sz w:val="24"/>
          <w:szCs w:val="24"/>
        </w:rPr>
        <w:t>obszar</w:t>
      </w:r>
      <w:r>
        <w:rPr>
          <w:rFonts w:asciiTheme="minorHAnsi" w:hAnsiTheme="minorHAnsi" w:cstheme="minorHAnsi"/>
          <w:sz w:val="24"/>
          <w:szCs w:val="24"/>
        </w:rPr>
        <w:t>ze Komponentu B</w:t>
      </w:r>
      <w:r w:rsidRPr="003A6DE6">
        <w:rPr>
          <w:rFonts w:asciiTheme="minorHAnsi" w:hAnsiTheme="minorHAnsi" w:cstheme="minorHAnsi"/>
          <w:sz w:val="24"/>
          <w:szCs w:val="24"/>
        </w:rPr>
        <w:t>. Jednocześnie Wnioskodawca może złożyć odrębn</w:t>
      </w:r>
      <w:r w:rsidR="00FE4985">
        <w:rPr>
          <w:rFonts w:asciiTheme="minorHAnsi" w:hAnsiTheme="minorHAnsi" w:cstheme="minorHAnsi"/>
          <w:sz w:val="24"/>
          <w:szCs w:val="24"/>
        </w:rPr>
        <w:t>ą ofertę</w:t>
      </w:r>
      <w:r w:rsidRPr="003A6DE6">
        <w:rPr>
          <w:rFonts w:asciiTheme="minorHAnsi" w:hAnsiTheme="minorHAnsi" w:cstheme="minorHAnsi"/>
          <w:sz w:val="24"/>
          <w:szCs w:val="24"/>
        </w:rPr>
        <w:t xml:space="preserve"> </w:t>
      </w:r>
      <w:r>
        <w:rPr>
          <w:rFonts w:asciiTheme="minorHAnsi" w:hAnsiTheme="minorHAnsi" w:cstheme="minorHAnsi"/>
          <w:sz w:val="24"/>
          <w:szCs w:val="24"/>
        </w:rPr>
        <w:t xml:space="preserve">także </w:t>
      </w:r>
      <w:r w:rsidRPr="003A6DE6">
        <w:rPr>
          <w:rFonts w:asciiTheme="minorHAnsi" w:hAnsiTheme="minorHAnsi" w:cstheme="minorHAnsi"/>
          <w:sz w:val="24"/>
          <w:szCs w:val="24"/>
        </w:rPr>
        <w:t xml:space="preserve">w komponencie A, przy czym </w:t>
      </w:r>
      <w:r>
        <w:rPr>
          <w:rFonts w:asciiTheme="minorHAnsi" w:hAnsiTheme="minorHAnsi" w:cstheme="minorHAnsi"/>
          <w:sz w:val="24"/>
          <w:szCs w:val="24"/>
        </w:rPr>
        <w:t xml:space="preserve">wszystkie </w:t>
      </w:r>
      <w:r w:rsidR="00487569">
        <w:rPr>
          <w:rFonts w:asciiTheme="minorHAnsi" w:hAnsiTheme="minorHAnsi" w:cstheme="minorHAnsi"/>
          <w:sz w:val="24"/>
          <w:szCs w:val="24"/>
        </w:rPr>
        <w:t>oferty</w:t>
      </w:r>
      <w:r w:rsidR="00B51B99">
        <w:rPr>
          <w:rFonts w:asciiTheme="minorHAnsi" w:hAnsiTheme="minorHAnsi" w:cstheme="minorHAnsi"/>
          <w:sz w:val="24"/>
          <w:szCs w:val="24"/>
        </w:rPr>
        <w:t xml:space="preserve"> </w:t>
      </w:r>
      <w:r w:rsidRPr="003A6DE6">
        <w:rPr>
          <w:rFonts w:asciiTheme="minorHAnsi" w:hAnsiTheme="minorHAnsi" w:cstheme="minorHAnsi"/>
          <w:sz w:val="24"/>
          <w:szCs w:val="24"/>
        </w:rPr>
        <w:t>oceniane będą oddzielnie. Możliwa jest sytuacja, że Wnioskodawca zostanie wybrany do realizacji tylko jednego komponentu</w:t>
      </w:r>
      <w:r>
        <w:rPr>
          <w:rFonts w:asciiTheme="minorHAnsi" w:hAnsiTheme="minorHAnsi" w:cstheme="minorHAnsi"/>
          <w:sz w:val="24"/>
          <w:szCs w:val="24"/>
        </w:rPr>
        <w:t xml:space="preserve">/obszaru. </w:t>
      </w:r>
    </w:p>
    <w:p w14:paraId="6CE41A84" w14:textId="498315B9" w:rsidR="006A5334" w:rsidRPr="00B95C3F" w:rsidRDefault="006A5334" w:rsidP="00DC2E13">
      <w:pPr>
        <w:pStyle w:val="Akapitzlist"/>
        <w:numPr>
          <w:ilvl w:val="0"/>
          <w:numId w:val="6"/>
        </w:numPr>
        <w:spacing w:after="120" w:line="360" w:lineRule="auto"/>
        <w:contextualSpacing w:val="0"/>
        <w:rPr>
          <w:rFonts w:asciiTheme="minorHAnsi" w:hAnsiTheme="minorHAnsi"/>
          <w:sz w:val="24"/>
          <w:szCs w:val="24"/>
        </w:rPr>
      </w:pPr>
      <w:r w:rsidRPr="00B95C3F">
        <w:rPr>
          <w:rFonts w:asciiTheme="minorHAnsi" w:hAnsiTheme="minorHAnsi"/>
          <w:sz w:val="24"/>
          <w:szCs w:val="24"/>
        </w:rPr>
        <w:t xml:space="preserve">Złożenie </w:t>
      </w:r>
      <w:r w:rsidR="00487569">
        <w:rPr>
          <w:rFonts w:asciiTheme="minorHAnsi" w:hAnsiTheme="minorHAnsi"/>
          <w:sz w:val="24"/>
          <w:szCs w:val="24"/>
        </w:rPr>
        <w:t>oferty</w:t>
      </w:r>
      <w:r w:rsidRPr="00B95C3F">
        <w:rPr>
          <w:rFonts w:asciiTheme="minorHAnsi" w:hAnsiTheme="minorHAnsi"/>
          <w:sz w:val="24"/>
          <w:szCs w:val="24"/>
        </w:rPr>
        <w:t xml:space="preserve"> jest równoznaczne z akceptacją postanowień RK oraz dokumentów do niego załączonych.</w:t>
      </w:r>
    </w:p>
    <w:p w14:paraId="1D49CB9D" w14:textId="701E31EF" w:rsidR="00442CD7" w:rsidRPr="00B95C3F" w:rsidRDefault="2BE2A16D" w:rsidP="00992630">
      <w:pPr>
        <w:pStyle w:val="Nagwek1"/>
        <w:numPr>
          <w:ilvl w:val="0"/>
          <w:numId w:val="4"/>
        </w:numPr>
        <w:rPr>
          <w:rStyle w:val="normaltextrun"/>
          <w:rFonts w:cstheme="minorHAnsi"/>
        </w:rPr>
      </w:pPr>
      <w:bookmarkStart w:id="55" w:name="_Toc1166972299"/>
      <w:bookmarkStart w:id="56" w:name="_Toc2122206569"/>
      <w:bookmarkStart w:id="57" w:name="_Toc2073043563"/>
      <w:bookmarkStart w:id="58" w:name="_Toc249208892"/>
      <w:bookmarkStart w:id="59" w:name="_Toc2049380790"/>
      <w:bookmarkStart w:id="60" w:name="_Toc773022968"/>
      <w:bookmarkStart w:id="61" w:name="_Toc1551544096"/>
      <w:bookmarkStart w:id="62" w:name="_Toc99971345"/>
      <w:r w:rsidRPr="00B95C3F">
        <w:rPr>
          <w:rFonts w:cstheme="minorHAnsi"/>
        </w:rPr>
        <w:t>Ogólne zasady</w:t>
      </w:r>
      <w:r w:rsidR="0D6C74FD" w:rsidRPr="00B95C3F">
        <w:rPr>
          <w:rFonts w:cstheme="minorHAnsi"/>
        </w:rPr>
        <w:t xml:space="preserve"> oceny </w:t>
      </w:r>
      <w:r w:rsidR="00DC2E13">
        <w:rPr>
          <w:rFonts w:cstheme="minorHAnsi"/>
        </w:rPr>
        <w:t xml:space="preserve">oferty i </w:t>
      </w:r>
      <w:r w:rsidR="00E51B51">
        <w:rPr>
          <w:rFonts w:cstheme="minorHAnsi"/>
        </w:rPr>
        <w:t>Z</w:t>
      </w:r>
      <w:r w:rsidR="00673F26">
        <w:rPr>
          <w:rFonts w:cstheme="minorHAnsi"/>
        </w:rPr>
        <w:t>adania</w:t>
      </w:r>
      <w:r w:rsidR="00673F26" w:rsidRPr="00B95C3F">
        <w:rPr>
          <w:rFonts w:cstheme="minorHAnsi"/>
        </w:rPr>
        <w:t xml:space="preserve"> </w:t>
      </w:r>
      <w:r w:rsidR="0D6C74FD" w:rsidRPr="00B95C3F">
        <w:rPr>
          <w:rFonts w:cstheme="minorHAnsi"/>
        </w:rPr>
        <w:t xml:space="preserve">w </w:t>
      </w:r>
      <w:r w:rsidR="645658FC" w:rsidRPr="00B95C3F">
        <w:rPr>
          <w:rFonts w:cstheme="minorHAnsi"/>
        </w:rPr>
        <w:t>k</w:t>
      </w:r>
      <w:r w:rsidR="0D6C74FD" w:rsidRPr="00B95C3F">
        <w:rPr>
          <w:rFonts w:cstheme="minorHAnsi"/>
        </w:rPr>
        <w:t>onkursie</w:t>
      </w:r>
      <w:bookmarkEnd w:id="55"/>
      <w:bookmarkEnd w:id="56"/>
      <w:bookmarkEnd w:id="57"/>
      <w:bookmarkEnd w:id="58"/>
      <w:bookmarkEnd w:id="59"/>
      <w:bookmarkEnd w:id="60"/>
      <w:bookmarkEnd w:id="61"/>
      <w:bookmarkEnd w:id="62"/>
    </w:p>
    <w:p w14:paraId="6F5FC344" w14:textId="77777777" w:rsidR="00992630" w:rsidRPr="00B95C3F" w:rsidRDefault="00992630" w:rsidP="002522C9">
      <w:pPr>
        <w:pStyle w:val="Akapitzlist"/>
        <w:numPr>
          <w:ilvl w:val="0"/>
          <w:numId w:val="6"/>
        </w:numPr>
        <w:spacing w:after="120" w:line="360" w:lineRule="auto"/>
        <w:contextualSpacing w:val="0"/>
        <w:rPr>
          <w:rFonts w:asciiTheme="minorHAnsi" w:hAnsiTheme="minorHAnsi"/>
          <w:sz w:val="24"/>
          <w:szCs w:val="24"/>
        </w:rPr>
      </w:pPr>
      <w:r w:rsidRPr="00B95C3F">
        <w:rPr>
          <w:rFonts w:asciiTheme="minorHAnsi" w:hAnsiTheme="minorHAnsi"/>
          <w:sz w:val="24"/>
          <w:szCs w:val="24"/>
        </w:rPr>
        <w:t>NCBR w ramach konkursu:</w:t>
      </w:r>
    </w:p>
    <w:p w14:paraId="47D300B6" w14:textId="120C0847" w:rsidR="00992630" w:rsidRPr="00B95C3F" w:rsidRDefault="00C85485" w:rsidP="002522C9">
      <w:pPr>
        <w:pStyle w:val="Akapitzlist"/>
        <w:numPr>
          <w:ilvl w:val="1"/>
          <w:numId w:val="6"/>
        </w:numPr>
        <w:spacing w:after="120" w:line="360" w:lineRule="auto"/>
        <w:contextualSpacing w:val="0"/>
        <w:rPr>
          <w:rFonts w:asciiTheme="minorHAnsi" w:hAnsiTheme="minorHAnsi"/>
          <w:sz w:val="24"/>
          <w:szCs w:val="24"/>
        </w:rPr>
      </w:pPr>
      <w:r>
        <w:rPr>
          <w:rFonts w:asciiTheme="minorHAnsi" w:hAnsiTheme="minorHAnsi"/>
          <w:sz w:val="24"/>
          <w:szCs w:val="24"/>
        </w:rPr>
        <w:t xml:space="preserve"> </w:t>
      </w:r>
      <w:r w:rsidR="00992630" w:rsidRPr="00B95C3F">
        <w:rPr>
          <w:rFonts w:asciiTheme="minorHAnsi" w:hAnsiTheme="minorHAnsi"/>
          <w:sz w:val="24"/>
          <w:szCs w:val="24"/>
        </w:rPr>
        <w:t xml:space="preserve">ocenia </w:t>
      </w:r>
      <w:r w:rsidR="0054154A">
        <w:rPr>
          <w:rFonts w:asciiTheme="minorHAnsi" w:hAnsiTheme="minorHAnsi"/>
          <w:sz w:val="24"/>
          <w:szCs w:val="24"/>
        </w:rPr>
        <w:t>wstępnie</w:t>
      </w:r>
      <w:r w:rsidR="00992630" w:rsidRPr="00B95C3F">
        <w:rPr>
          <w:rFonts w:asciiTheme="minorHAnsi" w:hAnsiTheme="minorHAnsi"/>
          <w:sz w:val="24"/>
          <w:szCs w:val="24"/>
        </w:rPr>
        <w:t xml:space="preserve"> </w:t>
      </w:r>
      <w:r w:rsidR="00673F26">
        <w:rPr>
          <w:rFonts w:asciiTheme="minorHAnsi" w:hAnsiTheme="minorHAnsi"/>
          <w:sz w:val="24"/>
          <w:szCs w:val="24"/>
        </w:rPr>
        <w:t>ofertę</w:t>
      </w:r>
      <w:r w:rsidR="00673F26" w:rsidRPr="00B95C3F">
        <w:rPr>
          <w:rFonts w:asciiTheme="minorHAnsi" w:hAnsiTheme="minorHAnsi"/>
          <w:sz w:val="24"/>
          <w:szCs w:val="24"/>
        </w:rPr>
        <w:t xml:space="preserve"> </w:t>
      </w:r>
      <w:r w:rsidR="00992630" w:rsidRPr="00B95C3F">
        <w:rPr>
          <w:rFonts w:asciiTheme="minorHAnsi" w:hAnsiTheme="minorHAnsi"/>
          <w:sz w:val="24"/>
          <w:szCs w:val="24"/>
        </w:rPr>
        <w:t xml:space="preserve">według kryteriów określonych w załączniku </w:t>
      </w:r>
      <w:r w:rsidR="00992630" w:rsidRPr="005E57AB">
        <w:rPr>
          <w:rStyle w:val="normaltextrun"/>
          <w:rFonts w:eastAsia="Times New Roman" w:cstheme="minorHAnsi"/>
          <w:color w:val="005FFF"/>
          <w:kern w:val="0"/>
          <w:lang w:eastAsia="pl-PL"/>
        </w:rPr>
        <w:t xml:space="preserve">nr </w:t>
      </w:r>
      <w:r w:rsidR="005E57AB">
        <w:rPr>
          <w:rStyle w:val="normaltextrun"/>
          <w:rFonts w:asciiTheme="minorHAnsi" w:eastAsia="Times New Roman" w:hAnsiTheme="minorHAnsi" w:cstheme="minorHAnsi"/>
          <w:color w:val="005FFF"/>
          <w:kern w:val="0"/>
          <w:sz w:val="24"/>
          <w:szCs w:val="24"/>
          <w:lang w:eastAsia="pl-PL"/>
        </w:rPr>
        <w:t>3</w:t>
      </w:r>
      <w:r w:rsidR="00992630" w:rsidRPr="00B95C3F">
        <w:rPr>
          <w:rFonts w:asciiTheme="minorHAnsi" w:hAnsiTheme="minorHAnsi"/>
          <w:sz w:val="24"/>
          <w:szCs w:val="24"/>
        </w:rPr>
        <w:t xml:space="preserve"> do RK;</w:t>
      </w:r>
    </w:p>
    <w:p w14:paraId="04CF2D72" w14:textId="7465FC39" w:rsidR="00992630" w:rsidRDefault="00C85485" w:rsidP="002522C9">
      <w:pPr>
        <w:pStyle w:val="Akapitzlist"/>
        <w:numPr>
          <w:ilvl w:val="1"/>
          <w:numId w:val="6"/>
        </w:numPr>
        <w:spacing w:after="120" w:line="360" w:lineRule="auto"/>
        <w:contextualSpacing w:val="0"/>
        <w:rPr>
          <w:rFonts w:asciiTheme="minorHAnsi" w:hAnsiTheme="minorHAnsi"/>
          <w:sz w:val="24"/>
          <w:szCs w:val="24"/>
        </w:rPr>
      </w:pPr>
      <w:r>
        <w:rPr>
          <w:rFonts w:asciiTheme="minorHAnsi" w:hAnsiTheme="minorHAnsi"/>
          <w:sz w:val="24"/>
          <w:szCs w:val="24"/>
        </w:rPr>
        <w:t xml:space="preserve"> </w:t>
      </w:r>
      <w:r w:rsidR="00992630" w:rsidRPr="00B95C3F">
        <w:rPr>
          <w:rFonts w:asciiTheme="minorHAnsi" w:hAnsiTheme="minorHAnsi"/>
          <w:sz w:val="24"/>
          <w:szCs w:val="24"/>
        </w:rPr>
        <w:t xml:space="preserve">ocenia merytorycznie </w:t>
      </w:r>
      <w:r w:rsidR="00E51B51">
        <w:rPr>
          <w:rFonts w:asciiTheme="minorHAnsi" w:hAnsiTheme="minorHAnsi"/>
          <w:sz w:val="24"/>
          <w:szCs w:val="24"/>
        </w:rPr>
        <w:t>Z</w:t>
      </w:r>
      <w:r w:rsidR="00673F26">
        <w:rPr>
          <w:rFonts w:asciiTheme="minorHAnsi" w:hAnsiTheme="minorHAnsi"/>
          <w:sz w:val="24"/>
          <w:szCs w:val="24"/>
        </w:rPr>
        <w:t>adanie</w:t>
      </w:r>
      <w:r w:rsidR="00673F26" w:rsidRPr="00B95C3F">
        <w:rPr>
          <w:rFonts w:asciiTheme="minorHAnsi" w:hAnsiTheme="minorHAnsi"/>
          <w:sz w:val="24"/>
          <w:szCs w:val="24"/>
        </w:rPr>
        <w:t xml:space="preserve"> </w:t>
      </w:r>
      <w:r w:rsidR="00992630" w:rsidRPr="00B95C3F">
        <w:rPr>
          <w:rFonts w:asciiTheme="minorHAnsi" w:hAnsiTheme="minorHAnsi"/>
          <w:sz w:val="24"/>
          <w:szCs w:val="24"/>
        </w:rPr>
        <w:t xml:space="preserve">według kryteriów określonych w załączniku </w:t>
      </w:r>
      <w:r w:rsidR="005E57AB" w:rsidRPr="005E57AB">
        <w:rPr>
          <w:rStyle w:val="normaltextrun"/>
          <w:rFonts w:eastAsia="Times New Roman" w:cstheme="minorHAnsi"/>
          <w:color w:val="005FFF"/>
          <w:kern w:val="0"/>
          <w:lang w:eastAsia="pl-PL"/>
        </w:rPr>
        <w:t xml:space="preserve">nr </w:t>
      </w:r>
      <w:r w:rsidR="005E57AB">
        <w:rPr>
          <w:rStyle w:val="normaltextrun"/>
          <w:rFonts w:asciiTheme="minorHAnsi" w:eastAsia="Times New Roman" w:hAnsiTheme="minorHAnsi" w:cstheme="minorHAnsi"/>
          <w:color w:val="005FFF"/>
          <w:kern w:val="0"/>
          <w:sz w:val="24"/>
          <w:szCs w:val="24"/>
          <w:lang w:eastAsia="pl-PL"/>
        </w:rPr>
        <w:t xml:space="preserve">4 </w:t>
      </w:r>
      <w:r w:rsidR="00992630" w:rsidRPr="00B95C3F">
        <w:rPr>
          <w:rFonts w:asciiTheme="minorHAnsi" w:hAnsiTheme="minorHAnsi"/>
          <w:sz w:val="24"/>
          <w:szCs w:val="24"/>
        </w:rPr>
        <w:t>do RK.</w:t>
      </w:r>
    </w:p>
    <w:p w14:paraId="078A0C59" w14:textId="6D88F5CE" w:rsidR="002522C9" w:rsidRPr="00B95C3F" w:rsidRDefault="002522C9" w:rsidP="002522C9">
      <w:pPr>
        <w:pStyle w:val="Akapitzlist"/>
        <w:numPr>
          <w:ilvl w:val="1"/>
          <w:numId w:val="6"/>
        </w:numPr>
        <w:spacing w:after="120" w:line="360" w:lineRule="auto"/>
        <w:contextualSpacing w:val="0"/>
        <w:rPr>
          <w:rFonts w:asciiTheme="minorHAnsi" w:hAnsiTheme="minorHAnsi"/>
          <w:sz w:val="24"/>
          <w:szCs w:val="24"/>
        </w:rPr>
      </w:pPr>
      <w:r>
        <w:rPr>
          <w:rFonts w:asciiTheme="minorHAnsi" w:hAnsiTheme="minorHAnsi"/>
          <w:sz w:val="24"/>
          <w:szCs w:val="24"/>
        </w:rPr>
        <w:t xml:space="preserve"> </w:t>
      </w:r>
      <w:r w:rsidRPr="002522C9">
        <w:rPr>
          <w:rFonts w:asciiTheme="minorHAnsi" w:hAnsiTheme="minorHAnsi"/>
          <w:sz w:val="24"/>
          <w:szCs w:val="24"/>
        </w:rPr>
        <w:t>Dyrektor NCBR ustala</w:t>
      </w:r>
      <w:r>
        <w:rPr>
          <w:rFonts w:asciiTheme="minorHAnsi" w:hAnsiTheme="minorHAnsi"/>
          <w:sz w:val="24"/>
          <w:szCs w:val="24"/>
        </w:rPr>
        <w:t xml:space="preserve"> – </w:t>
      </w:r>
      <w:r w:rsidRPr="002522C9">
        <w:rPr>
          <w:rFonts w:asciiTheme="minorHAnsi" w:hAnsiTheme="minorHAnsi"/>
          <w:sz w:val="24"/>
          <w:szCs w:val="24"/>
        </w:rPr>
        <w:t xml:space="preserve">w formie zarządzenia </w:t>
      </w:r>
      <w:r>
        <w:rPr>
          <w:rFonts w:asciiTheme="minorHAnsi" w:hAnsiTheme="minorHAnsi"/>
          <w:sz w:val="24"/>
          <w:szCs w:val="24"/>
        </w:rPr>
        <w:t>–</w:t>
      </w:r>
      <w:r w:rsidR="006629F2">
        <w:rPr>
          <w:rFonts w:asciiTheme="minorHAnsi" w:hAnsiTheme="minorHAnsi"/>
          <w:sz w:val="24"/>
          <w:szCs w:val="24"/>
        </w:rPr>
        <w:t xml:space="preserve"> R</w:t>
      </w:r>
      <w:r w:rsidRPr="002522C9">
        <w:rPr>
          <w:rFonts w:asciiTheme="minorHAnsi" w:hAnsiTheme="minorHAnsi"/>
          <w:sz w:val="24"/>
          <w:szCs w:val="24"/>
        </w:rPr>
        <w:t>egulamin pracy Zespołu ds. oceny ofert konkursu</w:t>
      </w:r>
      <w:r>
        <w:rPr>
          <w:rFonts w:asciiTheme="minorHAnsi" w:hAnsiTheme="minorHAnsi"/>
          <w:sz w:val="24"/>
          <w:szCs w:val="24"/>
        </w:rPr>
        <w:t>.</w:t>
      </w:r>
    </w:p>
    <w:p w14:paraId="1B0F3466" w14:textId="725CA321" w:rsidR="00992630" w:rsidRPr="00B95C3F" w:rsidRDefault="00992630" w:rsidP="002522C9">
      <w:pPr>
        <w:pStyle w:val="Akapitzlist"/>
        <w:numPr>
          <w:ilvl w:val="0"/>
          <w:numId w:val="6"/>
        </w:numPr>
        <w:spacing w:after="120" w:line="360" w:lineRule="auto"/>
        <w:contextualSpacing w:val="0"/>
        <w:rPr>
          <w:rFonts w:asciiTheme="minorHAnsi" w:hAnsiTheme="minorHAnsi"/>
          <w:sz w:val="24"/>
          <w:szCs w:val="24"/>
        </w:rPr>
      </w:pPr>
      <w:r w:rsidRPr="00B95C3F">
        <w:rPr>
          <w:rFonts w:asciiTheme="minorHAnsi" w:hAnsiTheme="minorHAnsi"/>
          <w:sz w:val="24"/>
          <w:szCs w:val="24"/>
        </w:rPr>
        <w:t xml:space="preserve">Ocenę </w:t>
      </w:r>
      <w:r w:rsidR="0054154A">
        <w:rPr>
          <w:rFonts w:asciiTheme="minorHAnsi" w:hAnsiTheme="minorHAnsi"/>
          <w:sz w:val="24"/>
          <w:szCs w:val="24"/>
        </w:rPr>
        <w:t>wstępną</w:t>
      </w:r>
      <w:r w:rsidRPr="00B95C3F">
        <w:rPr>
          <w:rFonts w:asciiTheme="minorHAnsi" w:hAnsiTheme="minorHAnsi"/>
          <w:sz w:val="24"/>
          <w:szCs w:val="24"/>
        </w:rPr>
        <w:t xml:space="preserve"> </w:t>
      </w:r>
      <w:r w:rsidR="00673F26">
        <w:rPr>
          <w:rFonts w:asciiTheme="minorHAnsi" w:hAnsiTheme="minorHAnsi"/>
          <w:sz w:val="24"/>
          <w:szCs w:val="24"/>
        </w:rPr>
        <w:t>oferty</w:t>
      </w:r>
      <w:r w:rsidR="00673F26" w:rsidRPr="00B95C3F">
        <w:rPr>
          <w:rFonts w:asciiTheme="minorHAnsi" w:hAnsiTheme="minorHAnsi"/>
          <w:sz w:val="24"/>
          <w:szCs w:val="24"/>
        </w:rPr>
        <w:t xml:space="preserve"> </w:t>
      </w:r>
      <w:r w:rsidRPr="00B95C3F">
        <w:rPr>
          <w:rFonts w:asciiTheme="minorHAnsi" w:hAnsiTheme="minorHAnsi"/>
          <w:sz w:val="24"/>
          <w:szCs w:val="24"/>
        </w:rPr>
        <w:t>przeprowadzają pracownicy NCBR na podstawie:</w:t>
      </w:r>
    </w:p>
    <w:p w14:paraId="3159F98F" w14:textId="0BCB5B4B" w:rsidR="00992630" w:rsidRPr="00B95C3F" w:rsidRDefault="00C85485" w:rsidP="002522C9">
      <w:pPr>
        <w:pStyle w:val="Akapitzlist"/>
        <w:numPr>
          <w:ilvl w:val="1"/>
          <w:numId w:val="6"/>
        </w:numPr>
        <w:spacing w:after="120" w:line="360" w:lineRule="auto"/>
        <w:contextualSpacing w:val="0"/>
        <w:rPr>
          <w:rFonts w:asciiTheme="minorHAnsi" w:hAnsiTheme="minorHAnsi"/>
          <w:sz w:val="24"/>
          <w:szCs w:val="24"/>
        </w:rPr>
      </w:pPr>
      <w:r>
        <w:rPr>
          <w:rFonts w:asciiTheme="minorHAnsi" w:hAnsiTheme="minorHAnsi"/>
          <w:sz w:val="24"/>
          <w:szCs w:val="24"/>
        </w:rPr>
        <w:t xml:space="preserve"> </w:t>
      </w:r>
      <w:r w:rsidR="00992630" w:rsidRPr="00B95C3F">
        <w:rPr>
          <w:rFonts w:asciiTheme="minorHAnsi" w:hAnsiTheme="minorHAnsi"/>
          <w:sz w:val="24"/>
          <w:szCs w:val="24"/>
        </w:rPr>
        <w:t>informacji, które wnioskodawca podał w</w:t>
      </w:r>
      <w:r w:rsidR="008C7B8F">
        <w:rPr>
          <w:rFonts w:asciiTheme="minorHAnsi" w:hAnsiTheme="minorHAnsi"/>
          <w:sz w:val="24"/>
          <w:szCs w:val="24"/>
        </w:rPr>
        <w:t xml:space="preserve"> ofercie</w:t>
      </w:r>
      <w:r w:rsidR="00992630" w:rsidRPr="00B95C3F">
        <w:rPr>
          <w:rFonts w:asciiTheme="minorHAnsi" w:hAnsiTheme="minorHAnsi"/>
          <w:sz w:val="24"/>
          <w:szCs w:val="24"/>
        </w:rPr>
        <w:t xml:space="preserve"> oraz</w:t>
      </w:r>
    </w:p>
    <w:p w14:paraId="63C7A7E2" w14:textId="0140AC07" w:rsidR="00992630" w:rsidRPr="00B95C3F" w:rsidRDefault="00C85485" w:rsidP="002522C9">
      <w:pPr>
        <w:pStyle w:val="Akapitzlist"/>
        <w:numPr>
          <w:ilvl w:val="1"/>
          <w:numId w:val="6"/>
        </w:numPr>
        <w:spacing w:after="120" w:line="360" w:lineRule="auto"/>
        <w:contextualSpacing w:val="0"/>
        <w:rPr>
          <w:rFonts w:asciiTheme="minorHAnsi" w:hAnsiTheme="minorHAnsi"/>
          <w:sz w:val="24"/>
          <w:szCs w:val="24"/>
        </w:rPr>
      </w:pPr>
      <w:r>
        <w:rPr>
          <w:rFonts w:asciiTheme="minorHAnsi" w:hAnsiTheme="minorHAnsi"/>
          <w:sz w:val="24"/>
          <w:szCs w:val="24"/>
        </w:rPr>
        <w:t xml:space="preserve"> </w:t>
      </w:r>
      <w:r w:rsidR="00992630" w:rsidRPr="00B95C3F">
        <w:rPr>
          <w:rFonts w:asciiTheme="minorHAnsi" w:hAnsiTheme="minorHAnsi"/>
          <w:sz w:val="24"/>
          <w:szCs w:val="24"/>
        </w:rPr>
        <w:t>wyjaśnień, których udzielił</w:t>
      </w:r>
      <w:r w:rsidR="008C09A9">
        <w:rPr>
          <w:rFonts w:asciiTheme="minorHAnsi" w:hAnsiTheme="minorHAnsi"/>
          <w:sz w:val="24"/>
          <w:szCs w:val="24"/>
        </w:rPr>
        <w:t xml:space="preserve">, </w:t>
      </w:r>
      <w:r w:rsidR="008C09A9" w:rsidRPr="008C09A9">
        <w:rPr>
          <w:rFonts w:asciiTheme="minorHAnsi" w:hAnsiTheme="minorHAnsi"/>
          <w:sz w:val="24"/>
          <w:szCs w:val="24"/>
        </w:rPr>
        <w:t xml:space="preserve">pisemnie w trakcie poprawy </w:t>
      </w:r>
      <w:r w:rsidR="008C09A9">
        <w:rPr>
          <w:rFonts w:asciiTheme="minorHAnsi" w:hAnsiTheme="minorHAnsi"/>
          <w:sz w:val="24"/>
          <w:szCs w:val="24"/>
        </w:rPr>
        <w:t>oferty.</w:t>
      </w:r>
    </w:p>
    <w:p w14:paraId="7D806722" w14:textId="4C2FE49A" w:rsidR="00992630" w:rsidRPr="005029EF" w:rsidRDefault="004F3370" w:rsidP="002522C9">
      <w:pPr>
        <w:pStyle w:val="Akapitzlist"/>
        <w:numPr>
          <w:ilvl w:val="0"/>
          <w:numId w:val="6"/>
        </w:numPr>
        <w:spacing w:after="120" w:line="360" w:lineRule="auto"/>
        <w:contextualSpacing w:val="0"/>
        <w:rPr>
          <w:rFonts w:asciiTheme="minorHAnsi" w:hAnsiTheme="minorHAnsi" w:cstheme="minorHAnsi"/>
          <w:sz w:val="24"/>
          <w:szCs w:val="24"/>
        </w:rPr>
      </w:pPr>
      <w:r w:rsidRPr="004F3370">
        <w:rPr>
          <w:rFonts w:asciiTheme="minorHAnsi" w:hAnsiTheme="minorHAnsi"/>
          <w:sz w:val="24"/>
          <w:szCs w:val="24"/>
        </w:rPr>
        <w:lastRenderedPageBreak/>
        <w:t xml:space="preserve">Ocena merytoryczna </w:t>
      </w:r>
      <w:r w:rsidR="000E221F">
        <w:rPr>
          <w:rFonts w:asciiTheme="minorHAnsi" w:hAnsiTheme="minorHAnsi"/>
          <w:sz w:val="24"/>
          <w:szCs w:val="24"/>
        </w:rPr>
        <w:t>oferty</w:t>
      </w:r>
      <w:r w:rsidR="00673F26">
        <w:rPr>
          <w:rFonts w:asciiTheme="minorHAnsi" w:hAnsiTheme="minorHAnsi"/>
          <w:sz w:val="24"/>
          <w:szCs w:val="24"/>
        </w:rPr>
        <w:t xml:space="preserve"> </w:t>
      </w:r>
      <w:r w:rsidRPr="004F3370">
        <w:rPr>
          <w:rFonts w:asciiTheme="minorHAnsi" w:hAnsiTheme="minorHAnsi"/>
          <w:sz w:val="24"/>
          <w:szCs w:val="24"/>
        </w:rPr>
        <w:t xml:space="preserve">przeprowadzana jest przez </w:t>
      </w:r>
      <w:r w:rsidRPr="005029EF">
        <w:rPr>
          <w:rStyle w:val="normaltextrun"/>
          <w:rFonts w:asciiTheme="minorHAnsi" w:eastAsia="Times New Roman" w:hAnsiTheme="minorHAnsi" w:cstheme="minorHAnsi"/>
          <w:color w:val="005FFF"/>
          <w:kern w:val="0"/>
          <w:sz w:val="24"/>
          <w:szCs w:val="24"/>
          <w:lang w:eastAsia="pl-PL"/>
        </w:rPr>
        <w:t>panel ekspertów</w:t>
      </w:r>
      <w:r w:rsidRPr="005029EF">
        <w:rPr>
          <w:rFonts w:asciiTheme="minorHAnsi" w:hAnsiTheme="minorHAnsi" w:cstheme="minorHAnsi"/>
          <w:sz w:val="24"/>
          <w:szCs w:val="24"/>
        </w:rPr>
        <w:t xml:space="preserve">, w skład którego wchodzi </w:t>
      </w:r>
      <w:r w:rsidRPr="005029EF">
        <w:rPr>
          <w:rStyle w:val="normaltextrun"/>
          <w:rFonts w:asciiTheme="minorHAnsi" w:eastAsia="Times New Roman" w:hAnsiTheme="minorHAnsi" w:cstheme="minorHAnsi"/>
          <w:color w:val="005FFF"/>
          <w:kern w:val="0"/>
          <w:sz w:val="24"/>
          <w:szCs w:val="24"/>
          <w:lang w:eastAsia="pl-PL"/>
        </w:rPr>
        <w:t xml:space="preserve">min. 2 ekspertów, w tym </w:t>
      </w:r>
      <w:r w:rsidR="00C85485" w:rsidRPr="005029EF">
        <w:rPr>
          <w:rStyle w:val="normaltextrun"/>
          <w:rFonts w:asciiTheme="minorHAnsi" w:eastAsia="Times New Roman" w:hAnsiTheme="minorHAnsi" w:cstheme="minorHAnsi"/>
          <w:color w:val="005FFF"/>
          <w:kern w:val="0"/>
          <w:sz w:val="24"/>
          <w:szCs w:val="24"/>
          <w:lang w:eastAsia="pl-PL"/>
        </w:rPr>
        <w:t xml:space="preserve">min. </w:t>
      </w:r>
      <w:r w:rsidRPr="005029EF">
        <w:rPr>
          <w:rStyle w:val="normaltextrun"/>
          <w:rFonts w:asciiTheme="minorHAnsi" w:eastAsia="Times New Roman" w:hAnsiTheme="minorHAnsi" w:cstheme="minorHAnsi"/>
          <w:color w:val="005FFF"/>
          <w:kern w:val="0"/>
          <w:sz w:val="24"/>
          <w:szCs w:val="24"/>
          <w:lang w:eastAsia="pl-PL"/>
        </w:rPr>
        <w:t xml:space="preserve">1 ekspert zewnętrzny wybrany przez NCBR i </w:t>
      </w:r>
      <w:r w:rsidR="00C85485" w:rsidRPr="005029EF">
        <w:rPr>
          <w:rStyle w:val="normaltextrun"/>
          <w:rFonts w:asciiTheme="minorHAnsi" w:eastAsia="Times New Roman" w:hAnsiTheme="minorHAnsi" w:cstheme="minorHAnsi"/>
          <w:color w:val="005FFF"/>
          <w:kern w:val="0"/>
          <w:sz w:val="24"/>
          <w:szCs w:val="24"/>
          <w:lang w:eastAsia="pl-PL"/>
        </w:rPr>
        <w:t xml:space="preserve">min. </w:t>
      </w:r>
      <w:r w:rsidRPr="005029EF">
        <w:rPr>
          <w:rStyle w:val="normaltextrun"/>
          <w:rFonts w:asciiTheme="minorHAnsi" w:eastAsia="Times New Roman" w:hAnsiTheme="minorHAnsi" w:cstheme="minorHAnsi"/>
          <w:color w:val="005FFF"/>
          <w:kern w:val="0"/>
          <w:sz w:val="24"/>
          <w:szCs w:val="24"/>
          <w:lang w:eastAsia="pl-PL"/>
        </w:rPr>
        <w:t xml:space="preserve">1 ekspert wybrany przez  </w:t>
      </w:r>
      <w:proofErr w:type="spellStart"/>
      <w:r w:rsidRPr="005029EF">
        <w:rPr>
          <w:rStyle w:val="normaltextrun"/>
          <w:rFonts w:asciiTheme="minorHAnsi" w:eastAsia="Times New Roman" w:hAnsiTheme="minorHAnsi" w:cstheme="minorHAnsi"/>
          <w:color w:val="005FFF"/>
          <w:kern w:val="0"/>
          <w:sz w:val="24"/>
          <w:szCs w:val="24"/>
          <w:lang w:eastAsia="pl-PL"/>
        </w:rPr>
        <w:t>MEiN</w:t>
      </w:r>
      <w:proofErr w:type="spellEnd"/>
      <w:r w:rsidR="008347CB" w:rsidRPr="005029EF">
        <w:rPr>
          <w:rFonts w:asciiTheme="minorHAnsi" w:hAnsiTheme="minorHAnsi" w:cstheme="minorHAnsi"/>
          <w:sz w:val="24"/>
          <w:szCs w:val="24"/>
        </w:rPr>
        <w:t xml:space="preserve">. Ocena dokonywana jest na </w:t>
      </w:r>
      <w:r w:rsidRPr="005029EF">
        <w:rPr>
          <w:rFonts w:asciiTheme="minorHAnsi" w:hAnsiTheme="minorHAnsi" w:cstheme="minorHAnsi"/>
          <w:sz w:val="24"/>
          <w:szCs w:val="24"/>
        </w:rPr>
        <w:t>podstawie</w:t>
      </w:r>
      <w:r w:rsidR="008347CB" w:rsidRPr="005029EF">
        <w:rPr>
          <w:rFonts w:asciiTheme="minorHAnsi" w:hAnsiTheme="minorHAnsi" w:cstheme="minorHAnsi"/>
          <w:sz w:val="24"/>
          <w:szCs w:val="24"/>
        </w:rPr>
        <w:t>:</w:t>
      </w:r>
    </w:p>
    <w:p w14:paraId="420181FB" w14:textId="6E5252CC" w:rsidR="00992630" w:rsidRPr="00B95C3F" w:rsidRDefault="00C85485" w:rsidP="002522C9">
      <w:pPr>
        <w:pStyle w:val="Akapitzlist"/>
        <w:numPr>
          <w:ilvl w:val="1"/>
          <w:numId w:val="6"/>
        </w:numPr>
        <w:spacing w:after="120" w:line="360" w:lineRule="auto"/>
        <w:contextualSpacing w:val="0"/>
        <w:rPr>
          <w:rFonts w:asciiTheme="minorHAnsi" w:hAnsiTheme="minorHAnsi"/>
          <w:sz w:val="24"/>
          <w:szCs w:val="24"/>
        </w:rPr>
      </w:pPr>
      <w:r>
        <w:rPr>
          <w:rFonts w:asciiTheme="minorHAnsi" w:hAnsiTheme="minorHAnsi"/>
          <w:sz w:val="24"/>
          <w:szCs w:val="24"/>
        </w:rPr>
        <w:t xml:space="preserve"> </w:t>
      </w:r>
      <w:r w:rsidR="00992630" w:rsidRPr="00B95C3F">
        <w:rPr>
          <w:rFonts w:asciiTheme="minorHAnsi" w:hAnsiTheme="minorHAnsi"/>
          <w:sz w:val="24"/>
          <w:szCs w:val="24"/>
        </w:rPr>
        <w:t>informacji, które wnioskodawca podał w</w:t>
      </w:r>
      <w:r w:rsidR="00487569">
        <w:rPr>
          <w:rFonts w:asciiTheme="minorHAnsi" w:hAnsiTheme="minorHAnsi"/>
          <w:sz w:val="24"/>
          <w:szCs w:val="24"/>
        </w:rPr>
        <w:t xml:space="preserve"> ofercie</w:t>
      </w:r>
      <w:r w:rsidR="00992630" w:rsidRPr="00B95C3F">
        <w:rPr>
          <w:rFonts w:asciiTheme="minorHAnsi" w:hAnsiTheme="minorHAnsi"/>
          <w:sz w:val="24"/>
          <w:szCs w:val="24"/>
        </w:rPr>
        <w:t xml:space="preserve"> oraz</w:t>
      </w:r>
    </w:p>
    <w:p w14:paraId="4EE4531F" w14:textId="69AF8A5A" w:rsidR="00992630" w:rsidRDefault="00C85485" w:rsidP="002522C9">
      <w:pPr>
        <w:pStyle w:val="Akapitzlist"/>
        <w:numPr>
          <w:ilvl w:val="1"/>
          <w:numId w:val="6"/>
        </w:numPr>
        <w:spacing w:after="120" w:line="360" w:lineRule="auto"/>
        <w:contextualSpacing w:val="0"/>
        <w:rPr>
          <w:rFonts w:asciiTheme="minorHAnsi" w:hAnsiTheme="minorHAnsi"/>
          <w:sz w:val="24"/>
          <w:szCs w:val="24"/>
        </w:rPr>
      </w:pPr>
      <w:r>
        <w:rPr>
          <w:rFonts w:asciiTheme="minorHAnsi" w:hAnsiTheme="minorHAnsi"/>
          <w:sz w:val="24"/>
          <w:szCs w:val="24"/>
        </w:rPr>
        <w:t xml:space="preserve"> </w:t>
      </w:r>
      <w:r w:rsidR="00992630" w:rsidRPr="00B95C3F">
        <w:rPr>
          <w:rFonts w:asciiTheme="minorHAnsi" w:hAnsiTheme="minorHAnsi"/>
          <w:sz w:val="24"/>
          <w:szCs w:val="24"/>
        </w:rPr>
        <w:t>wyjaśnień, których udzielił</w:t>
      </w:r>
      <w:r w:rsidR="008C09A9">
        <w:rPr>
          <w:rFonts w:asciiTheme="minorHAnsi" w:hAnsiTheme="minorHAnsi"/>
          <w:sz w:val="24"/>
          <w:szCs w:val="24"/>
        </w:rPr>
        <w:t xml:space="preserve">, </w:t>
      </w:r>
      <w:r w:rsidR="008C09A9" w:rsidRPr="008C09A9">
        <w:rPr>
          <w:rFonts w:asciiTheme="minorHAnsi" w:hAnsiTheme="minorHAnsi"/>
          <w:sz w:val="24"/>
          <w:szCs w:val="24"/>
        </w:rPr>
        <w:t>pisemnie w trakcie poprawy oferty</w:t>
      </w:r>
      <w:r w:rsidR="008C09A9">
        <w:rPr>
          <w:rFonts w:asciiTheme="minorHAnsi" w:hAnsiTheme="minorHAnsi"/>
          <w:sz w:val="24"/>
          <w:szCs w:val="24"/>
        </w:rPr>
        <w:t>.</w:t>
      </w:r>
    </w:p>
    <w:p w14:paraId="54EEDA72" w14:textId="25051DC6" w:rsidR="008347CB" w:rsidRPr="008347CB" w:rsidRDefault="008347CB" w:rsidP="002522C9">
      <w:pPr>
        <w:spacing w:after="120" w:line="360" w:lineRule="auto"/>
        <w:ind w:left="360"/>
        <w:rPr>
          <w:rFonts w:asciiTheme="minorHAnsi" w:hAnsiTheme="minorHAnsi"/>
          <w:sz w:val="24"/>
          <w:szCs w:val="24"/>
        </w:rPr>
      </w:pPr>
      <w:r w:rsidRPr="004F3370">
        <w:rPr>
          <w:rFonts w:asciiTheme="minorHAnsi" w:hAnsiTheme="minorHAnsi"/>
          <w:sz w:val="24"/>
          <w:szCs w:val="24"/>
        </w:rPr>
        <w:t>Ocena merytoryczna obejmuje kryteria dostępu oraz kryteria punktowane</w:t>
      </w:r>
      <w:r>
        <w:rPr>
          <w:rFonts w:asciiTheme="minorHAnsi" w:hAnsiTheme="minorHAnsi"/>
          <w:sz w:val="24"/>
          <w:szCs w:val="24"/>
        </w:rPr>
        <w:t>.</w:t>
      </w:r>
    </w:p>
    <w:p w14:paraId="4DFABD5D" w14:textId="1E63C704" w:rsidR="006E1CAE" w:rsidRPr="00B95C3F" w:rsidRDefault="3FF70389" w:rsidP="00C308B7">
      <w:pPr>
        <w:pStyle w:val="Nagwek1"/>
        <w:numPr>
          <w:ilvl w:val="0"/>
          <w:numId w:val="4"/>
        </w:numPr>
        <w:rPr>
          <w:rStyle w:val="normaltextrun"/>
          <w:rFonts w:cstheme="minorHAnsi"/>
        </w:rPr>
      </w:pPr>
      <w:bookmarkStart w:id="63" w:name="_Toc2019699297"/>
      <w:bookmarkStart w:id="64" w:name="_Toc1369063233"/>
      <w:bookmarkStart w:id="65" w:name="_Toc107347161"/>
      <w:bookmarkStart w:id="66" w:name="_Toc1480423848"/>
      <w:bookmarkStart w:id="67" w:name="_Toc898913404"/>
      <w:bookmarkStart w:id="68" w:name="_Toc1390690694"/>
      <w:bookmarkStart w:id="69" w:name="_Toc14927398"/>
      <w:bookmarkStart w:id="70" w:name="_Toc99971346"/>
      <w:r w:rsidRPr="00B95C3F">
        <w:rPr>
          <w:rFonts w:cstheme="minorHAnsi"/>
        </w:rPr>
        <w:t xml:space="preserve">Ocena </w:t>
      </w:r>
      <w:bookmarkEnd w:id="63"/>
      <w:bookmarkEnd w:id="64"/>
      <w:bookmarkEnd w:id="65"/>
      <w:bookmarkEnd w:id="66"/>
      <w:bookmarkEnd w:id="67"/>
      <w:bookmarkEnd w:id="68"/>
      <w:bookmarkEnd w:id="69"/>
      <w:r w:rsidR="008347CB">
        <w:rPr>
          <w:rFonts w:cstheme="minorHAnsi"/>
        </w:rPr>
        <w:t>wstępna</w:t>
      </w:r>
      <w:bookmarkEnd w:id="70"/>
    </w:p>
    <w:p w14:paraId="79042D47" w14:textId="0C6B2436" w:rsidR="00E27F17" w:rsidRPr="00B95C3F" w:rsidRDefault="00E27F17" w:rsidP="002522C9">
      <w:pPr>
        <w:pStyle w:val="Akapitzlist"/>
        <w:numPr>
          <w:ilvl w:val="0"/>
          <w:numId w:val="6"/>
        </w:numPr>
        <w:autoSpaceDE w:val="0"/>
        <w:autoSpaceDN w:val="0"/>
        <w:adjustRightInd w:val="0"/>
        <w:spacing w:after="120" w:line="360" w:lineRule="auto"/>
        <w:rPr>
          <w:rFonts w:ascii="Calibri" w:eastAsiaTheme="minorHAnsi" w:hAnsi="Calibri" w:cs="Calibri"/>
          <w:kern w:val="0"/>
          <w:sz w:val="24"/>
          <w:szCs w:val="24"/>
          <w:lang w:eastAsia="en-US"/>
        </w:rPr>
      </w:pPr>
      <w:r w:rsidRPr="00B95C3F">
        <w:rPr>
          <w:rFonts w:ascii="Calibri" w:eastAsiaTheme="minorHAnsi" w:hAnsi="Calibri" w:cs="Calibri"/>
          <w:kern w:val="0"/>
          <w:sz w:val="24"/>
          <w:szCs w:val="24"/>
          <w:lang w:eastAsia="en-US"/>
        </w:rPr>
        <w:t xml:space="preserve">NCBR weryfikuje, czy </w:t>
      </w:r>
      <w:r w:rsidR="00487569">
        <w:rPr>
          <w:rFonts w:ascii="Calibri" w:eastAsiaTheme="minorHAnsi" w:hAnsi="Calibri" w:cs="Calibri"/>
          <w:kern w:val="0"/>
          <w:sz w:val="24"/>
          <w:szCs w:val="24"/>
          <w:lang w:eastAsia="en-US"/>
        </w:rPr>
        <w:t>oferta</w:t>
      </w:r>
      <w:r w:rsidRPr="00B95C3F">
        <w:rPr>
          <w:rFonts w:ascii="Calibri" w:eastAsiaTheme="minorHAnsi" w:hAnsi="Calibri" w:cs="Calibri"/>
          <w:kern w:val="0"/>
          <w:sz w:val="24"/>
          <w:szCs w:val="24"/>
          <w:lang w:eastAsia="en-US"/>
        </w:rPr>
        <w:t xml:space="preserve"> spełnia kryteria oceny </w:t>
      </w:r>
      <w:r w:rsidR="008347CB">
        <w:rPr>
          <w:rFonts w:ascii="Calibri" w:eastAsiaTheme="minorHAnsi" w:hAnsi="Calibri" w:cs="Calibri"/>
          <w:kern w:val="0"/>
          <w:sz w:val="24"/>
          <w:szCs w:val="24"/>
          <w:lang w:eastAsia="en-US"/>
        </w:rPr>
        <w:t>wstępnej.</w:t>
      </w:r>
      <w:r w:rsidRPr="00B95C3F">
        <w:rPr>
          <w:rFonts w:ascii="Calibri" w:eastAsiaTheme="minorHAnsi" w:hAnsi="Calibri" w:cs="Calibri"/>
          <w:kern w:val="0"/>
          <w:sz w:val="24"/>
          <w:szCs w:val="24"/>
          <w:lang w:eastAsia="en-US"/>
        </w:rPr>
        <w:t xml:space="preserve"> Sprawdza to w systemie zerojedynkowym, czyli stwierdza, że </w:t>
      </w:r>
      <w:r w:rsidR="00487569">
        <w:rPr>
          <w:rFonts w:ascii="Calibri" w:eastAsiaTheme="minorHAnsi" w:hAnsi="Calibri" w:cs="Calibri"/>
          <w:kern w:val="0"/>
          <w:sz w:val="24"/>
          <w:szCs w:val="24"/>
          <w:lang w:eastAsia="en-US"/>
        </w:rPr>
        <w:t>oferta</w:t>
      </w:r>
      <w:r w:rsidRPr="00B95C3F">
        <w:rPr>
          <w:rFonts w:ascii="Calibri" w:eastAsiaTheme="minorHAnsi" w:hAnsi="Calibri" w:cs="Calibri"/>
          <w:kern w:val="0"/>
          <w:sz w:val="24"/>
          <w:szCs w:val="24"/>
          <w:lang w:eastAsia="en-US"/>
        </w:rPr>
        <w:t xml:space="preserve"> spełnia dane kryterium albo go nie spełnia.</w:t>
      </w:r>
    </w:p>
    <w:p w14:paraId="219F658E" w14:textId="1F53634B" w:rsidR="00E27F17" w:rsidRPr="00B95C3F" w:rsidRDefault="00E27F17" w:rsidP="002522C9">
      <w:pPr>
        <w:pStyle w:val="Akapitzlist"/>
        <w:spacing w:after="120" w:line="360" w:lineRule="auto"/>
        <w:ind w:left="360"/>
        <w:rPr>
          <w:rFonts w:asciiTheme="minorHAnsi" w:eastAsia="Times New Roman" w:hAnsiTheme="minorHAnsi" w:cstheme="minorHAnsi"/>
          <w:color w:val="005FFF"/>
          <w:sz w:val="24"/>
          <w:szCs w:val="24"/>
        </w:rPr>
      </w:pPr>
      <w:r w:rsidRPr="00B95C3F">
        <w:rPr>
          <w:rFonts w:eastAsia="Calibri"/>
          <w:noProof/>
          <w:kern w:val="0"/>
          <w:sz w:val="22"/>
          <w:lang w:eastAsia="pl-PL"/>
        </w:rPr>
        <w:drawing>
          <wp:anchor distT="0" distB="0" distL="114300" distR="114300" simplePos="0" relativeHeight="251658785" behindDoc="1" locked="0" layoutInCell="1" allowOverlap="1" wp14:anchorId="71498902" wp14:editId="3F6CE618">
            <wp:simplePos x="0" y="0"/>
            <wp:positionH relativeFrom="margin">
              <wp:posOffset>-120236</wp:posOffset>
            </wp:positionH>
            <wp:positionV relativeFrom="paragraph">
              <wp:posOffset>7620</wp:posOffset>
            </wp:positionV>
            <wp:extent cx="243631" cy="243631"/>
            <wp:effectExtent l="0" t="0" r="4445" b="4445"/>
            <wp:wrapSquare wrapText="bothSides"/>
            <wp:docPr id="22" name="Grafika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631" cy="243631"/>
                    </a:xfrm>
                    <a:prstGeom prst="rect">
                      <a:avLst/>
                    </a:prstGeom>
                  </pic:spPr>
                </pic:pic>
              </a:graphicData>
            </a:graphic>
          </wp:anchor>
        </w:drawing>
      </w:r>
      <w:r w:rsidRPr="00B95C3F">
        <w:rPr>
          <w:rFonts w:asciiTheme="minorHAnsi" w:eastAsia="Times New Roman" w:hAnsiTheme="minorHAnsi" w:cstheme="minorHAnsi"/>
          <w:color w:val="005FFF"/>
          <w:sz w:val="24"/>
          <w:szCs w:val="24"/>
        </w:rPr>
        <w:t>Odesłanie</w:t>
      </w:r>
    </w:p>
    <w:p w14:paraId="08187E37" w14:textId="0EFF6E48" w:rsidR="00E27F17" w:rsidRPr="00B95C3F" w:rsidRDefault="00E27F17" w:rsidP="002522C9">
      <w:pPr>
        <w:pStyle w:val="Tekstpodstawowy"/>
        <w:spacing w:after="120" w:line="360" w:lineRule="auto"/>
        <w:ind w:left="426"/>
        <w:contextualSpacing/>
        <w:rPr>
          <w:rFonts w:asciiTheme="minorHAnsi" w:eastAsiaTheme="minorEastAsia" w:hAnsiTheme="minorHAnsi" w:cstheme="minorBidi"/>
          <w:color w:val="595959"/>
          <w:kern w:val="2"/>
          <w:szCs w:val="24"/>
          <w:lang w:eastAsia="ko-KR"/>
        </w:rPr>
      </w:pPr>
      <w:r w:rsidRPr="00B95C3F">
        <w:rPr>
          <w:rFonts w:asciiTheme="minorHAnsi" w:eastAsiaTheme="minorEastAsia" w:hAnsiTheme="minorHAnsi" w:cstheme="minorBidi"/>
          <w:color w:val="595959"/>
          <w:kern w:val="2"/>
          <w:szCs w:val="24"/>
          <w:lang w:eastAsia="ko-KR"/>
        </w:rPr>
        <w:t xml:space="preserve">Zob. załącznik </w:t>
      </w:r>
      <w:r w:rsidR="009B4C34" w:rsidRPr="009B4C34">
        <w:rPr>
          <w:rStyle w:val="normaltextrun"/>
          <w:rFonts w:asciiTheme="minorHAnsi" w:hAnsiTheme="minorHAnsi" w:cstheme="minorHAnsi"/>
          <w:color w:val="005FFF"/>
          <w:lang w:eastAsia="pl-PL"/>
        </w:rPr>
        <w:t xml:space="preserve">nr </w:t>
      </w:r>
      <w:r w:rsidR="009B4C34" w:rsidRPr="009B4C34">
        <w:rPr>
          <w:rStyle w:val="normaltextrun"/>
          <w:rFonts w:asciiTheme="minorHAnsi" w:hAnsiTheme="minorHAnsi" w:cstheme="minorHAnsi"/>
          <w:color w:val="005FFF"/>
          <w:szCs w:val="24"/>
          <w:lang w:eastAsia="pl-PL"/>
        </w:rPr>
        <w:t>3</w:t>
      </w:r>
      <w:r w:rsidR="009B4C34">
        <w:rPr>
          <w:rFonts w:asciiTheme="minorHAnsi" w:eastAsiaTheme="minorEastAsia" w:hAnsiTheme="minorHAnsi" w:cstheme="minorBidi"/>
          <w:color w:val="595959"/>
          <w:kern w:val="2"/>
          <w:szCs w:val="24"/>
          <w:lang w:eastAsia="ko-KR"/>
        </w:rPr>
        <w:t xml:space="preserve"> </w:t>
      </w:r>
      <w:r w:rsidRPr="00B95C3F">
        <w:rPr>
          <w:rFonts w:asciiTheme="minorHAnsi" w:eastAsiaTheme="minorEastAsia" w:hAnsiTheme="minorHAnsi" w:cstheme="minorBidi"/>
          <w:color w:val="595959"/>
          <w:kern w:val="2"/>
          <w:szCs w:val="24"/>
          <w:lang w:eastAsia="ko-KR"/>
        </w:rPr>
        <w:t xml:space="preserve">do RK – to Kryteria oceny </w:t>
      </w:r>
      <w:r w:rsidR="008347CB">
        <w:rPr>
          <w:rFonts w:asciiTheme="minorHAnsi" w:eastAsiaTheme="minorEastAsia" w:hAnsiTheme="minorHAnsi" w:cstheme="minorBidi"/>
          <w:color w:val="595959"/>
          <w:kern w:val="2"/>
          <w:szCs w:val="24"/>
          <w:lang w:eastAsia="ko-KR"/>
        </w:rPr>
        <w:t>wstępnej.</w:t>
      </w:r>
    </w:p>
    <w:p w14:paraId="7A2C03B6" w14:textId="6294608F" w:rsidR="00E27F17" w:rsidRPr="00B95C3F" w:rsidRDefault="00E27F17" w:rsidP="002522C9">
      <w:pPr>
        <w:spacing w:after="120" w:line="360" w:lineRule="auto"/>
        <w:ind w:left="426"/>
        <w:rPr>
          <w:rFonts w:ascii="Calibri" w:eastAsiaTheme="minorHAnsi" w:hAnsi="Calibri" w:cs="Calibri"/>
          <w:strike/>
          <w:kern w:val="0"/>
          <w:sz w:val="24"/>
          <w:szCs w:val="24"/>
          <w:lang w:eastAsia="en-US"/>
        </w:rPr>
      </w:pPr>
      <w:r w:rsidRPr="00B95C3F">
        <w:rPr>
          <w:rFonts w:ascii="Calibri" w:eastAsiaTheme="minorHAnsi" w:hAnsi="Calibri" w:cs="Calibri"/>
          <w:kern w:val="0"/>
          <w:sz w:val="24"/>
          <w:szCs w:val="24"/>
          <w:lang w:eastAsia="en-US"/>
        </w:rPr>
        <w:t xml:space="preserve">Gdy NCBR uzna, że </w:t>
      </w:r>
      <w:r w:rsidR="00487569">
        <w:rPr>
          <w:rFonts w:ascii="Calibri" w:eastAsiaTheme="minorHAnsi" w:hAnsi="Calibri" w:cs="Calibri"/>
          <w:kern w:val="0"/>
          <w:sz w:val="24"/>
          <w:szCs w:val="24"/>
          <w:lang w:eastAsia="en-US"/>
        </w:rPr>
        <w:t>oferta</w:t>
      </w:r>
      <w:r w:rsidRPr="00B95C3F">
        <w:rPr>
          <w:rFonts w:ascii="Calibri" w:eastAsiaTheme="minorHAnsi" w:hAnsi="Calibri" w:cs="Calibri"/>
          <w:kern w:val="0"/>
          <w:sz w:val="24"/>
          <w:szCs w:val="24"/>
          <w:lang w:eastAsia="en-US"/>
        </w:rPr>
        <w:t xml:space="preserve"> nie spełnia </w:t>
      </w:r>
      <w:r w:rsidRPr="00C61A19">
        <w:rPr>
          <w:rFonts w:ascii="Calibri" w:eastAsiaTheme="minorHAnsi" w:hAnsi="Calibri" w:cs="Calibri"/>
          <w:kern w:val="0"/>
          <w:sz w:val="24"/>
          <w:szCs w:val="24"/>
          <w:lang w:eastAsia="en-US"/>
        </w:rPr>
        <w:t xml:space="preserve">kryterium </w:t>
      </w:r>
      <w:r w:rsidRPr="003C5FAD">
        <w:rPr>
          <w:rFonts w:asciiTheme="minorHAnsi" w:eastAsia="Times New Roman" w:hAnsiTheme="minorHAnsi" w:cstheme="minorHAnsi"/>
          <w:color w:val="005FFF"/>
          <w:sz w:val="24"/>
          <w:szCs w:val="24"/>
        </w:rPr>
        <w:t>nr 1</w:t>
      </w:r>
      <w:r w:rsidR="0090080E">
        <w:rPr>
          <w:rFonts w:asciiTheme="minorHAnsi" w:eastAsia="Times New Roman" w:hAnsiTheme="minorHAnsi" w:cstheme="minorHAnsi"/>
          <w:color w:val="005FFF"/>
          <w:sz w:val="24"/>
          <w:szCs w:val="24"/>
        </w:rPr>
        <w:t>, nr 3</w:t>
      </w:r>
      <w:r w:rsidRPr="003C5FAD">
        <w:rPr>
          <w:rFonts w:asciiTheme="minorHAnsi" w:eastAsia="Times New Roman" w:hAnsiTheme="minorHAnsi" w:cstheme="minorHAnsi"/>
          <w:color w:val="005FFF"/>
          <w:sz w:val="24"/>
          <w:szCs w:val="24"/>
        </w:rPr>
        <w:t xml:space="preserve"> </w:t>
      </w:r>
      <w:r w:rsidR="00B71400" w:rsidRPr="003C5FAD">
        <w:rPr>
          <w:rFonts w:asciiTheme="minorHAnsi" w:eastAsia="Times New Roman" w:hAnsiTheme="minorHAnsi" w:cstheme="minorHAnsi"/>
          <w:color w:val="005FFF"/>
          <w:sz w:val="24"/>
          <w:szCs w:val="24"/>
        </w:rPr>
        <w:t xml:space="preserve">i nr </w:t>
      </w:r>
      <w:r w:rsidR="003C5FAD" w:rsidRPr="003C5FAD">
        <w:rPr>
          <w:rFonts w:asciiTheme="minorHAnsi" w:eastAsia="Times New Roman" w:hAnsiTheme="minorHAnsi" w:cstheme="minorHAnsi"/>
          <w:color w:val="005FFF"/>
          <w:sz w:val="24"/>
          <w:szCs w:val="24"/>
        </w:rPr>
        <w:t>4</w:t>
      </w:r>
      <w:r w:rsidR="00B71400">
        <w:rPr>
          <w:rFonts w:ascii="Calibri" w:eastAsiaTheme="minorHAnsi" w:hAnsi="Calibri" w:cs="Calibri"/>
          <w:kern w:val="0"/>
          <w:sz w:val="24"/>
          <w:szCs w:val="24"/>
          <w:lang w:eastAsia="en-US"/>
        </w:rPr>
        <w:t xml:space="preserve"> </w:t>
      </w:r>
      <w:r w:rsidRPr="00C61A19">
        <w:rPr>
          <w:rFonts w:ascii="Calibri" w:eastAsiaTheme="minorHAnsi" w:hAnsi="Calibri" w:cs="Calibri"/>
          <w:kern w:val="0"/>
          <w:sz w:val="24"/>
          <w:szCs w:val="24"/>
          <w:lang w:eastAsia="en-US"/>
        </w:rPr>
        <w:t xml:space="preserve">oceny </w:t>
      </w:r>
      <w:r w:rsidR="008347CB">
        <w:rPr>
          <w:rFonts w:ascii="Calibri" w:eastAsiaTheme="minorHAnsi" w:hAnsi="Calibri" w:cs="Calibri"/>
          <w:kern w:val="0"/>
          <w:sz w:val="24"/>
          <w:szCs w:val="24"/>
          <w:lang w:eastAsia="en-US"/>
        </w:rPr>
        <w:t>wstępnej</w:t>
      </w:r>
      <w:r w:rsidRPr="00B95C3F">
        <w:rPr>
          <w:rFonts w:ascii="Calibri" w:eastAsiaTheme="minorHAnsi" w:hAnsi="Calibri" w:cs="Calibri"/>
          <w:kern w:val="0"/>
          <w:sz w:val="24"/>
          <w:szCs w:val="24"/>
          <w:lang w:eastAsia="en-US"/>
        </w:rPr>
        <w:t xml:space="preserve">, Dyrektor NCBR </w:t>
      </w:r>
      <w:r w:rsidR="00B71400">
        <w:rPr>
          <w:rFonts w:ascii="Calibri" w:eastAsiaTheme="minorHAnsi" w:hAnsi="Calibri" w:cs="Calibri"/>
          <w:kern w:val="0"/>
          <w:sz w:val="24"/>
          <w:szCs w:val="24"/>
          <w:lang w:eastAsia="en-US"/>
        </w:rPr>
        <w:t xml:space="preserve">informuje wnioskodawcę o pozostawieniu </w:t>
      </w:r>
      <w:r w:rsidR="00487569">
        <w:rPr>
          <w:rFonts w:ascii="Calibri" w:eastAsiaTheme="minorHAnsi" w:hAnsi="Calibri" w:cs="Calibri"/>
          <w:kern w:val="0"/>
          <w:sz w:val="24"/>
          <w:szCs w:val="24"/>
          <w:lang w:eastAsia="en-US"/>
        </w:rPr>
        <w:t>oferty</w:t>
      </w:r>
      <w:r w:rsidR="00B71400">
        <w:rPr>
          <w:rFonts w:ascii="Calibri" w:eastAsiaTheme="minorHAnsi" w:hAnsi="Calibri" w:cs="Calibri"/>
          <w:kern w:val="0"/>
          <w:sz w:val="24"/>
          <w:szCs w:val="24"/>
          <w:lang w:eastAsia="en-US"/>
        </w:rPr>
        <w:t xml:space="preserve"> bez rozpoznania. Informację t</w:t>
      </w:r>
      <w:r w:rsidR="002B1599">
        <w:rPr>
          <w:rFonts w:ascii="Calibri" w:eastAsiaTheme="minorHAnsi" w:hAnsi="Calibri" w:cs="Calibri"/>
          <w:kern w:val="0"/>
          <w:sz w:val="24"/>
          <w:szCs w:val="24"/>
          <w:lang w:eastAsia="en-US"/>
        </w:rPr>
        <w:t>ę</w:t>
      </w:r>
      <w:r w:rsidR="00B71400">
        <w:rPr>
          <w:rFonts w:ascii="Calibri" w:eastAsiaTheme="minorHAnsi" w:hAnsi="Calibri" w:cs="Calibri"/>
          <w:kern w:val="0"/>
          <w:sz w:val="24"/>
          <w:szCs w:val="24"/>
          <w:lang w:eastAsia="en-US"/>
        </w:rPr>
        <w:t xml:space="preserve"> </w:t>
      </w:r>
      <w:r w:rsidRPr="00B95C3F">
        <w:rPr>
          <w:rFonts w:ascii="Calibri" w:eastAsiaTheme="minorHAnsi" w:hAnsi="Calibri" w:cs="Calibri"/>
          <w:kern w:val="0"/>
          <w:sz w:val="24"/>
          <w:szCs w:val="24"/>
          <w:lang w:eastAsia="en-US"/>
        </w:rPr>
        <w:t xml:space="preserve">NCBR doręcza </w:t>
      </w:r>
      <w:r w:rsidR="00455DC8">
        <w:rPr>
          <w:rFonts w:ascii="Calibri" w:eastAsiaTheme="minorHAnsi" w:hAnsi="Calibri" w:cs="Calibri"/>
          <w:kern w:val="0"/>
          <w:sz w:val="24"/>
          <w:szCs w:val="24"/>
          <w:lang w:eastAsia="en-US"/>
        </w:rPr>
        <w:t>W</w:t>
      </w:r>
      <w:r w:rsidRPr="00B95C3F">
        <w:rPr>
          <w:rFonts w:ascii="Calibri" w:eastAsiaTheme="minorHAnsi" w:hAnsi="Calibri" w:cs="Calibri"/>
          <w:kern w:val="0"/>
          <w:sz w:val="24"/>
          <w:szCs w:val="24"/>
          <w:lang w:eastAsia="en-US"/>
        </w:rPr>
        <w:t>nioskodawcy wraz z uzasadnieniem.</w:t>
      </w:r>
      <w:r w:rsidRPr="00B95C3F">
        <w:t xml:space="preserve"> </w:t>
      </w:r>
      <w:r w:rsidRPr="00B95C3F">
        <w:rPr>
          <w:rFonts w:ascii="Calibri" w:eastAsiaTheme="minorHAnsi" w:hAnsi="Calibri" w:cs="Calibri"/>
          <w:kern w:val="0"/>
          <w:sz w:val="24"/>
          <w:szCs w:val="24"/>
          <w:lang w:eastAsia="en-US"/>
        </w:rPr>
        <w:t xml:space="preserve">W tym celu NCBR wysyła do </w:t>
      </w:r>
      <w:r w:rsidR="00455DC8">
        <w:rPr>
          <w:rFonts w:ascii="Calibri" w:eastAsiaTheme="minorHAnsi" w:hAnsi="Calibri" w:cs="Calibri"/>
          <w:kern w:val="0"/>
          <w:sz w:val="24"/>
          <w:szCs w:val="24"/>
          <w:lang w:eastAsia="en-US"/>
        </w:rPr>
        <w:t>W</w:t>
      </w:r>
      <w:r w:rsidRPr="00B95C3F">
        <w:rPr>
          <w:rFonts w:ascii="Calibri" w:eastAsiaTheme="minorHAnsi" w:hAnsi="Calibri" w:cs="Calibri"/>
          <w:kern w:val="0"/>
          <w:sz w:val="24"/>
          <w:szCs w:val="24"/>
          <w:lang w:eastAsia="en-US"/>
        </w:rPr>
        <w:t xml:space="preserve">nioskodawcy </w:t>
      </w:r>
      <w:r w:rsidR="00B71400">
        <w:rPr>
          <w:rFonts w:ascii="Calibri" w:eastAsiaTheme="minorHAnsi" w:hAnsi="Calibri" w:cs="Calibri"/>
          <w:kern w:val="0"/>
          <w:sz w:val="24"/>
          <w:szCs w:val="24"/>
          <w:lang w:eastAsia="en-US"/>
        </w:rPr>
        <w:t>pismo</w:t>
      </w:r>
      <w:r w:rsidR="00261490" w:rsidRPr="00B95C3F">
        <w:rPr>
          <w:rFonts w:ascii="Calibri" w:eastAsiaTheme="minorHAnsi" w:hAnsi="Calibri" w:cs="Calibri"/>
          <w:kern w:val="0"/>
          <w:sz w:val="24"/>
          <w:szCs w:val="24"/>
          <w:lang w:eastAsia="en-US"/>
        </w:rPr>
        <w:t xml:space="preserve"> </w:t>
      </w:r>
      <w:r w:rsidR="00015478">
        <w:rPr>
          <w:rFonts w:ascii="Calibri" w:eastAsiaTheme="minorHAnsi" w:hAnsi="Calibri" w:cs="Calibri"/>
          <w:kern w:val="0"/>
          <w:sz w:val="24"/>
          <w:szCs w:val="24"/>
          <w:lang w:eastAsia="en-US"/>
        </w:rPr>
        <w:br/>
      </w:r>
      <w:r w:rsidRPr="00B95C3F">
        <w:rPr>
          <w:rFonts w:ascii="Calibri" w:eastAsiaTheme="minorHAnsi" w:hAnsi="Calibri" w:cs="Calibri"/>
          <w:kern w:val="0"/>
          <w:sz w:val="24"/>
          <w:szCs w:val="24"/>
          <w:lang w:eastAsia="en-US"/>
        </w:rPr>
        <w:t xml:space="preserve">w formie elektronicznej za pośrednictwem platformy </w:t>
      </w:r>
      <w:proofErr w:type="spellStart"/>
      <w:r w:rsidRPr="00B95C3F">
        <w:rPr>
          <w:rFonts w:ascii="Calibri" w:eastAsiaTheme="minorHAnsi" w:hAnsi="Calibri" w:cs="Calibri"/>
          <w:kern w:val="0"/>
          <w:sz w:val="24"/>
          <w:szCs w:val="24"/>
          <w:lang w:eastAsia="en-US"/>
        </w:rPr>
        <w:t>ePUAP</w:t>
      </w:r>
      <w:proofErr w:type="spellEnd"/>
      <w:r w:rsidRPr="00B95C3F">
        <w:rPr>
          <w:rFonts w:ascii="Calibri" w:eastAsiaTheme="minorHAnsi" w:hAnsi="Calibri" w:cs="Calibri"/>
          <w:kern w:val="0"/>
          <w:sz w:val="24"/>
          <w:szCs w:val="24"/>
          <w:lang w:eastAsia="en-US"/>
        </w:rPr>
        <w:t>.</w:t>
      </w:r>
    </w:p>
    <w:p w14:paraId="0E574830" w14:textId="4880B19C" w:rsidR="00E27F17" w:rsidRPr="00B95C3F" w:rsidRDefault="00E27F17" w:rsidP="002522C9">
      <w:pPr>
        <w:pStyle w:val="Default"/>
        <w:numPr>
          <w:ilvl w:val="0"/>
          <w:numId w:val="6"/>
        </w:numPr>
        <w:spacing w:line="360" w:lineRule="auto"/>
        <w:rPr>
          <w:rFonts w:ascii="Calibri" w:hAnsi="Calibri" w:cs="Calibri"/>
          <w:color w:val="auto"/>
        </w:rPr>
      </w:pPr>
      <w:r w:rsidRPr="00B95C3F">
        <w:rPr>
          <w:rFonts w:ascii="Calibri" w:hAnsi="Calibri" w:cs="Calibri"/>
          <w:color w:val="auto"/>
        </w:rPr>
        <w:t xml:space="preserve">Gdy NCBR sprawdzi, czy </w:t>
      </w:r>
      <w:r w:rsidR="00487569">
        <w:rPr>
          <w:rFonts w:ascii="Calibri" w:hAnsi="Calibri" w:cs="Calibri"/>
          <w:color w:val="auto"/>
        </w:rPr>
        <w:t>oferta</w:t>
      </w:r>
      <w:r w:rsidRPr="00B95C3F">
        <w:rPr>
          <w:rFonts w:ascii="Calibri" w:hAnsi="Calibri" w:cs="Calibri"/>
          <w:color w:val="auto"/>
        </w:rPr>
        <w:t xml:space="preserve"> spełnia kryteria oceny </w:t>
      </w:r>
      <w:r w:rsidR="008347CB">
        <w:rPr>
          <w:rFonts w:ascii="Calibri" w:hAnsi="Calibri" w:cs="Calibri"/>
          <w:color w:val="auto"/>
        </w:rPr>
        <w:t>wstępnej</w:t>
      </w:r>
      <w:r w:rsidRPr="00B95C3F">
        <w:rPr>
          <w:rFonts w:ascii="Calibri" w:hAnsi="Calibri" w:cs="Calibri"/>
          <w:color w:val="auto"/>
        </w:rPr>
        <w:t xml:space="preserve">, może </w:t>
      </w:r>
      <w:r w:rsidR="00487569">
        <w:rPr>
          <w:rFonts w:ascii="Calibri" w:hAnsi="Calibri" w:cs="Calibri"/>
          <w:color w:val="auto"/>
        </w:rPr>
        <w:t>ją</w:t>
      </w:r>
      <w:r w:rsidRPr="00B95C3F">
        <w:rPr>
          <w:rFonts w:ascii="Calibri" w:hAnsi="Calibri" w:cs="Calibri"/>
          <w:color w:val="auto"/>
        </w:rPr>
        <w:t xml:space="preserve">: </w:t>
      </w:r>
    </w:p>
    <w:p w14:paraId="45792125" w14:textId="0C2A79BA" w:rsidR="00E27F17" w:rsidRPr="00B95C3F" w:rsidRDefault="00C61A19" w:rsidP="002522C9">
      <w:pPr>
        <w:pStyle w:val="Default"/>
        <w:numPr>
          <w:ilvl w:val="1"/>
          <w:numId w:val="6"/>
        </w:numPr>
        <w:spacing w:line="360" w:lineRule="auto"/>
        <w:rPr>
          <w:rFonts w:ascii="Calibri" w:hAnsi="Calibri" w:cs="Calibri"/>
          <w:color w:val="auto"/>
        </w:rPr>
      </w:pPr>
      <w:r>
        <w:rPr>
          <w:rFonts w:ascii="Calibri" w:hAnsi="Calibri" w:cs="Calibri"/>
          <w:color w:val="auto"/>
        </w:rPr>
        <w:t xml:space="preserve"> </w:t>
      </w:r>
      <w:r w:rsidR="00E27F17" w:rsidRPr="00B95C3F">
        <w:rPr>
          <w:rFonts w:ascii="Calibri" w:hAnsi="Calibri" w:cs="Calibri"/>
          <w:color w:val="auto"/>
        </w:rPr>
        <w:t>skierować do oceny merytorycznej – gdy spełnia on</w:t>
      </w:r>
      <w:r w:rsidR="00487569">
        <w:rPr>
          <w:rFonts w:ascii="Calibri" w:hAnsi="Calibri" w:cs="Calibri"/>
          <w:color w:val="auto"/>
        </w:rPr>
        <w:t>a</w:t>
      </w:r>
      <w:r w:rsidR="00E27F17" w:rsidRPr="00B95C3F">
        <w:rPr>
          <w:rFonts w:ascii="Calibri" w:hAnsi="Calibri" w:cs="Calibri"/>
          <w:color w:val="auto"/>
        </w:rPr>
        <w:t xml:space="preserve"> wszystkie kryteria oceny </w:t>
      </w:r>
      <w:r w:rsidR="008347CB">
        <w:rPr>
          <w:rFonts w:ascii="Calibri" w:hAnsi="Calibri" w:cs="Calibri"/>
          <w:color w:val="auto"/>
        </w:rPr>
        <w:t>wstępnej</w:t>
      </w:r>
      <w:r w:rsidR="00E27F17" w:rsidRPr="00B95C3F">
        <w:rPr>
          <w:rFonts w:ascii="Calibri" w:hAnsi="Calibri" w:cs="Calibri"/>
          <w:color w:val="auto"/>
        </w:rPr>
        <w:t xml:space="preserve"> albo </w:t>
      </w:r>
    </w:p>
    <w:p w14:paraId="52F95BC3" w14:textId="5BE93E75" w:rsidR="00E27F17" w:rsidRPr="00B95C3F" w:rsidRDefault="00C61A19" w:rsidP="00DC2E13">
      <w:pPr>
        <w:pStyle w:val="Default"/>
        <w:numPr>
          <w:ilvl w:val="1"/>
          <w:numId w:val="6"/>
        </w:numPr>
        <w:spacing w:line="360" w:lineRule="auto"/>
        <w:rPr>
          <w:rFonts w:ascii="Calibri" w:hAnsi="Calibri" w:cs="Calibri"/>
          <w:color w:val="auto"/>
        </w:rPr>
      </w:pPr>
      <w:r>
        <w:rPr>
          <w:rFonts w:ascii="Calibri" w:hAnsi="Calibri" w:cs="Calibri"/>
          <w:color w:val="auto"/>
        </w:rPr>
        <w:t xml:space="preserve"> </w:t>
      </w:r>
      <w:r w:rsidR="00E27F17" w:rsidRPr="00B95C3F">
        <w:rPr>
          <w:rFonts w:ascii="Calibri" w:hAnsi="Calibri" w:cs="Calibri"/>
          <w:color w:val="auto"/>
        </w:rPr>
        <w:t xml:space="preserve">skierować do uzupełnienia lub poprawy – w zakresie kryteriów </w:t>
      </w:r>
      <w:r w:rsidR="00E27F17" w:rsidRPr="00B841AB">
        <w:rPr>
          <w:rFonts w:asciiTheme="minorHAnsi" w:eastAsia="Times New Roman" w:hAnsiTheme="minorHAnsi" w:cstheme="minorHAnsi"/>
          <w:color w:val="005FFF"/>
          <w:kern w:val="2"/>
          <w:lang w:eastAsia="ko-KR"/>
        </w:rPr>
        <w:t>nr</w:t>
      </w:r>
      <w:r w:rsidR="00E27F17" w:rsidRPr="00B95C3F">
        <w:rPr>
          <w:rFonts w:ascii="Calibri" w:hAnsi="Calibri" w:cs="Calibri"/>
          <w:color w:val="auto"/>
        </w:rPr>
        <w:t xml:space="preserve"> </w:t>
      </w:r>
      <w:r w:rsidR="00B841AB">
        <w:rPr>
          <w:rFonts w:asciiTheme="minorHAnsi" w:eastAsia="Times New Roman" w:hAnsiTheme="minorHAnsi" w:cstheme="minorHAnsi"/>
          <w:color w:val="005FFF"/>
          <w:kern w:val="2"/>
          <w:lang w:eastAsia="ko-KR"/>
        </w:rPr>
        <w:t>2, nr 5</w:t>
      </w:r>
      <w:r w:rsidR="00E27F17" w:rsidRPr="00B95C3F">
        <w:rPr>
          <w:rFonts w:asciiTheme="minorHAnsi" w:eastAsiaTheme="minorEastAsia" w:hAnsiTheme="minorHAnsi" w:cstheme="minorBidi"/>
          <w:color w:val="595959"/>
          <w:kern w:val="2"/>
          <w:lang w:eastAsia="ko-KR"/>
        </w:rPr>
        <w:t xml:space="preserve"> </w:t>
      </w:r>
      <w:r w:rsidR="003C5FAD" w:rsidRPr="003C5FAD">
        <w:rPr>
          <w:rFonts w:asciiTheme="minorHAnsi" w:eastAsiaTheme="minorEastAsia" w:hAnsiTheme="minorHAnsi" w:cstheme="minorBidi"/>
          <w:color w:val="auto"/>
          <w:kern w:val="2"/>
          <w:lang w:eastAsia="ko-KR"/>
        </w:rPr>
        <w:t>i</w:t>
      </w:r>
      <w:r w:rsidR="003C5FAD">
        <w:rPr>
          <w:rFonts w:asciiTheme="minorHAnsi" w:eastAsiaTheme="minorEastAsia" w:hAnsiTheme="minorHAnsi" w:cstheme="minorBidi"/>
          <w:color w:val="595959"/>
          <w:kern w:val="2"/>
          <w:lang w:eastAsia="ko-KR"/>
        </w:rPr>
        <w:t xml:space="preserve"> </w:t>
      </w:r>
      <w:r w:rsidR="003C5FAD" w:rsidRPr="003C5FAD">
        <w:rPr>
          <w:rFonts w:asciiTheme="minorHAnsi" w:eastAsia="Times New Roman" w:hAnsiTheme="minorHAnsi" w:cstheme="minorHAnsi"/>
          <w:color w:val="005FFF"/>
          <w:kern w:val="2"/>
          <w:lang w:eastAsia="ko-KR"/>
        </w:rPr>
        <w:t>nr 6</w:t>
      </w:r>
      <w:r w:rsidR="003C5FAD">
        <w:rPr>
          <w:rFonts w:asciiTheme="minorHAnsi" w:eastAsiaTheme="minorEastAsia" w:hAnsiTheme="minorHAnsi" w:cstheme="minorBidi"/>
          <w:color w:val="595959"/>
          <w:kern w:val="2"/>
          <w:lang w:eastAsia="ko-KR"/>
        </w:rPr>
        <w:t xml:space="preserve"> </w:t>
      </w:r>
      <w:r w:rsidR="00E27F17" w:rsidRPr="00B95C3F">
        <w:rPr>
          <w:rFonts w:ascii="Calibri" w:hAnsi="Calibri" w:cs="Calibri"/>
          <w:color w:val="auto"/>
        </w:rPr>
        <w:t xml:space="preserve">oceny </w:t>
      </w:r>
      <w:r w:rsidR="008347CB">
        <w:rPr>
          <w:rFonts w:ascii="Calibri" w:hAnsi="Calibri" w:cs="Calibri"/>
          <w:color w:val="auto"/>
        </w:rPr>
        <w:t>wstępnej</w:t>
      </w:r>
      <w:r w:rsidR="00E27F17" w:rsidRPr="00B95C3F">
        <w:rPr>
          <w:rFonts w:ascii="Calibri" w:hAnsi="Calibri" w:cs="Calibri"/>
          <w:color w:val="auto"/>
        </w:rPr>
        <w:t>, albo</w:t>
      </w:r>
    </w:p>
    <w:p w14:paraId="43422114" w14:textId="487AD4F5" w:rsidR="00E27F17" w:rsidRPr="00B95C3F" w:rsidRDefault="00C61A19" w:rsidP="00DC2E13">
      <w:pPr>
        <w:pStyle w:val="Default"/>
        <w:numPr>
          <w:ilvl w:val="1"/>
          <w:numId w:val="6"/>
        </w:numPr>
        <w:spacing w:after="120" w:line="360" w:lineRule="auto"/>
        <w:ind w:left="788" w:hanging="431"/>
        <w:rPr>
          <w:rFonts w:ascii="Calibri" w:hAnsi="Calibri" w:cs="Calibri"/>
          <w:color w:val="auto"/>
        </w:rPr>
      </w:pPr>
      <w:r>
        <w:rPr>
          <w:rFonts w:ascii="Calibri" w:hAnsi="Calibri" w:cs="Calibri"/>
          <w:color w:val="auto"/>
        </w:rPr>
        <w:t xml:space="preserve"> </w:t>
      </w:r>
      <w:r w:rsidR="00E27F17" w:rsidRPr="00B95C3F">
        <w:rPr>
          <w:rFonts w:ascii="Calibri" w:hAnsi="Calibri" w:cs="Calibri"/>
          <w:color w:val="auto"/>
        </w:rPr>
        <w:t>pozostawić bez rozpoznania.</w:t>
      </w:r>
    </w:p>
    <w:p w14:paraId="423BAEE2" w14:textId="1D703135" w:rsidR="00E27F17" w:rsidRPr="00C61A19" w:rsidRDefault="00E27F17" w:rsidP="00DC2E13">
      <w:pPr>
        <w:pStyle w:val="Akapitzlist"/>
        <w:numPr>
          <w:ilvl w:val="0"/>
          <w:numId w:val="6"/>
        </w:numPr>
        <w:spacing w:after="120" w:line="360" w:lineRule="auto"/>
        <w:contextualSpacing w:val="0"/>
        <w:rPr>
          <w:rFonts w:asciiTheme="minorHAnsi" w:hAnsiTheme="minorHAnsi"/>
          <w:sz w:val="24"/>
          <w:szCs w:val="24"/>
        </w:rPr>
      </w:pPr>
      <w:r w:rsidRPr="00C61A19">
        <w:rPr>
          <w:rFonts w:asciiTheme="minorHAnsi" w:hAnsiTheme="minorHAnsi"/>
          <w:sz w:val="24"/>
          <w:szCs w:val="24"/>
        </w:rPr>
        <w:t xml:space="preserve">Gdy NCBR stwierdzi niespełnienie kryteriów </w:t>
      </w:r>
      <w:r w:rsidR="003C5FAD" w:rsidRPr="003C5FAD">
        <w:rPr>
          <w:rFonts w:asciiTheme="minorHAnsi" w:eastAsia="Times New Roman" w:hAnsiTheme="minorHAnsi" w:cstheme="minorHAnsi"/>
          <w:color w:val="005FFF"/>
          <w:sz w:val="24"/>
          <w:szCs w:val="24"/>
        </w:rPr>
        <w:t>nr</w:t>
      </w:r>
      <w:r w:rsidR="003C5FAD" w:rsidRPr="003C5FAD">
        <w:rPr>
          <w:rFonts w:ascii="Calibri" w:hAnsi="Calibri" w:cs="Calibri"/>
          <w:sz w:val="24"/>
          <w:szCs w:val="24"/>
        </w:rPr>
        <w:t xml:space="preserve"> </w:t>
      </w:r>
      <w:r w:rsidR="003C5FAD" w:rsidRPr="003C5FAD">
        <w:rPr>
          <w:rFonts w:asciiTheme="minorHAnsi" w:eastAsia="Times New Roman" w:hAnsiTheme="minorHAnsi" w:cstheme="minorHAnsi"/>
          <w:color w:val="005FFF"/>
          <w:sz w:val="24"/>
          <w:szCs w:val="24"/>
        </w:rPr>
        <w:t>2, nr 5</w:t>
      </w:r>
      <w:r w:rsidR="003C5FAD" w:rsidRPr="003C5FAD">
        <w:rPr>
          <w:rFonts w:asciiTheme="minorHAnsi" w:hAnsiTheme="minorHAnsi"/>
          <w:color w:val="595959"/>
          <w:sz w:val="24"/>
          <w:szCs w:val="24"/>
        </w:rPr>
        <w:t xml:space="preserve"> </w:t>
      </w:r>
      <w:r w:rsidR="003C5FAD" w:rsidRPr="003C5FAD">
        <w:rPr>
          <w:rFonts w:asciiTheme="minorHAnsi" w:hAnsiTheme="minorHAnsi"/>
          <w:sz w:val="24"/>
          <w:szCs w:val="24"/>
        </w:rPr>
        <w:t>i</w:t>
      </w:r>
      <w:r w:rsidR="003C5FAD" w:rsidRPr="003C5FAD">
        <w:rPr>
          <w:rFonts w:asciiTheme="minorHAnsi" w:hAnsiTheme="minorHAnsi"/>
          <w:color w:val="595959"/>
          <w:sz w:val="24"/>
          <w:szCs w:val="24"/>
        </w:rPr>
        <w:t xml:space="preserve"> </w:t>
      </w:r>
      <w:r w:rsidR="003C5FAD" w:rsidRPr="003C5FAD">
        <w:rPr>
          <w:rFonts w:asciiTheme="minorHAnsi" w:eastAsia="Times New Roman" w:hAnsiTheme="minorHAnsi" w:cstheme="minorHAnsi"/>
          <w:color w:val="005FFF"/>
          <w:sz w:val="24"/>
          <w:szCs w:val="24"/>
        </w:rPr>
        <w:t>nr 6</w:t>
      </w:r>
      <w:r w:rsidR="003C5FAD">
        <w:rPr>
          <w:rFonts w:asciiTheme="minorHAnsi" w:hAnsiTheme="minorHAnsi"/>
          <w:color w:val="595959"/>
        </w:rPr>
        <w:t xml:space="preserve"> </w:t>
      </w:r>
      <w:r w:rsidRPr="00C61A19">
        <w:rPr>
          <w:rFonts w:asciiTheme="minorHAnsi" w:hAnsiTheme="minorHAnsi"/>
          <w:sz w:val="24"/>
          <w:szCs w:val="24"/>
        </w:rPr>
        <w:t xml:space="preserve">oceny </w:t>
      </w:r>
      <w:r w:rsidR="008347CB" w:rsidRPr="00C61A19">
        <w:rPr>
          <w:rFonts w:asciiTheme="minorHAnsi" w:hAnsiTheme="minorHAnsi"/>
          <w:sz w:val="24"/>
          <w:szCs w:val="24"/>
        </w:rPr>
        <w:t>wstępnej</w:t>
      </w:r>
      <w:r w:rsidRPr="00C61A19">
        <w:rPr>
          <w:rFonts w:asciiTheme="minorHAnsi" w:hAnsiTheme="minorHAnsi"/>
          <w:sz w:val="24"/>
          <w:szCs w:val="24"/>
        </w:rPr>
        <w:t xml:space="preserve">, wzywa wnioskodawcę do uzupełnienia lub poprawy </w:t>
      </w:r>
      <w:r w:rsidR="00487569">
        <w:rPr>
          <w:rFonts w:asciiTheme="minorHAnsi" w:hAnsiTheme="minorHAnsi"/>
          <w:sz w:val="24"/>
          <w:szCs w:val="24"/>
        </w:rPr>
        <w:t>oferty</w:t>
      </w:r>
      <w:r w:rsidRPr="00C61A19">
        <w:rPr>
          <w:rFonts w:asciiTheme="minorHAnsi" w:hAnsiTheme="minorHAnsi"/>
          <w:sz w:val="24"/>
          <w:szCs w:val="24"/>
        </w:rPr>
        <w:t>. Wskazuje wtedy:</w:t>
      </w:r>
    </w:p>
    <w:p w14:paraId="06B0F4D6" w14:textId="6322E591" w:rsidR="00E27F17" w:rsidRPr="00C61A19" w:rsidRDefault="00D34F62" w:rsidP="00DC2E13">
      <w:pPr>
        <w:pStyle w:val="Akapitzlist"/>
        <w:numPr>
          <w:ilvl w:val="1"/>
          <w:numId w:val="6"/>
        </w:numPr>
        <w:spacing w:after="120" w:line="360" w:lineRule="auto"/>
        <w:contextualSpacing w:val="0"/>
        <w:rPr>
          <w:rFonts w:asciiTheme="minorHAnsi" w:hAnsiTheme="minorHAnsi"/>
          <w:sz w:val="24"/>
          <w:szCs w:val="24"/>
        </w:rPr>
      </w:pPr>
      <w:r w:rsidRPr="00C61A19">
        <w:rPr>
          <w:rFonts w:asciiTheme="minorHAnsi" w:hAnsiTheme="minorHAnsi"/>
          <w:sz w:val="24"/>
          <w:szCs w:val="24"/>
        </w:rPr>
        <w:t xml:space="preserve"> </w:t>
      </w:r>
      <w:r w:rsidR="00E27F17" w:rsidRPr="00C61A19">
        <w:rPr>
          <w:rFonts w:asciiTheme="minorHAnsi" w:hAnsiTheme="minorHAnsi"/>
          <w:sz w:val="24"/>
          <w:szCs w:val="24"/>
        </w:rPr>
        <w:t xml:space="preserve">elementy </w:t>
      </w:r>
      <w:r w:rsidR="00487569">
        <w:rPr>
          <w:rFonts w:asciiTheme="minorHAnsi" w:hAnsiTheme="minorHAnsi"/>
          <w:sz w:val="24"/>
          <w:szCs w:val="24"/>
        </w:rPr>
        <w:t>oferty</w:t>
      </w:r>
      <w:r w:rsidR="00E27F17" w:rsidRPr="00C61A19">
        <w:rPr>
          <w:rFonts w:asciiTheme="minorHAnsi" w:hAnsiTheme="minorHAnsi"/>
          <w:sz w:val="24"/>
          <w:szCs w:val="24"/>
        </w:rPr>
        <w:t xml:space="preserve"> do uzupełnienia lub poprawy oraz</w:t>
      </w:r>
    </w:p>
    <w:p w14:paraId="4DAD7C53" w14:textId="3FB25DD2" w:rsidR="00E27F17" w:rsidRPr="00C61A19" w:rsidRDefault="00D34F62" w:rsidP="00DC2E13">
      <w:pPr>
        <w:pStyle w:val="Akapitzlist"/>
        <w:numPr>
          <w:ilvl w:val="1"/>
          <w:numId w:val="6"/>
        </w:numPr>
        <w:spacing w:after="120" w:line="360" w:lineRule="auto"/>
        <w:contextualSpacing w:val="0"/>
        <w:rPr>
          <w:rFonts w:asciiTheme="minorHAnsi" w:hAnsiTheme="minorHAnsi"/>
          <w:sz w:val="24"/>
          <w:szCs w:val="24"/>
        </w:rPr>
      </w:pPr>
      <w:r w:rsidRPr="00C61A19">
        <w:rPr>
          <w:rFonts w:asciiTheme="minorHAnsi" w:hAnsiTheme="minorHAnsi"/>
          <w:sz w:val="24"/>
          <w:szCs w:val="24"/>
        </w:rPr>
        <w:t xml:space="preserve"> </w:t>
      </w:r>
      <w:r w:rsidR="00E27F17" w:rsidRPr="00C61A19">
        <w:rPr>
          <w:rFonts w:asciiTheme="minorHAnsi" w:hAnsiTheme="minorHAnsi"/>
          <w:sz w:val="24"/>
          <w:szCs w:val="24"/>
        </w:rPr>
        <w:t xml:space="preserve">5-dniowy termin na uzupełnienie lub poprawę i ponowne przesłanie </w:t>
      </w:r>
      <w:r w:rsidR="00487569">
        <w:rPr>
          <w:rFonts w:asciiTheme="minorHAnsi" w:hAnsiTheme="minorHAnsi"/>
          <w:sz w:val="24"/>
          <w:szCs w:val="24"/>
        </w:rPr>
        <w:t>oferty</w:t>
      </w:r>
      <w:r w:rsidR="00E27F17" w:rsidRPr="00C61A19">
        <w:rPr>
          <w:rFonts w:asciiTheme="minorHAnsi" w:hAnsiTheme="minorHAnsi"/>
          <w:sz w:val="24"/>
          <w:szCs w:val="24"/>
        </w:rPr>
        <w:t>.</w:t>
      </w:r>
    </w:p>
    <w:p w14:paraId="5D97DF95" w14:textId="4B215E81" w:rsidR="00E27F17" w:rsidRPr="00C61A19" w:rsidRDefault="00E27F17" w:rsidP="00DC2E13">
      <w:pPr>
        <w:pStyle w:val="Akapitzlist"/>
        <w:numPr>
          <w:ilvl w:val="0"/>
          <w:numId w:val="6"/>
        </w:numPr>
        <w:spacing w:after="120" w:line="360" w:lineRule="auto"/>
        <w:ind w:left="357" w:hanging="357"/>
        <w:contextualSpacing w:val="0"/>
        <w:rPr>
          <w:rFonts w:asciiTheme="minorHAnsi" w:hAnsiTheme="minorHAnsi"/>
          <w:sz w:val="24"/>
          <w:szCs w:val="24"/>
        </w:rPr>
      </w:pPr>
      <w:r w:rsidRPr="00C61A19">
        <w:rPr>
          <w:rFonts w:asciiTheme="minorHAnsi" w:hAnsiTheme="minorHAnsi"/>
          <w:sz w:val="24"/>
          <w:szCs w:val="24"/>
        </w:rPr>
        <w:lastRenderedPageBreak/>
        <w:t xml:space="preserve">NCBR dopuszcza jednokrotne uzupełnienie lub poprawę </w:t>
      </w:r>
      <w:r w:rsidR="00487569">
        <w:rPr>
          <w:rFonts w:asciiTheme="minorHAnsi" w:hAnsiTheme="minorHAnsi"/>
          <w:sz w:val="24"/>
          <w:szCs w:val="24"/>
        </w:rPr>
        <w:t>oferty</w:t>
      </w:r>
      <w:r w:rsidRPr="00C61A19">
        <w:rPr>
          <w:rFonts w:asciiTheme="minorHAnsi" w:hAnsiTheme="minorHAnsi"/>
          <w:sz w:val="24"/>
          <w:szCs w:val="24"/>
        </w:rPr>
        <w:t xml:space="preserve"> przez wnioskodawcę w zakresie, </w:t>
      </w:r>
      <w:r w:rsidR="00630C24">
        <w:rPr>
          <w:rFonts w:asciiTheme="minorHAnsi" w:hAnsiTheme="minorHAnsi"/>
          <w:sz w:val="24"/>
          <w:szCs w:val="24"/>
        </w:rPr>
        <w:br/>
      </w:r>
      <w:r w:rsidRPr="00C61A19">
        <w:rPr>
          <w:rFonts w:asciiTheme="minorHAnsi" w:hAnsiTheme="minorHAnsi"/>
          <w:sz w:val="24"/>
          <w:szCs w:val="24"/>
        </w:rPr>
        <w:t>który wskazało.</w:t>
      </w:r>
    </w:p>
    <w:p w14:paraId="2824D058" w14:textId="7DCF745D" w:rsidR="00D34F62" w:rsidRPr="00C61A19" w:rsidRDefault="00E27F17" w:rsidP="00DC2E13">
      <w:pPr>
        <w:pStyle w:val="Akapitzlist"/>
        <w:numPr>
          <w:ilvl w:val="0"/>
          <w:numId w:val="6"/>
        </w:numPr>
        <w:spacing w:after="120" w:line="360" w:lineRule="auto"/>
        <w:ind w:left="357" w:hanging="357"/>
        <w:contextualSpacing w:val="0"/>
        <w:rPr>
          <w:rFonts w:asciiTheme="minorHAnsi" w:hAnsiTheme="minorHAnsi"/>
          <w:sz w:val="24"/>
          <w:szCs w:val="24"/>
        </w:rPr>
      </w:pPr>
      <w:r w:rsidRPr="00C61A19">
        <w:rPr>
          <w:rFonts w:asciiTheme="minorHAnsi" w:hAnsiTheme="minorHAnsi"/>
          <w:sz w:val="24"/>
          <w:szCs w:val="24"/>
        </w:rPr>
        <w:t xml:space="preserve">Gdy wnioskodawca po wezwaniu przez NCBR do uzupełnienia lub poprawy </w:t>
      </w:r>
      <w:r w:rsidR="00487569">
        <w:rPr>
          <w:rFonts w:asciiTheme="minorHAnsi" w:hAnsiTheme="minorHAnsi"/>
          <w:sz w:val="24"/>
          <w:szCs w:val="24"/>
        </w:rPr>
        <w:t>oferty</w:t>
      </w:r>
      <w:r w:rsidRPr="00C61A19">
        <w:rPr>
          <w:rFonts w:asciiTheme="minorHAnsi" w:hAnsiTheme="minorHAnsi"/>
          <w:sz w:val="24"/>
          <w:szCs w:val="24"/>
        </w:rPr>
        <w:t xml:space="preserve"> wyjaśni, że nie było braków w zakresie kryteriów </w:t>
      </w:r>
      <w:r w:rsidR="003C5FAD" w:rsidRPr="003C5FAD">
        <w:rPr>
          <w:rFonts w:asciiTheme="minorHAnsi" w:eastAsia="Times New Roman" w:hAnsiTheme="minorHAnsi" w:cstheme="minorHAnsi"/>
          <w:color w:val="005FFF"/>
          <w:sz w:val="24"/>
          <w:szCs w:val="24"/>
        </w:rPr>
        <w:t>nr</w:t>
      </w:r>
      <w:r w:rsidR="003C5FAD" w:rsidRPr="003C5FAD">
        <w:rPr>
          <w:rFonts w:ascii="Calibri" w:hAnsi="Calibri" w:cs="Calibri"/>
          <w:sz w:val="24"/>
          <w:szCs w:val="24"/>
        </w:rPr>
        <w:t xml:space="preserve"> </w:t>
      </w:r>
      <w:r w:rsidR="003C5FAD" w:rsidRPr="003C5FAD">
        <w:rPr>
          <w:rFonts w:asciiTheme="minorHAnsi" w:eastAsia="Times New Roman" w:hAnsiTheme="minorHAnsi" w:cstheme="minorHAnsi"/>
          <w:color w:val="005FFF"/>
          <w:sz w:val="24"/>
          <w:szCs w:val="24"/>
        </w:rPr>
        <w:t>2,</w:t>
      </w:r>
      <w:r w:rsidR="003C5FAD" w:rsidRPr="003C5FAD">
        <w:rPr>
          <w:rFonts w:asciiTheme="minorHAnsi" w:hAnsiTheme="minorHAnsi"/>
          <w:color w:val="595959"/>
          <w:sz w:val="24"/>
          <w:szCs w:val="24"/>
        </w:rPr>
        <w:t xml:space="preserve"> </w:t>
      </w:r>
      <w:r w:rsidR="003C5FAD" w:rsidRPr="003C5FAD">
        <w:rPr>
          <w:rFonts w:asciiTheme="minorHAnsi" w:eastAsia="Times New Roman" w:hAnsiTheme="minorHAnsi" w:cstheme="minorHAnsi"/>
          <w:color w:val="005FFF"/>
          <w:sz w:val="24"/>
          <w:szCs w:val="24"/>
        </w:rPr>
        <w:t>nr 5</w:t>
      </w:r>
      <w:r w:rsidR="003C5FAD" w:rsidRPr="003C5FAD">
        <w:rPr>
          <w:rFonts w:asciiTheme="minorHAnsi" w:hAnsiTheme="minorHAnsi"/>
          <w:color w:val="595959"/>
          <w:sz w:val="24"/>
          <w:szCs w:val="24"/>
        </w:rPr>
        <w:t xml:space="preserve"> </w:t>
      </w:r>
      <w:r w:rsidR="003C5FAD" w:rsidRPr="003C5FAD">
        <w:rPr>
          <w:rFonts w:asciiTheme="minorHAnsi" w:hAnsiTheme="minorHAnsi"/>
          <w:sz w:val="24"/>
          <w:szCs w:val="24"/>
        </w:rPr>
        <w:t>i</w:t>
      </w:r>
      <w:r w:rsidR="003C5FAD" w:rsidRPr="003C5FAD">
        <w:rPr>
          <w:rFonts w:asciiTheme="minorHAnsi" w:hAnsiTheme="minorHAnsi"/>
          <w:color w:val="595959"/>
          <w:sz w:val="24"/>
          <w:szCs w:val="24"/>
        </w:rPr>
        <w:t xml:space="preserve"> </w:t>
      </w:r>
      <w:r w:rsidR="003C5FAD" w:rsidRPr="003C5FAD">
        <w:rPr>
          <w:rFonts w:asciiTheme="minorHAnsi" w:eastAsia="Times New Roman" w:hAnsiTheme="minorHAnsi" w:cstheme="minorHAnsi"/>
          <w:color w:val="005FFF"/>
          <w:sz w:val="24"/>
          <w:szCs w:val="24"/>
        </w:rPr>
        <w:t>nr 6</w:t>
      </w:r>
      <w:r w:rsidR="003C5FAD">
        <w:rPr>
          <w:rFonts w:asciiTheme="minorHAnsi" w:hAnsiTheme="minorHAnsi"/>
          <w:color w:val="595959"/>
        </w:rPr>
        <w:t xml:space="preserve"> </w:t>
      </w:r>
      <w:r w:rsidRPr="00C61A19">
        <w:rPr>
          <w:rFonts w:asciiTheme="minorHAnsi" w:hAnsiTheme="minorHAnsi"/>
          <w:sz w:val="24"/>
          <w:szCs w:val="24"/>
        </w:rPr>
        <w:t xml:space="preserve">oceny </w:t>
      </w:r>
      <w:r w:rsidR="008347CB" w:rsidRPr="00C61A19">
        <w:rPr>
          <w:rFonts w:asciiTheme="minorHAnsi" w:hAnsiTheme="minorHAnsi"/>
          <w:sz w:val="24"/>
          <w:szCs w:val="24"/>
        </w:rPr>
        <w:t>wstępnej</w:t>
      </w:r>
      <w:r w:rsidRPr="00C61A19">
        <w:rPr>
          <w:rFonts w:asciiTheme="minorHAnsi" w:hAnsiTheme="minorHAnsi"/>
          <w:sz w:val="24"/>
          <w:szCs w:val="24"/>
        </w:rPr>
        <w:t xml:space="preserve">, a NCBR te wyjaśnienia uzna </w:t>
      </w:r>
      <w:r w:rsidR="00630C24">
        <w:rPr>
          <w:rFonts w:asciiTheme="minorHAnsi" w:hAnsiTheme="minorHAnsi"/>
          <w:sz w:val="24"/>
          <w:szCs w:val="24"/>
        </w:rPr>
        <w:br/>
      </w:r>
      <w:r w:rsidRPr="00C61A19">
        <w:rPr>
          <w:rFonts w:asciiTheme="minorHAnsi" w:hAnsiTheme="minorHAnsi"/>
          <w:sz w:val="24"/>
          <w:szCs w:val="24"/>
        </w:rPr>
        <w:t xml:space="preserve">– wnioskodawca ma obowiązek ponownie przesłać </w:t>
      </w:r>
      <w:r w:rsidR="00487569">
        <w:rPr>
          <w:rFonts w:asciiTheme="minorHAnsi" w:hAnsiTheme="minorHAnsi"/>
          <w:sz w:val="24"/>
          <w:szCs w:val="24"/>
        </w:rPr>
        <w:t>ofertę</w:t>
      </w:r>
      <w:r w:rsidRPr="00C61A19">
        <w:rPr>
          <w:rFonts w:asciiTheme="minorHAnsi" w:hAnsiTheme="minorHAnsi"/>
          <w:sz w:val="24"/>
          <w:szCs w:val="24"/>
        </w:rPr>
        <w:t xml:space="preserve"> </w:t>
      </w:r>
      <w:r w:rsidR="00F61BD4">
        <w:rPr>
          <w:rFonts w:asciiTheme="minorHAnsi" w:hAnsiTheme="minorHAnsi"/>
          <w:sz w:val="24"/>
          <w:szCs w:val="24"/>
        </w:rPr>
        <w:t>z</w:t>
      </w:r>
      <w:r w:rsidR="00F61BD4" w:rsidRPr="00F61BD4">
        <w:rPr>
          <w:rFonts w:asciiTheme="minorHAnsi" w:hAnsiTheme="minorHAnsi"/>
          <w:sz w:val="24"/>
          <w:szCs w:val="24"/>
        </w:rPr>
        <w:t xml:space="preserve">a pośrednictwem platformy e-PUAP </w:t>
      </w:r>
      <w:r w:rsidR="00630C24">
        <w:rPr>
          <w:rFonts w:asciiTheme="minorHAnsi" w:hAnsiTheme="minorHAnsi"/>
          <w:sz w:val="24"/>
          <w:szCs w:val="24"/>
        </w:rPr>
        <w:br/>
      </w:r>
      <w:r w:rsidRPr="00C61A19">
        <w:rPr>
          <w:rFonts w:asciiTheme="minorHAnsi" w:hAnsiTheme="minorHAnsi"/>
          <w:sz w:val="24"/>
          <w:szCs w:val="24"/>
        </w:rPr>
        <w:t xml:space="preserve">w terminie, który wskazało NCBR. Korespondencja elektroniczna potwierdzająca, że NCBR zaakceptowało wyjaśnienia </w:t>
      </w:r>
      <w:r w:rsidR="00455DC8">
        <w:rPr>
          <w:rFonts w:asciiTheme="minorHAnsi" w:hAnsiTheme="minorHAnsi"/>
          <w:sz w:val="24"/>
          <w:szCs w:val="24"/>
        </w:rPr>
        <w:t>W</w:t>
      </w:r>
      <w:r w:rsidRPr="00C61A19">
        <w:rPr>
          <w:rFonts w:asciiTheme="minorHAnsi" w:hAnsiTheme="minorHAnsi"/>
          <w:sz w:val="24"/>
          <w:szCs w:val="24"/>
        </w:rPr>
        <w:t xml:space="preserve">nioskodawcy, jest </w:t>
      </w:r>
      <w:r w:rsidR="0021028A" w:rsidRPr="00C61A19">
        <w:rPr>
          <w:rFonts w:asciiTheme="minorHAnsi" w:hAnsiTheme="minorHAnsi"/>
          <w:sz w:val="24"/>
          <w:szCs w:val="24"/>
        </w:rPr>
        <w:t xml:space="preserve">przekazywana za pośrednictwem platformy </w:t>
      </w:r>
      <w:proofErr w:type="spellStart"/>
      <w:r w:rsidR="0021028A" w:rsidRPr="00C61A19">
        <w:rPr>
          <w:rFonts w:asciiTheme="minorHAnsi" w:hAnsiTheme="minorHAnsi"/>
          <w:sz w:val="24"/>
          <w:szCs w:val="24"/>
        </w:rPr>
        <w:t>ePUAP</w:t>
      </w:r>
      <w:proofErr w:type="spellEnd"/>
      <w:r w:rsidRPr="00C61A19">
        <w:rPr>
          <w:rFonts w:asciiTheme="minorHAnsi" w:hAnsiTheme="minorHAnsi"/>
          <w:sz w:val="24"/>
          <w:szCs w:val="24"/>
        </w:rPr>
        <w:t>.</w:t>
      </w:r>
    </w:p>
    <w:p w14:paraId="059CCE81" w14:textId="0FA7BA8B" w:rsidR="00E27F17" w:rsidRPr="00B95C3F" w:rsidRDefault="00E27F17" w:rsidP="002522C9">
      <w:pPr>
        <w:pStyle w:val="Akapitzlist"/>
        <w:numPr>
          <w:ilvl w:val="0"/>
          <w:numId w:val="6"/>
        </w:numPr>
        <w:spacing w:after="120" w:line="360" w:lineRule="auto"/>
        <w:contextualSpacing w:val="0"/>
        <w:rPr>
          <w:rFonts w:asciiTheme="minorHAnsi" w:hAnsiTheme="minorHAnsi"/>
          <w:sz w:val="24"/>
        </w:rPr>
      </w:pPr>
      <w:r w:rsidRPr="00B95C3F">
        <w:rPr>
          <w:rFonts w:asciiTheme="minorHAnsi" w:hAnsiTheme="minorHAnsi"/>
          <w:sz w:val="24"/>
        </w:rPr>
        <w:t xml:space="preserve">NCBR pozostawi </w:t>
      </w:r>
      <w:r w:rsidR="00487569">
        <w:rPr>
          <w:rFonts w:asciiTheme="minorHAnsi" w:hAnsiTheme="minorHAnsi"/>
          <w:sz w:val="24"/>
        </w:rPr>
        <w:t>ofertę</w:t>
      </w:r>
      <w:r w:rsidRPr="00B95C3F">
        <w:rPr>
          <w:rFonts w:asciiTheme="minorHAnsi" w:hAnsiTheme="minorHAnsi"/>
          <w:sz w:val="24"/>
        </w:rPr>
        <w:t xml:space="preserve"> bez rozpoznania, jeśli wnioskodawca:</w:t>
      </w:r>
    </w:p>
    <w:p w14:paraId="6BAACD54" w14:textId="4AC7EA75" w:rsidR="00E27F17" w:rsidRPr="00B95C3F" w:rsidRDefault="00C61A19" w:rsidP="002522C9">
      <w:pPr>
        <w:pStyle w:val="Akapitzlist"/>
        <w:numPr>
          <w:ilvl w:val="1"/>
          <w:numId w:val="6"/>
        </w:numPr>
        <w:spacing w:after="120" w:line="360" w:lineRule="auto"/>
        <w:contextualSpacing w:val="0"/>
        <w:rPr>
          <w:rFonts w:asciiTheme="minorHAnsi" w:hAnsiTheme="minorHAnsi"/>
          <w:sz w:val="24"/>
          <w:szCs w:val="24"/>
        </w:rPr>
      </w:pPr>
      <w:r>
        <w:rPr>
          <w:rFonts w:asciiTheme="minorHAnsi" w:hAnsiTheme="minorHAnsi"/>
          <w:sz w:val="24"/>
          <w:szCs w:val="24"/>
        </w:rPr>
        <w:t xml:space="preserve"> </w:t>
      </w:r>
      <w:r w:rsidR="00E27F17" w:rsidRPr="00B95C3F">
        <w:rPr>
          <w:rFonts w:asciiTheme="minorHAnsi" w:hAnsiTheme="minorHAnsi"/>
          <w:sz w:val="24"/>
          <w:szCs w:val="24"/>
        </w:rPr>
        <w:t xml:space="preserve">nie spełnia kryterium </w:t>
      </w:r>
      <w:r w:rsidR="00E27F17" w:rsidRPr="00C61A19">
        <w:rPr>
          <w:rFonts w:asciiTheme="minorHAnsi" w:eastAsia="Times New Roman" w:hAnsiTheme="minorHAnsi" w:cstheme="minorHAnsi"/>
          <w:color w:val="005FFF"/>
          <w:sz w:val="24"/>
          <w:szCs w:val="24"/>
        </w:rPr>
        <w:t xml:space="preserve">nr </w:t>
      </w:r>
      <w:r w:rsidRPr="00C61A19">
        <w:rPr>
          <w:rFonts w:asciiTheme="minorHAnsi" w:eastAsia="Times New Roman" w:hAnsiTheme="minorHAnsi" w:cstheme="minorHAnsi"/>
          <w:color w:val="005FFF"/>
          <w:sz w:val="24"/>
          <w:szCs w:val="24"/>
        </w:rPr>
        <w:t>1</w:t>
      </w:r>
      <w:r w:rsidR="0090080E">
        <w:rPr>
          <w:rFonts w:asciiTheme="minorHAnsi" w:eastAsia="Times New Roman" w:hAnsiTheme="minorHAnsi" w:cstheme="minorHAnsi"/>
          <w:color w:val="005FFF"/>
          <w:sz w:val="24"/>
          <w:szCs w:val="24"/>
        </w:rPr>
        <w:t>, nr 3</w:t>
      </w:r>
      <w:r w:rsidR="00B71400">
        <w:rPr>
          <w:rFonts w:asciiTheme="minorHAnsi" w:eastAsia="Times New Roman" w:hAnsiTheme="minorHAnsi" w:cstheme="minorHAnsi"/>
          <w:color w:val="005FFF"/>
          <w:sz w:val="24"/>
          <w:szCs w:val="24"/>
        </w:rPr>
        <w:t xml:space="preserve"> i nr </w:t>
      </w:r>
      <w:r w:rsidR="003C5FAD">
        <w:rPr>
          <w:rFonts w:asciiTheme="minorHAnsi" w:eastAsia="Times New Roman" w:hAnsiTheme="minorHAnsi" w:cstheme="minorHAnsi"/>
          <w:color w:val="005FFF"/>
          <w:sz w:val="24"/>
          <w:szCs w:val="24"/>
        </w:rPr>
        <w:t>4</w:t>
      </w:r>
      <w:r w:rsidR="00E27F17" w:rsidRPr="00B95C3F">
        <w:rPr>
          <w:rFonts w:asciiTheme="minorHAnsi" w:hAnsiTheme="minorHAnsi"/>
          <w:sz w:val="24"/>
          <w:szCs w:val="24"/>
        </w:rPr>
        <w:t xml:space="preserve"> oceny </w:t>
      </w:r>
      <w:r w:rsidR="008347CB">
        <w:rPr>
          <w:rFonts w:asciiTheme="minorHAnsi" w:hAnsiTheme="minorHAnsi"/>
          <w:sz w:val="24"/>
          <w:szCs w:val="24"/>
        </w:rPr>
        <w:t>wstępnej</w:t>
      </w:r>
      <w:r w:rsidR="00E27F17" w:rsidRPr="00B95C3F">
        <w:rPr>
          <w:rFonts w:asciiTheme="minorHAnsi" w:hAnsiTheme="minorHAnsi"/>
          <w:sz w:val="24"/>
          <w:szCs w:val="24"/>
        </w:rPr>
        <w:t xml:space="preserve"> lub</w:t>
      </w:r>
    </w:p>
    <w:p w14:paraId="1293FEA3" w14:textId="059E6DB0" w:rsidR="00E27F17" w:rsidRPr="00C61A19" w:rsidRDefault="008347CB" w:rsidP="002522C9">
      <w:pPr>
        <w:pStyle w:val="Akapitzlist"/>
        <w:numPr>
          <w:ilvl w:val="1"/>
          <w:numId w:val="6"/>
        </w:numPr>
        <w:spacing w:after="120" w:line="360" w:lineRule="auto"/>
        <w:contextualSpacing w:val="0"/>
        <w:rPr>
          <w:rFonts w:asciiTheme="minorHAnsi" w:hAnsiTheme="minorHAnsi"/>
          <w:sz w:val="24"/>
          <w:szCs w:val="24"/>
        </w:rPr>
      </w:pPr>
      <w:r w:rsidRPr="00C61A19">
        <w:rPr>
          <w:rFonts w:asciiTheme="minorHAnsi" w:hAnsiTheme="minorHAnsi"/>
          <w:sz w:val="24"/>
          <w:szCs w:val="24"/>
        </w:rPr>
        <w:t xml:space="preserve"> </w:t>
      </w:r>
      <w:r w:rsidR="00E27F17" w:rsidRPr="00C61A19">
        <w:rPr>
          <w:rFonts w:asciiTheme="minorHAnsi" w:hAnsiTheme="minorHAnsi"/>
          <w:sz w:val="24"/>
          <w:szCs w:val="24"/>
        </w:rPr>
        <w:t>wprowadzi w</w:t>
      </w:r>
      <w:r w:rsidR="00487569">
        <w:rPr>
          <w:rFonts w:asciiTheme="minorHAnsi" w:hAnsiTheme="minorHAnsi"/>
          <w:sz w:val="24"/>
          <w:szCs w:val="24"/>
        </w:rPr>
        <w:t xml:space="preserve"> ofercie </w:t>
      </w:r>
      <w:r w:rsidR="00E27F17" w:rsidRPr="00C61A19">
        <w:rPr>
          <w:rFonts w:asciiTheme="minorHAnsi" w:hAnsiTheme="minorHAnsi"/>
          <w:sz w:val="24"/>
          <w:szCs w:val="24"/>
        </w:rPr>
        <w:t xml:space="preserve">inne zmiany niż wskazane w wezwaniu do jego uzupełnienia </w:t>
      </w:r>
      <w:r w:rsidR="00A17C89">
        <w:rPr>
          <w:rFonts w:asciiTheme="minorHAnsi" w:hAnsiTheme="minorHAnsi"/>
          <w:sz w:val="24"/>
          <w:szCs w:val="24"/>
        </w:rPr>
        <w:br/>
      </w:r>
      <w:r w:rsidR="00E27F17" w:rsidRPr="00C61A19">
        <w:rPr>
          <w:rFonts w:asciiTheme="minorHAnsi" w:hAnsiTheme="minorHAnsi"/>
          <w:sz w:val="24"/>
          <w:szCs w:val="24"/>
        </w:rPr>
        <w:t>lub poprawy lub</w:t>
      </w:r>
    </w:p>
    <w:p w14:paraId="529C7513" w14:textId="5E7B9D7D" w:rsidR="00E27F17" w:rsidRPr="00C61A19" w:rsidRDefault="008347CB" w:rsidP="002522C9">
      <w:pPr>
        <w:pStyle w:val="Akapitzlist"/>
        <w:numPr>
          <w:ilvl w:val="1"/>
          <w:numId w:val="6"/>
        </w:numPr>
        <w:spacing w:after="120" w:line="360" w:lineRule="auto"/>
        <w:contextualSpacing w:val="0"/>
        <w:rPr>
          <w:rFonts w:asciiTheme="minorHAnsi" w:hAnsiTheme="minorHAnsi"/>
          <w:sz w:val="24"/>
          <w:szCs w:val="24"/>
        </w:rPr>
      </w:pPr>
      <w:r w:rsidRPr="00C61A19">
        <w:rPr>
          <w:rFonts w:asciiTheme="minorHAnsi" w:hAnsiTheme="minorHAnsi"/>
          <w:sz w:val="24"/>
          <w:szCs w:val="24"/>
        </w:rPr>
        <w:t xml:space="preserve"> </w:t>
      </w:r>
      <w:r w:rsidR="00E27F17" w:rsidRPr="00C61A19">
        <w:rPr>
          <w:rFonts w:asciiTheme="minorHAnsi" w:hAnsiTheme="minorHAnsi"/>
          <w:sz w:val="24"/>
          <w:szCs w:val="24"/>
        </w:rPr>
        <w:t>nie dostarczy uzupełnione</w:t>
      </w:r>
      <w:r w:rsidR="00487569">
        <w:rPr>
          <w:rFonts w:asciiTheme="minorHAnsi" w:hAnsiTheme="minorHAnsi"/>
          <w:sz w:val="24"/>
          <w:szCs w:val="24"/>
        </w:rPr>
        <w:t>j</w:t>
      </w:r>
      <w:r w:rsidR="00E27F17" w:rsidRPr="00C61A19">
        <w:rPr>
          <w:rFonts w:asciiTheme="minorHAnsi" w:hAnsiTheme="minorHAnsi"/>
          <w:sz w:val="24"/>
          <w:szCs w:val="24"/>
        </w:rPr>
        <w:t xml:space="preserve"> lub poprawione</w:t>
      </w:r>
      <w:r w:rsidR="00487569">
        <w:rPr>
          <w:rFonts w:asciiTheme="minorHAnsi" w:hAnsiTheme="minorHAnsi"/>
          <w:sz w:val="24"/>
          <w:szCs w:val="24"/>
        </w:rPr>
        <w:t>j</w:t>
      </w:r>
      <w:r w:rsidR="00E27F17" w:rsidRPr="00C61A19">
        <w:rPr>
          <w:rFonts w:asciiTheme="minorHAnsi" w:hAnsiTheme="minorHAnsi"/>
          <w:sz w:val="24"/>
          <w:szCs w:val="24"/>
        </w:rPr>
        <w:t xml:space="preserve"> </w:t>
      </w:r>
      <w:r w:rsidR="00487569">
        <w:rPr>
          <w:rFonts w:asciiTheme="minorHAnsi" w:hAnsiTheme="minorHAnsi"/>
          <w:sz w:val="24"/>
          <w:szCs w:val="24"/>
        </w:rPr>
        <w:t>oferty</w:t>
      </w:r>
      <w:r w:rsidR="00E27F17" w:rsidRPr="00C61A19">
        <w:rPr>
          <w:rFonts w:asciiTheme="minorHAnsi" w:hAnsiTheme="minorHAnsi"/>
          <w:sz w:val="24"/>
          <w:szCs w:val="24"/>
        </w:rPr>
        <w:t xml:space="preserve"> w wyznaczonym terminie lub </w:t>
      </w:r>
    </w:p>
    <w:p w14:paraId="57444D24" w14:textId="19E13CA0" w:rsidR="00E27F17" w:rsidRPr="00C61A19" w:rsidRDefault="008347CB" w:rsidP="002522C9">
      <w:pPr>
        <w:pStyle w:val="Akapitzlist"/>
        <w:numPr>
          <w:ilvl w:val="1"/>
          <w:numId w:val="6"/>
        </w:numPr>
        <w:spacing w:after="120" w:line="360" w:lineRule="auto"/>
        <w:contextualSpacing w:val="0"/>
        <w:rPr>
          <w:rFonts w:asciiTheme="minorHAnsi" w:hAnsiTheme="minorHAnsi"/>
          <w:sz w:val="24"/>
          <w:szCs w:val="24"/>
        </w:rPr>
      </w:pPr>
      <w:r w:rsidRPr="00C61A19">
        <w:rPr>
          <w:rFonts w:asciiTheme="minorHAnsi" w:hAnsiTheme="minorHAnsi"/>
          <w:sz w:val="24"/>
          <w:szCs w:val="24"/>
        </w:rPr>
        <w:t xml:space="preserve"> </w:t>
      </w:r>
      <w:r w:rsidR="00E27F17" w:rsidRPr="00C61A19">
        <w:rPr>
          <w:rFonts w:asciiTheme="minorHAnsi" w:hAnsiTheme="minorHAnsi"/>
          <w:sz w:val="24"/>
          <w:szCs w:val="24"/>
        </w:rPr>
        <w:t xml:space="preserve">nie uzupełni lub nie poprawi </w:t>
      </w:r>
      <w:r w:rsidR="00487569">
        <w:rPr>
          <w:rFonts w:asciiTheme="minorHAnsi" w:hAnsiTheme="minorHAnsi"/>
          <w:sz w:val="24"/>
          <w:szCs w:val="24"/>
        </w:rPr>
        <w:t>oferty</w:t>
      </w:r>
      <w:r w:rsidR="00E27F17" w:rsidRPr="00C61A19">
        <w:rPr>
          <w:rFonts w:asciiTheme="minorHAnsi" w:hAnsiTheme="minorHAnsi"/>
          <w:sz w:val="24"/>
          <w:szCs w:val="24"/>
        </w:rPr>
        <w:t xml:space="preserve"> zgodnie z wezwaniem lub</w:t>
      </w:r>
    </w:p>
    <w:p w14:paraId="725045DA" w14:textId="0EB18F74" w:rsidR="00E27F17" w:rsidRPr="00B95C3F" w:rsidRDefault="008347CB" w:rsidP="002522C9">
      <w:pPr>
        <w:pStyle w:val="Akapitzlist"/>
        <w:numPr>
          <w:ilvl w:val="1"/>
          <w:numId w:val="6"/>
        </w:numPr>
        <w:spacing w:after="120" w:line="360" w:lineRule="auto"/>
        <w:contextualSpacing w:val="0"/>
        <w:rPr>
          <w:rFonts w:asciiTheme="minorHAnsi" w:hAnsiTheme="minorHAnsi"/>
          <w:sz w:val="24"/>
          <w:szCs w:val="24"/>
        </w:rPr>
      </w:pPr>
      <w:r>
        <w:rPr>
          <w:rFonts w:asciiTheme="minorHAnsi" w:hAnsiTheme="minorHAnsi"/>
          <w:sz w:val="24"/>
          <w:szCs w:val="24"/>
        </w:rPr>
        <w:t xml:space="preserve"> </w:t>
      </w:r>
      <w:r w:rsidR="00E27F17" w:rsidRPr="00B95C3F">
        <w:rPr>
          <w:rFonts w:asciiTheme="minorHAnsi" w:hAnsiTheme="minorHAnsi"/>
          <w:sz w:val="24"/>
          <w:szCs w:val="24"/>
        </w:rPr>
        <w:t xml:space="preserve">złożył </w:t>
      </w:r>
      <w:r w:rsidR="00487569">
        <w:rPr>
          <w:rFonts w:asciiTheme="minorHAnsi" w:hAnsiTheme="minorHAnsi"/>
          <w:sz w:val="24"/>
          <w:szCs w:val="24"/>
        </w:rPr>
        <w:t xml:space="preserve">ofertę </w:t>
      </w:r>
      <w:r w:rsidR="00E27F17" w:rsidRPr="00B95C3F">
        <w:rPr>
          <w:rFonts w:asciiTheme="minorHAnsi" w:hAnsiTheme="minorHAnsi"/>
          <w:sz w:val="24"/>
          <w:szCs w:val="24"/>
        </w:rPr>
        <w:t xml:space="preserve">do niewłaściwego konkursu lub wypełnił pola </w:t>
      </w:r>
      <w:r w:rsidR="00487569">
        <w:rPr>
          <w:rFonts w:asciiTheme="minorHAnsi" w:hAnsiTheme="minorHAnsi"/>
          <w:sz w:val="24"/>
          <w:szCs w:val="24"/>
        </w:rPr>
        <w:t>oferty</w:t>
      </w:r>
      <w:r w:rsidR="00E27F17" w:rsidRPr="00B95C3F">
        <w:rPr>
          <w:rFonts w:asciiTheme="minorHAnsi" w:hAnsiTheme="minorHAnsi"/>
          <w:sz w:val="24"/>
          <w:szCs w:val="24"/>
        </w:rPr>
        <w:t xml:space="preserve"> znakami bądź informacjami, którym nie można przypisać związku z danym polem.</w:t>
      </w:r>
    </w:p>
    <w:p w14:paraId="33FBC124" w14:textId="1D812E2B" w:rsidR="00E27F17" w:rsidRPr="00B95C3F" w:rsidRDefault="00E27F17" w:rsidP="002522C9">
      <w:pPr>
        <w:pStyle w:val="Akapitzlist"/>
        <w:numPr>
          <w:ilvl w:val="0"/>
          <w:numId w:val="6"/>
        </w:numPr>
        <w:spacing w:after="120" w:line="360" w:lineRule="auto"/>
        <w:rPr>
          <w:rFonts w:asciiTheme="minorHAnsi" w:hAnsiTheme="minorHAnsi"/>
          <w:strike/>
          <w:sz w:val="24"/>
          <w:szCs w:val="24"/>
        </w:rPr>
      </w:pPr>
      <w:r w:rsidRPr="00B95C3F">
        <w:rPr>
          <w:rFonts w:asciiTheme="minorHAnsi" w:hAnsiTheme="minorHAnsi"/>
          <w:sz w:val="24"/>
          <w:szCs w:val="24"/>
        </w:rPr>
        <w:t xml:space="preserve">NCBR informuje wnioskodawców o pozostawieniu </w:t>
      </w:r>
      <w:r w:rsidR="00487569">
        <w:rPr>
          <w:rFonts w:asciiTheme="minorHAnsi" w:hAnsiTheme="minorHAnsi"/>
          <w:sz w:val="24"/>
          <w:szCs w:val="24"/>
        </w:rPr>
        <w:t>oferty</w:t>
      </w:r>
      <w:r w:rsidRPr="00B95C3F">
        <w:rPr>
          <w:rFonts w:asciiTheme="minorHAnsi" w:hAnsiTheme="minorHAnsi"/>
          <w:sz w:val="24"/>
          <w:szCs w:val="24"/>
        </w:rPr>
        <w:t xml:space="preserve"> bez rozpoznania. W tym celu NCBR wysyła do wnioskodawcy pismo w formie elektronicznej za pośrednictwem platformy </w:t>
      </w:r>
      <w:proofErr w:type="spellStart"/>
      <w:r w:rsidRPr="00B95C3F">
        <w:rPr>
          <w:rFonts w:asciiTheme="minorHAnsi" w:hAnsiTheme="minorHAnsi"/>
          <w:sz w:val="24"/>
          <w:szCs w:val="24"/>
        </w:rPr>
        <w:t>ePUAP</w:t>
      </w:r>
      <w:proofErr w:type="spellEnd"/>
      <w:r w:rsidRPr="00B95C3F">
        <w:rPr>
          <w:rFonts w:asciiTheme="minorHAnsi" w:hAnsiTheme="minorHAnsi"/>
          <w:sz w:val="24"/>
          <w:szCs w:val="24"/>
        </w:rPr>
        <w:t>.</w:t>
      </w:r>
      <w:r w:rsidRPr="00B95C3F">
        <w:rPr>
          <w:rFonts w:asciiTheme="minorHAnsi" w:hAnsiTheme="minorHAnsi"/>
          <w:strike/>
          <w:sz w:val="24"/>
          <w:szCs w:val="24"/>
        </w:rPr>
        <w:t xml:space="preserve"> </w:t>
      </w:r>
    </w:p>
    <w:p w14:paraId="773097AA" w14:textId="40416BC5" w:rsidR="00967B0B" w:rsidRPr="00B95C3F" w:rsidRDefault="3FF70389" w:rsidP="002522C9">
      <w:pPr>
        <w:pStyle w:val="Nagwek1"/>
        <w:numPr>
          <w:ilvl w:val="0"/>
          <w:numId w:val="4"/>
        </w:numPr>
        <w:jc w:val="both"/>
        <w:rPr>
          <w:rStyle w:val="normaltextrun"/>
          <w:rFonts w:cstheme="minorHAnsi"/>
        </w:rPr>
      </w:pPr>
      <w:bookmarkStart w:id="71" w:name="_Toc1586684565"/>
      <w:bookmarkStart w:id="72" w:name="_Toc1877475517"/>
      <w:bookmarkStart w:id="73" w:name="_Toc1881727949"/>
      <w:bookmarkStart w:id="74" w:name="_Toc850632962"/>
      <w:bookmarkStart w:id="75" w:name="_Toc1574995163"/>
      <w:bookmarkStart w:id="76" w:name="_Toc110371952"/>
      <w:bookmarkStart w:id="77" w:name="_Toc193183790"/>
      <w:bookmarkStart w:id="78" w:name="_Toc99971347"/>
      <w:r w:rsidRPr="00B95C3F">
        <w:rPr>
          <w:rFonts w:cstheme="minorHAnsi"/>
        </w:rPr>
        <w:t>Ocena merytoryczna</w:t>
      </w:r>
      <w:bookmarkEnd w:id="71"/>
      <w:bookmarkEnd w:id="72"/>
      <w:bookmarkEnd w:id="73"/>
      <w:bookmarkEnd w:id="74"/>
      <w:bookmarkEnd w:id="75"/>
      <w:bookmarkEnd w:id="76"/>
      <w:bookmarkEnd w:id="77"/>
      <w:bookmarkEnd w:id="78"/>
    </w:p>
    <w:p w14:paraId="48527293" w14:textId="462E8981" w:rsidR="00AA3066" w:rsidRPr="00B95C3F" w:rsidRDefault="00673F26" w:rsidP="002522C9">
      <w:pPr>
        <w:pStyle w:val="Akapitzlist"/>
        <w:numPr>
          <w:ilvl w:val="0"/>
          <w:numId w:val="6"/>
        </w:numPr>
        <w:spacing w:after="120" w:line="360" w:lineRule="auto"/>
        <w:contextualSpacing w:val="0"/>
        <w:rPr>
          <w:rFonts w:asciiTheme="minorHAnsi" w:hAnsiTheme="minorHAnsi" w:cstheme="minorHAnsi"/>
          <w:sz w:val="24"/>
          <w:szCs w:val="24"/>
        </w:rPr>
      </w:pPr>
      <w:r>
        <w:rPr>
          <w:rFonts w:asciiTheme="minorHAnsi" w:hAnsiTheme="minorHAnsi" w:cstheme="minorHAnsi"/>
          <w:sz w:val="24"/>
          <w:szCs w:val="24"/>
        </w:rPr>
        <w:t>Zadanie</w:t>
      </w:r>
      <w:r w:rsidRPr="00B95C3F">
        <w:rPr>
          <w:rFonts w:asciiTheme="minorHAnsi" w:hAnsiTheme="minorHAnsi" w:cstheme="minorHAnsi"/>
          <w:sz w:val="24"/>
          <w:szCs w:val="24"/>
        </w:rPr>
        <w:t xml:space="preserve"> </w:t>
      </w:r>
      <w:r w:rsidR="00AA3066" w:rsidRPr="00B95C3F">
        <w:rPr>
          <w:rFonts w:asciiTheme="minorHAnsi" w:hAnsiTheme="minorHAnsi" w:cstheme="minorHAnsi"/>
          <w:sz w:val="24"/>
          <w:szCs w:val="24"/>
        </w:rPr>
        <w:t>ocenia panel ekspertów, w skład którego wchodz</w:t>
      </w:r>
      <w:r w:rsidR="00C61A19">
        <w:rPr>
          <w:rFonts w:asciiTheme="minorHAnsi" w:hAnsiTheme="minorHAnsi" w:cstheme="minorHAnsi"/>
          <w:sz w:val="24"/>
          <w:szCs w:val="24"/>
        </w:rPr>
        <w:t xml:space="preserve">i </w:t>
      </w:r>
      <w:r w:rsidR="00C61A19" w:rsidRPr="00C61A19">
        <w:rPr>
          <w:rFonts w:asciiTheme="minorHAnsi" w:eastAsia="Times New Roman" w:hAnsiTheme="minorHAnsi" w:cstheme="minorHAnsi"/>
          <w:color w:val="005FFF"/>
          <w:sz w:val="24"/>
          <w:szCs w:val="24"/>
        </w:rPr>
        <w:t xml:space="preserve">min. 2 ekspertów, w tym min. 1 ekspert zewnętrzny wybrany przez NCBR i min. 1 ekspert wybrany przez </w:t>
      </w:r>
      <w:proofErr w:type="spellStart"/>
      <w:r w:rsidR="00C61A19" w:rsidRPr="00C61A19">
        <w:rPr>
          <w:rFonts w:asciiTheme="minorHAnsi" w:eastAsia="Times New Roman" w:hAnsiTheme="minorHAnsi" w:cstheme="minorHAnsi"/>
          <w:color w:val="005FFF"/>
          <w:sz w:val="24"/>
          <w:szCs w:val="24"/>
        </w:rPr>
        <w:t>MEiN</w:t>
      </w:r>
      <w:proofErr w:type="spellEnd"/>
      <w:r w:rsidR="00C61A19">
        <w:rPr>
          <w:rFonts w:asciiTheme="minorHAnsi" w:eastAsia="Times New Roman" w:hAnsiTheme="minorHAnsi" w:cstheme="minorHAnsi"/>
          <w:sz w:val="24"/>
          <w:szCs w:val="24"/>
        </w:rPr>
        <w:t>.</w:t>
      </w:r>
    </w:p>
    <w:p w14:paraId="4767DC29" w14:textId="71493666" w:rsidR="008347CB" w:rsidRDefault="008347CB" w:rsidP="002522C9">
      <w:pPr>
        <w:pStyle w:val="Akapitzlist"/>
        <w:numPr>
          <w:ilvl w:val="0"/>
          <w:numId w:val="6"/>
        </w:numPr>
        <w:spacing w:after="120" w:line="360" w:lineRule="auto"/>
        <w:contextualSpacing w:val="0"/>
        <w:rPr>
          <w:rFonts w:asciiTheme="minorHAnsi" w:hAnsiTheme="minorHAnsi" w:cstheme="minorHAnsi"/>
          <w:sz w:val="24"/>
          <w:szCs w:val="24"/>
        </w:rPr>
      </w:pPr>
      <w:r>
        <w:rPr>
          <w:rFonts w:asciiTheme="minorHAnsi" w:hAnsiTheme="minorHAnsi" w:cstheme="minorHAnsi"/>
          <w:sz w:val="24"/>
          <w:szCs w:val="24"/>
        </w:rPr>
        <w:t xml:space="preserve">Panel ekspertów </w:t>
      </w:r>
      <w:r w:rsidRPr="008347CB">
        <w:rPr>
          <w:rFonts w:asciiTheme="minorHAnsi" w:hAnsiTheme="minorHAnsi" w:cstheme="minorHAnsi"/>
          <w:sz w:val="24"/>
          <w:szCs w:val="24"/>
        </w:rPr>
        <w:t xml:space="preserve">weryfikuje, czy </w:t>
      </w:r>
      <w:r w:rsidR="00487569">
        <w:rPr>
          <w:rFonts w:asciiTheme="minorHAnsi" w:hAnsiTheme="minorHAnsi" w:cstheme="minorHAnsi"/>
          <w:sz w:val="24"/>
          <w:szCs w:val="24"/>
        </w:rPr>
        <w:t>oferta</w:t>
      </w:r>
      <w:r w:rsidRPr="008347CB">
        <w:rPr>
          <w:rFonts w:asciiTheme="minorHAnsi" w:hAnsiTheme="minorHAnsi" w:cstheme="minorHAnsi"/>
          <w:sz w:val="24"/>
          <w:szCs w:val="24"/>
        </w:rPr>
        <w:t xml:space="preserve"> spełnia kryteria </w:t>
      </w:r>
      <w:r>
        <w:rPr>
          <w:rFonts w:asciiTheme="minorHAnsi" w:hAnsiTheme="minorHAnsi" w:cstheme="minorHAnsi"/>
          <w:sz w:val="24"/>
          <w:szCs w:val="24"/>
        </w:rPr>
        <w:t xml:space="preserve">dostępu oraz </w:t>
      </w:r>
      <w:r w:rsidR="001E7904">
        <w:rPr>
          <w:rFonts w:asciiTheme="minorHAnsi" w:hAnsiTheme="minorHAnsi" w:cstheme="minorHAnsi"/>
          <w:sz w:val="24"/>
          <w:szCs w:val="24"/>
        </w:rPr>
        <w:t xml:space="preserve">przyznaje punkty </w:t>
      </w:r>
      <w:r w:rsidR="00015478">
        <w:rPr>
          <w:rFonts w:asciiTheme="minorHAnsi" w:hAnsiTheme="minorHAnsi" w:cstheme="minorHAnsi"/>
          <w:sz w:val="24"/>
          <w:szCs w:val="24"/>
        </w:rPr>
        <w:br/>
      </w:r>
      <w:r w:rsidR="001E7904">
        <w:rPr>
          <w:rFonts w:asciiTheme="minorHAnsi" w:hAnsiTheme="minorHAnsi" w:cstheme="minorHAnsi"/>
          <w:sz w:val="24"/>
          <w:szCs w:val="24"/>
        </w:rPr>
        <w:t>za spełnianie kryteriów merytorycznych punktowanych.</w:t>
      </w:r>
    </w:p>
    <w:p w14:paraId="254F6EB1" w14:textId="77777777" w:rsidR="009B4C34" w:rsidRPr="009B4C34" w:rsidRDefault="009B4C34" w:rsidP="002522C9">
      <w:pPr>
        <w:spacing w:after="120" w:line="360" w:lineRule="auto"/>
        <w:rPr>
          <w:rFonts w:asciiTheme="minorHAnsi" w:eastAsia="Times New Roman" w:hAnsiTheme="minorHAnsi" w:cstheme="minorHAnsi"/>
          <w:color w:val="005FFF"/>
          <w:sz w:val="24"/>
          <w:szCs w:val="24"/>
        </w:rPr>
      </w:pPr>
      <w:r w:rsidRPr="00B95C3F">
        <w:rPr>
          <w:rFonts w:eastAsia="Calibri"/>
          <w:noProof/>
          <w:kern w:val="0"/>
          <w:sz w:val="22"/>
          <w:lang w:eastAsia="pl-PL"/>
        </w:rPr>
        <w:drawing>
          <wp:anchor distT="0" distB="0" distL="114300" distR="114300" simplePos="0" relativeHeight="251660845" behindDoc="1" locked="0" layoutInCell="1" allowOverlap="1" wp14:anchorId="4FCF304C" wp14:editId="5A7CA880">
            <wp:simplePos x="0" y="0"/>
            <wp:positionH relativeFrom="margin">
              <wp:posOffset>-120236</wp:posOffset>
            </wp:positionH>
            <wp:positionV relativeFrom="paragraph">
              <wp:posOffset>7620</wp:posOffset>
            </wp:positionV>
            <wp:extent cx="243631" cy="243631"/>
            <wp:effectExtent l="0" t="0" r="4445" b="4445"/>
            <wp:wrapSquare wrapText="bothSides"/>
            <wp:docPr id="2" name="Grafika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631" cy="243631"/>
                    </a:xfrm>
                    <a:prstGeom prst="rect">
                      <a:avLst/>
                    </a:prstGeom>
                  </pic:spPr>
                </pic:pic>
              </a:graphicData>
            </a:graphic>
          </wp:anchor>
        </w:drawing>
      </w:r>
      <w:r w:rsidRPr="009B4C34">
        <w:rPr>
          <w:rFonts w:asciiTheme="minorHAnsi" w:eastAsia="Times New Roman" w:hAnsiTheme="minorHAnsi" w:cstheme="minorHAnsi"/>
          <w:color w:val="005FFF"/>
          <w:sz w:val="24"/>
          <w:szCs w:val="24"/>
        </w:rPr>
        <w:t>Odesłanie</w:t>
      </w:r>
    </w:p>
    <w:p w14:paraId="7356462D" w14:textId="784AA8EB" w:rsidR="009B4C34" w:rsidRPr="00B95C3F" w:rsidRDefault="009B4C34" w:rsidP="002522C9">
      <w:pPr>
        <w:pStyle w:val="Tekstpodstawowy"/>
        <w:spacing w:after="120" w:line="360" w:lineRule="auto"/>
        <w:ind w:left="360"/>
        <w:contextualSpacing/>
        <w:rPr>
          <w:rFonts w:asciiTheme="minorHAnsi" w:eastAsiaTheme="minorEastAsia" w:hAnsiTheme="minorHAnsi" w:cstheme="minorBidi"/>
          <w:color w:val="595959"/>
          <w:kern w:val="2"/>
          <w:szCs w:val="24"/>
          <w:lang w:eastAsia="ko-KR"/>
        </w:rPr>
      </w:pPr>
      <w:r w:rsidRPr="00B95C3F">
        <w:rPr>
          <w:rFonts w:asciiTheme="minorHAnsi" w:eastAsiaTheme="minorEastAsia" w:hAnsiTheme="minorHAnsi" w:cstheme="minorBidi"/>
          <w:color w:val="595959"/>
          <w:kern w:val="2"/>
          <w:szCs w:val="24"/>
          <w:lang w:eastAsia="ko-KR"/>
        </w:rPr>
        <w:t xml:space="preserve">Zob. załącznik </w:t>
      </w:r>
      <w:r w:rsidRPr="009B4C34">
        <w:rPr>
          <w:rStyle w:val="normaltextrun"/>
          <w:rFonts w:asciiTheme="minorHAnsi" w:hAnsiTheme="minorHAnsi" w:cstheme="minorHAnsi"/>
          <w:color w:val="005FFF"/>
          <w:lang w:eastAsia="pl-PL"/>
        </w:rPr>
        <w:t xml:space="preserve">nr </w:t>
      </w:r>
      <w:r>
        <w:rPr>
          <w:rStyle w:val="normaltextrun"/>
          <w:rFonts w:asciiTheme="minorHAnsi" w:hAnsiTheme="minorHAnsi" w:cstheme="minorHAnsi"/>
          <w:color w:val="005FFF"/>
          <w:szCs w:val="24"/>
          <w:lang w:eastAsia="pl-PL"/>
        </w:rPr>
        <w:t>4</w:t>
      </w:r>
      <w:r>
        <w:rPr>
          <w:rFonts w:asciiTheme="minorHAnsi" w:eastAsiaTheme="minorEastAsia" w:hAnsiTheme="minorHAnsi" w:cstheme="minorBidi"/>
          <w:color w:val="595959"/>
          <w:kern w:val="2"/>
          <w:szCs w:val="24"/>
          <w:lang w:eastAsia="ko-KR"/>
        </w:rPr>
        <w:t xml:space="preserve"> </w:t>
      </w:r>
      <w:r w:rsidRPr="00B95C3F">
        <w:rPr>
          <w:rFonts w:asciiTheme="minorHAnsi" w:eastAsiaTheme="minorEastAsia" w:hAnsiTheme="minorHAnsi" w:cstheme="minorBidi"/>
          <w:color w:val="595959"/>
          <w:kern w:val="2"/>
          <w:szCs w:val="24"/>
          <w:lang w:eastAsia="ko-KR"/>
        </w:rPr>
        <w:t xml:space="preserve">do RK – to Kryteria oceny </w:t>
      </w:r>
      <w:r>
        <w:rPr>
          <w:rFonts w:asciiTheme="minorHAnsi" w:eastAsiaTheme="minorEastAsia" w:hAnsiTheme="minorHAnsi" w:cstheme="minorBidi"/>
          <w:color w:val="595959"/>
          <w:kern w:val="2"/>
          <w:szCs w:val="24"/>
          <w:lang w:eastAsia="ko-KR"/>
        </w:rPr>
        <w:t>merytorycznej.</w:t>
      </w:r>
    </w:p>
    <w:p w14:paraId="1053FB7B" w14:textId="17437D4C" w:rsidR="00E3144C" w:rsidRPr="00B95C3F" w:rsidRDefault="00E3144C" w:rsidP="00DC2E13">
      <w:pPr>
        <w:pStyle w:val="Akapitzlist"/>
        <w:numPr>
          <w:ilvl w:val="0"/>
          <w:numId w:val="6"/>
        </w:numPr>
        <w:spacing w:after="120" w:line="360" w:lineRule="auto"/>
        <w:contextualSpacing w:val="0"/>
        <w:rPr>
          <w:rFonts w:asciiTheme="minorHAnsi" w:hAnsiTheme="minorHAnsi" w:cstheme="minorHAnsi"/>
          <w:sz w:val="24"/>
          <w:szCs w:val="24"/>
        </w:rPr>
      </w:pPr>
      <w:r w:rsidRPr="00B95C3F">
        <w:rPr>
          <w:rFonts w:asciiTheme="minorHAnsi" w:hAnsiTheme="minorHAnsi" w:cstheme="minorHAnsi"/>
          <w:sz w:val="24"/>
          <w:szCs w:val="24"/>
        </w:rPr>
        <w:lastRenderedPageBreak/>
        <w:t xml:space="preserve">Panel ekspertów podejmuje decyzję o ocenie </w:t>
      </w:r>
      <w:r w:rsidR="00E51B51">
        <w:rPr>
          <w:rFonts w:asciiTheme="minorHAnsi" w:hAnsiTheme="minorHAnsi" w:cstheme="minorHAnsi"/>
          <w:sz w:val="24"/>
          <w:szCs w:val="24"/>
        </w:rPr>
        <w:t>Z</w:t>
      </w:r>
      <w:r w:rsidR="00673F26">
        <w:rPr>
          <w:rFonts w:asciiTheme="minorHAnsi" w:hAnsiTheme="minorHAnsi" w:cstheme="minorHAnsi"/>
          <w:sz w:val="24"/>
          <w:szCs w:val="24"/>
        </w:rPr>
        <w:t>adania</w:t>
      </w:r>
      <w:r w:rsidR="00673F26" w:rsidRPr="00B95C3F">
        <w:rPr>
          <w:rFonts w:asciiTheme="minorHAnsi" w:hAnsiTheme="minorHAnsi" w:cstheme="minorHAnsi"/>
          <w:sz w:val="24"/>
          <w:szCs w:val="24"/>
        </w:rPr>
        <w:t xml:space="preserve"> </w:t>
      </w:r>
      <w:r w:rsidRPr="00B95C3F">
        <w:rPr>
          <w:rFonts w:asciiTheme="minorHAnsi" w:hAnsiTheme="minorHAnsi" w:cstheme="minorHAnsi"/>
          <w:sz w:val="24"/>
          <w:szCs w:val="24"/>
        </w:rPr>
        <w:t xml:space="preserve">na zasadzie konsensusu. Gdy nie ma konsensusu, o ocenie </w:t>
      </w:r>
      <w:r w:rsidR="00E51B51">
        <w:rPr>
          <w:rFonts w:asciiTheme="minorHAnsi" w:hAnsiTheme="minorHAnsi" w:cstheme="minorHAnsi"/>
          <w:sz w:val="24"/>
          <w:szCs w:val="24"/>
        </w:rPr>
        <w:t>Z</w:t>
      </w:r>
      <w:r w:rsidR="00673F26">
        <w:rPr>
          <w:rFonts w:asciiTheme="minorHAnsi" w:hAnsiTheme="minorHAnsi" w:cstheme="minorHAnsi"/>
          <w:sz w:val="24"/>
          <w:szCs w:val="24"/>
        </w:rPr>
        <w:t>adania</w:t>
      </w:r>
      <w:r w:rsidR="00673F26" w:rsidRPr="00B95C3F">
        <w:rPr>
          <w:rFonts w:asciiTheme="minorHAnsi" w:hAnsiTheme="minorHAnsi" w:cstheme="minorHAnsi"/>
          <w:sz w:val="24"/>
          <w:szCs w:val="24"/>
        </w:rPr>
        <w:t xml:space="preserve"> </w:t>
      </w:r>
      <w:r w:rsidRPr="00B95C3F">
        <w:rPr>
          <w:rFonts w:asciiTheme="minorHAnsi" w:hAnsiTheme="minorHAnsi" w:cstheme="minorHAnsi"/>
          <w:sz w:val="24"/>
          <w:szCs w:val="24"/>
        </w:rPr>
        <w:t xml:space="preserve">rozstrzyga głosowanie, przy czym </w:t>
      </w:r>
      <w:r w:rsidR="000E221F">
        <w:rPr>
          <w:rFonts w:asciiTheme="minorHAnsi" w:hAnsiTheme="minorHAnsi" w:cstheme="minorHAnsi"/>
          <w:sz w:val="24"/>
          <w:szCs w:val="24"/>
        </w:rPr>
        <w:t xml:space="preserve">w przypadku równej liczby głosów </w:t>
      </w:r>
      <w:r w:rsidRPr="00B95C3F">
        <w:rPr>
          <w:rFonts w:asciiTheme="minorHAnsi" w:hAnsiTheme="minorHAnsi" w:cstheme="minorHAnsi"/>
          <w:sz w:val="24"/>
          <w:szCs w:val="24"/>
        </w:rPr>
        <w:t>Przewodniczący panelu ma głos rozstrzygający.</w:t>
      </w:r>
    </w:p>
    <w:p w14:paraId="0BA743E4" w14:textId="642C935F" w:rsidR="008F0E93" w:rsidRPr="008F0E93" w:rsidRDefault="008F0E93" w:rsidP="005029EF">
      <w:pPr>
        <w:pStyle w:val="Akapitzlist"/>
        <w:numPr>
          <w:ilvl w:val="0"/>
          <w:numId w:val="6"/>
        </w:numPr>
        <w:spacing w:after="120" w:line="360" w:lineRule="auto"/>
        <w:ind w:left="357" w:hanging="357"/>
        <w:contextualSpacing w:val="0"/>
        <w:rPr>
          <w:rFonts w:asciiTheme="minorHAnsi" w:hAnsiTheme="minorHAnsi" w:cstheme="minorHAnsi"/>
          <w:sz w:val="24"/>
          <w:szCs w:val="24"/>
        </w:rPr>
      </w:pPr>
      <w:bookmarkStart w:id="79" w:name="_Toc2015752831"/>
      <w:bookmarkStart w:id="80" w:name="_Toc2035027691"/>
      <w:bookmarkStart w:id="81" w:name="_Toc1224256560"/>
      <w:bookmarkStart w:id="82" w:name="_Toc1591245815"/>
      <w:bookmarkStart w:id="83" w:name="_Toc2073516766"/>
      <w:bookmarkStart w:id="84" w:name="_Toc1032445318"/>
      <w:bookmarkStart w:id="85" w:name="_Toc1785557757"/>
      <w:r w:rsidRPr="008F0E93">
        <w:rPr>
          <w:rFonts w:asciiTheme="minorHAnsi" w:hAnsiTheme="minorHAnsi" w:cstheme="minorHAnsi"/>
          <w:sz w:val="24"/>
          <w:szCs w:val="24"/>
        </w:rPr>
        <w:t xml:space="preserve">NCBR przekazuje </w:t>
      </w:r>
      <w:r w:rsidR="008C7B8F">
        <w:rPr>
          <w:rFonts w:asciiTheme="minorHAnsi" w:hAnsiTheme="minorHAnsi" w:cstheme="minorHAnsi"/>
          <w:sz w:val="24"/>
          <w:szCs w:val="24"/>
        </w:rPr>
        <w:t>w</w:t>
      </w:r>
      <w:r w:rsidRPr="008F0E93">
        <w:rPr>
          <w:rFonts w:asciiTheme="minorHAnsi" w:hAnsiTheme="minorHAnsi" w:cstheme="minorHAnsi"/>
          <w:sz w:val="24"/>
          <w:szCs w:val="24"/>
        </w:rPr>
        <w:t xml:space="preserve">nioskodawcy, wraz z informacją o możliwości uzupełnienia lub poprawy, opinię na temat </w:t>
      </w:r>
      <w:r w:rsidR="00487569">
        <w:rPr>
          <w:rFonts w:asciiTheme="minorHAnsi" w:hAnsiTheme="minorHAnsi" w:cstheme="minorHAnsi"/>
          <w:sz w:val="24"/>
          <w:szCs w:val="24"/>
        </w:rPr>
        <w:t>oferty</w:t>
      </w:r>
      <w:r w:rsidRPr="008F0E93">
        <w:rPr>
          <w:rFonts w:asciiTheme="minorHAnsi" w:hAnsiTheme="minorHAnsi" w:cstheme="minorHAnsi"/>
          <w:sz w:val="24"/>
          <w:szCs w:val="24"/>
        </w:rPr>
        <w:t xml:space="preserve"> w zakresie kryteriów oceny. Wnioskodawca uzupełnia lub poprawia </w:t>
      </w:r>
      <w:r w:rsidR="00487569">
        <w:rPr>
          <w:rFonts w:asciiTheme="minorHAnsi" w:hAnsiTheme="minorHAnsi" w:cstheme="minorHAnsi"/>
          <w:sz w:val="24"/>
          <w:szCs w:val="24"/>
        </w:rPr>
        <w:t>ofertę</w:t>
      </w:r>
      <w:r w:rsidRPr="008F0E93">
        <w:rPr>
          <w:rFonts w:asciiTheme="minorHAnsi" w:hAnsiTheme="minorHAnsi" w:cstheme="minorHAnsi"/>
          <w:sz w:val="24"/>
          <w:szCs w:val="24"/>
        </w:rPr>
        <w:t xml:space="preserve"> </w:t>
      </w:r>
      <w:r w:rsidR="00A17C89">
        <w:rPr>
          <w:rFonts w:asciiTheme="minorHAnsi" w:hAnsiTheme="minorHAnsi" w:cstheme="minorHAnsi"/>
          <w:sz w:val="24"/>
          <w:szCs w:val="24"/>
        </w:rPr>
        <w:br/>
      </w:r>
      <w:r w:rsidRPr="008F0E93">
        <w:rPr>
          <w:rFonts w:asciiTheme="minorHAnsi" w:hAnsiTheme="minorHAnsi" w:cstheme="minorHAnsi"/>
          <w:sz w:val="24"/>
          <w:szCs w:val="24"/>
        </w:rPr>
        <w:t xml:space="preserve">oraz odsyła </w:t>
      </w:r>
      <w:r w:rsidR="00487569">
        <w:rPr>
          <w:rFonts w:asciiTheme="minorHAnsi" w:hAnsiTheme="minorHAnsi" w:cstheme="minorHAnsi"/>
          <w:sz w:val="24"/>
          <w:szCs w:val="24"/>
        </w:rPr>
        <w:t>ją za</w:t>
      </w:r>
      <w:r w:rsidRPr="008F0E93">
        <w:rPr>
          <w:rFonts w:asciiTheme="minorHAnsi" w:hAnsiTheme="minorHAnsi" w:cstheme="minorHAnsi"/>
          <w:sz w:val="24"/>
          <w:szCs w:val="24"/>
        </w:rPr>
        <w:t xml:space="preserve"> pośrednictwem </w:t>
      </w:r>
      <w:proofErr w:type="spellStart"/>
      <w:r w:rsidRPr="008F0E93">
        <w:rPr>
          <w:rFonts w:asciiTheme="minorHAnsi" w:hAnsiTheme="minorHAnsi" w:cstheme="minorHAnsi"/>
          <w:sz w:val="24"/>
          <w:szCs w:val="24"/>
        </w:rPr>
        <w:t>ePUAP</w:t>
      </w:r>
      <w:proofErr w:type="spellEnd"/>
      <w:r w:rsidRPr="008F0E93">
        <w:rPr>
          <w:rFonts w:asciiTheme="minorHAnsi" w:hAnsiTheme="minorHAnsi" w:cstheme="minorHAnsi"/>
          <w:sz w:val="24"/>
          <w:szCs w:val="24"/>
        </w:rPr>
        <w:t xml:space="preserve">. Ma na to 5 dni od dnia następującego </w:t>
      </w:r>
      <w:r w:rsidR="00A17C89">
        <w:rPr>
          <w:rFonts w:asciiTheme="minorHAnsi" w:hAnsiTheme="minorHAnsi" w:cstheme="minorHAnsi"/>
          <w:sz w:val="24"/>
          <w:szCs w:val="24"/>
        </w:rPr>
        <w:br/>
      </w:r>
      <w:r w:rsidRPr="008F0E93">
        <w:rPr>
          <w:rFonts w:asciiTheme="minorHAnsi" w:hAnsiTheme="minorHAnsi" w:cstheme="minorHAnsi"/>
          <w:sz w:val="24"/>
          <w:szCs w:val="24"/>
        </w:rPr>
        <w:t xml:space="preserve">po dniu, w którym NCBR wysłało mu informację o możliwości uzupełnienia lub poprawy </w:t>
      </w:r>
      <w:r w:rsidR="00487569">
        <w:rPr>
          <w:rFonts w:asciiTheme="minorHAnsi" w:hAnsiTheme="minorHAnsi" w:cstheme="minorHAnsi"/>
          <w:sz w:val="24"/>
          <w:szCs w:val="24"/>
        </w:rPr>
        <w:t>oferty</w:t>
      </w:r>
      <w:r w:rsidRPr="008F0E93">
        <w:rPr>
          <w:rFonts w:asciiTheme="minorHAnsi" w:hAnsiTheme="minorHAnsi" w:cstheme="minorHAnsi"/>
          <w:sz w:val="24"/>
          <w:szCs w:val="24"/>
        </w:rPr>
        <w:t xml:space="preserve">. Wnioskodawca nie może podwyższyć wnioskowanego dofinansowania </w:t>
      </w:r>
      <w:r w:rsidR="00E51B51">
        <w:rPr>
          <w:rFonts w:asciiTheme="minorHAnsi" w:hAnsiTheme="minorHAnsi" w:cstheme="minorHAnsi"/>
          <w:sz w:val="24"/>
          <w:szCs w:val="24"/>
        </w:rPr>
        <w:t>Z</w:t>
      </w:r>
      <w:r w:rsidR="00673F26">
        <w:rPr>
          <w:rFonts w:asciiTheme="minorHAnsi" w:hAnsiTheme="minorHAnsi" w:cstheme="minorHAnsi"/>
          <w:sz w:val="24"/>
          <w:szCs w:val="24"/>
        </w:rPr>
        <w:t>adania</w:t>
      </w:r>
      <w:r w:rsidRPr="008F0E93">
        <w:rPr>
          <w:rFonts w:asciiTheme="minorHAnsi" w:hAnsiTheme="minorHAnsi" w:cstheme="minorHAnsi"/>
          <w:sz w:val="24"/>
          <w:szCs w:val="24"/>
        </w:rPr>
        <w:t xml:space="preserve">, gdy uzupełnia </w:t>
      </w:r>
      <w:r w:rsidR="00A17C89">
        <w:rPr>
          <w:rFonts w:asciiTheme="minorHAnsi" w:hAnsiTheme="minorHAnsi" w:cstheme="minorHAnsi"/>
          <w:sz w:val="24"/>
          <w:szCs w:val="24"/>
        </w:rPr>
        <w:br/>
      </w:r>
      <w:r w:rsidRPr="008F0E93">
        <w:rPr>
          <w:rFonts w:asciiTheme="minorHAnsi" w:hAnsiTheme="minorHAnsi" w:cstheme="minorHAnsi"/>
          <w:sz w:val="24"/>
          <w:szCs w:val="24"/>
        </w:rPr>
        <w:t xml:space="preserve">lub poprawia </w:t>
      </w:r>
      <w:r w:rsidR="00487569">
        <w:rPr>
          <w:rFonts w:asciiTheme="minorHAnsi" w:hAnsiTheme="minorHAnsi" w:cstheme="minorHAnsi"/>
          <w:sz w:val="24"/>
          <w:szCs w:val="24"/>
        </w:rPr>
        <w:t>ofertę</w:t>
      </w:r>
      <w:r w:rsidRPr="008F0E93">
        <w:rPr>
          <w:rFonts w:asciiTheme="minorHAnsi" w:hAnsiTheme="minorHAnsi" w:cstheme="minorHAnsi"/>
          <w:sz w:val="24"/>
          <w:szCs w:val="24"/>
        </w:rPr>
        <w:t>.</w:t>
      </w:r>
    </w:p>
    <w:p w14:paraId="4BE80874" w14:textId="715827C6" w:rsidR="008F0E93" w:rsidRPr="008F0E93" w:rsidRDefault="008F0E93" w:rsidP="00DC2E13">
      <w:pPr>
        <w:pStyle w:val="Akapitzlist"/>
        <w:numPr>
          <w:ilvl w:val="0"/>
          <w:numId w:val="6"/>
        </w:numPr>
        <w:spacing w:after="120" w:line="360" w:lineRule="auto"/>
        <w:contextualSpacing w:val="0"/>
        <w:rPr>
          <w:rFonts w:asciiTheme="minorHAnsi" w:hAnsiTheme="minorHAnsi" w:cstheme="minorHAnsi"/>
          <w:sz w:val="24"/>
          <w:szCs w:val="24"/>
        </w:rPr>
      </w:pPr>
      <w:r w:rsidRPr="008F0E93">
        <w:rPr>
          <w:rFonts w:asciiTheme="minorHAnsi" w:hAnsiTheme="minorHAnsi" w:cstheme="minorHAnsi"/>
          <w:sz w:val="24"/>
          <w:szCs w:val="24"/>
        </w:rPr>
        <w:t xml:space="preserve">Panel ekspertów będzie </w:t>
      </w:r>
      <w:r>
        <w:rPr>
          <w:rFonts w:asciiTheme="minorHAnsi" w:hAnsiTheme="minorHAnsi" w:cstheme="minorHAnsi"/>
          <w:sz w:val="24"/>
          <w:szCs w:val="24"/>
        </w:rPr>
        <w:t>dokonywał ostatecznej oceny</w:t>
      </w:r>
      <w:r w:rsidRPr="008F0E93">
        <w:rPr>
          <w:rFonts w:asciiTheme="minorHAnsi" w:hAnsiTheme="minorHAnsi" w:cstheme="minorHAnsi"/>
          <w:sz w:val="24"/>
          <w:szCs w:val="24"/>
        </w:rPr>
        <w:t xml:space="preserve"> </w:t>
      </w:r>
      <w:r w:rsidR="00E51B51">
        <w:rPr>
          <w:rFonts w:asciiTheme="minorHAnsi" w:hAnsiTheme="minorHAnsi" w:cstheme="minorHAnsi"/>
          <w:sz w:val="24"/>
          <w:szCs w:val="24"/>
        </w:rPr>
        <w:t>Z</w:t>
      </w:r>
      <w:r w:rsidR="00673F26">
        <w:rPr>
          <w:rFonts w:asciiTheme="minorHAnsi" w:hAnsiTheme="minorHAnsi" w:cstheme="minorHAnsi"/>
          <w:sz w:val="24"/>
          <w:szCs w:val="24"/>
        </w:rPr>
        <w:t>adania</w:t>
      </w:r>
      <w:r w:rsidR="00673F26" w:rsidRPr="008F0E93">
        <w:rPr>
          <w:rFonts w:asciiTheme="minorHAnsi" w:hAnsiTheme="minorHAnsi" w:cstheme="minorHAnsi"/>
          <w:sz w:val="24"/>
          <w:szCs w:val="24"/>
        </w:rPr>
        <w:t xml:space="preserve"> </w:t>
      </w:r>
      <w:r w:rsidRPr="008F0E93">
        <w:rPr>
          <w:rFonts w:asciiTheme="minorHAnsi" w:hAnsiTheme="minorHAnsi" w:cstheme="minorHAnsi"/>
          <w:sz w:val="24"/>
          <w:szCs w:val="24"/>
        </w:rPr>
        <w:t xml:space="preserve">na podstawie </w:t>
      </w:r>
      <w:r w:rsidR="00487569">
        <w:rPr>
          <w:rFonts w:asciiTheme="minorHAnsi" w:hAnsiTheme="minorHAnsi" w:cstheme="minorHAnsi"/>
          <w:sz w:val="24"/>
          <w:szCs w:val="24"/>
        </w:rPr>
        <w:t>oferty</w:t>
      </w:r>
      <w:r w:rsidRPr="008F0E93">
        <w:rPr>
          <w:rFonts w:asciiTheme="minorHAnsi" w:hAnsiTheme="minorHAnsi" w:cstheme="minorHAnsi"/>
          <w:sz w:val="24"/>
          <w:szCs w:val="24"/>
        </w:rPr>
        <w:t xml:space="preserve">, </w:t>
      </w:r>
      <w:r w:rsidR="00630C24">
        <w:rPr>
          <w:rFonts w:asciiTheme="minorHAnsi" w:hAnsiTheme="minorHAnsi" w:cstheme="minorHAnsi"/>
          <w:sz w:val="24"/>
          <w:szCs w:val="24"/>
        </w:rPr>
        <w:br/>
      </w:r>
      <w:r w:rsidRPr="008F0E93">
        <w:rPr>
          <w:rFonts w:asciiTheme="minorHAnsi" w:hAnsiTheme="minorHAnsi" w:cstheme="minorHAnsi"/>
          <w:sz w:val="24"/>
          <w:szCs w:val="24"/>
        </w:rPr>
        <w:t>któr</w:t>
      </w:r>
      <w:r w:rsidR="00487569">
        <w:rPr>
          <w:rFonts w:asciiTheme="minorHAnsi" w:hAnsiTheme="minorHAnsi" w:cstheme="minorHAnsi"/>
          <w:sz w:val="24"/>
          <w:szCs w:val="24"/>
        </w:rPr>
        <w:t>ą</w:t>
      </w:r>
      <w:r w:rsidRPr="008F0E93">
        <w:rPr>
          <w:rFonts w:asciiTheme="minorHAnsi" w:hAnsiTheme="minorHAnsi" w:cstheme="minorHAnsi"/>
          <w:sz w:val="24"/>
          <w:szCs w:val="24"/>
        </w:rPr>
        <w:t xml:space="preserve"> wnioskodawca poprawi lub uzupełni zgodnie ze wskazówkami NCBR. Jeśli wnioskodawca </w:t>
      </w:r>
      <w:r w:rsidR="00A17C89">
        <w:rPr>
          <w:rFonts w:asciiTheme="minorHAnsi" w:hAnsiTheme="minorHAnsi" w:cstheme="minorHAnsi"/>
          <w:sz w:val="24"/>
          <w:szCs w:val="24"/>
        </w:rPr>
        <w:br/>
      </w:r>
      <w:r w:rsidRPr="008F0E93">
        <w:rPr>
          <w:rFonts w:asciiTheme="minorHAnsi" w:hAnsiTheme="minorHAnsi" w:cstheme="minorHAnsi"/>
          <w:sz w:val="24"/>
          <w:szCs w:val="24"/>
        </w:rPr>
        <w:t xml:space="preserve">nie uzupełni lub nie poprawi </w:t>
      </w:r>
      <w:r w:rsidR="00487569">
        <w:rPr>
          <w:rFonts w:asciiTheme="minorHAnsi" w:hAnsiTheme="minorHAnsi" w:cstheme="minorHAnsi"/>
          <w:sz w:val="24"/>
          <w:szCs w:val="24"/>
        </w:rPr>
        <w:t>oferty</w:t>
      </w:r>
      <w:r w:rsidRPr="008F0E93">
        <w:rPr>
          <w:rFonts w:asciiTheme="minorHAnsi" w:hAnsiTheme="minorHAnsi" w:cstheme="minorHAnsi"/>
          <w:sz w:val="24"/>
          <w:szCs w:val="24"/>
        </w:rPr>
        <w:t xml:space="preserve"> w wyznaczonym terminie, panel ekspertów oceni </w:t>
      </w:r>
      <w:r w:rsidR="00E51B51">
        <w:rPr>
          <w:rFonts w:asciiTheme="minorHAnsi" w:hAnsiTheme="minorHAnsi" w:cstheme="minorHAnsi"/>
          <w:sz w:val="24"/>
          <w:szCs w:val="24"/>
        </w:rPr>
        <w:t>Z</w:t>
      </w:r>
      <w:r w:rsidR="00673F26">
        <w:rPr>
          <w:rFonts w:asciiTheme="minorHAnsi" w:hAnsiTheme="minorHAnsi" w:cstheme="minorHAnsi"/>
          <w:sz w:val="24"/>
          <w:szCs w:val="24"/>
        </w:rPr>
        <w:t>adanie</w:t>
      </w:r>
      <w:r w:rsidR="00673F26" w:rsidRPr="008F0E93">
        <w:rPr>
          <w:rFonts w:asciiTheme="minorHAnsi" w:hAnsiTheme="minorHAnsi" w:cstheme="minorHAnsi"/>
          <w:sz w:val="24"/>
          <w:szCs w:val="24"/>
        </w:rPr>
        <w:t xml:space="preserve"> </w:t>
      </w:r>
      <w:r w:rsidR="00A17C89">
        <w:rPr>
          <w:rFonts w:asciiTheme="minorHAnsi" w:hAnsiTheme="minorHAnsi" w:cstheme="minorHAnsi"/>
          <w:sz w:val="24"/>
          <w:szCs w:val="24"/>
        </w:rPr>
        <w:br/>
      </w:r>
      <w:r w:rsidRPr="008F0E93">
        <w:rPr>
          <w:rFonts w:asciiTheme="minorHAnsi" w:hAnsiTheme="minorHAnsi" w:cstheme="minorHAnsi"/>
          <w:sz w:val="24"/>
          <w:szCs w:val="24"/>
        </w:rPr>
        <w:t>na podstawie pierwotnie złożone</w:t>
      </w:r>
      <w:r w:rsidR="00487569">
        <w:rPr>
          <w:rFonts w:asciiTheme="minorHAnsi" w:hAnsiTheme="minorHAnsi" w:cstheme="minorHAnsi"/>
          <w:sz w:val="24"/>
          <w:szCs w:val="24"/>
        </w:rPr>
        <w:t>j oferty</w:t>
      </w:r>
      <w:r>
        <w:rPr>
          <w:rFonts w:asciiTheme="minorHAnsi" w:hAnsiTheme="minorHAnsi" w:cstheme="minorHAnsi"/>
          <w:sz w:val="24"/>
          <w:szCs w:val="24"/>
        </w:rPr>
        <w:t>.</w:t>
      </w:r>
    </w:p>
    <w:p w14:paraId="46773083" w14:textId="7BFC3B02" w:rsidR="00D60FDE" w:rsidRPr="00B95C3F" w:rsidRDefault="00D60FDE" w:rsidP="002522C9">
      <w:pPr>
        <w:pStyle w:val="Akapitzlist"/>
        <w:numPr>
          <w:ilvl w:val="0"/>
          <w:numId w:val="6"/>
        </w:numPr>
        <w:spacing w:after="120" w:line="360" w:lineRule="auto"/>
        <w:contextualSpacing w:val="0"/>
        <w:rPr>
          <w:rFonts w:asciiTheme="minorHAnsi" w:hAnsiTheme="minorHAnsi" w:cstheme="minorHAnsi"/>
          <w:sz w:val="24"/>
          <w:szCs w:val="24"/>
        </w:rPr>
      </w:pPr>
      <w:r w:rsidRPr="00B95C3F">
        <w:rPr>
          <w:rFonts w:asciiTheme="minorHAnsi" w:eastAsia="Times New Roman" w:hAnsiTheme="minorHAnsi" w:cstheme="minorHAnsi"/>
          <w:kern w:val="0"/>
          <w:sz w:val="24"/>
          <w:szCs w:val="24"/>
          <w:lang w:eastAsia="pl-PL"/>
        </w:rPr>
        <w:t xml:space="preserve">W wyniku oceny merytorycznej </w:t>
      </w:r>
      <w:r w:rsidR="00E51B51">
        <w:rPr>
          <w:rFonts w:asciiTheme="minorHAnsi" w:eastAsia="Times New Roman" w:hAnsiTheme="minorHAnsi" w:cstheme="minorHAnsi"/>
          <w:kern w:val="0"/>
          <w:sz w:val="24"/>
          <w:szCs w:val="24"/>
          <w:lang w:eastAsia="pl-PL"/>
        </w:rPr>
        <w:t>Z</w:t>
      </w:r>
      <w:r w:rsidR="00673F26">
        <w:rPr>
          <w:rFonts w:asciiTheme="minorHAnsi" w:eastAsia="Times New Roman" w:hAnsiTheme="minorHAnsi" w:cstheme="minorHAnsi"/>
          <w:kern w:val="0"/>
          <w:sz w:val="24"/>
          <w:szCs w:val="24"/>
          <w:lang w:eastAsia="pl-PL"/>
        </w:rPr>
        <w:t>adanie</w:t>
      </w:r>
      <w:r w:rsidR="00673F26" w:rsidRPr="00B95C3F">
        <w:rPr>
          <w:rFonts w:asciiTheme="minorHAnsi" w:eastAsia="Times New Roman" w:hAnsiTheme="minorHAnsi" w:cstheme="minorHAnsi"/>
          <w:kern w:val="0"/>
          <w:sz w:val="24"/>
          <w:szCs w:val="24"/>
          <w:lang w:eastAsia="pl-PL"/>
        </w:rPr>
        <w:t xml:space="preserve"> </w:t>
      </w:r>
      <w:r w:rsidRPr="00B95C3F">
        <w:rPr>
          <w:rFonts w:asciiTheme="minorHAnsi" w:eastAsia="Times New Roman" w:hAnsiTheme="minorHAnsi" w:cstheme="minorHAnsi"/>
          <w:kern w:val="0"/>
          <w:sz w:val="24"/>
          <w:szCs w:val="24"/>
          <w:lang w:eastAsia="pl-PL"/>
        </w:rPr>
        <w:t>może zostać ocenion</w:t>
      </w:r>
      <w:r w:rsidR="00673F26">
        <w:rPr>
          <w:rFonts w:asciiTheme="minorHAnsi" w:eastAsia="Times New Roman" w:hAnsiTheme="minorHAnsi" w:cstheme="minorHAnsi"/>
          <w:kern w:val="0"/>
          <w:sz w:val="24"/>
          <w:szCs w:val="24"/>
          <w:lang w:eastAsia="pl-PL"/>
        </w:rPr>
        <w:t>e</w:t>
      </w:r>
      <w:r w:rsidRPr="00B95C3F">
        <w:rPr>
          <w:rFonts w:asciiTheme="minorHAnsi" w:hAnsiTheme="minorHAnsi" w:cstheme="minorHAnsi"/>
          <w:sz w:val="24"/>
          <w:szCs w:val="24"/>
        </w:rPr>
        <w:t>:</w:t>
      </w:r>
    </w:p>
    <w:p w14:paraId="658CF757" w14:textId="633F3ADA" w:rsidR="00D60FDE" w:rsidRPr="00B95C3F" w:rsidRDefault="009B4C34" w:rsidP="002522C9">
      <w:pPr>
        <w:pStyle w:val="Akapitzlist"/>
        <w:numPr>
          <w:ilvl w:val="1"/>
          <w:numId w:val="6"/>
        </w:numPr>
        <w:spacing w:after="120" w:line="360" w:lineRule="auto"/>
        <w:contextualSpacing w:val="0"/>
        <w:rPr>
          <w:rFonts w:asciiTheme="minorHAnsi" w:hAnsiTheme="minorHAnsi" w:cstheme="minorHAnsi"/>
          <w:sz w:val="24"/>
          <w:szCs w:val="24"/>
        </w:rPr>
      </w:pPr>
      <w:r>
        <w:rPr>
          <w:rFonts w:asciiTheme="minorHAnsi" w:hAnsiTheme="minorHAnsi" w:cstheme="minorHAnsi"/>
          <w:sz w:val="24"/>
          <w:szCs w:val="24"/>
        </w:rPr>
        <w:t xml:space="preserve"> </w:t>
      </w:r>
      <w:r w:rsidR="00D60FDE" w:rsidRPr="00B95C3F">
        <w:rPr>
          <w:rFonts w:asciiTheme="minorHAnsi" w:hAnsiTheme="minorHAnsi" w:cstheme="minorHAnsi"/>
          <w:sz w:val="24"/>
          <w:szCs w:val="24"/>
        </w:rPr>
        <w:t>pozytywnie – gdy:</w:t>
      </w:r>
    </w:p>
    <w:p w14:paraId="6BF9B811" w14:textId="6F55A542" w:rsidR="00D60FDE" w:rsidRPr="00B95C3F" w:rsidRDefault="00D60FDE" w:rsidP="002522C9">
      <w:pPr>
        <w:pStyle w:val="Akapitzlist"/>
        <w:numPr>
          <w:ilvl w:val="2"/>
          <w:numId w:val="6"/>
        </w:numPr>
        <w:spacing w:after="120" w:line="360" w:lineRule="auto"/>
        <w:contextualSpacing w:val="0"/>
        <w:rPr>
          <w:rFonts w:asciiTheme="minorHAnsi" w:hAnsiTheme="minorHAnsi" w:cstheme="minorHAnsi"/>
          <w:sz w:val="24"/>
          <w:szCs w:val="24"/>
        </w:rPr>
      </w:pPr>
      <w:r w:rsidRPr="00B95C3F">
        <w:rPr>
          <w:rFonts w:asciiTheme="minorHAnsi" w:hAnsiTheme="minorHAnsi" w:cstheme="minorHAnsi"/>
          <w:sz w:val="24"/>
          <w:szCs w:val="24"/>
        </w:rPr>
        <w:t>spełnił</w:t>
      </w:r>
      <w:r w:rsidR="00487569">
        <w:rPr>
          <w:rFonts w:asciiTheme="minorHAnsi" w:hAnsiTheme="minorHAnsi" w:cstheme="minorHAnsi"/>
          <w:sz w:val="24"/>
          <w:szCs w:val="24"/>
        </w:rPr>
        <w:t>o</w:t>
      </w:r>
      <w:r w:rsidRPr="00B95C3F">
        <w:rPr>
          <w:rFonts w:asciiTheme="minorHAnsi" w:hAnsiTheme="minorHAnsi" w:cstheme="minorHAnsi"/>
          <w:sz w:val="24"/>
          <w:szCs w:val="24"/>
        </w:rPr>
        <w:t xml:space="preserve"> on</w:t>
      </w:r>
      <w:r w:rsidR="00487569">
        <w:rPr>
          <w:rFonts w:asciiTheme="minorHAnsi" w:hAnsiTheme="minorHAnsi" w:cstheme="minorHAnsi"/>
          <w:sz w:val="24"/>
          <w:szCs w:val="24"/>
        </w:rPr>
        <w:t>o</w:t>
      </w:r>
      <w:r w:rsidRPr="00B95C3F">
        <w:rPr>
          <w:rFonts w:asciiTheme="minorHAnsi" w:hAnsiTheme="minorHAnsi" w:cstheme="minorHAnsi"/>
          <w:sz w:val="24"/>
          <w:szCs w:val="24"/>
        </w:rPr>
        <w:t xml:space="preserve"> wszystkie kryteria dostępu oraz</w:t>
      </w:r>
    </w:p>
    <w:p w14:paraId="661760DB" w14:textId="43B1B75C" w:rsidR="00D60FDE" w:rsidRPr="00B95C3F" w:rsidRDefault="00D60FDE" w:rsidP="002522C9">
      <w:pPr>
        <w:pStyle w:val="Akapitzlist"/>
        <w:numPr>
          <w:ilvl w:val="2"/>
          <w:numId w:val="6"/>
        </w:numPr>
        <w:spacing w:after="120" w:line="360" w:lineRule="auto"/>
        <w:rPr>
          <w:rFonts w:asciiTheme="minorHAnsi" w:hAnsiTheme="minorHAnsi"/>
          <w:sz w:val="24"/>
          <w:szCs w:val="24"/>
        </w:rPr>
      </w:pPr>
      <w:r w:rsidRPr="1F004F1B">
        <w:rPr>
          <w:rFonts w:asciiTheme="minorHAnsi" w:hAnsiTheme="minorHAnsi"/>
          <w:sz w:val="24"/>
          <w:szCs w:val="24"/>
        </w:rPr>
        <w:t>uzyskał</w:t>
      </w:r>
      <w:r w:rsidR="00487569">
        <w:rPr>
          <w:rFonts w:asciiTheme="minorHAnsi" w:hAnsiTheme="minorHAnsi"/>
          <w:sz w:val="24"/>
          <w:szCs w:val="24"/>
        </w:rPr>
        <w:t>o</w:t>
      </w:r>
      <w:r w:rsidRPr="1F004F1B">
        <w:rPr>
          <w:rFonts w:asciiTheme="minorHAnsi" w:hAnsiTheme="minorHAnsi"/>
          <w:sz w:val="24"/>
          <w:szCs w:val="24"/>
        </w:rPr>
        <w:t xml:space="preserve"> minimalną liczbę punktów w każdym punktowanym kryterium</w:t>
      </w:r>
    </w:p>
    <w:p w14:paraId="29EB94FD" w14:textId="77777777" w:rsidR="00D60FDE" w:rsidRPr="00B95C3F" w:rsidRDefault="00D60FDE" w:rsidP="002522C9">
      <w:pPr>
        <w:pStyle w:val="Akapitzlist"/>
        <w:spacing w:after="120" w:line="360" w:lineRule="auto"/>
        <w:ind w:left="357"/>
        <w:contextualSpacing w:val="0"/>
        <w:rPr>
          <w:rFonts w:asciiTheme="minorHAnsi" w:hAnsiTheme="minorHAnsi" w:cstheme="minorHAnsi"/>
          <w:sz w:val="24"/>
          <w:szCs w:val="24"/>
        </w:rPr>
      </w:pPr>
      <w:r w:rsidRPr="00B95C3F">
        <w:rPr>
          <w:rFonts w:asciiTheme="minorHAnsi" w:hAnsiTheme="minorHAnsi" w:cstheme="minorHAnsi"/>
          <w:sz w:val="24"/>
          <w:szCs w:val="24"/>
        </w:rPr>
        <w:t>albo</w:t>
      </w:r>
    </w:p>
    <w:p w14:paraId="4DBF892C" w14:textId="0BC1A43A" w:rsidR="00D60FDE" w:rsidRPr="00B95C3F" w:rsidRDefault="009B4C34" w:rsidP="002522C9">
      <w:pPr>
        <w:pStyle w:val="Akapitzlist"/>
        <w:numPr>
          <w:ilvl w:val="1"/>
          <w:numId w:val="6"/>
        </w:numPr>
        <w:spacing w:after="120" w:line="360" w:lineRule="auto"/>
        <w:rPr>
          <w:rFonts w:asciiTheme="minorHAnsi" w:hAnsiTheme="minorHAnsi" w:cstheme="minorHAnsi"/>
          <w:sz w:val="24"/>
          <w:szCs w:val="24"/>
        </w:rPr>
      </w:pPr>
      <w:r>
        <w:rPr>
          <w:rFonts w:asciiTheme="minorHAnsi" w:hAnsiTheme="minorHAnsi" w:cstheme="minorHAnsi"/>
          <w:sz w:val="24"/>
          <w:szCs w:val="24"/>
        </w:rPr>
        <w:t xml:space="preserve"> </w:t>
      </w:r>
      <w:r w:rsidR="00D60FDE" w:rsidRPr="00B95C3F">
        <w:rPr>
          <w:rFonts w:asciiTheme="minorHAnsi" w:hAnsiTheme="minorHAnsi" w:cstheme="minorHAnsi"/>
          <w:sz w:val="24"/>
          <w:szCs w:val="24"/>
        </w:rPr>
        <w:t>negatywnie – gdy:</w:t>
      </w:r>
    </w:p>
    <w:p w14:paraId="47FE3FF7" w14:textId="48B42361" w:rsidR="00D60FDE" w:rsidRPr="00B95C3F" w:rsidRDefault="00D60FDE" w:rsidP="002522C9">
      <w:pPr>
        <w:pStyle w:val="Akapitzlist"/>
        <w:numPr>
          <w:ilvl w:val="2"/>
          <w:numId w:val="6"/>
        </w:numPr>
        <w:spacing w:after="120" w:line="360" w:lineRule="auto"/>
        <w:rPr>
          <w:rFonts w:asciiTheme="minorHAnsi" w:hAnsiTheme="minorHAnsi" w:cstheme="minorHAnsi"/>
          <w:sz w:val="24"/>
          <w:szCs w:val="24"/>
        </w:rPr>
      </w:pPr>
      <w:r w:rsidRPr="00B95C3F">
        <w:rPr>
          <w:rFonts w:asciiTheme="minorHAnsi" w:hAnsiTheme="minorHAnsi" w:cstheme="minorHAnsi"/>
          <w:sz w:val="24"/>
          <w:szCs w:val="24"/>
        </w:rPr>
        <w:t>nie spełnił</w:t>
      </w:r>
      <w:r w:rsidR="00487569">
        <w:rPr>
          <w:rFonts w:asciiTheme="minorHAnsi" w:hAnsiTheme="minorHAnsi" w:cstheme="minorHAnsi"/>
          <w:sz w:val="24"/>
          <w:szCs w:val="24"/>
        </w:rPr>
        <w:t>o</w:t>
      </w:r>
      <w:r w:rsidRPr="00B95C3F">
        <w:rPr>
          <w:rFonts w:asciiTheme="minorHAnsi" w:hAnsiTheme="minorHAnsi" w:cstheme="minorHAnsi"/>
          <w:sz w:val="24"/>
          <w:szCs w:val="24"/>
        </w:rPr>
        <w:t xml:space="preserve"> on</w:t>
      </w:r>
      <w:r w:rsidR="00487569">
        <w:rPr>
          <w:rFonts w:asciiTheme="minorHAnsi" w:hAnsiTheme="minorHAnsi" w:cstheme="minorHAnsi"/>
          <w:sz w:val="24"/>
          <w:szCs w:val="24"/>
        </w:rPr>
        <w:t>o</w:t>
      </w:r>
      <w:r w:rsidRPr="00B95C3F">
        <w:rPr>
          <w:rFonts w:asciiTheme="minorHAnsi" w:hAnsiTheme="minorHAnsi" w:cstheme="minorHAnsi"/>
          <w:sz w:val="24"/>
          <w:szCs w:val="24"/>
        </w:rPr>
        <w:t xml:space="preserve"> któregokolwiek kryterium dostępu lub</w:t>
      </w:r>
    </w:p>
    <w:p w14:paraId="7FE8BE8B" w14:textId="41BE0EB0" w:rsidR="00D60FDE" w:rsidRPr="00B95C3F" w:rsidRDefault="00D60FDE" w:rsidP="002522C9">
      <w:pPr>
        <w:pStyle w:val="Akapitzlist"/>
        <w:numPr>
          <w:ilvl w:val="2"/>
          <w:numId w:val="6"/>
        </w:numPr>
        <w:spacing w:after="120" w:line="360" w:lineRule="auto"/>
        <w:rPr>
          <w:rFonts w:asciiTheme="minorHAnsi" w:hAnsiTheme="minorHAnsi" w:cstheme="minorHAnsi"/>
          <w:sz w:val="24"/>
          <w:szCs w:val="24"/>
        </w:rPr>
      </w:pPr>
      <w:r w:rsidRPr="00B95C3F">
        <w:rPr>
          <w:rFonts w:asciiTheme="minorHAnsi" w:hAnsiTheme="minorHAnsi" w:cstheme="minorHAnsi"/>
          <w:sz w:val="24"/>
          <w:szCs w:val="24"/>
        </w:rPr>
        <w:t>nie uzyskał</w:t>
      </w:r>
      <w:r w:rsidR="00487569">
        <w:rPr>
          <w:rFonts w:asciiTheme="minorHAnsi" w:hAnsiTheme="minorHAnsi" w:cstheme="minorHAnsi"/>
          <w:sz w:val="24"/>
          <w:szCs w:val="24"/>
        </w:rPr>
        <w:t>o</w:t>
      </w:r>
      <w:r w:rsidRPr="00B95C3F">
        <w:rPr>
          <w:rFonts w:asciiTheme="minorHAnsi" w:hAnsiTheme="minorHAnsi" w:cstheme="minorHAnsi"/>
          <w:sz w:val="24"/>
          <w:szCs w:val="24"/>
        </w:rPr>
        <w:t xml:space="preserve"> minimalnej liczby punktów w którymkolwiek punktowanym kryterium.</w:t>
      </w:r>
    </w:p>
    <w:p w14:paraId="2275FAA6" w14:textId="5A71D702" w:rsidR="247850BE" w:rsidRPr="00B95C3F" w:rsidRDefault="0D6C74FD" w:rsidP="00C308B7">
      <w:pPr>
        <w:pStyle w:val="Nagwek1"/>
        <w:numPr>
          <w:ilvl w:val="0"/>
          <w:numId w:val="4"/>
        </w:numPr>
        <w:rPr>
          <w:rStyle w:val="normaltextrun"/>
          <w:rFonts w:cstheme="minorHAnsi"/>
        </w:rPr>
      </w:pPr>
      <w:bookmarkStart w:id="86" w:name="_Toc99971348"/>
      <w:r w:rsidRPr="00B95C3F">
        <w:rPr>
          <w:rFonts w:cstheme="minorHAnsi"/>
        </w:rPr>
        <w:t xml:space="preserve">Informacje o wynikach </w:t>
      </w:r>
      <w:r w:rsidR="645658FC" w:rsidRPr="00B95C3F">
        <w:rPr>
          <w:rFonts w:cstheme="minorHAnsi"/>
        </w:rPr>
        <w:t>k</w:t>
      </w:r>
      <w:r w:rsidRPr="00B95C3F">
        <w:rPr>
          <w:rFonts w:cstheme="minorHAnsi"/>
        </w:rPr>
        <w:t>onkursu</w:t>
      </w:r>
      <w:bookmarkEnd w:id="79"/>
      <w:bookmarkEnd w:id="80"/>
      <w:bookmarkEnd w:id="81"/>
      <w:bookmarkEnd w:id="82"/>
      <w:bookmarkEnd w:id="83"/>
      <w:bookmarkEnd w:id="84"/>
      <w:bookmarkEnd w:id="85"/>
      <w:bookmarkEnd w:id="86"/>
    </w:p>
    <w:p w14:paraId="595E6837" w14:textId="6555A6E4" w:rsidR="001925D5" w:rsidRPr="007574AF" w:rsidRDefault="007574AF" w:rsidP="002522C9">
      <w:pPr>
        <w:pStyle w:val="Akapitzlist"/>
        <w:numPr>
          <w:ilvl w:val="0"/>
          <w:numId w:val="6"/>
        </w:numPr>
        <w:spacing w:after="120" w:line="360" w:lineRule="auto"/>
        <w:contextualSpacing w:val="0"/>
        <w:rPr>
          <w:rFonts w:asciiTheme="minorHAnsi" w:hAnsiTheme="minorHAnsi"/>
          <w:iCs/>
          <w:sz w:val="24"/>
          <w:szCs w:val="24"/>
        </w:rPr>
      </w:pPr>
      <w:r>
        <w:rPr>
          <w:rFonts w:asciiTheme="minorHAnsi" w:hAnsiTheme="minorHAnsi"/>
          <w:iCs/>
          <w:sz w:val="24"/>
          <w:szCs w:val="24"/>
        </w:rPr>
        <w:t xml:space="preserve">Po zakończeniu </w:t>
      </w:r>
      <w:r w:rsidRPr="005B22D5">
        <w:rPr>
          <w:rFonts w:asciiTheme="minorHAnsi" w:hAnsiTheme="minorHAnsi"/>
          <w:sz w:val="24"/>
          <w:szCs w:val="24"/>
        </w:rPr>
        <w:t xml:space="preserve">oceny </w:t>
      </w:r>
      <w:r w:rsidR="00673F26">
        <w:rPr>
          <w:rFonts w:asciiTheme="minorHAnsi" w:hAnsiTheme="minorHAnsi"/>
          <w:sz w:val="24"/>
          <w:szCs w:val="24"/>
        </w:rPr>
        <w:t>ofert</w:t>
      </w:r>
      <w:r w:rsidR="00673F26" w:rsidRPr="005B22D5">
        <w:rPr>
          <w:rFonts w:asciiTheme="minorHAnsi" w:hAnsiTheme="minorHAnsi"/>
          <w:sz w:val="24"/>
          <w:szCs w:val="24"/>
        </w:rPr>
        <w:t xml:space="preserve"> </w:t>
      </w:r>
      <w:r w:rsidRPr="007574AF">
        <w:rPr>
          <w:rFonts w:asciiTheme="minorHAnsi" w:hAnsiTheme="minorHAnsi"/>
          <w:sz w:val="24"/>
          <w:szCs w:val="24"/>
        </w:rPr>
        <w:t xml:space="preserve">dla każdego </w:t>
      </w:r>
      <w:r>
        <w:rPr>
          <w:rFonts w:asciiTheme="minorHAnsi" w:hAnsiTheme="minorHAnsi"/>
          <w:sz w:val="24"/>
          <w:szCs w:val="24"/>
        </w:rPr>
        <w:t>Komponentu i obszaru w Komponencie B</w:t>
      </w:r>
      <w:r w:rsidRPr="007574AF">
        <w:rPr>
          <w:rFonts w:asciiTheme="minorHAnsi" w:hAnsiTheme="minorHAnsi"/>
          <w:sz w:val="24"/>
          <w:szCs w:val="24"/>
        </w:rPr>
        <w:t xml:space="preserve">, </w:t>
      </w:r>
      <w:r w:rsidRPr="005B22D5">
        <w:rPr>
          <w:rFonts w:asciiTheme="minorHAnsi" w:hAnsiTheme="minorHAnsi"/>
          <w:sz w:val="24"/>
          <w:szCs w:val="24"/>
        </w:rPr>
        <w:t xml:space="preserve">NCBR sporządza </w:t>
      </w:r>
      <w:r w:rsidRPr="007574AF">
        <w:rPr>
          <w:rFonts w:asciiTheme="minorHAnsi" w:hAnsiTheme="minorHAnsi"/>
          <w:sz w:val="24"/>
          <w:szCs w:val="24"/>
        </w:rPr>
        <w:t>odrębne listy rankingowe. Są to:</w:t>
      </w:r>
    </w:p>
    <w:p w14:paraId="127E395A" w14:textId="4F78ABE3" w:rsidR="007574AF" w:rsidRPr="007574AF" w:rsidRDefault="007574AF" w:rsidP="002522C9">
      <w:pPr>
        <w:spacing w:after="120" w:line="360" w:lineRule="auto"/>
        <w:ind w:left="360"/>
        <w:rPr>
          <w:rFonts w:asciiTheme="minorHAnsi" w:hAnsiTheme="minorHAnsi"/>
          <w:sz w:val="24"/>
          <w:szCs w:val="24"/>
        </w:rPr>
      </w:pPr>
      <w:r w:rsidRPr="007574AF">
        <w:rPr>
          <w:rFonts w:asciiTheme="minorHAnsi" w:hAnsiTheme="minorHAnsi"/>
          <w:sz w:val="24"/>
          <w:szCs w:val="24"/>
        </w:rPr>
        <w:lastRenderedPageBreak/>
        <w:t>5</w:t>
      </w:r>
      <w:r w:rsidR="005029EF">
        <w:rPr>
          <w:rFonts w:asciiTheme="minorHAnsi" w:hAnsiTheme="minorHAnsi"/>
          <w:sz w:val="24"/>
          <w:szCs w:val="24"/>
        </w:rPr>
        <w:t>9</w:t>
      </w:r>
      <w:r w:rsidRPr="007574AF">
        <w:rPr>
          <w:rFonts w:asciiTheme="minorHAnsi" w:hAnsiTheme="minorHAnsi"/>
          <w:sz w:val="24"/>
          <w:szCs w:val="24"/>
        </w:rPr>
        <w:t xml:space="preserve">.1. Lista rankingowa pozytywnie ocenionych </w:t>
      </w:r>
      <w:r w:rsidR="00673F26">
        <w:rPr>
          <w:rFonts w:asciiTheme="minorHAnsi" w:hAnsiTheme="minorHAnsi"/>
          <w:sz w:val="24"/>
          <w:szCs w:val="24"/>
        </w:rPr>
        <w:t>ofert</w:t>
      </w:r>
      <w:r w:rsidR="00673F26" w:rsidRPr="007574AF">
        <w:rPr>
          <w:rFonts w:asciiTheme="minorHAnsi" w:hAnsiTheme="minorHAnsi"/>
          <w:sz w:val="24"/>
          <w:szCs w:val="24"/>
        </w:rPr>
        <w:t xml:space="preserve"> </w:t>
      </w:r>
      <w:r w:rsidRPr="007574AF">
        <w:rPr>
          <w:rFonts w:asciiTheme="minorHAnsi" w:eastAsia="Times New Roman" w:hAnsiTheme="minorHAnsi" w:cstheme="minorHAnsi"/>
          <w:color w:val="005FFF"/>
          <w:sz w:val="24"/>
          <w:szCs w:val="24"/>
        </w:rPr>
        <w:t xml:space="preserve">dla Komponentu A </w:t>
      </w:r>
      <w:r w:rsidRPr="007574AF">
        <w:rPr>
          <w:rFonts w:asciiTheme="minorHAnsi" w:hAnsiTheme="minorHAnsi"/>
          <w:sz w:val="24"/>
          <w:szCs w:val="24"/>
        </w:rPr>
        <w:t xml:space="preserve">– spełniających kryteria </w:t>
      </w:r>
      <w:r w:rsidR="00A17C89">
        <w:rPr>
          <w:rFonts w:asciiTheme="minorHAnsi" w:hAnsiTheme="minorHAnsi"/>
          <w:sz w:val="24"/>
          <w:szCs w:val="24"/>
        </w:rPr>
        <w:br/>
      </w:r>
      <w:r w:rsidRPr="007574AF">
        <w:rPr>
          <w:rFonts w:asciiTheme="minorHAnsi" w:hAnsiTheme="minorHAnsi"/>
          <w:sz w:val="24"/>
          <w:szCs w:val="24"/>
        </w:rPr>
        <w:t>i minimalną liczbę punktów.</w:t>
      </w:r>
    </w:p>
    <w:p w14:paraId="7824D1E2" w14:textId="018085F8" w:rsidR="007574AF" w:rsidRDefault="007574AF" w:rsidP="002522C9">
      <w:pPr>
        <w:spacing w:after="120" w:line="360" w:lineRule="auto"/>
        <w:ind w:left="360"/>
        <w:rPr>
          <w:rFonts w:asciiTheme="minorHAnsi" w:eastAsia="Times New Roman" w:hAnsiTheme="minorHAnsi" w:cstheme="minorHAnsi"/>
          <w:color w:val="005FFF"/>
          <w:sz w:val="24"/>
          <w:szCs w:val="24"/>
        </w:rPr>
      </w:pPr>
      <w:r w:rsidRPr="007574AF">
        <w:rPr>
          <w:rFonts w:asciiTheme="minorHAnsi" w:hAnsiTheme="minorHAnsi"/>
          <w:sz w:val="24"/>
          <w:szCs w:val="24"/>
        </w:rPr>
        <w:t>5</w:t>
      </w:r>
      <w:r w:rsidR="005029EF">
        <w:rPr>
          <w:rFonts w:asciiTheme="minorHAnsi" w:hAnsiTheme="minorHAnsi"/>
          <w:sz w:val="24"/>
          <w:szCs w:val="24"/>
        </w:rPr>
        <w:t>9</w:t>
      </w:r>
      <w:r w:rsidRPr="007574AF">
        <w:rPr>
          <w:rFonts w:asciiTheme="minorHAnsi" w:hAnsiTheme="minorHAnsi"/>
          <w:sz w:val="24"/>
          <w:szCs w:val="24"/>
        </w:rPr>
        <w:t xml:space="preserve">.2. Lista rankingowa negatywnie ocenionych </w:t>
      </w:r>
      <w:r w:rsidR="00673F26">
        <w:rPr>
          <w:rFonts w:asciiTheme="minorHAnsi" w:hAnsiTheme="minorHAnsi"/>
          <w:sz w:val="24"/>
          <w:szCs w:val="24"/>
        </w:rPr>
        <w:t>ofert</w:t>
      </w:r>
      <w:r w:rsidR="00673F26" w:rsidRPr="007574AF">
        <w:rPr>
          <w:rFonts w:asciiTheme="minorHAnsi" w:hAnsiTheme="minorHAnsi"/>
          <w:sz w:val="24"/>
          <w:szCs w:val="24"/>
        </w:rPr>
        <w:t xml:space="preserve"> </w:t>
      </w:r>
      <w:r w:rsidRPr="007574AF">
        <w:rPr>
          <w:rFonts w:asciiTheme="minorHAnsi" w:eastAsia="Times New Roman" w:hAnsiTheme="minorHAnsi" w:cstheme="minorHAnsi"/>
          <w:color w:val="005FFF"/>
          <w:sz w:val="24"/>
          <w:szCs w:val="24"/>
        </w:rPr>
        <w:t>dla Komponentu A.</w:t>
      </w:r>
    </w:p>
    <w:p w14:paraId="3603435C" w14:textId="2CFF5609" w:rsidR="007574AF" w:rsidRDefault="007574AF" w:rsidP="002522C9">
      <w:pPr>
        <w:spacing w:after="120" w:line="360" w:lineRule="auto"/>
        <w:ind w:left="360"/>
        <w:rPr>
          <w:rFonts w:asciiTheme="minorHAnsi" w:eastAsia="Times New Roman" w:hAnsiTheme="minorHAnsi" w:cstheme="minorHAnsi"/>
          <w:sz w:val="24"/>
          <w:szCs w:val="24"/>
        </w:rPr>
      </w:pPr>
      <w:r w:rsidRPr="007574AF">
        <w:rPr>
          <w:rFonts w:asciiTheme="minorHAnsi" w:eastAsia="Times New Roman" w:hAnsiTheme="minorHAnsi" w:cstheme="minorHAnsi"/>
          <w:sz w:val="24"/>
          <w:szCs w:val="24"/>
        </w:rPr>
        <w:t>5</w:t>
      </w:r>
      <w:r w:rsidR="005029EF">
        <w:rPr>
          <w:rFonts w:asciiTheme="minorHAnsi" w:eastAsia="Times New Roman" w:hAnsiTheme="minorHAnsi" w:cstheme="minorHAnsi"/>
          <w:sz w:val="24"/>
          <w:szCs w:val="24"/>
        </w:rPr>
        <w:t>9</w:t>
      </w:r>
      <w:r w:rsidRPr="007574AF">
        <w:rPr>
          <w:rFonts w:asciiTheme="minorHAnsi" w:eastAsia="Times New Roman" w:hAnsiTheme="minorHAnsi" w:cstheme="minorHAnsi"/>
          <w:sz w:val="24"/>
          <w:szCs w:val="24"/>
        </w:rPr>
        <w:t>.3</w:t>
      </w:r>
      <w:r>
        <w:rPr>
          <w:rFonts w:asciiTheme="minorHAnsi" w:eastAsia="Times New Roman" w:hAnsiTheme="minorHAnsi" w:cstheme="minorHAnsi"/>
          <w:sz w:val="24"/>
          <w:szCs w:val="24"/>
        </w:rPr>
        <w:t xml:space="preserve">. </w:t>
      </w:r>
      <w:r w:rsidRPr="007574AF">
        <w:rPr>
          <w:rFonts w:asciiTheme="minorHAnsi" w:hAnsiTheme="minorHAnsi"/>
          <w:sz w:val="24"/>
          <w:szCs w:val="24"/>
        </w:rPr>
        <w:t>List</w:t>
      </w:r>
      <w:r>
        <w:rPr>
          <w:rFonts w:asciiTheme="minorHAnsi" w:hAnsiTheme="minorHAnsi"/>
          <w:sz w:val="24"/>
          <w:szCs w:val="24"/>
        </w:rPr>
        <w:t>y</w:t>
      </w:r>
      <w:r w:rsidRPr="007574AF">
        <w:rPr>
          <w:rFonts w:asciiTheme="minorHAnsi" w:hAnsiTheme="minorHAnsi"/>
          <w:sz w:val="24"/>
          <w:szCs w:val="24"/>
        </w:rPr>
        <w:t xml:space="preserve"> rankingow</w:t>
      </w:r>
      <w:r>
        <w:rPr>
          <w:rFonts w:asciiTheme="minorHAnsi" w:hAnsiTheme="minorHAnsi"/>
          <w:sz w:val="24"/>
          <w:szCs w:val="24"/>
        </w:rPr>
        <w:t>e</w:t>
      </w:r>
      <w:r w:rsidRPr="007574AF">
        <w:rPr>
          <w:rFonts w:asciiTheme="minorHAnsi" w:hAnsiTheme="minorHAnsi"/>
          <w:sz w:val="24"/>
          <w:szCs w:val="24"/>
        </w:rPr>
        <w:t xml:space="preserve"> pozytywnie ocenionych </w:t>
      </w:r>
      <w:r w:rsidR="00673F26">
        <w:rPr>
          <w:rFonts w:asciiTheme="minorHAnsi" w:hAnsiTheme="minorHAnsi"/>
          <w:sz w:val="24"/>
          <w:szCs w:val="24"/>
        </w:rPr>
        <w:t>ofert</w:t>
      </w:r>
      <w:r w:rsidR="00673F26" w:rsidRPr="007574AF">
        <w:rPr>
          <w:rFonts w:asciiTheme="minorHAnsi" w:hAnsiTheme="minorHAnsi"/>
          <w:sz w:val="24"/>
          <w:szCs w:val="24"/>
        </w:rPr>
        <w:t xml:space="preserve"> </w:t>
      </w:r>
      <w:r w:rsidRPr="007574AF">
        <w:rPr>
          <w:rFonts w:asciiTheme="minorHAnsi" w:eastAsia="Times New Roman" w:hAnsiTheme="minorHAnsi" w:cstheme="minorHAnsi"/>
          <w:color w:val="005FFF"/>
          <w:sz w:val="24"/>
          <w:szCs w:val="24"/>
        </w:rPr>
        <w:t xml:space="preserve">dla </w:t>
      </w:r>
      <w:r>
        <w:rPr>
          <w:rFonts w:asciiTheme="minorHAnsi" w:eastAsia="Times New Roman" w:hAnsiTheme="minorHAnsi" w:cstheme="minorHAnsi"/>
          <w:color w:val="005FFF"/>
          <w:sz w:val="24"/>
          <w:szCs w:val="24"/>
        </w:rPr>
        <w:t xml:space="preserve">każdego z obszarów tematycznych </w:t>
      </w:r>
      <w:r w:rsidRPr="007574AF">
        <w:rPr>
          <w:rFonts w:asciiTheme="minorHAnsi" w:eastAsia="Times New Roman" w:hAnsiTheme="minorHAnsi" w:cstheme="minorHAnsi"/>
          <w:color w:val="005FFF"/>
          <w:sz w:val="24"/>
          <w:szCs w:val="24"/>
        </w:rPr>
        <w:t xml:space="preserve">Komponentu </w:t>
      </w:r>
      <w:r>
        <w:rPr>
          <w:rFonts w:asciiTheme="minorHAnsi" w:eastAsia="Times New Roman" w:hAnsiTheme="minorHAnsi" w:cstheme="minorHAnsi"/>
          <w:color w:val="005FFF"/>
          <w:sz w:val="24"/>
          <w:szCs w:val="24"/>
        </w:rPr>
        <w:t>B</w:t>
      </w:r>
      <w:r w:rsidRPr="007574AF">
        <w:rPr>
          <w:rFonts w:asciiTheme="minorHAnsi" w:eastAsia="Times New Roman" w:hAnsiTheme="minorHAnsi" w:cstheme="minorHAnsi"/>
          <w:color w:val="005FFF"/>
          <w:sz w:val="24"/>
          <w:szCs w:val="24"/>
        </w:rPr>
        <w:t xml:space="preserve"> </w:t>
      </w:r>
      <w:r w:rsidRPr="007574AF">
        <w:rPr>
          <w:rFonts w:asciiTheme="minorHAnsi" w:hAnsiTheme="minorHAnsi"/>
          <w:sz w:val="24"/>
          <w:szCs w:val="24"/>
        </w:rPr>
        <w:t>– spełniających kryteria i minimalną liczbę punktów.</w:t>
      </w:r>
    </w:p>
    <w:p w14:paraId="2B12E077" w14:textId="0809BBC9" w:rsidR="007574AF" w:rsidRDefault="007574AF" w:rsidP="002522C9">
      <w:pPr>
        <w:spacing w:after="120" w:line="360" w:lineRule="auto"/>
        <w:ind w:left="360"/>
        <w:rPr>
          <w:rFonts w:asciiTheme="minorHAnsi" w:eastAsia="Times New Roman" w:hAnsiTheme="minorHAnsi" w:cstheme="minorHAnsi"/>
          <w:color w:val="005FFF"/>
          <w:sz w:val="24"/>
          <w:szCs w:val="24"/>
        </w:rPr>
      </w:pPr>
      <w:r>
        <w:rPr>
          <w:rFonts w:asciiTheme="minorHAnsi" w:eastAsia="Times New Roman" w:hAnsiTheme="minorHAnsi" w:cstheme="minorHAnsi"/>
          <w:sz w:val="24"/>
          <w:szCs w:val="24"/>
        </w:rPr>
        <w:t>5</w:t>
      </w:r>
      <w:r w:rsidR="005029EF">
        <w:rPr>
          <w:rFonts w:asciiTheme="minorHAnsi" w:eastAsia="Times New Roman" w:hAnsiTheme="minorHAnsi" w:cstheme="minorHAnsi"/>
          <w:sz w:val="24"/>
          <w:szCs w:val="24"/>
        </w:rPr>
        <w:t>9</w:t>
      </w:r>
      <w:r>
        <w:rPr>
          <w:rFonts w:asciiTheme="minorHAnsi" w:eastAsia="Times New Roman" w:hAnsiTheme="minorHAnsi" w:cstheme="minorHAnsi"/>
          <w:sz w:val="24"/>
          <w:szCs w:val="24"/>
        </w:rPr>
        <w:t>.4.</w:t>
      </w:r>
      <w:r w:rsidRPr="007574AF">
        <w:rPr>
          <w:rFonts w:asciiTheme="minorHAnsi" w:hAnsiTheme="minorHAnsi"/>
          <w:sz w:val="24"/>
          <w:szCs w:val="24"/>
        </w:rPr>
        <w:t xml:space="preserve"> List</w:t>
      </w:r>
      <w:r>
        <w:rPr>
          <w:rFonts w:asciiTheme="minorHAnsi" w:hAnsiTheme="minorHAnsi"/>
          <w:sz w:val="24"/>
          <w:szCs w:val="24"/>
        </w:rPr>
        <w:t>y</w:t>
      </w:r>
      <w:r w:rsidRPr="007574AF">
        <w:rPr>
          <w:rFonts w:asciiTheme="minorHAnsi" w:hAnsiTheme="minorHAnsi"/>
          <w:sz w:val="24"/>
          <w:szCs w:val="24"/>
        </w:rPr>
        <w:t xml:space="preserve"> rankingow</w:t>
      </w:r>
      <w:r>
        <w:rPr>
          <w:rFonts w:asciiTheme="minorHAnsi" w:hAnsiTheme="minorHAnsi"/>
          <w:sz w:val="24"/>
          <w:szCs w:val="24"/>
        </w:rPr>
        <w:t>e</w:t>
      </w:r>
      <w:r w:rsidRPr="007574AF">
        <w:rPr>
          <w:rFonts w:asciiTheme="minorHAnsi" w:hAnsiTheme="minorHAnsi"/>
          <w:sz w:val="24"/>
          <w:szCs w:val="24"/>
        </w:rPr>
        <w:t xml:space="preserve"> negatywnie ocenionych </w:t>
      </w:r>
      <w:r w:rsidR="00673F26">
        <w:rPr>
          <w:rFonts w:asciiTheme="minorHAnsi" w:hAnsiTheme="minorHAnsi"/>
          <w:sz w:val="24"/>
          <w:szCs w:val="24"/>
        </w:rPr>
        <w:t>ofert</w:t>
      </w:r>
      <w:r w:rsidR="00673F26" w:rsidRPr="007574AF">
        <w:rPr>
          <w:rFonts w:asciiTheme="minorHAnsi" w:hAnsiTheme="minorHAnsi"/>
          <w:sz w:val="24"/>
          <w:szCs w:val="24"/>
        </w:rPr>
        <w:t xml:space="preserve"> </w:t>
      </w:r>
      <w:r w:rsidRPr="007574AF">
        <w:rPr>
          <w:rFonts w:asciiTheme="minorHAnsi" w:eastAsia="Times New Roman" w:hAnsiTheme="minorHAnsi" w:cstheme="minorHAnsi"/>
          <w:color w:val="005FFF"/>
          <w:sz w:val="24"/>
          <w:szCs w:val="24"/>
        </w:rPr>
        <w:t>dla każdego z obszarów tematycznych Komponentu B.</w:t>
      </w:r>
    </w:p>
    <w:p w14:paraId="0A6E8074" w14:textId="093D95DF" w:rsidR="006F7A59" w:rsidRPr="008A3DCC" w:rsidRDefault="008A3DCC" w:rsidP="002522C9">
      <w:pPr>
        <w:spacing w:after="120" w:line="360" w:lineRule="auto"/>
        <w:ind w:left="360"/>
        <w:rPr>
          <w:rFonts w:asciiTheme="minorHAnsi" w:eastAsia="Times New Roman" w:hAnsiTheme="minorHAnsi" w:cstheme="minorHAnsi"/>
          <w:sz w:val="24"/>
          <w:szCs w:val="24"/>
        </w:rPr>
      </w:pPr>
      <w:r w:rsidRPr="008A3DCC">
        <w:rPr>
          <w:rFonts w:asciiTheme="minorHAnsi" w:eastAsia="Times New Roman" w:hAnsiTheme="minorHAnsi" w:cstheme="minorHAnsi"/>
          <w:sz w:val="24"/>
          <w:szCs w:val="24"/>
        </w:rPr>
        <w:t xml:space="preserve">W </w:t>
      </w:r>
      <w:r>
        <w:rPr>
          <w:rFonts w:asciiTheme="minorHAnsi" w:eastAsia="Times New Roman" w:hAnsiTheme="minorHAnsi" w:cstheme="minorHAnsi"/>
          <w:sz w:val="24"/>
          <w:szCs w:val="24"/>
        </w:rPr>
        <w:t xml:space="preserve">Komponencie A oraz </w:t>
      </w:r>
      <w:r w:rsidRPr="008A3DCC">
        <w:rPr>
          <w:rFonts w:asciiTheme="minorHAnsi" w:eastAsia="Times New Roman" w:hAnsiTheme="minorHAnsi" w:cstheme="minorHAnsi"/>
          <w:sz w:val="24"/>
          <w:szCs w:val="24"/>
        </w:rPr>
        <w:t>obszar</w:t>
      </w:r>
      <w:r>
        <w:rPr>
          <w:rFonts w:asciiTheme="minorHAnsi" w:eastAsia="Times New Roman" w:hAnsiTheme="minorHAnsi" w:cstheme="minorHAnsi"/>
          <w:sz w:val="24"/>
          <w:szCs w:val="24"/>
        </w:rPr>
        <w:t>ach</w:t>
      </w:r>
      <w:r w:rsidRPr="008A3DCC">
        <w:rPr>
          <w:rFonts w:asciiTheme="minorHAnsi" w:eastAsia="Times New Roman" w:hAnsiTheme="minorHAnsi" w:cstheme="minorHAnsi"/>
          <w:sz w:val="24"/>
          <w:szCs w:val="24"/>
        </w:rPr>
        <w:t xml:space="preserve"> tematyczny</w:t>
      </w:r>
      <w:r>
        <w:rPr>
          <w:rFonts w:asciiTheme="minorHAnsi" w:eastAsia="Times New Roman" w:hAnsiTheme="minorHAnsi" w:cstheme="minorHAnsi"/>
          <w:sz w:val="24"/>
          <w:szCs w:val="24"/>
        </w:rPr>
        <w:t xml:space="preserve">ch Komponentu B </w:t>
      </w:r>
      <w:r w:rsidRPr="008A3DCC">
        <w:rPr>
          <w:rFonts w:asciiTheme="minorHAnsi" w:eastAsia="Times New Roman" w:hAnsiTheme="minorHAnsi" w:cstheme="minorHAnsi"/>
          <w:sz w:val="24"/>
          <w:szCs w:val="24"/>
        </w:rPr>
        <w:t>może zostać wyłoniony tylko jeden wykonawca</w:t>
      </w:r>
      <w:r>
        <w:rPr>
          <w:rFonts w:asciiTheme="minorHAnsi" w:eastAsia="Times New Roman" w:hAnsiTheme="minorHAnsi" w:cstheme="minorHAnsi"/>
          <w:sz w:val="24"/>
          <w:szCs w:val="24"/>
        </w:rPr>
        <w:t>.</w:t>
      </w:r>
    </w:p>
    <w:p w14:paraId="5391401C" w14:textId="697954F9" w:rsidR="002512DA" w:rsidRPr="005B22D5" w:rsidRDefault="002512DA" w:rsidP="00DC2E13">
      <w:pPr>
        <w:pStyle w:val="Akapitzlist"/>
        <w:numPr>
          <w:ilvl w:val="0"/>
          <w:numId w:val="6"/>
        </w:numPr>
        <w:spacing w:after="120" w:line="360" w:lineRule="auto"/>
        <w:contextualSpacing w:val="0"/>
        <w:rPr>
          <w:rFonts w:asciiTheme="minorHAnsi" w:hAnsiTheme="minorHAnsi"/>
          <w:sz w:val="24"/>
          <w:szCs w:val="24"/>
        </w:rPr>
      </w:pPr>
      <w:r w:rsidRPr="005B22D5">
        <w:rPr>
          <w:rFonts w:asciiTheme="minorHAnsi" w:hAnsiTheme="minorHAnsi"/>
          <w:sz w:val="24"/>
          <w:szCs w:val="24"/>
        </w:rPr>
        <w:t xml:space="preserve">Na listach rankingowych </w:t>
      </w:r>
      <w:r w:rsidR="00673F26">
        <w:rPr>
          <w:rFonts w:asciiTheme="minorHAnsi" w:hAnsiTheme="minorHAnsi"/>
          <w:sz w:val="24"/>
          <w:szCs w:val="24"/>
        </w:rPr>
        <w:t>oferty</w:t>
      </w:r>
      <w:r w:rsidR="00673F26" w:rsidRPr="005B22D5">
        <w:rPr>
          <w:rFonts w:asciiTheme="minorHAnsi" w:hAnsiTheme="minorHAnsi"/>
          <w:sz w:val="24"/>
          <w:szCs w:val="24"/>
        </w:rPr>
        <w:t xml:space="preserve"> </w:t>
      </w:r>
      <w:r w:rsidRPr="005B22D5">
        <w:rPr>
          <w:rFonts w:asciiTheme="minorHAnsi" w:hAnsiTheme="minorHAnsi"/>
          <w:sz w:val="24"/>
          <w:szCs w:val="24"/>
        </w:rPr>
        <w:t>są uszeregowane w kolejności od najwyżej do najniżej ocenione</w:t>
      </w:r>
      <w:r w:rsidR="00673F26">
        <w:rPr>
          <w:rFonts w:asciiTheme="minorHAnsi" w:hAnsiTheme="minorHAnsi"/>
          <w:sz w:val="24"/>
          <w:szCs w:val="24"/>
        </w:rPr>
        <w:t>j</w:t>
      </w:r>
      <w:r w:rsidRPr="005B22D5">
        <w:rPr>
          <w:rFonts w:asciiTheme="minorHAnsi" w:hAnsiTheme="minorHAnsi"/>
          <w:sz w:val="24"/>
          <w:szCs w:val="24"/>
        </w:rPr>
        <w:t xml:space="preserve">. </w:t>
      </w:r>
      <w:r w:rsidR="00A17C89">
        <w:rPr>
          <w:rFonts w:asciiTheme="minorHAnsi" w:hAnsiTheme="minorHAnsi"/>
          <w:sz w:val="24"/>
          <w:szCs w:val="24"/>
        </w:rPr>
        <w:br/>
      </w:r>
      <w:r w:rsidRPr="005B22D5">
        <w:rPr>
          <w:rFonts w:asciiTheme="minorHAnsi" w:hAnsiTheme="minorHAnsi"/>
          <w:sz w:val="24"/>
          <w:szCs w:val="24"/>
        </w:rPr>
        <w:t>W przypadku, gdy dw</w:t>
      </w:r>
      <w:r w:rsidR="00673F26">
        <w:rPr>
          <w:rFonts w:asciiTheme="minorHAnsi" w:hAnsiTheme="minorHAnsi"/>
          <w:sz w:val="24"/>
          <w:szCs w:val="24"/>
        </w:rPr>
        <w:t>ie</w:t>
      </w:r>
      <w:r w:rsidRPr="005B22D5">
        <w:rPr>
          <w:rFonts w:asciiTheme="minorHAnsi" w:hAnsiTheme="minorHAnsi"/>
          <w:sz w:val="24"/>
          <w:szCs w:val="24"/>
        </w:rPr>
        <w:t xml:space="preserve"> lub więcej </w:t>
      </w:r>
      <w:r w:rsidR="00673F26">
        <w:rPr>
          <w:rFonts w:asciiTheme="minorHAnsi" w:hAnsiTheme="minorHAnsi"/>
          <w:sz w:val="24"/>
          <w:szCs w:val="24"/>
        </w:rPr>
        <w:t>ofert</w:t>
      </w:r>
      <w:r w:rsidR="00673F26" w:rsidRPr="005B22D5">
        <w:rPr>
          <w:rFonts w:asciiTheme="minorHAnsi" w:hAnsiTheme="minorHAnsi"/>
          <w:sz w:val="24"/>
          <w:szCs w:val="24"/>
        </w:rPr>
        <w:t xml:space="preserve"> </w:t>
      </w:r>
      <w:r w:rsidRPr="005B22D5">
        <w:rPr>
          <w:rFonts w:asciiTheme="minorHAnsi" w:hAnsiTheme="minorHAnsi"/>
          <w:sz w:val="24"/>
          <w:szCs w:val="24"/>
        </w:rPr>
        <w:t>uzyska taką samą końcową ocenę, o kolejności na liście rankingowej decyduje uzyskanie wyższej oceny w kryterium o większej istotności, w kolejności:</w:t>
      </w:r>
    </w:p>
    <w:p w14:paraId="25CDF0CE" w14:textId="7CB2D8F8" w:rsidR="008A3DCC" w:rsidRPr="008A3DCC" w:rsidRDefault="008C7B8F" w:rsidP="008A3DCC">
      <w:pPr>
        <w:pStyle w:val="Akapitzlist"/>
        <w:numPr>
          <w:ilvl w:val="0"/>
          <w:numId w:val="16"/>
        </w:numPr>
        <w:spacing w:after="120" w:line="360" w:lineRule="auto"/>
        <w:jc w:val="left"/>
        <w:rPr>
          <w:rFonts w:asciiTheme="minorHAnsi" w:eastAsia="Times New Roman" w:hAnsiTheme="minorHAnsi" w:cstheme="minorHAnsi"/>
          <w:sz w:val="24"/>
          <w:szCs w:val="24"/>
        </w:rPr>
      </w:pPr>
      <w:r>
        <w:rPr>
          <w:rFonts w:asciiTheme="minorHAnsi" w:eastAsia="Times New Roman" w:hAnsiTheme="minorHAnsi" w:cstheme="minorHAnsi"/>
          <w:sz w:val="24"/>
          <w:szCs w:val="24"/>
        </w:rPr>
        <w:t>d</w:t>
      </w:r>
      <w:r w:rsidR="008A3DCC" w:rsidRPr="008A3DCC">
        <w:rPr>
          <w:rFonts w:asciiTheme="minorHAnsi" w:eastAsia="Times New Roman" w:hAnsiTheme="minorHAnsi" w:cstheme="minorHAnsi"/>
          <w:sz w:val="24"/>
          <w:szCs w:val="24"/>
        </w:rPr>
        <w:t xml:space="preserve">oświadczenie wnioskodawcy i potencjał do realizacji </w:t>
      </w:r>
      <w:r w:rsidR="00E51B51">
        <w:rPr>
          <w:rFonts w:asciiTheme="minorHAnsi" w:eastAsia="Times New Roman" w:hAnsiTheme="minorHAnsi" w:cstheme="minorHAnsi"/>
          <w:sz w:val="24"/>
          <w:szCs w:val="24"/>
        </w:rPr>
        <w:t>Z</w:t>
      </w:r>
      <w:r w:rsidR="00866972">
        <w:rPr>
          <w:rFonts w:asciiTheme="minorHAnsi" w:eastAsia="Times New Roman" w:hAnsiTheme="minorHAnsi" w:cstheme="minorHAnsi"/>
          <w:sz w:val="24"/>
          <w:szCs w:val="24"/>
        </w:rPr>
        <w:t>adania</w:t>
      </w:r>
    </w:p>
    <w:p w14:paraId="689BCDB3" w14:textId="6C7DAACD" w:rsidR="008A3DCC" w:rsidRPr="008A3DCC" w:rsidRDefault="008C7B8F" w:rsidP="00DC2E13">
      <w:pPr>
        <w:pStyle w:val="Akapitzlist"/>
        <w:numPr>
          <w:ilvl w:val="0"/>
          <w:numId w:val="16"/>
        </w:numPr>
        <w:spacing w:after="120" w:line="36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z</w:t>
      </w:r>
      <w:r w:rsidR="008A3DCC" w:rsidRPr="008A3DCC">
        <w:rPr>
          <w:rFonts w:asciiTheme="minorHAnsi" w:eastAsia="Times New Roman" w:hAnsiTheme="minorHAnsi" w:cstheme="minorHAnsi"/>
          <w:sz w:val="24"/>
          <w:szCs w:val="24"/>
        </w:rPr>
        <w:t xml:space="preserve">akres, adekwatność i wykonalność działań zaplanowanych w </w:t>
      </w:r>
      <w:r w:rsidR="00866972">
        <w:rPr>
          <w:rFonts w:asciiTheme="minorHAnsi" w:eastAsia="Times New Roman" w:hAnsiTheme="minorHAnsi" w:cstheme="minorHAnsi"/>
          <w:sz w:val="24"/>
          <w:szCs w:val="24"/>
        </w:rPr>
        <w:t>ofercie</w:t>
      </w:r>
      <w:r w:rsidR="00866972" w:rsidRPr="008A3DCC">
        <w:rPr>
          <w:rFonts w:asciiTheme="minorHAnsi" w:eastAsia="Times New Roman" w:hAnsiTheme="minorHAnsi" w:cstheme="minorHAnsi"/>
          <w:sz w:val="24"/>
          <w:szCs w:val="24"/>
        </w:rPr>
        <w:t xml:space="preserve"> </w:t>
      </w:r>
      <w:r w:rsidR="008A3DCC" w:rsidRPr="008A3DCC">
        <w:rPr>
          <w:rFonts w:asciiTheme="minorHAnsi" w:eastAsia="Times New Roman" w:hAnsiTheme="minorHAnsi" w:cstheme="minorHAnsi"/>
          <w:sz w:val="24"/>
          <w:szCs w:val="24"/>
        </w:rPr>
        <w:t xml:space="preserve">w stosunku </w:t>
      </w:r>
      <w:r w:rsidR="00630C24">
        <w:rPr>
          <w:rFonts w:asciiTheme="minorHAnsi" w:eastAsia="Times New Roman" w:hAnsiTheme="minorHAnsi" w:cstheme="minorHAnsi"/>
          <w:sz w:val="24"/>
          <w:szCs w:val="24"/>
        </w:rPr>
        <w:br/>
      </w:r>
      <w:r w:rsidR="008A3DCC" w:rsidRPr="008A3DCC">
        <w:rPr>
          <w:rFonts w:asciiTheme="minorHAnsi" w:eastAsia="Times New Roman" w:hAnsiTheme="minorHAnsi" w:cstheme="minorHAnsi"/>
          <w:sz w:val="24"/>
          <w:szCs w:val="24"/>
        </w:rPr>
        <w:t>do oczekiwanych wyników</w:t>
      </w:r>
    </w:p>
    <w:p w14:paraId="6E4625FB" w14:textId="4EEF53D1" w:rsidR="008A3DCC" w:rsidRPr="008A3DCC" w:rsidRDefault="008C7B8F" w:rsidP="00DC2E13">
      <w:pPr>
        <w:pStyle w:val="Akapitzlist"/>
        <w:numPr>
          <w:ilvl w:val="0"/>
          <w:numId w:val="16"/>
        </w:numPr>
        <w:spacing w:after="120" w:line="36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a</w:t>
      </w:r>
      <w:r w:rsidR="008A3DCC" w:rsidRPr="008A3DCC">
        <w:rPr>
          <w:rFonts w:asciiTheme="minorHAnsi" w:eastAsia="Times New Roman" w:hAnsiTheme="minorHAnsi" w:cstheme="minorHAnsi"/>
          <w:sz w:val="24"/>
          <w:szCs w:val="24"/>
        </w:rPr>
        <w:t>dekwatność wydatków</w:t>
      </w:r>
    </w:p>
    <w:p w14:paraId="474DB705" w14:textId="0DE48A44" w:rsidR="00D60FDE" w:rsidRPr="005B22D5" w:rsidRDefault="002512DA" w:rsidP="00DC2E13">
      <w:pPr>
        <w:spacing w:after="120" w:line="360" w:lineRule="auto"/>
        <w:ind w:left="360"/>
        <w:rPr>
          <w:rFonts w:asciiTheme="minorHAnsi" w:hAnsiTheme="minorHAnsi"/>
          <w:sz w:val="24"/>
          <w:szCs w:val="24"/>
        </w:rPr>
      </w:pPr>
      <w:r w:rsidRPr="005B22D5">
        <w:rPr>
          <w:rFonts w:asciiTheme="minorHAnsi" w:hAnsiTheme="minorHAnsi"/>
          <w:sz w:val="24"/>
          <w:szCs w:val="24"/>
        </w:rPr>
        <w:t>W przypadku gdy po zastosowaniu wszystkich kryteriów istotności więcej niż jed</w:t>
      </w:r>
      <w:r w:rsidR="00673F26">
        <w:rPr>
          <w:rFonts w:asciiTheme="minorHAnsi" w:hAnsiTheme="minorHAnsi"/>
          <w:sz w:val="24"/>
          <w:szCs w:val="24"/>
        </w:rPr>
        <w:t>na oferta</w:t>
      </w:r>
      <w:r w:rsidR="00A17C89">
        <w:rPr>
          <w:rFonts w:asciiTheme="minorHAnsi" w:hAnsiTheme="minorHAnsi"/>
          <w:sz w:val="24"/>
          <w:szCs w:val="24"/>
        </w:rPr>
        <w:t xml:space="preserve"> </w:t>
      </w:r>
      <w:r w:rsidRPr="005B22D5">
        <w:rPr>
          <w:rFonts w:asciiTheme="minorHAnsi" w:hAnsiTheme="minorHAnsi"/>
          <w:sz w:val="24"/>
          <w:szCs w:val="24"/>
        </w:rPr>
        <w:t xml:space="preserve">będzie </w:t>
      </w:r>
      <w:r w:rsidR="00A17C89">
        <w:rPr>
          <w:rFonts w:asciiTheme="minorHAnsi" w:hAnsiTheme="minorHAnsi"/>
          <w:sz w:val="24"/>
          <w:szCs w:val="24"/>
        </w:rPr>
        <w:br/>
      </w:r>
      <w:r w:rsidRPr="005B22D5">
        <w:rPr>
          <w:rFonts w:asciiTheme="minorHAnsi" w:hAnsiTheme="minorHAnsi"/>
          <w:sz w:val="24"/>
          <w:szCs w:val="24"/>
        </w:rPr>
        <w:t>ex-aequo, o kolejności na liście rankingowej zdecyduje wysokość finansowania</w:t>
      </w:r>
      <w:r w:rsidR="008A3DCC">
        <w:rPr>
          <w:rFonts w:asciiTheme="minorHAnsi" w:hAnsiTheme="minorHAnsi"/>
          <w:sz w:val="24"/>
          <w:szCs w:val="24"/>
        </w:rPr>
        <w:t xml:space="preserve">, </w:t>
      </w:r>
      <w:r w:rsidRPr="005B22D5">
        <w:rPr>
          <w:rFonts w:asciiTheme="minorHAnsi" w:hAnsiTheme="minorHAnsi"/>
          <w:sz w:val="24"/>
          <w:szCs w:val="24"/>
        </w:rPr>
        <w:t xml:space="preserve">tj. </w:t>
      </w:r>
      <w:r w:rsidR="00673F26">
        <w:rPr>
          <w:rFonts w:asciiTheme="minorHAnsi" w:hAnsiTheme="minorHAnsi"/>
          <w:sz w:val="24"/>
          <w:szCs w:val="24"/>
        </w:rPr>
        <w:t>oferta</w:t>
      </w:r>
      <w:r w:rsidR="00673F26" w:rsidRPr="005B22D5">
        <w:rPr>
          <w:rFonts w:asciiTheme="minorHAnsi" w:hAnsiTheme="minorHAnsi"/>
          <w:sz w:val="24"/>
          <w:szCs w:val="24"/>
        </w:rPr>
        <w:t xml:space="preserve"> </w:t>
      </w:r>
      <w:r w:rsidRPr="005B22D5">
        <w:rPr>
          <w:rFonts w:asciiTheme="minorHAnsi" w:hAnsiTheme="minorHAnsi"/>
          <w:sz w:val="24"/>
          <w:szCs w:val="24"/>
        </w:rPr>
        <w:t>o niższej wartości finansowania otrzyma pozycję wyższą na liście rankingowej</w:t>
      </w:r>
      <w:r w:rsidR="008A3DCC">
        <w:rPr>
          <w:rFonts w:asciiTheme="minorHAnsi" w:hAnsiTheme="minorHAnsi"/>
          <w:sz w:val="24"/>
          <w:szCs w:val="24"/>
        </w:rPr>
        <w:t>.</w:t>
      </w:r>
    </w:p>
    <w:p w14:paraId="21B515E3" w14:textId="7C52C300" w:rsidR="001820F4" w:rsidRPr="005B22D5" w:rsidRDefault="001820F4" w:rsidP="00DC2E13">
      <w:pPr>
        <w:pStyle w:val="Akapitzlist"/>
        <w:numPr>
          <w:ilvl w:val="0"/>
          <w:numId w:val="6"/>
        </w:numPr>
        <w:spacing w:before="120" w:after="120" w:line="360" w:lineRule="auto"/>
        <w:contextualSpacing w:val="0"/>
        <w:rPr>
          <w:rFonts w:asciiTheme="minorHAnsi" w:hAnsiTheme="minorHAnsi"/>
          <w:sz w:val="24"/>
          <w:szCs w:val="24"/>
        </w:rPr>
      </w:pPr>
      <w:r w:rsidRPr="005B22D5">
        <w:rPr>
          <w:rFonts w:asciiTheme="minorHAnsi" w:hAnsiTheme="minorHAnsi"/>
          <w:sz w:val="24"/>
          <w:szCs w:val="24"/>
        </w:rPr>
        <w:t xml:space="preserve">Na podstawie </w:t>
      </w:r>
      <w:r w:rsidR="00A03DFF" w:rsidRPr="00A03DFF">
        <w:rPr>
          <w:rFonts w:asciiTheme="minorHAnsi" w:hAnsiTheme="minorHAnsi"/>
          <w:sz w:val="24"/>
          <w:szCs w:val="24"/>
        </w:rPr>
        <w:t xml:space="preserve">listy rankingowej pozytywnie zaopiniowanych </w:t>
      </w:r>
      <w:r w:rsidR="00B70FE6">
        <w:rPr>
          <w:rFonts w:asciiTheme="minorHAnsi" w:hAnsiTheme="minorHAnsi"/>
          <w:sz w:val="24"/>
          <w:szCs w:val="24"/>
        </w:rPr>
        <w:t>ofert</w:t>
      </w:r>
      <w:r w:rsidR="00A03DFF" w:rsidRPr="00A03DFF" w:rsidDel="00A03DFF">
        <w:rPr>
          <w:rFonts w:asciiTheme="minorHAnsi" w:hAnsiTheme="minorHAnsi"/>
          <w:sz w:val="24"/>
          <w:szCs w:val="24"/>
        </w:rPr>
        <w:t xml:space="preserve"> </w:t>
      </w:r>
      <w:r w:rsidRPr="005B22D5">
        <w:rPr>
          <w:rFonts w:asciiTheme="minorHAnsi" w:hAnsiTheme="minorHAnsi"/>
          <w:sz w:val="24"/>
          <w:szCs w:val="24"/>
        </w:rPr>
        <w:t xml:space="preserve">Dyrektor NCBR </w:t>
      </w:r>
      <w:r w:rsidR="00B71400">
        <w:rPr>
          <w:rFonts w:asciiTheme="minorHAnsi" w:hAnsiTheme="minorHAnsi"/>
          <w:sz w:val="24"/>
          <w:szCs w:val="24"/>
        </w:rPr>
        <w:t>informuje wnioskodawców o</w:t>
      </w:r>
      <w:r w:rsidRPr="005B22D5">
        <w:rPr>
          <w:rFonts w:asciiTheme="minorHAnsi" w:hAnsiTheme="minorHAnsi"/>
          <w:sz w:val="24"/>
          <w:szCs w:val="24"/>
        </w:rPr>
        <w:t>:</w:t>
      </w:r>
    </w:p>
    <w:p w14:paraId="3B157544" w14:textId="2C0E6386" w:rsidR="001820F4" w:rsidRPr="005B22D5" w:rsidRDefault="00487569" w:rsidP="00DC2E13">
      <w:pPr>
        <w:pStyle w:val="Akapitzlist"/>
        <w:numPr>
          <w:ilvl w:val="1"/>
          <w:numId w:val="6"/>
        </w:numPr>
        <w:spacing w:before="120" w:after="120" w:line="360" w:lineRule="auto"/>
        <w:contextualSpacing w:val="0"/>
        <w:rPr>
          <w:rFonts w:asciiTheme="minorHAnsi" w:hAnsiTheme="minorHAnsi"/>
          <w:sz w:val="24"/>
          <w:szCs w:val="24"/>
        </w:rPr>
      </w:pPr>
      <w:r>
        <w:rPr>
          <w:rFonts w:asciiTheme="minorHAnsi" w:hAnsiTheme="minorHAnsi"/>
          <w:sz w:val="24"/>
          <w:szCs w:val="24"/>
        </w:rPr>
        <w:t xml:space="preserve"> </w:t>
      </w:r>
      <w:r w:rsidR="001820F4" w:rsidRPr="005B22D5">
        <w:rPr>
          <w:rFonts w:asciiTheme="minorHAnsi" w:hAnsiTheme="minorHAnsi"/>
          <w:sz w:val="24"/>
          <w:szCs w:val="24"/>
        </w:rPr>
        <w:t>przyznani</w:t>
      </w:r>
      <w:r w:rsidR="002F2B74">
        <w:rPr>
          <w:rFonts w:asciiTheme="minorHAnsi" w:hAnsiTheme="minorHAnsi"/>
          <w:sz w:val="24"/>
          <w:szCs w:val="24"/>
        </w:rPr>
        <w:t>u</w:t>
      </w:r>
      <w:r w:rsidR="001820F4" w:rsidRPr="005B22D5">
        <w:rPr>
          <w:rFonts w:asciiTheme="minorHAnsi" w:hAnsiTheme="minorHAnsi"/>
          <w:sz w:val="24"/>
          <w:szCs w:val="24"/>
        </w:rPr>
        <w:t xml:space="preserve"> środków finansowych – dla </w:t>
      </w:r>
      <w:r w:rsidR="00673F26">
        <w:rPr>
          <w:rFonts w:asciiTheme="minorHAnsi" w:hAnsiTheme="minorHAnsi"/>
          <w:sz w:val="24"/>
          <w:szCs w:val="24"/>
        </w:rPr>
        <w:t>ofert</w:t>
      </w:r>
      <w:r w:rsidR="008A3DCC">
        <w:rPr>
          <w:rFonts w:asciiTheme="minorHAnsi" w:hAnsiTheme="minorHAnsi"/>
          <w:sz w:val="24"/>
          <w:szCs w:val="24"/>
        </w:rPr>
        <w:t>y</w:t>
      </w:r>
      <w:r w:rsidR="00673F26" w:rsidRPr="005B22D5">
        <w:rPr>
          <w:rFonts w:asciiTheme="minorHAnsi" w:hAnsiTheme="minorHAnsi"/>
          <w:sz w:val="24"/>
          <w:szCs w:val="24"/>
        </w:rPr>
        <w:t xml:space="preserve"> </w:t>
      </w:r>
      <w:r w:rsidR="001820F4" w:rsidRPr="005B22D5">
        <w:rPr>
          <w:rFonts w:asciiTheme="minorHAnsi" w:hAnsiTheme="minorHAnsi"/>
          <w:sz w:val="24"/>
          <w:szCs w:val="24"/>
        </w:rPr>
        <w:t>spełniając</w:t>
      </w:r>
      <w:r w:rsidR="008A3DCC">
        <w:rPr>
          <w:rFonts w:asciiTheme="minorHAnsi" w:hAnsiTheme="minorHAnsi"/>
          <w:sz w:val="24"/>
          <w:szCs w:val="24"/>
        </w:rPr>
        <w:t>ej</w:t>
      </w:r>
      <w:r w:rsidR="001820F4" w:rsidRPr="005B22D5">
        <w:rPr>
          <w:rFonts w:asciiTheme="minorHAnsi" w:hAnsiTheme="minorHAnsi"/>
          <w:sz w:val="24"/>
          <w:szCs w:val="24"/>
        </w:rPr>
        <w:t xml:space="preserve"> wszystkie warunki opisane </w:t>
      </w:r>
      <w:r w:rsidR="00630C24">
        <w:rPr>
          <w:rFonts w:asciiTheme="minorHAnsi" w:hAnsiTheme="minorHAnsi"/>
          <w:sz w:val="24"/>
          <w:szCs w:val="24"/>
        </w:rPr>
        <w:br/>
      </w:r>
      <w:r w:rsidR="001820F4" w:rsidRPr="005B22D5">
        <w:rPr>
          <w:rFonts w:asciiTheme="minorHAnsi" w:hAnsiTheme="minorHAnsi"/>
          <w:sz w:val="24"/>
          <w:szCs w:val="24"/>
        </w:rPr>
        <w:t xml:space="preserve">w pkt </w:t>
      </w:r>
      <w:r w:rsidR="008A3DCC">
        <w:rPr>
          <w:rFonts w:asciiTheme="minorHAnsi" w:eastAsia="Times New Roman" w:hAnsiTheme="minorHAnsi" w:cstheme="minorHAnsi"/>
          <w:color w:val="005FFF"/>
          <w:sz w:val="24"/>
          <w:szCs w:val="24"/>
        </w:rPr>
        <w:t>5</w:t>
      </w:r>
      <w:r w:rsidR="005029EF">
        <w:rPr>
          <w:rFonts w:asciiTheme="minorHAnsi" w:eastAsia="Times New Roman" w:hAnsiTheme="minorHAnsi" w:cstheme="minorHAnsi"/>
          <w:color w:val="005FFF"/>
          <w:sz w:val="24"/>
          <w:szCs w:val="24"/>
        </w:rPr>
        <w:t>8</w:t>
      </w:r>
      <w:r w:rsidR="008A3DCC">
        <w:rPr>
          <w:rFonts w:asciiTheme="minorHAnsi" w:eastAsia="Times New Roman" w:hAnsiTheme="minorHAnsi" w:cstheme="minorHAnsi"/>
          <w:color w:val="005FFF"/>
          <w:sz w:val="24"/>
          <w:szCs w:val="24"/>
        </w:rPr>
        <w:t>.1</w:t>
      </w:r>
      <w:r w:rsidR="008A3DCC">
        <w:rPr>
          <w:rFonts w:asciiTheme="minorHAnsi" w:eastAsia="Times New Roman" w:hAnsiTheme="minorHAnsi" w:cstheme="minorHAnsi"/>
          <w:sz w:val="24"/>
          <w:szCs w:val="24"/>
        </w:rPr>
        <w:t>, która uzyskała najwyższą liczbę punktów,</w:t>
      </w:r>
    </w:p>
    <w:p w14:paraId="41407656" w14:textId="6A4E8E5C" w:rsidR="001820F4" w:rsidRPr="005B22D5" w:rsidRDefault="00487569" w:rsidP="00DC2E13">
      <w:pPr>
        <w:pStyle w:val="Akapitzlist"/>
        <w:numPr>
          <w:ilvl w:val="1"/>
          <w:numId w:val="6"/>
        </w:numPr>
        <w:spacing w:before="120" w:after="120" w:line="360" w:lineRule="auto"/>
        <w:contextualSpacing w:val="0"/>
        <w:rPr>
          <w:rFonts w:asciiTheme="minorHAnsi" w:hAnsiTheme="minorHAnsi"/>
          <w:sz w:val="24"/>
          <w:szCs w:val="24"/>
        </w:rPr>
      </w:pPr>
      <w:r>
        <w:rPr>
          <w:rFonts w:asciiTheme="minorHAnsi" w:hAnsiTheme="minorHAnsi"/>
          <w:sz w:val="24"/>
          <w:szCs w:val="24"/>
        </w:rPr>
        <w:t xml:space="preserve"> </w:t>
      </w:r>
      <w:r w:rsidR="001820F4" w:rsidRPr="005B22D5">
        <w:rPr>
          <w:rFonts w:asciiTheme="minorHAnsi" w:hAnsiTheme="minorHAnsi"/>
          <w:sz w:val="24"/>
          <w:szCs w:val="24"/>
        </w:rPr>
        <w:t>nieprzyznani</w:t>
      </w:r>
      <w:r w:rsidR="002F2B74">
        <w:rPr>
          <w:rFonts w:asciiTheme="minorHAnsi" w:hAnsiTheme="minorHAnsi"/>
          <w:sz w:val="24"/>
          <w:szCs w:val="24"/>
        </w:rPr>
        <w:t>u</w:t>
      </w:r>
      <w:r w:rsidR="001820F4" w:rsidRPr="005B22D5">
        <w:rPr>
          <w:rFonts w:asciiTheme="minorHAnsi" w:hAnsiTheme="minorHAnsi"/>
          <w:sz w:val="24"/>
          <w:szCs w:val="24"/>
        </w:rPr>
        <w:t xml:space="preserve"> środków finansowych – dla </w:t>
      </w:r>
      <w:r w:rsidR="00673F26">
        <w:rPr>
          <w:rFonts w:asciiTheme="minorHAnsi" w:hAnsiTheme="minorHAnsi"/>
          <w:sz w:val="24"/>
          <w:szCs w:val="24"/>
        </w:rPr>
        <w:t>ofert</w:t>
      </w:r>
      <w:r w:rsidR="00673F26" w:rsidRPr="005B22D5">
        <w:rPr>
          <w:rFonts w:asciiTheme="minorHAnsi" w:hAnsiTheme="minorHAnsi"/>
          <w:sz w:val="24"/>
          <w:szCs w:val="24"/>
        </w:rPr>
        <w:t xml:space="preserve"> </w:t>
      </w:r>
      <w:r w:rsidR="001820F4" w:rsidRPr="005B22D5">
        <w:rPr>
          <w:rFonts w:asciiTheme="minorHAnsi" w:hAnsiTheme="minorHAnsi"/>
          <w:sz w:val="24"/>
          <w:szCs w:val="24"/>
        </w:rPr>
        <w:t>ocenionych negatywnie</w:t>
      </w:r>
      <w:r w:rsidR="00A17C89">
        <w:rPr>
          <w:rFonts w:asciiTheme="minorHAnsi" w:hAnsiTheme="minorHAnsi"/>
          <w:sz w:val="24"/>
          <w:szCs w:val="24"/>
        </w:rPr>
        <w:br/>
      </w:r>
      <w:r w:rsidR="001820F4" w:rsidRPr="005B22D5">
        <w:rPr>
          <w:rFonts w:asciiTheme="minorHAnsi" w:hAnsiTheme="minorHAnsi"/>
          <w:sz w:val="24"/>
          <w:szCs w:val="24"/>
        </w:rPr>
        <w:t xml:space="preserve">lub dla </w:t>
      </w:r>
      <w:r w:rsidR="00673F26">
        <w:rPr>
          <w:rFonts w:asciiTheme="minorHAnsi" w:hAnsiTheme="minorHAnsi"/>
          <w:sz w:val="24"/>
          <w:szCs w:val="24"/>
        </w:rPr>
        <w:t>ofert</w:t>
      </w:r>
      <w:r w:rsidR="00673F26" w:rsidRPr="005B22D5">
        <w:rPr>
          <w:rFonts w:asciiTheme="minorHAnsi" w:hAnsiTheme="minorHAnsi"/>
          <w:sz w:val="24"/>
          <w:szCs w:val="24"/>
        </w:rPr>
        <w:t xml:space="preserve"> </w:t>
      </w:r>
      <w:r w:rsidR="001820F4" w:rsidRPr="005B22D5">
        <w:rPr>
          <w:rFonts w:asciiTheme="minorHAnsi" w:hAnsiTheme="minorHAnsi"/>
          <w:sz w:val="24"/>
          <w:szCs w:val="24"/>
        </w:rPr>
        <w:t xml:space="preserve">ocenionych pozytywnie, które </w:t>
      </w:r>
      <w:r w:rsidR="008A3DCC">
        <w:rPr>
          <w:rFonts w:asciiTheme="minorHAnsi" w:hAnsiTheme="minorHAnsi"/>
          <w:sz w:val="24"/>
          <w:szCs w:val="24"/>
        </w:rPr>
        <w:t>zajmują miejsca poniżej pierwszego na liście rankingowej.</w:t>
      </w:r>
    </w:p>
    <w:p w14:paraId="6108A9C4" w14:textId="4282FF17" w:rsidR="001820F4" w:rsidRPr="005B22D5" w:rsidRDefault="002F2B74" w:rsidP="00DC2E13">
      <w:pPr>
        <w:pStyle w:val="Akapitzlist"/>
        <w:spacing w:before="120" w:after="120" w:line="360" w:lineRule="auto"/>
        <w:ind w:left="567"/>
        <w:contextualSpacing w:val="0"/>
        <w:rPr>
          <w:rFonts w:asciiTheme="minorHAnsi" w:hAnsiTheme="minorHAnsi"/>
          <w:sz w:val="24"/>
          <w:szCs w:val="24"/>
        </w:rPr>
      </w:pPr>
      <w:r>
        <w:rPr>
          <w:rFonts w:asciiTheme="minorHAnsi" w:hAnsiTheme="minorHAnsi"/>
          <w:sz w:val="24"/>
          <w:szCs w:val="24"/>
        </w:rPr>
        <w:lastRenderedPageBreak/>
        <w:t>Ww. informację</w:t>
      </w:r>
      <w:r w:rsidRPr="005B22D5">
        <w:rPr>
          <w:rFonts w:asciiTheme="minorHAnsi" w:hAnsiTheme="minorHAnsi"/>
          <w:sz w:val="24"/>
          <w:szCs w:val="24"/>
        </w:rPr>
        <w:t xml:space="preserve"> </w:t>
      </w:r>
      <w:r w:rsidR="001820F4" w:rsidRPr="005B22D5">
        <w:rPr>
          <w:rFonts w:asciiTheme="minorHAnsi" w:hAnsiTheme="minorHAnsi"/>
          <w:sz w:val="24"/>
          <w:szCs w:val="24"/>
        </w:rPr>
        <w:t xml:space="preserve">NCBR wysyła do wnioskodawcy w formie elektronicznej za pośrednictwem platformy </w:t>
      </w:r>
      <w:proofErr w:type="spellStart"/>
      <w:r w:rsidR="001820F4" w:rsidRPr="005B22D5">
        <w:rPr>
          <w:rFonts w:asciiTheme="minorHAnsi" w:hAnsiTheme="minorHAnsi"/>
          <w:sz w:val="24"/>
          <w:szCs w:val="24"/>
        </w:rPr>
        <w:t>ePUAP</w:t>
      </w:r>
      <w:proofErr w:type="spellEnd"/>
      <w:r w:rsidR="001820F4" w:rsidRPr="005B22D5">
        <w:rPr>
          <w:rFonts w:asciiTheme="minorHAnsi" w:hAnsiTheme="minorHAnsi"/>
          <w:sz w:val="24"/>
          <w:szCs w:val="24"/>
        </w:rPr>
        <w:t>.</w:t>
      </w:r>
    </w:p>
    <w:p w14:paraId="48E20B86" w14:textId="34359B58" w:rsidR="000F6C2A" w:rsidRPr="005B22D5" w:rsidRDefault="008A3DCC" w:rsidP="00DC2E13">
      <w:pPr>
        <w:pStyle w:val="Akapitzlist"/>
        <w:numPr>
          <w:ilvl w:val="0"/>
          <w:numId w:val="6"/>
        </w:numPr>
        <w:spacing w:before="120" w:after="120" w:line="360" w:lineRule="auto"/>
        <w:contextualSpacing w:val="0"/>
        <w:rPr>
          <w:rFonts w:asciiTheme="minorHAnsi" w:hAnsiTheme="minorHAnsi"/>
          <w:sz w:val="24"/>
          <w:szCs w:val="24"/>
        </w:rPr>
      </w:pPr>
      <w:r>
        <w:rPr>
          <w:rFonts w:asciiTheme="minorHAnsi" w:hAnsiTheme="minorHAnsi"/>
          <w:sz w:val="24"/>
          <w:szCs w:val="24"/>
        </w:rPr>
        <w:t>O</w:t>
      </w:r>
      <w:r w:rsidR="000F6C2A" w:rsidRPr="005B22D5">
        <w:rPr>
          <w:rFonts w:asciiTheme="minorHAnsi" w:hAnsiTheme="minorHAnsi"/>
          <w:sz w:val="24"/>
          <w:szCs w:val="24"/>
        </w:rPr>
        <w:t xml:space="preserve">dmowa przyznania środków finansowych na realizację </w:t>
      </w:r>
      <w:r w:rsidR="00673F26">
        <w:rPr>
          <w:rFonts w:asciiTheme="minorHAnsi" w:hAnsiTheme="minorHAnsi"/>
          <w:sz w:val="24"/>
          <w:szCs w:val="24"/>
        </w:rPr>
        <w:t>oferty</w:t>
      </w:r>
      <w:r w:rsidR="000F6C2A" w:rsidRPr="005B22D5">
        <w:rPr>
          <w:rFonts w:asciiTheme="minorHAnsi" w:hAnsiTheme="minorHAnsi"/>
          <w:sz w:val="24"/>
          <w:szCs w:val="24"/>
        </w:rPr>
        <w:t>, któr</w:t>
      </w:r>
      <w:r>
        <w:rPr>
          <w:rFonts w:asciiTheme="minorHAnsi" w:hAnsiTheme="minorHAnsi"/>
          <w:sz w:val="24"/>
          <w:szCs w:val="24"/>
        </w:rPr>
        <w:t>a</w:t>
      </w:r>
      <w:r w:rsidR="000F6C2A" w:rsidRPr="005B22D5">
        <w:rPr>
          <w:rFonts w:asciiTheme="minorHAnsi" w:hAnsiTheme="minorHAnsi"/>
          <w:sz w:val="24"/>
          <w:szCs w:val="24"/>
        </w:rPr>
        <w:t xml:space="preserve"> uzyskał</w:t>
      </w:r>
      <w:r>
        <w:rPr>
          <w:rFonts w:asciiTheme="minorHAnsi" w:hAnsiTheme="minorHAnsi"/>
          <w:sz w:val="24"/>
          <w:szCs w:val="24"/>
        </w:rPr>
        <w:t>a</w:t>
      </w:r>
      <w:r w:rsidR="000F6C2A" w:rsidRPr="005B22D5">
        <w:rPr>
          <w:rFonts w:asciiTheme="minorHAnsi" w:hAnsiTheme="minorHAnsi"/>
          <w:sz w:val="24"/>
          <w:szCs w:val="24"/>
        </w:rPr>
        <w:t xml:space="preserve"> ocenę pozytywną</w:t>
      </w:r>
      <w:r>
        <w:rPr>
          <w:rFonts w:asciiTheme="minorHAnsi" w:hAnsiTheme="minorHAnsi"/>
          <w:sz w:val="24"/>
          <w:szCs w:val="24"/>
        </w:rPr>
        <w:t xml:space="preserve">, </w:t>
      </w:r>
      <w:r>
        <w:rPr>
          <w:rFonts w:asciiTheme="minorHAnsi" w:hAnsiTheme="minorHAnsi"/>
          <w:sz w:val="24"/>
          <w:szCs w:val="24"/>
        </w:rPr>
        <w:br/>
        <w:t>ale</w:t>
      </w:r>
      <w:r w:rsidRPr="008A3DCC">
        <w:t xml:space="preserve"> </w:t>
      </w:r>
      <w:r w:rsidRPr="008A3DCC">
        <w:rPr>
          <w:rFonts w:asciiTheme="minorHAnsi" w:hAnsiTheme="minorHAnsi"/>
          <w:sz w:val="24"/>
          <w:szCs w:val="24"/>
        </w:rPr>
        <w:t>z</w:t>
      </w:r>
      <w:r>
        <w:rPr>
          <w:rFonts w:asciiTheme="minorHAnsi" w:hAnsiTheme="minorHAnsi"/>
          <w:sz w:val="24"/>
          <w:szCs w:val="24"/>
        </w:rPr>
        <w:t>nalazła się na</w:t>
      </w:r>
      <w:r w:rsidRPr="008A3DCC">
        <w:rPr>
          <w:rFonts w:asciiTheme="minorHAnsi" w:hAnsiTheme="minorHAnsi"/>
          <w:sz w:val="24"/>
          <w:szCs w:val="24"/>
        </w:rPr>
        <w:t xml:space="preserve"> miejsc</w:t>
      </w:r>
      <w:r>
        <w:rPr>
          <w:rFonts w:asciiTheme="minorHAnsi" w:hAnsiTheme="minorHAnsi"/>
          <w:sz w:val="24"/>
          <w:szCs w:val="24"/>
        </w:rPr>
        <w:t>u</w:t>
      </w:r>
      <w:r w:rsidRPr="008A3DCC">
        <w:rPr>
          <w:rFonts w:asciiTheme="minorHAnsi" w:hAnsiTheme="minorHAnsi"/>
          <w:sz w:val="24"/>
          <w:szCs w:val="24"/>
        </w:rPr>
        <w:t xml:space="preserve"> poniżej pierwszego na liście rankingowej</w:t>
      </w:r>
      <w:r w:rsidR="000F6C2A" w:rsidRPr="005B22D5">
        <w:rPr>
          <w:rFonts w:asciiTheme="minorHAnsi" w:hAnsiTheme="minorHAnsi"/>
          <w:sz w:val="24"/>
          <w:szCs w:val="24"/>
        </w:rPr>
        <w:t>, nie stanowi podstawy</w:t>
      </w:r>
      <w:r>
        <w:rPr>
          <w:rFonts w:asciiTheme="minorHAnsi" w:hAnsiTheme="minorHAnsi"/>
          <w:sz w:val="24"/>
          <w:szCs w:val="24"/>
        </w:rPr>
        <w:t xml:space="preserve"> </w:t>
      </w:r>
      <w:r w:rsidR="005029EF">
        <w:rPr>
          <w:rFonts w:asciiTheme="minorHAnsi" w:hAnsiTheme="minorHAnsi"/>
          <w:sz w:val="24"/>
          <w:szCs w:val="24"/>
        </w:rPr>
        <w:br/>
      </w:r>
      <w:r w:rsidR="000F6C2A" w:rsidRPr="005B22D5">
        <w:rPr>
          <w:rFonts w:asciiTheme="minorHAnsi" w:hAnsiTheme="minorHAnsi"/>
          <w:sz w:val="24"/>
          <w:szCs w:val="24"/>
        </w:rPr>
        <w:t>do jakichkolwiek roszczeń wnioskodawcy wobec NCBR.</w:t>
      </w:r>
    </w:p>
    <w:p w14:paraId="05C36AB8" w14:textId="38C870DC" w:rsidR="00B9288E" w:rsidRPr="005B22D5" w:rsidRDefault="00B9288E" w:rsidP="00DC2E13">
      <w:pPr>
        <w:numPr>
          <w:ilvl w:val="0"/>
          <w:numId w:val="6"/>
        </w:numPr>
        <w:spacing w:before="120" w:after="120" w:line="360" w:lineRule="auto"/>
        <w:contextualSpacing/>
        <w:rPr>
          <w:rFonts w:asciiTheme="minorHAnsi" w:hAnsiTheme="minorHAnsi"/>
          <w:sz w:val="24"/>
          <w:szCs w:val="24"/>
        </w:rPr>
      </w:pPr>
      <w:r w:rsidRPr="005B22D5">
        <w:rPr>
          <w:rFonts w:asciiTheme="minorHAnsi" w:hAnsiTheme="minorHAnsi"/>
          <w:sz w:val="24"/>
          <w:szCs w:val="24"/>
        </w:rPr>
        <w:t xml:space="preserve">Wnioskodawca, którego </w:t>
      </w:r>
      <w:r w:rsidR="00E51B51">
        <w:rPr>
          <w:rFonts w:asciiTheme="minorHAnsi" w:hAnsiTheme="minorHAnsi"/>
          <w:sz w:val="24"/>
          <w:szCs w:val="24"/>
        </w:rPr>
        <w:t>Z</w:t>
      </w:r>
      <w:r w:rsidR="00561C5D">
        <w:rPr>
          <w:rFonts w:asciiTheme="minorHAnsi" w:hAnsiTheme="minorHAnsi"/>
          <w:sz w:val="24"/>
          <w:szCs w:val="24"/>
        </w:rPr>
        <w:t>adanie</w:t>
      </w:r>
      <w:r w:rsidRPr="005B22D5">
        <w:rPr>
          <w:rFonts w:asciiTheme="minorHAnsi" w:hAnsiTheme="minorHAnsi"/>
          <w:sz w:val="24"/>
          <w:szCs w:val="24"/>
        </w:rPr>
        <w:t xml:space="preserve"> został</w:t>
      </w:r>
      <w:r w:rsidR="00561C5D">
        <w:rPr>
          <w:rFonts w:asciiTheme="minorHAnsi" w:hAnsiTheme="minorHAnsi"/>
          <w:sz w:val="24"/>
          <w:szCs w:val="24"/>
        </w:rPr>
        <w:t>o</w:t>
      </w:r>
      <w:r w:rsidRPr="005B22D5">
        <w:rPr>
          <w:rFonts w:asciiTheme="minorHAnsi" w:hAnsiTheme="minorHAnsi"/>
          <w:sz w:val="24"/>
          <w:szCs w:val="24"/>
        </w:rPr>
        <w:t xml:space="preserve"> rekomendowan</w:t>
      </w:r>
      <w:r w:rsidR="00561C5D">
        <w:rPr>
          <w:rFonts w:asciiTheme="minorHAnsi" w:hAnsiTheme="minorHAnsi"/>
          <w:sz w:val="24"/>
          <w:szCs w:val="24"/>
        </w:rPr>
        <w:t>e</w:t>
      </w:r>
      <w:r w:rsidRPr="005B22D5">
        <w:rPr>
          <w:rFonts w:asciiTheme="minorHAnsi" w:hAnsiTheme="minorHAnsi"/>
          <w:sz w:val="24"/>
          <w:szCs w:val="24"/>
        </w:rPr>
        <w:t xml:space="preserve"> do finansowania</w:t>
      </w:r>
      <w:r w:rsidR="005029EF">
        <w:rPr>
          <w:rFonts w:asciiTheme="minorHAnsi" w:hAnsiTheme="minorHAnsi"/>
          <w:sz w:val="24"/>
          <w:szCs w:val="24"/>
        </w:rPr>
        <w:t>,</w:t>
      </w:r>
      <w:r w:rsidRPr="005B22D5">
        <w:rPr>
          <w:rFonts w:asciiTheme="minorHAnsi" w:hAnsiTheme="minorHAnsi"/>
          <w:sz w:val="24"/>
          <w:szCs w:val="24"/>
        </w:rPr>
        <w:t xml:space="preserve"> dostarcza do NCBR dokumenty niezbędne do </w:t>
      </w:r>
      <w:r w:rsidR="002F2B74">
        <w:rPr>
          <w:rFonts w:asciiTheme="minorHAnsi" w:hAnsiTheme="minorHAnsi"/>
          <w:sz w:val="24"/>
          <w:szCs w:val="24"/>
        </w:rPr>
        <w:t>podpisania umowy o finansowanie</w:t>
      </w:r>
      <w:r w:rsidRPr="005B22D5">
        <w:rPr>
          <w:rFonts w:asciiTheme="minorHAnsi" w:hAnsiTheme="minorHAnsi"/>
          <w:sz w:val="24"/>
          <w:szCs w:val="24"/>
        </w:rPr>
        <w:t xml:space="preserve">. Powinien to zrobić w terminie </w:t>
      </w:r>
      <w:r w:rsidR="00015478">
        <w:rPr>
          <w:rFonts w:asciiTheme="minorHAnsi" w:hAnsiTheme="minorHAnsi"/>
          <w:sz w:val="24"/>
          <w:szCs w:val="24"/>
        </w:rPr>
        <w:br/>
      </w:r>
      <w:r w:rsidRPr="005B22D5">
        <w:rPr>
          <w:rFonts w:asciiTheme="minorHAnsi" w:hAnsiTheme="minorHAnsi"/>
          <w:sz w:val="24"/>
          <w:szCs w:val="24"/>
        </w:rPr>
        <w:t xml:space="preserve">5 dni od daty </w:t>
      </w:r>
      <w:r w:rsidR="00DA7C22">
        <w:rPr>
          <w:rFonts w:asciiTheme="minorHAnsi" w:hAnsiTheme="minorHAnsi"/>
          <w:sz w:val="24"/>
          <w:szCs w:val="24"/>
        </w:rPr>
        <w:t xml:space="preserve">otrzymania </w:t>
      </w:r>
      <w:r w:rsidRPr="005B22D5">
        <w:rPr>
          <w:rFonts w:asciiTheme="minorHAnsi" w:hAnsiTheme="minorHAnsi"/>
          <w:sz w:val="24"/>
          <w:szCs w:val="24"/>
        </w:rPr>
        <w:t>wezwania</w:t>
      </w:r>
      <w:r w:rsidR="00DA7C22">
        <w:rPr>
          <w:rFonts w:asciiTheme="minorHAnsi" w:hAnsiTheme="minorHAnsi"/>
          <w:sz w:val="24"/>
          <w:szCs w:val="24"/>
        </w:rPr>
        <w:t>.</w:t>
      </w:r>
    </w:p>
    <w:p w14:paraId="3F2BB02D" w14:textId="2157FC87" w:rsidR="00B9288E" w:rsidRPr="005B22D5" w:rsidRDefault="00B9288E" w:rsidP="0090080E">
      <w:pPr>
        <w:pStyle w:val="Akapitzlist"/>
        <w:numPr>
          <w:ilvl w:val="0"/>
          <w:numId w:val="6"/>
        </w:numPr>
        <w:spacing w:before="120" w:after="120" w:line="360" w:lineRule="auto"/>
        <w:ind w:left="357" w:hanging="357"/>
        <w:contextualSpacing w:val="0"/>
        <w:rPr>
          <w:rFonts w:asciiTheme="minorHAnsi" w:hAnsiTheme="minorHAnsi"/>
          <w:sz w:val="24"/>
          <w:szCs w:val="24"/>
        </w:rPr>
      </w:pPr>
      <w:r w:rsidRPr="005B22D5">
        <w:rPr>
          <w:rFonts w:asciiTheme="minorHAnsi" w:hAnsiTheme="minorHAnsi"/>
          <w:sz w:val="24"/>
          <w:szCs w:val="24"/>
        </w:rPr>
        <w:t xml:space="preserve">Niedochowanie przez wnioskodawcę terminu, o którym mowa w pkt </w:t>
      </w:r>
      <w:r w:rsidR="005029EF">
        <w:rPr>
          <w:rFonts w:asciiTheme="minorHAnsi" w:eastAsia="Times New Roman" w:hAnsiTheme="minorHAnsi" w:cstheme="minorHAnsi"/>
          <w:color w:val="005FFF"/>
          <w:sz w:val="24"/>
          <w:szCs w:val="24"/>
        </w:rPr>
        <w:t>63</w:t>
      </w:r>
      <w:r w:rsidRPr="005B22D5">
        <w:rPr>
          <w:rFonts w:asciiTheme="minorHAnsi" w:hAnsiTheme="minorHAnsi"/>
          <w:sz w:val="24"/>
          <w:szCs w:val="24"/>
        </w:rPr>
        <w:t xml:space="preserve"> jest równoznaczne z wycofaniem wniosku i </w:t>
      </w:r>
      <w:r w:rsidR="002F2B74">
        <w:rPr>
          <w:rFonts w:asciiTheme="minorHAnsi" w:hAnsiTheme="minorHAnsi"/>
          <w:sz w:val="24"/>
          <w:szCs w:val="24"/>
        </w:rPr>
        <w:t xml:space="preserve">może </w:t>
      </w:r>
      <w:r w:rsidRPr="005B22D5">
        <w:rPr>
          <w:rFonts w:asciiTheme="minorHAnsi" w:hAnsiTheme="minorHAnsi"/>
          <w:sz w:val="24"/>
          <w:szCs w:val="24"/>
        </w:rPr>
        <w:t>skutk</w:t>
      </w:r>
      <w:r w:rsidR="002F2B74">
        <w:rPr>
          <w:rFonts w:asciiTheme="minorHAnsi" w:hAnsiTheme="minorHAnsi"/>
          <w:sz w:val="24"/>
          <w:szCs w:val="24"/>
        </w:rPr>
        <w:t>ować</w:t>
      </w:r>
      <w:r w:rsidRPr="005B22D5">
        <w:rPr>
          <w:rFonts w:asciiTheme="minorHAnsi" w:hAnsiTheme="minorHAnsi"/>
          <w:sz w:val="24"/>
          <w:szCs w:val="24"/>
        </w:rPr>
        <w:t xml:space="preserve"> </w:t>
      </w:r>
      <w:r w:rsidR="002F2B74">
        <w:rPr>
          <w:rFonts w:asciiTheme="minorHAnsi" w:hAnsiTheme="minorHAnsi"/>
          <w:sz w:val="24"/>
          <w:szCs w:val="24"/>
        </w:rPr>
        <w:t xml:space="preserve">odstąpieniem od zawarcia umowy (w przypadku, </w:t>
      </w:r>
      <w:r w:rsidR="00A17C89">
        <w:rPr>
          <w:rFonts w:asciiTheme="minorHAnsi" w:hAnsiTheme="minorHAnsi"/>
          <w:sz w:val="24"/>
          <w:szCs w:val="24"/>
        </w:rPr>
        <w:br/>
      </w:r>
      <w:r w:rsidR="002F2B74">
        <w:rPr>
          <w:rFonts w:asciiTheme="minorHAnsi" w:hAnsiTheme="minorHAnsi"/>
          <w:sz w:val="24"/>
          <w:szCs w:val="24"/>
        </w:rPr>
        <w:t>gdy NCBR nie wyraził zgody na jego przedłużenie)</w:t>
      </w:r>
      <w:r w:rsidRPr="005B22D5">
        <w:rPr>
          <w:rFonts w:asciiTheme="minorHAnsi" w:hAnsiTheme="minorHAnsi"/>
          <w:sz w:val="24"/>
          <w:szCs w:val="24"/>
        </w:rPr>
        <w:t xml:space="preserve">. </w:t>
      </w:r>
    </w:p>
    <w:p w14:paraId="19BF0426" w14:textId="568D4DD4" w:rsidR="00B9288E" w:rsidRPr="005B22D5" w:rsidRDefault="00B9288E" w:rsidP="0090080E">
      <w:pPr>
        <w:pStyle w:val="Akapitzlist"/>
        <w:numPr>
          <w:ilvl w:val="0"/>
          <w:numId w:val="6"/>
        </w:numPr>
        <w:spacing w:before="120" w:after="120" w:line="360" w:lineRule="auto"/>
        <w:ind w:left="357" w:hanging="357"/>
        <w:contextualSpacing w:val="0"/>
        <w:rPr>
          <w:rFonts w:asciiTheme="minorHAnsi" w:hAnsiTheme="minorHAnsi"/>
          <w:sz w:val="24"/>
          <w:szCs w:val="24"/>
        </w:rPr>
      </w:pPr>
      <w:r w:rsidRPr="005B22D5">
        <w:rPr>
          <w:rFonts w:ascii="Calibri" w:eastAsia="Calibri" w:hAnsi="Calibri" w:cs="Times New Roman"/>
          <w:kern w:val="0"/>
          <w:sz w:val="24"/>
          <w:szCs w:val="24"/>
          <w:lang w:eastAsia="en-US"/>
        </w:rPr>
        <w:t xml:space="preserve">W sytuacji, o której mowa w pkt </w:t>
      </w:r>
      <w:r w:rsidR="0090080E" w:rsidRPr="0090080E">
        <w:rPr>
          <w:rFonts w:asciiTheme="minorHAnsi" w:hAnsiTheme="minorHAnsi" w:cstheme="minorHAnsi"/>
          <w:color w:val="005FFF"/>
          <w:sz w:val="24"/>
          <w:szCs w:val="24"/>
        </w:rPr>
        <w:t>6</w:t>
      </w:r>
      <w:r w:rsidR="005029EF">
        <w:rPr>
          <w:rFonts w:asciiTheme="minorHAnsi" w:hAnsiTheme="minorHAnsi" w:cstheme="minorHAnsi"/>
          <w:color w:val="005FFF"/>
          <w:sz w:val="24"/>
          <w:szCs w:val="24"/>
        </w:rPr>
        <w:t>4</w:t>
      </w:r>
      <w:r w:rsidRPr="0090080E">
        <w:rPr>
          <w:rFonts w:ascii="Calibri" w:eastAsia="Calibri" w:hAnsi="Calibri" w:cs="Times New Roman"/>
          <w:kern w:val="0"/>
          <w:sz w:val="24"/>
          <w:szCs w:val="24"/>
          <w:lang w:eastAsia="en-US"/>
        </w:rPr>
        <w:t>,</w:t>
      </w:r>
      <w:r w:rsidRPr="005B22D5">
        <w:rPr>
          <w:rFonts w:ascii="Calibri" w:eastAsia="Calibri" w:hAnsi="Calibri" w:cs="Times New Roman"/>
          <w:kern w:val="0"/>
          <w:sz w:val="24"/>
          <w:szCs w:val="24"/>
          <w:lang w:eastAsia="en-US"/>
        </w:rPr>
        <w:t xml:space="preserve"> Dyrektor NBCR może podjąć decyzję o rekomendowaniu </w:t>
      </w:r>
      <w:r w:rsidR="00A17C89">
        <w:rPr>
          <w:rFonts w:ascii="Calibri" w:eastAsia="Calibri" w:hAnsi="Calibri" w:cs="Times New Roman"/>
          <w:kern w:val="0"/>
          <w:sz w:val="24"/>
          <w:szCs w:val="24"/>
          <w:lang w:eastAsia="en-US"/>
        </w:rPr>
        <w:br/>
      </w:r>
      <w:r w:rsidRPr="005B22D5">
        <w:rPr>
          <w:rFonts w:ascii="Calibri" w:eastAsia="Calibri" w:hAnsi="Calibri" w:cs="Times New Roman"/>
          <w:kern w:val="0"/>
          <w:sz w:val="24"/>
          <w:szCs w:val="24"/>
          <w:lang w:eastAsia="en-US"/>
        </w:rPr>
        <w:t>do dofinansowania następne</w:t>
      </w:r>
      <w:r w:rsidR="00561C5D">
        <w:rPr>
          <w:rFonts w:ascii="Calibri" w:eastAsia="Calibri" w:hAnsi="Calibri" w:cs="Times New Roman"/>
          <w:kern w:val="0"/>
          <w:sz w:val="24"/>
          <w:szCs w:val="24"/>
          <w:lang w:eastAsia="en-US"/>
        </w:rPr>
        <w:t>j</w:t>
      </w:r>
      <w:r w:rsidRPr="005B22D5">
        <w:rPr>
          <w:rFonts w:ascii="Calibri" w:eastAsia="Calibri" w:hAnsi="Calibri" w:cs="Times New Roman"/>
          <w:kern w:val="0"/>
          <w:sz w:val="24"/>
          <w:szCs w:val="24"/>
          <w:lang w:eastAsia="en-US"/>
        </w:rPr>
        <w:t xml:space="preserve"> w kolejności </w:t>
      </w:r>
      <w:r w:rsidR="00561C5D">
        <w:rPr>
          <w:rFonts w:ascii="Calibri" w:eastAsia="Calibri" w:hAnsi="Calibri" w:cs="Times New Roman"/>
          <w:kern w:val="0"/>
          <w:sz w:val="24"/>
          <w:szCs w:val="24"/>
          <w:lang w:eastAsia="en-US"/>
        </w:rPr>
        <w:t>oferty</w:t>
      </w:r>
      <w:r w:rsidRPr="005B22D5">
        <w:rPr>
          <w:rFonts w:ascii="Calibri" w:eastAsia="Calibri" w:hAnsi="Calibri" w:cs="Times New Roman"/>
          <w:kern w:val="0"/>
          <w:sz w:val="24"/>
          <w:szCs w:val="24"/>
          <w:lang w:eastAsia="en-US"/>
        </w:rPr>
        <w:t xml:space="preserve"> z listy rankingowej pozytywnie ocenionych wniosków, który wcześniej nie był rekomendowany do dofinansowania</w:t>
      </w:r>
      <w:r w:rsidR="007B595D">
        <w:rPr>
          <w:rFonts w:ascii="Calibri" w:eastAsia="Calibri" w:hAnsi="Calibri" w:cs="Times New Roman"/>
          <w:kern w:val="0"/>
          <w:sz w:val="24"/>
          <w:szCs w:val="24"/>
          <w:lang w:eastAsia="en-US"/>
        </w:rPr>
        <w:t xml:space="preserve">. </w:t>
      </w:r>
      <w:r w:rsidRPr="005B22D5">
        <w:rPr>
          <w:rFonts w:ascii="Calibri" w:eastAsia="Calibri" w:hAnsi="Calibri" w:cs="Times New Roman"/>
          <w:kern w:val="0"/>
          <w:sz w:val="24"/>
          <w:szCs w:val="24"/>
          <w:lang w:eastAsia="en-US"/>
        </w:rPr>
        <w:t>Tym samym nastąpi aktualizacja list rankingowych, o których mowa w pkt </w:t>
      </w:r>
      <w:r w:rsidR="00455DC8" w:rsidRPr="0090080E">
        <w:rPr>
          <w:rFonts w:asciiTheme="minorHAnsi" w:hAnsiTheme="minorHAnsi" w:cstheme="minorHAnsi"/>
          <w:color w:val="005FFF"/>
          <w:sz w:val="24"/>
          <w:szCs w:val="24"/>
        </w:rPr>
        <w:t>5</w:t>
      </w:r>
      <w:r w:rsidR="005029EF">
        <w:rPr>
          <w:rFonts w:asciiTheme="minorHAnsi" w:hAnsiTheme="minorHAnsi" w:cstheme="minorHAnsi"/>
          <w:color w:val="005FFF"/>
          <w:sz w:val="24"/>
          <w:szCs w:val="24"/>
        </w:rPr>
        <w:t>9</w:t>
      </w:r>
      <w:r w:rsidR="00455DC8" w:rsidRPr="0090080E">
        <w:rPr>
          <w:rFonts w:asciiTheme="minorHAnsi" w:hAnsiTheme="minorHAnsi" w:cstheme="minorHAnsi"/>
          <w:color w:val="005FFF"/>
          <w:sz w:val="24"/>
          <w:szCs w:val="24"/>
        </w:rPr>
        <w:t>.</w:t>
      </w:r>
    </w:p>
    <w:p w14:paraId="341F9E2A" w14:textId="406436C1" w:rsidR="003738C1" w:rsidRPr="005B22D5" w:rsidRDefault="003738C1" w:rsidP="00DC2E13">
      <w:pPr>
        <w:pStyle w:val="Akapitzlist"/>
        <w:numPr>
          <w:ilvl w:val="0"/>
          <w:numId w:val="6"/>
        </w:numPr>
        <w:spacing w:after="120" w:line="360" w:lineRule="auto"/>
        <w:contextualSpacing w:val="0"/>
        <w:rPr>
          <w:rFonts w:asciiTheme="minorHAnsi" w:hAnsiTheme="minorHAnsi"/>
          <w:sz w:val="24"/>
          <w:szCs w:val="24"/>
        </w:rPr>
      </w:pPr>
      <w:r w:rsidRPr="005B22D5">
        <w:rPr>
          <w:rFonts w:asciiTheme="minorHAnsi" w:hAnsiTheme="minorHAnsi"/>
          <w:sz w:val="24"/>
          <w:szCs w:val="24"/>
        </w:rPr>
        <w:t>Wnioskodawca ma prawo dostępu do dokumentów związanych z oceną swoje</w:t>
      </w:r>
      <w:r w:rsidR="00673F26">
        <w:rPr>
          <w:rFonts w:asciiTheme="minorHAnsi" w:hAnsiTheme="minorHAnsi"/>
          <w:sz w:val="24"/>
          <w:szCs w:val="24"/>
        </w:rPr>
        <w:t>j oferty</w:t>
      </w:r>
      <w:r w:rsidRPr="005B22D5">
        <w:rPr>
          <w:rFonts w:asciiTheme="minorHAnsi" w:hAnsiTheme="minorHAnsi"/>
          <w:sz w:val="24"/>
          <w:szCs w:val="24"/>
        </w:rPr>
        <w:t>. Nie poznaje jednak tożsamości osób, które oceniły jego</w:t>
      </w:r>
      <w:r w:rsidR="00673F26">
        <w:rPr>
          <w:rFonts w:asciiTheme="minorHAnsi" w:hAnsiTheme="minorHAnsi"/>
          <w:sz w:val="24"/>
          <w:szCs w:val="24"/>
        </w:rPr>
        <w:t xml:space="preserve"> ofertę</w:t>
      </w:r>
      <w:r w:rsidRPr="005B22D5">
        <w:rPr>
          <w:rFonts w:asciiTheme="minorHAnsi" w:hAnsiTheme="minorHAnsi"/>
          <w:sz w:val="24"/>
          <w:szCs w:val="24"/>
        </w:rPr>
        <w:t xml:space="preserve">. </w:t>
      </w:r>
    </w:p>
    <w:p w14:paraId="3C52E866" w14:textId="4BE7C2CF" w:rsidR="00145898" w:rsidRPr="005B22D5" w:rsidRDefault="4DEFDFF0" w:rsidP="00C308B7">
      <w:pPr>
        <w:pStyle w:val="Nagwek1"/>
        <w:numPr>
          <w:ilvl w:val="0"/>
          <w:numId w:val="4"/>
        </w:numPr>
        <w:rPr>
          <w:rStyle w:val="normaltextrun"/>
          <w:rFonts w:cstheme="minorHAnsi"/>
        </w:rPr>
      </w:pPr>
      <w:bookmarkStart w:id="87" w:name="_Toc53731404"/>
      <w:bookmarkStart w:id="88" w:name="_Toc923793009"/>
      <w:bookmarkStart w:id="89" w:name="_Toc1441139224"/>
      <w:bookmarkStart w:id="90" w:name="_Toc1042051979"/>
      <w:bookmarkStart w:id="91" w:name="_Toc803852020"/>
      <w:bookmarkStart w:id="92" w:name="_Toc574517424"/>
      <w:bookmarkStart w:id="93" w:name="_Toc873759640"/>
      <w:bookmarkStart w:id="94" w:name="_Toc1197928898"/>
      <w:bookmarkStart w:id="95" w:name="_Toc99971349"/>
      <w:r w:rsidRPr="005B22D5">
        <w:rPr>
          <w:rFonts w:cstheme="minorHAnsi"/>
        </w:rPr>
        <w:t>Procedura odwoławcza</w:t>
      </w:r>
      <w:bookmarkEnd w:id="87"/>
      <w:bookmarkEnd w:id="88"/>
      <w:bookmarkEnd w:id="89"/>
      <w:bookmarkEnd w:id="90"/>
      <w:bookmarkEnd w:id="91"/>
      <w:bookmarkEnd w:id="92"/>
      <w:bookmarkEnd w:id="93"/>
      <w:bookmarkEnd w:id="94"/>
      <w:bookmarkEnd w:id="95"/>
    </w:p>
    <w:p w14:paraId="7D846731" w14:textId="30D5E259" w:rsidR="00111A59" w:rsidRDefault="00111A59" w:rsidP="00E2789B">
      <w:pPr>
        <w:pStyle w:val="Akapitzlist"/>
        <w:numPr>
          <w:ilvl w:val="0"/>
          <w:numId w:val="6"/>
        </w:numPr>
        <w:spacing w:after="120" w:line="360" w:lineRule="auto"/>
        <w:contextualSpacing w:val="0"/>
        <w:rPr>
          <w:rFonts w:asciiTheme="minorHAnsi" w:hAnsiTheme="minorHAnsi"/>
          <w:sz w:val="24"/>
          <w:szCs w:val="24"/>
        </w:rPr>
      </w:pPr>
      <w:bookmarkStart w:id="96" w:name="_Toc1721810886"/>
      <w:bookmarkStart w:id="97" w:name="_Toc1385834205"/>
      <w:bookmarkStart w:id="98" w:name="_Toc77662771"/>
      <w:bookmarkStart w:id="99" w:name="_Toc1423534828"/>
      <w:bookmarkStart w:id="100" w:name="_Toc1964235132"/>
      <w:bookmarkStart w:id="101" w:name="_Toc1973332275"/>
      <w:bookmarkStart w:id="102" w:name="_Toc1791967517"/>
      <w:r w:rsidRPr="006C089A">
        <w:rPr>
          <w:rFonts w:asciiTheme="minorHAnsi" w:hAnsiTheme="minorHAnsi"/>
          <w:sz w:val="24"/>
          <w:szCs w:val="24"/>
        </w:rPr>
        <w:t xml:space="preserve">Wnioskodawca ma prawo do złożenia protestu, w przypadku naruszenia procedury </w:t>
      </w:r>
      <w:r>
        <w:rPr>
          <w:rFonts w:asciiTheme="minorHAnsi" w:hAnsiTheme="minorHAnsi"/>
          <w:sz w:val="24"/>
          <w:szCs w:val="24"/>
        </w:rPr>
        <w:t>konkursu</w:t>
      </w:r>
      <w:r w:rsidRPr="006C089A">
        <w:rPr>
          <w:rFonts w:asciiTheme="minorHAnsi" w:hAnsiTheme="minorHAnsi"/>
          <w:sz w:val="24"/>
          <w:szCs w:val="24"/>
        </w:rPr>
        <w:t xml:space="preserve"> </w:t>
      </w:r>
      <w:r>
        <w:rPr>
          <w:rFonts w:asciiTheme="minorHAnsi" w:hAnsiTheme="minorHAnsi"/>
          <w:sz w:val="24"/>
          <w:szCs w:val="24"/>
        </w:rPr>
        <w:br/>
      </w:r>
      <w:r w:rsidRPr="00EF3FBC">
        <w:rPr>
          <w:rFonts w:asciiTheme="minorHAnsi" w:hAnsiTheme="minorHAnsi"/>
          <w:sz w:val="24"/>
          <w:szCs w:val="24"/>
        </w:rPr>
        <w:t>lub innych naruszeń formalnych. Protest składany jest do Dyrektora NCBR w terminie</w:t>
      </w:r>
      <w:r w:rsidRPr="006C089A">
        <w:rPr>
          <w:rFonts w:asciiTheme="minorHAnsi" w:hAnsiTheme="minorHAnsi"/>
          <w:sz w:val="24"/>
          <w:szCs w:val="24"/>
        </w:rPr>
        <w:t xml:space="preserve"> </w:t>
      </w:r>
      <w:r w:rsidRPr="00EF3FBC">
        <w:rPr>
          <w:rFonts w:asciiTheme="minorHAnsi" w:hAnsiTheme="minorHAnsi"/>
          <w:sz w:val="24"/>
          <w:szCs w:val="24"/>
        </w:rPr>
        <w:t xml:space="preserve">7 dni </w:t>
      </w:r>
      <w:r w:rsidR="0050462B">
        <w:rPr>
          <w:rFonts w:asciiTheme="minorHAnsi" w:hAnsiTheme="minorHAnsi"/>
          <w:sz w:val="24"/>
          <w:szCs w:val="24"/>
        </w:rPr>
        <w:br/>
      </w:r>
      <w:r w:rsidRPr="00EF3FBC">
        <w:rPr>
          <w:rFonts w:asciiTheme="minorHAnsi" w:hAnsiTheme="minorHAnsi"/>
          <w:sz w:val="24"/>
          <w:szCs w:val="24"/>
        </w:rPr>
        <w:t xml:space="preserve">od dnia </w:t>
      </w:r>
      <w:r>
        <w:rPr>
          <w:rFonts w:asciiTheme="minorHAnsi" w:hAnsiTheme="minorHAnsi"/>
          <w:sz w:val="24"/>
          <w:szCs w:val="24"/>
        </w:rPr>
        <w:t xml:space="preserve">otrzymania pisma informującego o przyznaniu/nieprzyznaniu środków finansowych, </w:t>
      </w:r>
      <w:r w:rsidR="0050462B">
        <w:rPr>
          <w:rFonts w:asciiTheme="minorHAnsi" w:hAnsiTheme="minorHAnsi"/>
          <w:sz w:val="24"/>
          <w:szCs w:val="24"/>
        </w:rPr>
        <w:br/>
      </w:r>
      <w:r>
        <w:rPr>
          <w:rFonts w:asciiTheme="minorHAnsi" w:hAnsiTheme="minorHAnsi"/>
          <w:sz w:val="24"/>
          <w:szCs w:val="24"/>
        </w:rPr>
        <w:t xml:space="preserve">o którym mowa w pkt </w:t>
      </w:r>
      <w:r w:rsidR="005029EF">
        <w:rPr>
          <w:rFonts w:asciiTheme="minorHAnsi" w:hAnsiTheme="minorHAnsi" w:cstheme="minorHAnsi"/>
          <w:color w:val="005FFF"/>
          <w:sz w:val="24"/>
          <w:szCs w:val="24"/>
        </w:rPr>
        <w:t>61</w:t>
      </w:r>
      <w:r>
        <w:rPr>
          <w:rFonts w:asciiTheme="minorHAnsi" w:hAnsiTheme="minorHAnsi"/>
          <w:sz w:val="24"/>
          <w:szCs w:val="24"/>
        </w:rPr>
        <w:t>.</w:t>
      </w:r>
      <w:r w:rsidRPr="00EF3FBC">
        <w:rPr>
          <w:rFonts w:asciiTheme="minorHAnsi" w:hAnsiTheme="minorHAnsi"/>
          <w:sz w:val="24"/>
          <w:szCs w:val="24"/>
        </w:rPr>
        <w:t xml:space="preserve"> Wnioskodawca wnosi protest </w:t>
      </w:r>
      <w:r w:rsidRPr="006C089A">
        <w:rPr>
          <w:rFonts w:asciiTheme="minorHAnsi" w:hAnsiTheme="minorHAnsi"/>
          <w:sz w:val="24"/>
          <w:szCs w:val="24"/>
        </w:rPr>
        <w:t>podpisany</w:t>
      </w:r>
      <w:r w:rsidRPr="00EF3FBC">
        <w:rPr>
          <w:rFonts w:asciiTheme="minorHAnsi" w:hAnsiTheme="minorHAnsi"/>
          <w:sz w:val="24"/>
          <w:szCs w:val="24"/>
        </w:rPr>
        <w:t xml:space="preserve"> kwalifikowanym</w:t>
      </w:r>
      <w:r w:rsidRPr="006C089A">
        <w:rPr>
          <w:rFonts w:asciiTheme="minorHAnsi" w:hAnsiTheme="minorHAnsi"/>
          <w:sz w:val="24"/>
          <w:szCs w:val="24"/>
        </w:rPr>
        <w:t xml:space="preserve"> </w:t>
      </w:r>
      <w:r w:rsidRPr="00AC1058">
        <w:rPr>
          <w:rFonts w:asciiTheme="minorHAnsi" w:hAnsiTheme="minorHAnsi"/>
          <w:sz w:val="24"/>
          <w:szCs w:val="24"/>
        </w:rPr>
        <w:t>podpisem elektronicznym</w:t>
      </w:r>
      <w:r w:rsidRPr="006C089A">
        <w:rPr>
          <w:rFonts w:asciiTheme="minorHAnsi" w:hAnsiTheme="minorHAnsi"/>
          <w:sz w:val="24"/>
          <w:szCs w:val="24"/>
        </w:rPr>
        <w:t xml:space="preserve"> przez osobę uprawnioną do reprezentacji wnioskodawcy</w:t>
      </w:r>
      <w:r>
        <w:rPr>
          <w:rFonts w:asciiTheme="minorHAnsi" w:hAnsiTheme="minorHAnsi"/>
          <w:sz w:val="24"/>
          <w:szCs w:val="24"/>
        </w:rPr>
        <w:t xml:space="preserve"> za pośrednictwem </w:t>
      </w:r>
      <w:proofErr w:type="spellStart"/>
      <w:r>
        <w:rPr>
          <w:rFonts w:asciiTheme="minorHAnsi" w:hAnsiTheme="minorHAnsi"/>
          <w:sz w:val="24"/>
          <w:szCs w:val="24"/>
        </w:rPr>
        <w:t>ePUAP</w:t>
      </w:r>
      <w:proofErr w:type="spellEnd"/>
      <w:r w:rsidRPr="006C089A">
        <w:rPr>
          <w:rFonts w:asciiTheme="minorHAnsi" w:hAnsiTheme="minorHAnsi"/>
          <w:sz w:val="24"/>
          <w:szCs w:val="24"/>
        </w:rPr>
        <w:t>.</w:t>
      </w:r>
    </w:p>
    <w:p w14:paraId="5B77CF4A" w14:textId="77777777" w:rsidR="00111A59" w:rsidRPr="0094657F" w:rsidRDefault="00111A59" w:rsidP="00E2789B">
      <w:pPr>
        <w:pStyle w:val="Akapitzlist"/>
        <w:numPr>
          <w:ilvl w:val="0"/>
          <w:numId w:val="6"/>
        </w:numPr>
        <w:spacing w:after="120" w:line="360" w:lineRule="auto"/>
        <w:contextualSpacing w:val="0"/>
        <w:rPr>
          <w:rFonts w:asciiTheme="minorHAnsi" w:hAnsiTheme="minorHAnsi"/>
          <w:sz w:val="24"/>
          <w:szCs w:val="24"/>
        </w:rPr>
      </w:pPr>
      <w:r>
        <w:rPr>
          <w:rFonts w:asciiTheme="minorHAnsi" w:hAnsiTheme="minorHAnsi"/>
          <w:sz w:val="24"/>
          <w:szCs w:val="24"/>
        </w:rPr>
        <w:t xml:space="preserve">Protest </w:t>
      </w:r>
      <w:r w:rsidRPr="0094657F">
        <w:rPr>
          <w:rFonts w:asciiTheme="minorHAnsi" w:hAnsiTheme="minorHAnsi"/>
          <w:sz w:val="24"/>
          <w:szCs w:val="24"/>
        </w:rPr>
        <w:t>zawiera:</w:t>
      </w:r>
    </w:p>
    <w:p w14:paraId="1E5839E7" w14:textId="77777777" w:rsidR="00111A59" w:rsidRPr="0094657F" w:rsidRDefault="00111A59" w:rsidP="00E2789B">
      <w:pPr>
        <w:pStyle w:val="Akapitzlist"/>
        <w:spacing w:after="120" w:line="360" w:lineRule="auto"/>
        <w:ind w:left="360"/>
        <w:rPr>
          <w:rFonts w:asciiTheme="minorHAnsi" w:hAnsiTheme="minorHAnsi"/>
          <w:sz w:val="24"/>
          <w:szCs w:val="24"/>
        </w:rPr>
      </w:pPr>
      <w:r w:rsidRPr="0094657F">
        <w:rPr>
          <w:rFonts w:asciiTheme="minorHAnsi" w:hAnsiTheme="minorHAnsi"/>
          <w:sz w:val="24"/>
          <w:szCs w:val="24"/>
        </w:rPr>
        <w:t>1)</w:t>
      </w:r>
      <w:r w:rsidRPr="0094657F">
        <w:rPr>
          <w:rFonts w:asciiTheme="minorHAnsi" w:hAnsiTheme="minorHAnsi"/>
          <w:sz w:val="24"/>
          <w:szCs w:val="24"/>
        </w:rPr>
        <w:tab/>
        <w:t>oznaczenie instytucji właściwej do rozpatrzenia protestu;</w:t>
      </w:r>
    </w:p>
    <w:p w14:paraId="39B21B99" w14:textId="77777777" w:rsidR="00111A59" w:rsidRPr="0094657F" w:rsidRDefault="00111A59" w:rsidP="00E2789B">
      <w:pPr>
        <w:pStyle w:val="Akapitzlist"/>
        <w:spacing w:after="120" w:line="360" w:lineRule="auto"/>
        <w:ind w:left="360"/>
        <w:rPr>
          <w:rFonts w:asciiTheme="minorHAnsi" w:hAnsiTheme="minorHAnsi"/>
          <w:sz w:val="24"/>
          <w:szCs w:val="24"/>
        </w:rPr>
      </w:pPr>
      <w:r w:rsidRPr="0094657F">
        <w:rPr>
          <w:rFonts w:asciiTheme="minorHAnsi" w:hAnsiTheme="minorHAnsi"/>
          <w:sz w:val="24"/>
          <w:szCs w:val="24"/>
        </w:rPr>
        <w:t>2)</w:t>
      </w:r>
      <w:r w:rsidRPr="0094657F">
        <w:rPr>
          <w:rFonts w:asciiTheme="minorHAnsi" w:hAnsiTheme="minorHAnsi"/>
          <w:sz w:val="24"/>
          <w:szCs w:val="24"/>
        </w:rPr>
        <w:tab/>
        <w:t>oznaczenie wnioskodawcy;</w:t>
      </w:r>
    </w:p>
    <w:p w14:paraId="00D99DC5" w14:textId="77777777" w:rsidR="00111A59" w:rsidRPr="0094657F" w:rsidRDefault="00111A59" w:rsidP="00E2789B">
      <w:pPr>
        <w:pStyle w:val="Akapitzlist"/>
        <w:spacing w:after="120" w:line="360" w:lineRule="auto"/>
        <w:ind w:left="360"/>
        <w:rPr>
          <w:rFonts w:asciiTheme="minorHAnsi" w:hAnsiTheme="minorHAnsi"/>
          <w:sz w:val="24"/>
          <w:szCs w:val="24"/>
        </w:rPr>
      </w:pPr>
      <w:r w:rsidRPr="0094657F">
        <w:rPr>
          <w:rFonts w:asciiTheme="minorHAnsi" w:hAnsiTheme="minorHAnsi"/>
          <w:sz w:val="24"/>
          <w:szCs w:val="24"/>
        </w:rPr>
        <w:lastRenderedPageBreak/>
        <w:t>3)</w:t>
      </w:r>
      <w:r w:rsidRPr="0094657F">
        <w:rPr>
          <w:rFonts w:asciiTheme="minorHAnsi" w:hAnsiTheme="minorHAnsi"/>
          <w:sz w:val="24"/>
          <w:szCs w:val="24"/>
        </w:rPr>
        <w:tab/>
      </w:r>
      <w:r>
        <w:rPr>
          <w:rFonts w:asciiTheme="minorHAnsi" w:hAnsiTheme="minorHAnsi"/>
          <w:sz w:val="24"/>
          <w:szCs w:val="24"/>
        </w:rPr>
        <w:t>określenie oferty, której dotyczy protest</w:t>
      </w:r>
      <w:r w:rsidRPr="0094657F">
        <w:rPr>
          <w:rFonts w:asciiTheme="minorHAnsi" w:hAnsiTheme="minorHAnsi"/>
          <w:sz w:val="24"/>
          <w:szCs w:val="24"/>
        </w:rPr>
        <w:t>;</w:t>
      </w:r>
    </w:p>
    <w:p w14:paraId="3786323C" w14:textId="60380E03" w:rsidR="00111A59" w:rsidRDefault="00111A59" w:rsidP="00E2789B">
      <w:pPr>
        <w:pStyle w:val="Akapitzlist"/>
        <w:spacing w:after="120" w:line="360" w:lineRule="auto"/>
        <w:ind w:left="360"/>
        <w:rPr>
          <w:rFonts w:asciiTheme="minorHAnsi" w:hAnsiTheme="minorHAnsi"/>
          <w:sz w:val="24"/>
          <w:szCs w:val="24"/>
        </w:rPr>
      </w:pPr>
      <w:r w:rsidRPr="0094657F">
        <w:rPr>
          <w:rFonts w:asciiTheme="minorHAnsi" w:hAnsiTheme="minorHAnsi"/>
          <w:sz w:val="24"/>
          <w:szCs w:val="24"/>
        </w:rPr>
        <w:t>4)</w:t>
      </w:r>
      <w:r w:rsidRPr="0094657F">
        <w:rPr>
          <w:rFonts w:asciiTheme="minorHAnsi" w:hAnsiTheme="minorHAnsi"/>
          <w:sz w:val="24"/>
          <w:szCs w:val="24"/>
        </w:rPr>
        <w:tab/>
        <w:t xml:space="preserve">wskazanie zarzutów o charakterze </w:t>
      </w:r>
      <w:r w:rsidRPr="004545F4">
        <w:rPr>
          <w:rFonts w:asciiTheme="minorHAnsi" w:hAnsiTheme="minorHAnsi"/>
          <w:sz w:val="24"/>
          <w:szCs w:val="24"/>
        </w:rPr>
        <w:t xml:space="preserve">naruszenia procedury konkursu lub innych naruszeń </w:t>
      </w:r>
      <w:r w:rsidR="00E2789B">
        <w:rPr>
          <w:rFonts w:asciiTheme="minorHAnsi" w:hAnsiTheme="minorHAnsi"/>
          <w:sz w:val="24"/>
          <w:szCs w:val="24"/>
        </w:rPr>
        <w:t>f</w:t>
      </w:r>
      <w:r w:rsidRPr="004545F4">
        <w:rPr>
          <w:rFonts w:asciiTheme="minorHAnsi" w:hAnsiTheme="minorHAnsi"/>
          <w:sz w:val="24"/>
          <w:szCs w:val="24"/>
        </w:rPr>
        <w:t>ormalnych</w:t>
      </w:r>
      <w:r w:rsidRPr="0094657F">
        <w:rPr>
          <w:rFonts w:asciiTheme="minorHAnsi" w:hAnsiTheme="minorHAnsi"/>
          <w:sz w:val="24"/>
          <w:szCs w:val="24"/>
        </w:rPr>
        <w:t>, wraz z uzasadnieniem;</w:t>
      </w:r>
      <w:r>
        <w:rPr>
          <w:rFonts w:asciiTheme="minorHAnsi" w:hAnsiTheme="minorHAnsi"/>
          <w:sz w:val="24"/>
          <w:szCs w:val="24"/>
        </w:rPr>
        <w:t xml:space="preserve"> </w:t>
      </w:r>
    </w:p>
    <w:p w14:paraId="3241ECF5" w14:textId="4A975FC2" w:rsidR="00111A59" w:rsidRPr="004545F4" w:rsidRDefault="00111A59" w:rsidP="005029EF">
      <w:pPr>
        <w:pStyle w:val="Akapitzlist"/>
        <w:spacing w:after="120" w:line="360" w:lineRule="auto"/>
        <w:ind w:left="357"/>
        <w:contextualSpacing w:val="0"/>
        <w:rPr>
          <w:rFonts w:asciiTheme="minorHAnsi" w:hAnsiTheme="minorHAnsi"/>
          <w:sz w:val="24"/>
          <w:szCs w:val="24"/>
        </w:rPr>
      </w:pPr>
      <w:r>
        <w:rPr>
          <w:rFonts w:asciiTheme="minorHAnsi" w:hAnsiTheme="minorHAnsi"/>
          <w:sz w:val="24"/>
          <w:szCs w:val="24"/>
        </w:rPr>
        <w:t>5) kwalifikowany podpis</w:t>
      </w:r>
      <w:r w:rsidRPr="004545F4">
        <w:rPr>
          <w:rFonts w:asciiTheme="minorHAnsi" w:hAnsiTheme="minorHAnsi"/>
          <w:sz w:val="24"/>
          <w:szCs w:val="24"/>
        </w:rPr>
        <w:t xml:space="preserve"> </w:t>
      </w:r>
      <w:r>
        <w:rPr>
          <w:rFonts w:asciiTheme="minorHAnsi" w:hAnsiTheme="minorHAnsi"/>
          <w:sz w:val="24"/>
          <w:szCs w:val="24"/>
        </w:rPr>
        <w:t xml:space="preserve">elektroniczny </w:t>
      </w:r>
      <w:r w:rsidRPr="004545F4">
        <w:rPr>
          <w:rFonts w:asciiTheme="minorHAnsi" w:hAnsiTheme="minorHAnsi"/>
          <w:sz w:val="24"/>
          <w:szCs w:val="24"/>
        </w:rPr>
        <w:t>wnioskodawcy lub osoby upoważnionej do jego reprezentowania</w:t>
      </w:r>
      <w:r>
        <w:rPr>
          <w:rFonts w:asciiTheme="minorHAnsi" w:hAnsiTheme="minorHAnsi"/>
          <w:sz w:val="24"/>
          <w:szCs w:val="24"/>
        </w:rPr>
        <w:t xml:space="preserve"> (jeśli umocowanie nie wynika z KRS - z</w:t>
      </w:r>
      <w:r w:rsidRPr="004545F4">
        <w:rPr>
          <w:rFonts w:asciiTheme="minorHAnsi" w:hAnsiTheme="minorHAnsi"/>
          <w:sz w:val="24"/>
          <w:szCs w:val="24"/>
        </w:rPr>
        <w:t xml:space="preserve"> załączeniem oryginału</w:t>
      </w:r>
      <w:r>
        <w:rPr>
          <w:rFonts w:asciiTheme="minorHAnsi" w:hAnsiTheme="minorHAnsi"/>
          <w:sz w:val="24"/>
          <w:szCs w:val="24"/>
        </w:rPr>
        <w:t xml:space="preserve"> z kwalifikowanym podpisem elektronicznym</w:t>
      </w:r>
      <w:r w:rsidRPr="004545F4">
        <w:rPr>
          <w:rFonts w:asciiTheme="minorHAnsi" w:hAnsiTheme="minorHAnsi"/>
          <w:sz w:val="24"/>
          <w:szCs w:val="24"/>
        </w:rPr>
        <w:t xml:space="preserve"> lub </w:t>
      </w:r>
      <w:r>
        <w:rPr>
          <w:rFonts w:asciiTheme="minorHAnsi" w:hAnsiTheme="minorHAnsi"/>
          <w:sz w:val="24"/>
          <w:szCs w:val="24"/>
        </w:rPr>
        <w:t>skanu</w:t>
      </w:r>
      <w:r w:rsidRPr="004545F4">
        <w:rPr>
          <w:rFonts w:asciiTheme="minorHAnsi" w:hAnsiTheme="minorHAnsi"/>
          <w:sz w:val="24"/>
          <w:szCs w:val="24"/>
        </w:rPr>
        <w:t xml:space="preserve"> dokumentu poświadczającego umocowanie takiej osoby </w:t>
      </w:r>
      <w:r w:rsidR="00E2789B">
        <w:rPr>
          <w:rFonts w:asciiTheme="minorHAnsi" w:hAnsiTheme="minorHAnsi"/>
          <w:sz w:val="24"/>
          <w:szCs w:val="24"/>
        </w:rPr>
        <w:br/>
      </w:r>
      <w:r w:rsidRPr="004545F4">
        <w:rPr>
          <w:rFonts w:asciiTheme="minorHAnsi" w:hAnsiTheme="minorHAnsi"/>
          <w:sz w:val="24"/>
          <w:szCs w:val="24"/>
        </w:rPr>
        <w:t>do reprezentowania wnioskodawcy</w:t>
      </w:r>
      <w:r>
        <w:rPr>
          <w:rFonts w:asciiTheme="minorHAnsi" w:hAnsiTheme="minorHAnsi"/>
          <w:sz w:val="24"/>
          <w:szCs w:val="24"/>
        </w:rPr>
        <w:t>)</w:t>
      </w:r>
      <w:r w:rsidRPr="004545F4">
        <w:rPr>
          <w:rFonts w:asciiTheme="minorHAnsi" w:hAnsiTheme="minorHAnsi"/>
          <w:sz w:val="24"/>
          <w:szCs w:val="24"/>
        </w:rPr>
        <w:t>.</w:t>
      </w:r>
    </w:p>
    <w:p w14:paraId="262C4B0C" w14:textId="4A49A71F" w:rsidR="00111A59" w:rsidRPr="00EF3FBC" w:rsidRDefault="00111A59" w:rsidP="00E2789B">
      <w:pPr>
        <w:pStyle w:val="Akapitzlist"/>
        <w:numPr>
          <w:ilvl w:val="0"/>
          <w:numId w:val="6"/>
        </w:numPr>
        <w:spacing w:after="120" w:line="360" w:lineRule="auto"/>
        <w:contextualSpacing w:val="0"/>
        <w:rPr>
          <w:rFonts w:asciiTheme="minorHAnsi" w:hAnsiTheme="minorHAnsi"/>
          <w:sz w:val="24"/>
          <w:szCs w:val="24"/>
        </w:rPr>
      </w:pPr>
      <w:r w:rsidRPr="002F2B74">
        <w:rPr>
          <w:rFonts w:asciiTheme="minorHAnsi" w:hAnsiTheme="minorHAnsi"/>
          <w:sz w:val="24"/>
          <w:szCs w:val="24"/>
        </w:rPr>
        <w:t xml:space="preserve">Protest, który nie dotyczy naruszenia procedury </w:t>
      </w:r>
      <w:r>
        <w:rPr>
          <w:rFonts w:asciiTheme="minorHAnsi" w:hAnsiTheme="minorHAnsi"/>
          <w:sz w:val="24"/>
          <w:szCs w:val="24"/>
        </w:rPr>
        <w:t>konkursu</w:t>
      </w:r>
      <w:r w:rsidRPr="002F2B74">
        <w:rPr>
          <w:rFonts w:asciiTheme="minorHAnsi" w:hAnsiTheme="minorHAnsi"/>
          <w:sz w:val="24"/>
          <w:szCs w:val="24"/>
        </w:rPr>
        <w:t xml:space="preserve"> lub innych naruszeń formalnych</w:t>
      </w:r>
      <w:r>
        <w:rPr>
          <w:rFonts w:asciiTheme="minorHAnsi" w:hAnsiTheme="minorHAnsi"/>
          <w:sz w:val="24"/>
          <w:szCs w:val="24"/>
        </w:rPr>
        <w:t xml:space="preserve">, protest, który nie spełnia wymagań, o których mowa w pkt </w:t>
      </w:r>
      <w:r w:rsidRPr="00E2789B">
        <w:rPr>
          <w:rFonts w:asciiTheme="minorHAnsi" w:eastAsia="Times New Roman" w:hAnsiTheme="minorHAnsi" w:cstheme="minorHAnsi"/>
          <w:color w:val="005FFF"/>
          <w:sz w:val="24"/>
          <w:szCs w:val="24"/>
        </w:rPr>
        <w:t>6</w:t>
      </w:r>
      <w:r w:rsidR="005029EF">
        <w:rPr>
          <w:rFonts w:asciiTheme="minorHAnsi" w:eastAsia="Times New Roman" w:hAnsiTheme="minorHAnsi" w:cstheme="minorHAnsi"/>
          <w:color w:val="005FFF"/>
          <w:sz w:val="24"/>
          <w:szCs w:val="24"/>
        </w:rPr>
        <w:t>8</w:t>
      </w:r>
      <w:r w:rsidRPr="00E2789B">
        <w:rPr>
          <w:rFonts w:asciiTheme="minorHAnsi" w:eastAsia="Times New Roman" w:hAnsiTheme="minorHAnsi" w:cstheme="minorHAnsi"/>
          <w:color w:val="005FFF"/>
          <w:sz w:val="24"/>
          <w:szCs w:val="24"/>
        </w:rPr>
        <w:t xml:space="preserve"> </w:t>
      </w:r>
      <w:r w:rsidRPr="002F2B74">
        <w:rPr>
          <w:rFonts w:asciiTheme="minorHAnsi" w:hAnsiTheme="minorHAnsi"/>
          <w:sz w:val="24"/>
          <w:szCs w:val="24"/>
        </w:rPr>
        <w:t>albo</w:t>
      </w:r>
      <w:r>
        <w:rPr>
          <w:rFonts w:asciiTheme="minorHAnsi" w:hAnsiTheme="minorHAnsi"/>
          <w:sz w:val="24"/>
          <w:szCs w:val="24"/>
        </w:rPr>
        <w:t xml:space="preserve"> </w:t>
      </w:r>
      <w:r w:rsidRPr="00EF3FBC">
        <w:rPr>
          <w:rFonts w:asciiTheme="minorHAnsi" w:hAnsiTheme="minorHAnsi"/>
          <w:sz w:val="24"/>
          <w:szCs w:val="24"/>
        </w:rPr>
        <w:t>protest złożony po terminie pozostawia się bez rozpoznania.</w:t>
      </w:r>
    </w:p>
    <w:p w14:paraId="0C47CF3F" w14:textId="76685A21" w:rsidR="00111A59" w:rsidRDefault="00111A59" w:rsidP="00E2789B">
      <w:pPr>
        <w:pStyle w:val="Akapitzlist"/>
        <w:numPr>
          <w:ilvl w:val="0"/>
          <w:numId w:val="6"/>
        </w:numPr>
        <w:spacing w:after="120" w:line="360" w:lineRule="auto"/>
        <w:contextualSpacing w:val="0"/>
        <w:rPr>
          <w:rFonts w:asciiTheme="minorHAnsi" w:hAnsiTheme="minorHAnsi"/>
          <w:sz w:val="24"/>
          <w:szCs w:val="24"/>
        </w:rPr>
      </w:pPr>
      <w:r w:rsidRPr="002F2B74">
        <w:rPr>
          <w:rFonts w:asciiTheme="minorHAnsi" w:hAnsiTheme="minorHAnsi"/>
          <w:sz w:val="24"/>
          <w:szCs w:val="24"/>
        </w:rPr>
        <w:t>Protest rozpatruje 3-osobowa Komisja ds. rozpatrywania protestów powołana przez</w:t>
      </w:r>
      <w:r>
        <w:rPr>
          <w:rFonts w:asciiTheme="minorHAnsi" w:hAnsiTheme="minorHAnsi"/>
          <w:sz w:val="24"/>
          <w:szCs w:val="24"/>
        </w:rPr>
        <w:t xml:space="preserve"> </w:t>
      </w:r>
      <w:r w:rsidRPr="00EF3FBC">
        <w:rPr>
          <w:rFonts w:asciiTheme="minorHAnsi" w:hAnsiTheme="minorHAnsi"/>
          <w:sz w:val="24"/>
          <w:szCs w:val="24"/>
        </w:rPr>
        <w:t>Dyrektora NCBR, złożona z pracowników NCBR</w:t>
      </w:r>
      <w:r>
        <w:rPr>
          <w:rFonts w:asciiTheme="minorHAnsi" w:hAnsiTheme="minorHAnsi"/>
          <w:sz w:val="24"/>
          <w:szCs w:val="24"/>
        </w:rPr>
        <w:t xml:space="preserve"> lub ekspertów</w:t>
      </w:r>
      <w:r w:rsidRPr="00EF3FBC">
        <w:rPr>
          <w:rFonts w:asciiTheme="minorHAnsi" w:hAnsiTheme="minorHAnsi"/>
          <w:sz w:val="24"/>
          <w:szCs w:val="24"/>
        </w:rPr>
        <w:t>, którzy nie brali udziału w ocenie, nie później</w:t>
      </w:r>
      <w:r>
        <w:rPr>
          <w:rFonts w:asciiTheme="minorHAnsi" w:hAnsiTheme="minorHAnsi"/>
          <w:sz w:val="24"/>
          <w:szCs w:val="24"/>
        </w:rPr>
        <w:t xml:space="preserve"> </w:t>
      </w:r>
      <w:r w:rsidRPr="00EF3FBC">
        <w:rPr>
          <w:rFonts w:asciiTheme="minorHAnsi" w:hAnsiTheme="minorHAnsi"/>
          <w:sz w:val="24"/>
          <w:szCs w:val="24"/>
        </w:rPr>
        <w:t>niż w terminie 14 dni od dnia złożenia protestu</w:t>
      </w:r>
      <w:r w:rsidR="006629F2">
        <w:rPr>
          <w:rFonts w:asciiTheme="minorHAnsi" w:hAnsiTheme="minorHAnsi"/>
          <w:sz w:val="24"/>
          <w:szCs w:val="24"/>
        </w:rPr>
        <w:t xml:space="preserve">, zgodnie z Regulaminem ds. </w:t>
      </w:r>
      <w:r w:rsidR="006629F2" w:rsidRPr="002522C9">
        <w:rPr>
          <w:rFonts w:asciiTheme="minorHAnsi" w:hAnsiTheme="minorHAnsi"/>
          <w:sz w:val="24"/>
          <w:szCs w:val="24"/>
        </w:rPr>
        <w:t>pracy Zespołu ds. oceny ofert konkursu</w:t>
      </w:r>
      <w:r w:rsidR="006629F2">
        <w:rPr>
          <w:rFonts w:asciiTheme="minorHAnsi" w:hAnsiTheme="minorHAnsi"/>
          <w:sz w:val="24"/>
          <w:szCs w:val="24"/>
        </w:rPr>
        <w:t xml:space="preserve"> </w:t>
      </w:r>
      <w:r w:rsidRPr="00EF3FBC">
        <w:rPr>
          <w:rFonts w:asciiTheme="minorHAnsi" w:hAnsiTheme="minorHAnsi"/>
          <w:sz w:val="24"/>
          <w:szCs w:val="24"/>
        </w:rPr>
        <w:t>.</w:t>
      </w:r>
      <w:r w:rsidR="00015478">
        <w:rPr>
          <w:rFonts w:asciiTheme="minorHAnsi" w:hAnsiTheme="minorHAnsi"/>
          <w:sz w:val="24"/>
          <w:szCs w:val="24"/>
        </w:rPr>
        <w:t xml:space="preserve"> </w:t>
      </w:r>
      <w:r w:rsidR="00015478" w:rsidRPr="00015478">
        <w:rPr>
          <w:rFonts w:asciiTheme="minorHAnsi" w:hAnsiTheme="minorHAnsi"/>
          <w:sz w:val="24"/>
          <w:szCs w:val="24"/>
        </w:rPr>
        <w:t>W ramach rozpatrywania protestu może być przeprowadzona ponowna ocena oferty na zasadach określonych w niniejszym Regulaminie</w:t>
      </w:r>
      <w:r w:rsidR="00015478">
        <w:rPr>
          <w:rFonts w:asciiTheme="minorHAnsi" w:hAnsiTheme="minorHAnsi"/>
          <w:sz w:val="24"/>
          <w:szCs w:val="24"/>
        </w:rPr>
        <w:t>.</w:t>
      </w:r>
    </w:p>
    <w:p w14:paraId="286BB4EA" w14:textId="77777777" w:rsidR="00630C24" w:rsidRDefault="00111A59" w:rsidP="00630C24">
      <w:pPr>
        <w:pStyle w:val="Akapitzlist"/>
        <w:numPr>
          <w:ilvl w:val="0"/>
          <w:numId w:val="6"/>
        </w:numPr>
        <w:spacing w:after="120" w:line="360" w:lineRule="auto"/>
        <w:contextualSpacing w:val="0"/>
        <w:rPr>
          <w:rFonts w:asciiTheme="minorHAnsi" w:hAnsiTheme="minorHAnsi"/>
          <w:sz w:val="24"/>
          <w:szCs w:val="24"/>
        </w:rPr>
      </w:pPr>
      <w:r>
        <w:rPr>
          <w:rFonts w:asciiTheme="minorHAnsi" w:hAnsiTheme="minorHAnsi"/>
          <w:sz w:val="24"/>
          <w:szCs w:val="24"/>
        </w:rPr>
        <w:t>Rozstrzygnięcie Komisji ds. rozpatrywania protestów jest ostateczne.</w:t>
      </w:r>
    </w:p>
    <w:p w14:paraId="4555C230" w14:textId="1C5699C7" w:rsidR="00111A59" w:rsidRPr="00630C24" w:rsidRDefault="00111A59" w:rsidP="00630C24">
      <w:pPr>
        <w:pStyle w:val="Akapitzlist"/>
        <w:numPr>
          <w:ilvl w:val="0"/>
          <w:numId w:val="6"/>
        </w:numPr>
        <w:spacing w:after="120" w:line="360" w:lineRule="auto"/>
        <w:contextualSpacing w:val="0"/>
        <w:rPr>
          <w:rFonts w:asciiTheme="minorHAnsi" w:hAnsiTheme="minorHAnsi"/>
          <w:sz w:val="24"/>
          <w:szCs w:val="24"/>
        </w:rPr>
      </w:pPr>
      <w:r w:rsidRPr="00630C24">
        <w:rPr>
          <w:rFonts w:asciiTheme="minorHAnsi" w:hAnsiTheme="minorHAnsi"/>
          <w:sz w:val="24"/>
          <w:szCs w:val="24"/>
        </w:rPr>
        <w:t xml:space="preserve">Do czasu rozstrzygnięcia protestu nie zostanie zawarta umowa z podmiotem, który został wybrany do finansowania w Komponencie/Obszarze, którego dotyczy protest. </w:t>
      </w:r>
    </w:p>
    <w:p w14:paraId="06077339" w14:textId="31527501" w:rsidR="00111A59" w:rsidRPr="00E2789B" w:rsidRDefault="00111A59" w:rsidP="00E2789B">
      <w:pPr>
        <w:pStyle w:val="Akapitzlist"/>
        <w:numPr>
          <w:ilvl w:val="0"/>
          <w:numId w:val="6"/>
        </w:numPr>
        <w:spacing w:after="120" w:line="360" w:lineRule="auto"/>
        <w:contextualSpacing w:val="0"/>
        <w:rPr>
          <w:rFonts w:asciiTheme="minorHAnsi" w:hAnsiTheme="minorHAnsi"/>
          <w:sz w:val="24"/>
          <w:szCs w:val="24"/>
        </w:rPr>
      </w:pPr>
      <w:r w:rsidRPr="00E2789B">
        <w:rPr>
          <w:rFonts w:asciiTheme="minorHAnsi" w:hAnsiTheme="minorHAnsi"/>
          <w:sz w:val="24"/>
          <w:szCs w:val="24"/>
        </w:rPr>
        <w:t xml:space="preserve">W wyniku rozpatrzenia protestu możliwa jest aktualizacja list rankingowych, o których mowa </w:t>
      </w:r>
      <w:r w:rsidRPr="00E2789B">
        <w:rPr>
          <w:rFonts w:asciiTheme="minorHAnsi" w:hAnsiTheme="minorHAnsi"/>
          <w:sz w:val="24"/>
          <w:szCs w:val="24"/>
        </w:rPr>
        <w:br/>
        <w:t xml:space="preserve">w pkt </w:t>
      </w:r>
      <w:r w:rsidR="005029EF" w:rsidRPr="005029EF">
        <w:rPr>
          <w:rFonts w:asciiTheme="minorHAnsi" w:eastAsia="Times New Roman" w:hAnsiTheme="minorHAnsi" w:cstheme="minorHAnsi"/>
          <w:color w:val="005FFF"/>
          <w:sz w:val="24"/>
          <w:szCs w:val="24"/>
        </w:rPr>
        <w:t>59</w:t>
      </w:r>
      <w:r w:rsidRPr="00E2789B">
        <w:rPr>
          <w:rFonts w:asciiTheme="minorHAnsi" w:hAnsiTheme="minorHAnsi"/>
          <w:sz w:val="24"/>
          <w:szCs w:val="24"/>
        </w:rPr>
        <w:t xml:space="preserve"> i zawarcia umowy o finansowanie z innym podmiotem niż pierwotnie wskazany na liście. Podmiotowi temu nie przysługują jakichkolwiek roszczenia wobec NCBR z tytułu aktualizacji listy rankingowej i nie zawarcia z nim umowy o finansowanie </w:t>
      </w:r>
      <w:r w:rsidR="00E51B51">
        <w:rPr>
          <w:rFonts w:asciiTheme="minorHAnsi" w:hAnsiTheme="minorHAnsi"/>
          <w:sz w:val="24"/>
          <w:szCs w:val="24"/>
        </w:rPr>
        <w:t>Z</w:t>
      </w:r>
      <w:r w:rsidRPr="00E2789B">
        <w:rPr>
          <w:rFonts w:asciiTheme="minorHAnsi" w:hAnsiTheme="minorHAnsi"/>
          <w:sz w:val="24"/>
          <w:szCs w:val="24"/>
        </w:rPr>
        <w:t>adania.</w:t>
      </w:r>
    </w:p>
    <w:p w14:paraId="5B8ADAA7" w14:textId="412EC219" w:rsidR="00711F8A" w:rsidRPr="005B22D5" w:rsidRDefault="00711F8A" w:rsidP="00711F8A">
      <w:pPr>
        <w:pStyle w:val="Nagwek1"/>
        <w:numPr>
          <w:ilvl w:val="0"/>
          <w:numId w:val="4"/>
        </w:numPr>
        <w:rPr>
          <w:rStyle w:val="normaltextrun"/>
          <w:rFonts w:cstheme="minorHAnsi"/>
        </w:rPr>
      </w:pPr>
      <w:bookmarkStart w:id="103" w:name="_Toc99971350"/>
      <w:r w:rsidRPr="005B22D5">
        <w:rPr>
          <w:rFonts w:cstheme="minorHAnsi"/>
        </w:rPr>
        <w:t xml:space="preserve">Zawarcie umowy o </w:t>
      </w:r>
      <w:bookmarkEnd w:id="96"/>
      <w:bookmarkEnd w:id="97"/>
      <w:bookmarkEnd w:id="98"/>
      <w:bookmarkEnd w:id="99"/>
      <w:bookmarkEnd w:id="100"/>
      <w:bookmarkEnd w:id="101"/>
      <w:bookmarkEnd w:id="102"/>
      <w:r w:rsidR="00CD45E6">
        <w:rPr>
          <w:rFonts w:cstheme="minorHAnsi"/>
        </w:rPr>
        <w:t xml:space="preserve">finansowanie </w:t>
      </w:r>
      <w:r w:rsidR="00E51B51">
        <w:rPr>
          <w:rFonts w:cstheme="minorHAnsi"/>
        </w:rPr>
        <w:t>Z</w:t>
      </w:r>
      <w:r w:rsidR="00CD45E6">
        <w:rPr>
          <w:rFonts w:cstheme="minorHAnsi"/>
        </w:rPr>
        <w:t>adania</w:t>
      </w:r>
      <w:bookmarkEnd w:id="103"/>
    </w:p>
    <w:p w14:paraId="1EEE65C1" w14:textId="428DBB64" w:rsidR="00711F8A" w:rsidRPr="00711F8A" w:rsidRDefault="00711F8A" w:rsidP="00DC2E13">
      <w:pPr>
        <w:pStyle w:val="WW-Tretekstu"/>
        <w:widowControl/>
        <w:numPr>
          <w:ilvl w:val="0"/>
          <w:numId w:val="6"/>
        </w:numPr>
        <w:autoSpaceDE/>
        <w:spacing w:line="360" w:lineRule="auto"/>
      </w:pPr>
      <w:r w:rsidRPr="005B22D5">
        <w:rPr>
          <w:rFonts w:asciiTheme="minorHAnsi" w:hAnsiTheme="minorHAnsi"/>
        </w:rPr>
        <w:t>Wnioskodawca dostarcza dokumenty niezbędne do zawarcia umowy za p</w:t>
      </w:r>
      <w:r>
        <w:rPr>
          <w:rFonts w:asciiTheme="minorHAnsi" w:hAnsiTheme="minorHAnsi"/>
        </w:rPr>
        <w:t xml:space="preserve">ośrednictwem platformy </w:t>
      </w:r>
      <w:proofErr w:type="spellStart"/>
      <w:r>
        <w:rPr>
          <w:rFonts w:asciiTheme="minorHAnsi" w:hAnsiTheme="minorHAnsi"/>
        </w:rPr>
        <w:t>ePUAP</w:t>
      </w:r>
      <w:proofErr w:type="spellEnd"/>
      <w:r>
        <w:rPr>
          <w:rFonts w:asciiTheme="minorHAnsi" w:hAnsiTheme="minorHAnsi"/>
        </w:rPr>
        <w:t>.</w:t>
      </w:r>
      <w:r w:rsidRPr="005B22D5">
        <w:rPr>
          <w:rFonts w:asciiTheme="minorHAnsi" w:hAnsiTheme="minorHAnsi"/>
        </w:rPr>
        <w:t xml:space="preserve"> Powinien to zrobić w terminie 7 dni od daty wezwania</w:t>
      </w:r>
      <w:r>
        <w:rPr>
          <w:rFonts w:asciiTheme="minorHAnsi" w:hAnsiTheme="minorHAnsi"/>
        </w:rPr>
        <w:t>.</w:t>
      </w:r>
    </w:p>
    <w:p w14:paraId="3AC26C03" w14:textId="77777777" w:rsidR="00711F8A" w:rsidRPr="005B22D5" w:rsidRDefault="00711F8A" w:rsidP="00DC2E13">
      <w:pPr>
        <w:spacing w:after="120" w:line="360" w:lineRule="auto"/>
        <w:ind w:left="426"/>
        <w:contextualSpacing/>
        <w:rPr>
          <w:rFonts w:asciiTheme="minorHAnsi" w:eastAsia="Times New Roman" w:hAnsiTheme="minorHAnsi" w:cstheme="minorHAnsi"/>
          <w:color w:val="005FFF"/>
          <w:sz w:val="24"/>
          <w:szCs w:val="24"/>
        </w:rPr>
      </w:pPr>
      <w:r w:rsidRPr="005B22D5">
        <w:rPr>
          <w:rFonts w:asciiTheme="minorHAnsi" w:eastAsia="Calibri" w:hAnsiTheme="minorHAnsi" w:cstheme="minorHAnsi"/>
          <w:noProof/>
          <w:kern w:val="0"/>
          <w:sz w:val="22"/>
          <w:szCs w:val="24"/>
          <w:lang w:eastAsia="pl-PL"/>
        </w:rPr>
        <w:drawing>
          <wp:anchor distT="0" distB="0" distL="114300" distR="114300" simplePos="0" relativeHeight="251665965" behindDoc="1" locked="0" layoutInCell="1" allowOverlap="1" wp14:anchorId="027E70C4" wp14:editId="47B8C407">
            <wp:simplePos x="0" y="0"/>
            <wp:positionH relativeFrom="margin">
              <wp:posOffset>-115100</wp:posOffset>
            </wp:positionH>
            <wp:positionV relativeFrom="paragraph">
              <wp:posOffset>7620</wp:posOffset>
            </wp:positionV>
            <wp:extent cx="243631" cy="243631"/>
            <wp:effectExtent l="0" t="0" r="4445" b="4445"/>
            <wp:wrapSquare wrapText="bothSides"/>
            <wp:docPr id="17" name="Grafika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3631" cy="243631"/>
                    </a:xfrm>
                    <a:prstGeom prst="rect">
                      <a:avLst/>
                    </a:prstGeom>
                  </pic:spPr>
                </pic:pic>
              </a:graphicData>
            </a:graphic>
          </wp:anchor>
        </w:drawing>
      </w:r>
      <w:r w:rsidRPr="005B22D5">
        <w:rPr>
          <w:rFonts w:asciiTheme="minorHAnsi" w:eastAsia="Times New Roman" w:hAnsiTheme="minorHAnsi" w:cstheme="minorHAnsi"/>
          <w:color w:val="005FFF"/>
          <w:sz w:val="24"/>
          <w:szCs w:val="24"/>
        </w:rPr>
        <w:t>Odesłanie</w:t>
      </w:r>
    </w:p>
    <w:p w14:paraId="4FB69332" w14:textId="0218DE6C" w:rsidR="00711F8A" w:rsidRPr="005B22D5" w:rsidRDefault="001E0179" w:rsidP="00DC2E13">
      <w:pPr>
        <w:pStyle w:val="WW-Tretekstu"/>
        <w:widowControl/>
        <w:autoSpaceDE/>
        <w:spacing w:line="360" w:lineRule="auto"/>
        <w:ind w:firstLine="426"/>
        <w:rPr>
          <w:rFonts w:asciiTheme="minorHAnsi" w:hAnsiTheme="minorHAnsi"/>
          <w:color w:val="595959"/>
        </w:rPr>
      </w:pPr>
      <w:r>
        <w:rPr>
          <w:rFonts w:asciiTheme="minorHAnsi" w:hAnsiTheme="minorHAnsi"/>
          <w:color w:val="595959"/>
        </w:rPr>
        <w:t>Lista załączników wskazana została we wzorach umów o finansowanie</w:t>
      </w:r>
      <w:r w:rsidR="00711F8A" w:rsidRPr="005B22D5">
        <w:rPr>
          <w:rFonts w:asciiTheme="minorHAnsi" w:hAnsiTheme="minorHAnsi"/>
          <w:color w:val="595959"/>
        </w:rPr>
        <w:t>.</w:t>
      </w:r>
    </w:p>
    <w:p w14:paraId="03E42091" w14:textId="582AB43B" w:rsidR="00711F8A" w:rsidRDefault="00711F8A" w:rsidP="00DC2E13">
      <w:pPr>
        <w:pStyle w:val="WW-Tretekstu"/>
        <w:widowControl/>
        <w:autoSpaceDE/>
        <w:spacing w:line="360" w:lineRule="auto"/>
        <w:ind w:left="426"/>
        <w:rPr>
          <w:rFonts w:asciiTheme="minorHAnsi" w:hAnsiTheme="minorHAnsi"/>
        </w:rPr>
      </w:pPr>
      <w:r w:rsidRPr="005B22D5">
        <w:rPr>
          <w:rFonts w:asciiTheme="minorHAnsi" w:hAnsiTheme="minorHAnsi"/>
        </w:rPr>
        <w:lastRenderedPageBreak/>
        <w:t xml:space="preserve">Jeśli wnioskodawca nie dostarczy dokumentów zgodnie z wezwaniem lub jeśli nie będą one zgodne z wymogami konkursu, Dyrektor NCBR może odstąpić od zawarcia umowy o finansowanie </w:t>
      </w:r>
      <w:r w:rsidR="00E51B51">
        <w:rPr>
          <w:rFonts w:asciiTheme="minorHAnsi" w:hAnsiTheme="minorHAnsi"/>
        </w:rPr>
        <w:t>Z</w:t>
      </w:r>
      <w:r w:rsidR="00E82E01">
        <w:rPr>
          <w:rFonts w:asciiTheme="minorHAnsi" w:hAnsiTheme="minorHAnsi"/>
        </w:rPr>
        <w:t>adania</w:t>
      </w:r>
      <w:r w:rsidR="00E82E01" w:rsidRPr="005B22D5">
        <w:rPr>
          <w:rFonts w:asciiTheme="minorHAnsi" w:hAnsiTheme="minorHAnsi"/>
        </w:rPr>
        <w:t xml:space="preserve"> </w:t>
      </w:r>
      <w:r w:rsidRPr="005B22D5">
        <w:rPr>
          <w:rFonts w:asciiTheme="minorHAnsi" w:hAnsiTheme="minorHAnsi"/>
        </w:rPr>
        <w:t xml:space="preserve">bez dalszych wezwań. </w:t>
      </w:r>
    </w:p>
    <w:p w14:paraId="2C48B023" w14:textId="5B87CD84" w:rsidR="00942081" w:rsidRPr="00DA7C22" w:rsidRDefault="00942081" w:rsidP="00DC2E13">
      <w:pPr>
        <w:pStyle w:val="WW-Tretekstu"/>
        <w:widowControl/>
        <w:numPr>
          <w:ilvl w:val="0"/>
          <w:numId w:val="6"/>
        </w:numPr>
        <w:autoSpaceDE/>
        <w:spacing w:line="360" w:lineRule="auto"/>
        <w:ind w:left="426" w:hanging="567"/>
        <w:rPr>
          <w:rFonts w:asciiTheme="minorHAnsi" w:hAnsiTheme="minorHAnsi"/>
        </w:rPr>
      </w:pPr>
      <w:r w:rsidRPr="00DA7C22">
        <w:rPr>
          <w:rFonts w:asciiTheme="minorHAnsi" w:hAnsiTheme="minorHAnsi"/>
        </w:rPr>
        <w:t xml:space="preserve">Jeżeli dokumenty niezbędne do zawarcia umowy przesłane w wersji elektronicznej są poprawne może dojść do zawarcia umowy. </w:t>
      </w:r>
    </w:p>
    <w:p w14:paraId="4F43C68D" w14:textId="3AA38252" w:rsidR="00942081" w:rsidRPr="00EF3FBC" w:rsidRDefault="00942081" w:rsidP="00DC2E13">
      <w:pPr>
        <w:pStyle w:val="WW-Tretekstu"/>
        <w:widowControl/>
        <w:numPr>
          <w:ilvl w:val="0"/>
          <w:numId w:val="6"/>
        </w:numPr>
        <w:autoSpaceDE/>
        <w:spacing w:line="360" w:lineRule="auto"/>
        <w:ind w:left="426" w:hanging="567"/>
        <w:rPr>
          <w:rFonts w:asciiTheme="minorHAnsi" w:hAnsiTheme="minorHAnsi"/>
        </w:rPr>
      </w:pPr>
      <w:r w:rsidRPr="00EF3FBC">
        <w:rPr>
          <w:rFonts w:asciiTheme="minorHAnsi" w:hAnsiTheme="minorHAnsi"/>
        </w:rPr>
        <w:t xml:space="preserve">Umowa jest zawierana w formie elektronicznej za pośrednictwem platformy </w:t>
      </w:r>
      <w:proofErr w:type="spellStart"/>
      <w:r w:rsidRPr="00EF3FBC">
        <w:rPr>
          <w:rFonts w:asciiTheme="minorHAnsi" w:hAnsiTheme="minorHAnsi"/>
        </w:rPr>
        <w:t>ePUAP</w:t>
      </w:r>
      <w:proofErr w:type="spellEnd"/>
      <w:r w:rsidRPr="00EF3FBC">
        <w:rPr>
          <w:rFonts w:asciiTheme="minorHAnsi" w:hAnsiTheme="minorHAnsi"/>
        </w:rPr>
        <w:t xml:space="preserve"> lub innego systemu informatycznego wskazanego przez NCBR (dokument musi zostać podpisany </w:t>
      </w:r>
      <w:r w:rsidR="00EF3FBC">
        <w:rPr>
          <w:rFonts w:asciiTheme="minorHAnsi" w:hAnsiTheme="minorHAnsi"/>
        </w:rPr>
        <w:t>k</w:t>
      </w:r>
      <w:r w:rsidRPr="00EF3FBC">
        <w:rPr>
          <w:rFonts w:asciiTheme="minorHAnsi" w:hAnsiTheme="minorHAnsi"/>
        </w:rPr>
        <w:t xml:space="preserve">walifikowanym podpisem elektronicznym przez osobę upoważnioną do reprezentowania wnioskodawcy). Jeśli wnioskodawca nie dostarczy do NCBR podpisanych dokumentów (umowy </w:t>
      </w:r>
      <w:r w:rsidR="00630C24">
        <w:rPr>
          <w:rFonts w:asciiTheme="minorHAnsi" w:hAnsiTheme="minorHAnsi"/>
        </w:rPr>
        <w:br/>
      </w:r>
      <w:r w:rsidRPr="00EF3FBC">
        <w:rPr>
          <w:rFonts w:asciiTheme="minorHAnsi" w:hAnsiTheme="minorHAnsi"/>
        </w:rPr>
        <w:t xml:space="preserve">wraz z dokumentami niezbędnymi do jej zawarcia) we wskazanym przez NCBR terminie </w:t>
      </w:r>
      <w:r w:rsidR="00A17C89">
        <w:rPr>
          <w:rFonts w:asciiTheme="minorHAnsi" w:hAnsiTheme="minorHAnsi"/>
        </w:rPr>
        <w:br/>
      </w:r>
      <w:r w:rsidRPr="00EF3FBC">
        <w:rPr>
          <w:rFonts w:asciiTheme="minorHAnsi" w:hAnsiTheme="minorHAnsi"/>
        </w:rPr>
        <w:t xml:space="preserve">w ww. sposób , </w:t>
      </w:r>
      <w:r w:rsidRPr="005B22D5">
        <w:rPr>
          <w:rFonts w:asciiTheme="minorHAnsi" w:hAnsiTheme="minorHAnsi"/>
        </w:rPr>
        <w:t>Dyrektor NCBR</w:t>
      </w:r>
      <w:r w:rsidRPr="00EF3FBC">
        <w:rPr>
          <w:rFonts w:asciiTheme="minorHAnsi" w:hAnsiTheme="minorHAnsi"/>
        </w:rPr>
        <w:t xml:space="preserve"> może odstąpić od zawarcia umowy o finansowanie </w:t>
      </w:r>
      <w:r w:rsidR="00E51B51">
        <w:rPr>
          <w:rFonts w:asciiTheme="minorHAnsi" w:hAnsiTheme="minorHAnsi"/>
        </w:rPr>
        <w:t>Z</w:t>
      </w:r>
      <w:r w:rsidR="00673F26" w:rsidRPr="00EF3FBC">
        <w:rPr>
          <w:rFonts w:asciiTheme="minorHAnsi" w:hAnsiTheme="minorHAnsi"/>
        </w:rPr>
        <w:t>adania</w:t>
      </w:r>
      <w:r w:rsidRPr="00EF3FBC">
        <w:rPr>
          <w:rFonts w:asciiTheme="minorHAnsi" w:hAnsiTheme="minorHAnsi"/>
        </w:rPr>
        <w:t xml:space="preserve">. </w:t>
      </w:r>
    </w:p>
    <w:p w14:paraId="7EB18C84" w14:textId="185936D8" w:rsidR="00A8726F" w:rsidRPr="005B22D5" w:rsidRDefault="00A8726F" w:rsidP="00DC2E13">
      <w:pPr>
        <w:pStyle w:val="WW-Tretekstu"/>
        <w:widowControl/>
        <w:numPr>
          <w:ilvl w:val="0"/>
          <w:numId w:val="6"/>
        </w:numPr>
        <w:autoSpaceDE/>
        <w:spacing w:line="360" w:lineRule="auto"/>
        <w:ind w:left="426" w:hanging="567"/>
        <w:rPr>
          <w:rFonts w:asciiTheme="minorHAnsi" w:hAnsiTheme="minorHAnsi"/>
        </w:rPr>
      </w:pPr>
      <w:r w:rsidRPr="005B22D5">
        <w:rPr>
          <w:rFonts w:asciiTheme="minorHAnsi" w:hAnsiTheme="minorHAnsi"/>
        </w:rPr>
        <w:t xml:space="preserve">W przypadku odstąpienia od zawarcia umowy o finansowanie </w:t>
      </w:r>
      <w:r w:rsidR="00E51B51">
        <w:rPr>
          <w:rFonts w:asciiTheme="minorHAnsi" w:hAnsiTheme="minorHAnsi"/>
        </w:rPr>
        <w:t>Z</w:t>
      </w:r>
      <w:r w:rsidR="00673F26">
        <w:rPr>
          <w:rFonts w:asciiTheme="minorHAnsi" w:hAnsiTheme="minorHAnsi"/>
        </w:rPr>
        <w:t>adania</w:t>
      </w:r>
      <w:r w:rsidRPr="005B22D5">
        <w:rPr>
          <w:rFonts w:asciiTheme="minorHAnsi" w:hAnsiTheme="minorHAnsi"/>
        </w:rPr>
        <w:t xml:space="preserve">, Dyrektor NCBR </w:t>
      </w:r>
      <w:r w:rsidR="00AB44DD">
        <w:rPr>
          <w:rFonts w:asciiTheme="minorHAnsi" w:hAnsiTheme="minorHAnsi"/>
        </w:rPr>
        <w:t xml:space="preserve">może zadecydować </w:t>
      </w:r>
      <w:r w:rsidRPr="005B22D5">
        <w:rPr>
          <w:rFonts w:asciiTheme="minorHAnsi" w:hAnsiTheme="minorHAnsi"/>
        </w:rPr>
        <w:t>o rekomendowaniu do finansowania następne</w:t>
      </w:r>
      <w:r w:rsidR="00673F26">
        <w:rPr>
          <w:rFonts w:asciiTheme="minorHAnsi" w:hAnsiTheme="minorHAnsi"/>
        </w:rPr>
        <w:t>j</w:t>
      </w:r>
      <w:r w:rsidRPr="005B22D5">
        <w:rPr>
          <w:rFonts w:asciiTheme="minorHAnsi" w:hAnsiTheme="minorHAnsi"/>
        </w:rPr>
        <w:t xml:space="preserve"> w kolejności </w:t>
      </w:r>
      <w:r w:rsidR="00673F26">
        <w:rPr>
          <w:rFonts w:asciiTheme="minorHAnsi" w:hAnsiTheme="minorHAnsi"/>
        </w:rPr>
        <w:t>oferty</w:t>
      </w:r>
      <w:r w:rsidR="00673F26" w:rsidRPr="005B22D5">
        <w:rPr>
          <w:rFonts w:asciiTheme="minorHAnsi" w:hAnsiTheme="minorHAnsi"/>
        </w:rPr>
        <w:t xml:space="preserve"> </w:t>
      </w:r>
      <w:r w:rsidRPr="005B22D5">
        <w:rPr>
          <w:rFonts w:asciiTheme="minorHAnsi" w:hAnsiTheme="minorHAnsi"/>
        </w:rPr>
        <w:t xml:space="preserve">z listy rankingowej pozytywnie ocenionych </w:t>
      </w:r>
      <w:r w:rsidR="00673F26">
        <w:rPr>
          <w:rFonts w:asciiTheme="minorHAnsi" w:hAnsiTheme="minorHAnsi"/>
        </w:rPr>
        <w:t>ofert</w:t>
      </w:r>
      <w:r w:rsidRPr="005B22D5">
        <w:rPr>
          <w:rFonts w:asciiTheme="minorHAnsi" w:hAnsiTheme="minorHAnsi"/>
        </w:rPr>
        <w:t>, któr</w:t>
      </w:r>
      <w:r w:rsidR="00673F26">
        <w:rPr>
          <w:rFonts w:asciiTheme="minorHAnsi" w:hAnsiTheme="minorHAnsi"/>
        </w:rPr>
        <w:t>a</w:t>
      </w:r>
      <w:r w:rsidRPr="005B22D5">
        <w:rPr>
          <w:rFonts w:asciiTheme="minorHAnsi" w:hAnsiTheme="minorHAnsi"/>
        </w:rPr>
        <w:t xml:space="preserve"> wcześniej nie był</w:t>
      </w:r>
      <w:r w:rsidR="00673F26">
        <w:rPr>
          <w:rFonts w:asciiTheme="minorHAnsi" w:hAnsiTheme="minorHAnsi"/>
        </w:rPr>
        <w:t>a</w:t>
      </w:r>
      <w:r w:rsidRPr="005B22D5">
        <w:rPr>
          <w:rFonts w:asciiTheme="minorHAnsi" w:hAnsiTheme="minorHAnsi"/>
        </w:rPr>
        <w:t xml:space="preserve"> rekomendowan</w:t>
      </w:r>
      <w:r w:rsidR="00561C5D">
        <w:rPr>
          <w:rFonts w:asciiTheme="minorHAnsi" w:hAnsiTheme="minorHAnsi"/>
        </w:rPr>
        <w:t>a</w:t>
      </w:r>
      <w:r w:rsidRPr="005B22D5">
        <w:rPr>
          <w:rFonts w:asciiTheme="minorHAnsi" w:hAnsiTheme="minorHAnsi"/>
        </w:rPr>
        <w:t xml:space="preserve"> </w:t>
      </w:r>
      <w:r w:rsidR="0050462B">
        <w:rPr>
          <w:rFonts w:asciiTheme="minorHAnsi" w:hAnsiTheme="minorHAnsi"/>
        </w:rPr>
        <w:br/>
      </w:r>
      <w:r w:rsidRPr="005B22D5">
        <w:rPr>
          <w:rFonts w:asciiTheme="minorHAnsi" w:hAnsiTheme="minorHAnsi"/>
        </w:rPr>
        <w:t>do finansowania</w:t>
      </w:r>
      <w:r w:rsidR="008A3DCC">
        <w:rPr>
          <w:rFonts w:asciiTheme="minorHAnsi" w:hAnsiTheme="minorHAnsi"/>
        </w:rPr>
        <w:t xml:space="preserve">. </w:t>
      </w:r>
      <w:r w:rsidRPr="005B22D5">
        <w:rPr>
          <w:rFonts w:asciiTheme="minorHAnsi" w:hAnsiTheme="minorHAnsi"/>
        </w:rPr>
        <w:t xml:space="preserve">Wówczas NCBR aktualizuje listę rankingową pozytywnie ocenionych </w:t>
      </w:r>
      <w:r w:rsidR="00673F26">
        <w:rPr>
          <w:rFonts w:asciiTheme="minorHAnsi" w:hAnsiTheme="minorHAnsi"/>
        </w:rPr>
        <w:t>ofert</w:t>
      </w:r>
      <w:r w:rsidRPr="005B22D5">
        <w:rPr>
          <w:rFonts w:asciiTheme="minorHAnsi" w:hAnsiTheme="minorHAnsi"/>
        </w:rPr>
        <w:t xml:space="preserve">. </w:t>
      </w:r>
    </w:p>
    <w:p w14:paraId="03575317" w14:textId="23B5CF60" w:rsidR="00BC71BA" w:rsidRPr="005B22D5" w:rsidRDefault="00BC71BA" w:rsidP="00DC2E13">
      <w:pPr>
        <w:pStyle w:val="WW-Tretekstu"/>
        <w:widowControl/>
        <w:numPr>
          <w:ilvl w:val="0"/>
          <w:numId w:val="6"/>
        </w:numPr>
        <w:autoSpaceDE/>
        <w:spacing w:line="360" w:lineRule="auto"/>
        <w:ind w:left="426" w:hanging="567"/>
        <w:rPr>
          <w:rFonts w:asciiTheme="minorHAnsi" w:hAnsiTheme="minorHAnsi"/>
        </w:rPr>
      </w:pPr>
      <w:r w:rsidRPr="005B22D5">
        <w:rPr>
          <w:rFonts w:asciiTheme="minorHAnsi" w:hAnsiTheme="minorHAnsi"/>
        </w:rPr>
        <w:t xml:space="preserve">NCBR sprawdza, czy istnieje ryzyko wystąpienia nieprawidłowości dotyczące merytorycznej </w:t>
      </w:r>
      <w:r w:rsidR="00A17C89">
        <w:rPr>
          <w:rFonts w:asciiTheme="minorHAnsi" w:hAnsiTheme="minorHAnsi"/>
        </w:rPr>
        <w:br/>
      </w:r>
      <w:r w:rsidRPr="005B22D5">
        <w:rPr>
          <w:rFonts w:asciiTheme="minorHAnsi" w:hAnsiTheme="minorHAnsi"/>
        </w:rPr>
        <w:t xml:space="preserve">lub finansowej realizacji </w:t>
      </w:r>
      <w:r w:rsidR="00AB44DD">
        <w:rPr>
          <w:rFonts w:asciiTheme="minorHAnsi" w:hAnsiTheme="minorHAnsi"/>
        </w:rPr>
        <w:t>Z</w:t>
      </w:r>
      <w:r w:rsidR="00673F26">
        <w:rPr>
          <w:rFonts w:asciiTheme="minorHAnsi" w:hAnsiTheme="minorHAnsi"/>
        </w:rPr>
        <w:t>adania</w:t>
      </w:r>
      <w:r w:rsidRPr="005B22D5">
        <w:rPr>
          <w:rFonts w:asciiTheme="minorHAnsi" w:hAnsiTheme="minorHAnsi"/>
        </w:rPr>
        <w:t>. W tym celu analizuje w szczególności:</w:t>
      </w:r>
    </w:p>
    <w:p w14:paraId="12409861" w14:textId="2C185B6E" w:rsidR="00BC71BA" w:rsidRPr="005B22D5" w:rsidRDefault="00BC71BA" w:rsidP="00DC2E13">
      <w:pPr>
        <w:pStyle w:val="Akapitzlist"/>
        <w:numPr>
          <w:ilvl w:val="1"/>
          <w:numId w:val="6"/>
        </w:numPr>
        <w:spacing w:after="120" w:line="360" w:lineRule="auto"/>
        <w:ind w:left="1418"/>
        <w:contextualSpacing w:val="0"/>
        <w:rPr>
          <w:rFonts w:asciiTheme="minorHAnsi" w:hAnsiTheme="minorHAnsi"/>
          <w:sz w:val="24"/>
          <w:szCs w:val="24"/>
        </w:rPr>
      </w:pPr>
      <w:r w:rsidRPr="005B22D5">
        <w:rPr>
          <w:rFonts w:asciiTheme="minorHAnsi" w:hAnsiTheme="minorHAnsi"/>
          <w:sz w:val="24"/>
          <w:szCs w:val="24"/>
        </w:rPr>
        <w:t>informację o projektach, jakie wnioskodawca realizuje lub zrealizował w ramach umowy z NCBR (tę informację przygotowuje NCBR).</w:t>
      </w:r>
    </w:p>
    <w:p w14:paraId="0745C6E4" w14:textId="54232FB4" w:rsidR="00BC71BA" w:rsidRPr="005B22D5" w:rsidRDefault="00BC71BA" w:rsidP="00A17C89">
      <w:pPr>
        <w:pStyle w:val="Akapitzlist"/>
        <w:numPr>
          <w:ilvl w:val="0"/>
          <w:numId w:val="6"/>
        </w:numPr>
        <w:spacing w:after="120" w:line="360" w:lineRule="auto"/>
        <w:ind w:left="567" w:hanging="567"/>
        <w:jc w:val="left"/>
        <w:rPr>
          <w:rFonts w:asciiTheme="minorHAnsi" w:hAnsiTheme="minorHAnsi"/>
          <w:sz w:val="24"/>
          <w:szCs w:val="24"/>
        </w:rPr>
      </w:pPr>
      <w:r w:rsidRPr="005B22D5">
        <w:rPr>
          <w:rFonts w:asciiTheme="minorHAnsi" w:hAnsiTheme="minorHAnsi"/>
          <w:sz w:val="24"/>
          <w:szCs w:val="24"/>
        </w:rPr>
        <w:t>NCBR analizuje te informacje i dane przede wszystkim, aby zdecydować:</w:t>
      </w:r>
    </w:p>
    <w:p w14:paraId="69D92EFD" w14:textId="120893C4" w:rsidR="00BC71BA" w:rsidRPr="005B22D5" w:rsidRDefault="00BC71BA" w:rsidP="00A17C89">
      <w:pPr>
        <w:pStyle w:val="Akapitzlist"/>
        <w:numPr>
          <w:ilvl w:val="1"/>
          <w:numId w:val="6"/>
        </w:numPr>
        <w:spacing w:after="120" w:line="360" w:lineRule="auto"/>
        <w:ind w:left="1418"/>
        <w:contextualSpacing w:val="0"/>
        <w:jc w:val="left"/>
        <w:rPr>
          <w:rFonts w:asciiTheme="minorHAnsi" w:hAnsiTheme="minorHAnsi"/>
          <w:sz w:val="24"/>
          <w:szCs w:val="24"/>
        </w:rPr>
      </w:pPr>
      <w:r w:rsidRPr="005B22D5">
        <w:rPr>
          <w:rFonts w:asciiTheme="minorHAnsi" w:hAnsiTheme="minorHAnsi"/>
          <w:sz w:val="24"/>
          <w:szCs w:val="24"/>
        </w:rPr>
        <w:t xml:space="preserve">czy będzie wypłacać wykonawcy zaliczki albo czy będzie rozliczać </w:t>
      </w:r>
      <w:r w:rsidR="00E51B51">
        <w:rPr>
          <w:rFonts w:asciiTheme="minorHAnsi" w:hAnsiTheme="minorHAnsi"/>
          <w:sz w:val="24"/>
          <w:szCs w:val="24"/>
        </w:rPr>
        <w:t>Z</w:t>
      </w:r>
      <w:r w:rsidR="00673F26">
        <w:rPr>
          <w:rFonts w:asciiTheme="minorHAnsi" w:hAnsiTheme="minorHAnsi"/>
          <w:sz w:val="24"/>
          <w:szCs w:val="24"/>
        </w:rPr>
        <w:t>adanie</w:t>
      </w:r>
      <w:r w:rsidR="00673F26" w:rsidRPr="005B22D5">
        <w:rPr>
          <w:rFonts w:asciiTheme="minorHAnsi" w:hAnsiTheme="minorHAnsi"/>
          <w:sz w:val="24"/>
          <w:szCs w:val="24"/>
        </w:rPr>
        <w:t xml:space="preserve"> </w:t>
      </w:r>
      <w:r w:rsidRPr="005B22D5">
        <w:rPr>
          <w:rFonts w:asciiTheme="minorHAnsi" w:hAnsiTheme="minorHAnsi"/>
          <w:sz w:val="24"/>
          <w:szCs w:val="24"/>
        </w:rPr>
        <w:t>wyłącznie na podstawie refundacji oraz</w:t>
      </w:r>
    </w:p>
    <w:p w14:paraId="6331DC32" w14:textId="656BDD60" w:rsidR="00BC71BA" w:rsidRPr="005B22D5" w:rsidRDefault="00BC71BA" w:rsidP="00A17C89">
      <w:pPr>
        <w:pStyle w:val="Akapitzlist"/>
        <w:numPr>
          <w:ilvl w:val="1"/>
          <w:numId w:val="6"/>
        </w:numPr>
        <w:spacing w:after="120" w:line="360" w:lineRule="auto"/>
        <w:ind w:left="1418"/>
        <w:contextualSpacing w:val="0"/>
        <w:jc w:val="left"/>
        <w:rPr>
          <w:rFonts w:asciiTheme="minorHAnsi" w:hAnsiTheme="minorHAnsi"/>
          <w:sz w:val="24"/>
          <w:szCs w:val="24"/>
        </w:rPr>
      </w:pPr>
      <w:r w:rsidRPr="005B22D5">
        <w:rPr>
          <w:rFonts w:asciiTheme="minorHAnsi" w:hAnsiTheme="minorHAnsi"/>
          <w:sz w:val="24"/>
          <w:szCs w:val="24"/>
        </w:rPr>
        <w:t>czy będzie wymagać od wykonawcy dodatkowego zabezpieczenia prawidłowej realizacji umowy.</w:t>
      </w:r>
    </w:p>
    <w:p w14:paraId="1A08422A" w14:textId="34D7B3CC" w:rsidR="00BC71BA" w:rsidRPr="005B22D5" w:rsidRDefault="00BC71BA" w:rsidP="00A17C89">
      <w:pPr>
        <w:pStyle w:val="Akapitzlist"/>
        <w:numPr>
          <w:ilvl w:val="0"/>
          <w:numId w:val="6"/>
        </w:numPr>
        <w:spacing w:after="120" w:line="360" w:lineRule="auto"/>
        <w:ind w:left="567" w:hanging="567"/>
        <w:contextualSpacing w:val="0"/>
        <w:jc w:val="left"/>
        <w:rPr>
          <w:rFonts w:asciiTheme="minorHAnsi" w:hAnsiTheme="minorHAnsi"/>
          <w:sz w:val="24"/>
          <w:szCs w:val="24"/>
        </w:rPr>
      </w:pPr>
      <w:r w:rsidRPr="005B22D5">
        <w:rPr>
          <w:rFonts w:asciiTheme="minorHAnsi" w:hAnsiTheme="minorHAnsi"/>
          <w:sz w:val="24"/>
          <w:szCs w:val="24"/>
        </w:rPr>
        <w:t>NCBR może podpisać umowę o</w:t>
      </w:r>
      <w:r w:rsidR="00561C5D">
        <w:rPr>
          <w:rFonts w:asciiTheme="minorHAnsi" w:hAnsiTheme="minorHAnsi"/>
          <w:sz w:val="24"/>
          <w:szCs w:val="24"/>
        </w:rPr>
        <w:t xml:space="preserve"> </w:t>
      </w:r>
      <w:r w:rsidRPr="005B22D5">
        <w:rPr>
          <w:rFonts w:asciiTheme="minorHAnsi" w:hAnsiTheme="minorHAnsi"/>
          <w:sz w:val="24"/>
          <w:szCs w:val="24"/>
        </w:rPr>
        <w:t>finansowanie pod warunkiem, że wnioskodawca</w:t>
      </w:r>
      <w:r w:rsidR="00DA7C22">
        <w:rPr>
          <w:rFonts w:asciiTheme="minorHAnsi" w:hAnsiTheme="minorHAnsi"/>
          <w:sz w:val="24"/>
          <w:szCs w:val="24"/>
        </w:rPr>
        <w:t>:</w:t>
      </w:r>
    </w:p>
    <w:p w14:paraId="49DF0E3D" w14:textId="6888BAC4" w:rsidR="00BC71BA" w:rsidRPr="005B22D5" w:rsidRDefault="00BC71BA" w:rsidP="00A17C89">
      <w:pPr>
        <w:pStyle w:val="Akapitzlist"/>
        <w:numPr>
          <w:ilvl w:val="1"/>
          <w:numId w:val="6"/>
        </w:numPr>
        <w:spacing w:after="120" w:line="360" w:lineRule="auto"/>
        <w:ind w:left="1418"/>
        <w:contextualSpacing w:val="0"/>
        <w:jc w:val="left"/>
        <w:rPr>
          <w:rFonts w:asciiTheme="minorHAnsi" w:hAnsiTheme="minorHAnsi"/>
          <w:sz w:val="24"/>
          <w:szCs w:val="24"/>
        </w:rPr>
      </w:pPr>
      <w:r w:rsidRPr="005B22D5">
        <w:rPr>
          <w:rFonts w:asciiTheme="minorHAnsi" w:hAnsiTheme="minorHAnsi"/>
          <w:sz w:val="24"/>
          <w:szCs w:val="24"/>
        </w:rPr>
        <w:t xml:space="preserve">nie jest wykluczony z ubiegania się o </w:t>
      </w:r>
      <w:r w:rsidR="00561C5D">
        <w:rPr>
          <w:rFonts w:asciiTheme="minorHAnsi" w:hAnsiTheme="minorHAnsi"/>
          <w:sz w:val="24"/>
          <w:szCs w:val="24"/>
        </w:rPr>
        <w:t>f</w:t>
      </w:r>
      <w:r w:rsidRPr="005B22D5">
        <w:rPr>
          <w:rFonts w:asciiTheme="minorHAnsi" w:hAnsiTheme="minorHAnsi"/>
          <w:sz w:val="24"/>
          <w:szCs w:val="24"/>
        </w:rPr>
        <w:t>inansowanie na podstawie:</w:t>
      </w:r>
    </w:p>
    <w:p w14:paraId="0D3210DB" w14:textId="77777777" w:rsidR="00BC71BA" w:rsidRPr="005B22D5" w:rsidRDefault="00BC71BA" w:rsidP="00630C24">
      <w:pPr>
        <w:pStyle w:val="Akapitzlist"/>
        <w:numPr>
          <w:ilvl w:val="2"/>
          <w:numId w:val="6"/>
        </w:numPr>
        <w:spacing w:after="120" w:line="360" w:lineRule="auto"/>
        <w:ind w:firstLine="477"/>
        <w:contextualSpacing w:val="0"/>
        <w:rPr>
          <w:rFonts w:asciiTheme="minorHAnsi" w:hAnsiTheme="minorHAnsi"/>
          <w:sz w:val="24"/>
          <w:szCs w:val="24"/>
        </w:rPr>
      </w:pPr>
      <w:r w:rsidRPr="005B22D5">
        <w:rPr>
          <w:rFonts w:asciiTheme="minorHAnsi" w:hAnsiTheme="minorHAnsi"/>
          <w:sz w:val="24"/>
          <w:szCs w:val="24"/>
        </w:rPr>
        <w:t>art. 207 ust. 4 ustawy o finansach publicznych,</w:t>
      </w:r>
    </w:p>
    <w:p w14:paraId="54BD5B1A" w14:textId="3199AD06" w:rsidR="00BC71BA" w:rsidRPr="005B22D5" w:rsidRDefault="00BC71BA" w:rsidP="00630C24">
      <w:pPr>
        <w:pStyle w:val="Akapitzlist"/>
        <w:numPr>
          <w:ilvl w:val="2"/>
          <w:numId w:val="6"/>
        </w:numPr>
        <w:spacing w:after="120" w:line="360" w:lineRule="auto"/>
        <w:ind w:firstLine="477"/>
        <w:contextualSpacing w:val="0"/>
        <w:rPr>
          <w:rFonts w:asciiTheme="minorHAnsi" w:hAnsiTheme="minorHAnsi"/>
          <w:sz w:val="24"/>
          <w:szCs w:val="24"/>
        </w:rPr>
      </w:pPr>
      <w:r w:rsidRPr="005B22D5">
        <w:rPr>
          <w:rFonts w:asciiTheme="minorHAnsi" w:hAnsiTheme="minorHAnsi"/>
          <w:sz w:val="24"/>
          <w:szCs w:val="24"/>
        </w:rPr>
        <w:lastRenderedPageBreak/>
        <w:t xml:space="preserve">art. 12 ust. 1 pkt 1 ustawy z dnia 15 czerwca 2012 r. o skutkach powierzania wykonywania pracy cudzoziemcom przebywającym wbrew przepisom </w:t>
      </w:r>
      <w:r w:rsidR="0050462B">
        <w:rPr>
          <w:rFonts w:asciiTheme="minorHAnsi" w:hAnsiTheme="minorHAnsi"/>
          <w:sz w:val="24"/>
          <w:szCs w:val="24"/>
        </w:rPr>
        <w:br/>
      </w:r>
      <w:r w:rsidRPr="005B22D5">
        <w:rPr>
          <w:rFonts w:asciiTheme="minorHAnsi" w:hAnsiTheme="minorHAnsi"/>
          <w:sz w:val="24"/>
          <w:szCs w:val="24"/>
        </w:rPr>
        <w:t>na terytorium Rzeczypospolitej Polskiej,</w:t>
      </w:r>
    </w:p>
    <w:p w14:paraId="7F5CE176" w14:textId="6F8F8DA1" w:rsidR="00BC71BA" w:rsidRPr="005B22D5" w:rsidRDefault="00BC71BA" w:rsidP="00630C24">
      <w:pPr>
        <w:pStyle w:val="Akapitzlist"/>
        <w:numPr>
          <w:ilvl w:val="2"/>
          <w:numId w:val="6"/>
        </w:numPr>
        <w:spacing w:after="120" w:line="360" w:lineRule="auto"/>
        <w:ind w:firstLine="477"/>
        <w:contextualSpacing w:val="0"/>
        <w:rPr>
          <w:rFonts w:asciiTheme="minorHAnsi" w:hAnsiTheme="minorHAnsi"/>
          <w:sz w:val="24"/>
          <w:szCs w:val="24"/>
        </w:rPr>
      </w:pPr>
      <w:r w:rsidRPr="005B22D5">
        <w:rPr>
          <w:rFonts w:asciiTheme="minorHAnsi" w:hAnsiTheme="minorHAnsi"/>
          <w:sz w:val="24"/>
          <w:szCs w:val="24"/>
        </w:rPr>
        <w:t xml:space="preserve">art. 9 ust. 1 pkt 2a ustawy z dnia 28 października 2002 r. </w:t>
      </w:r>
      <w:r w:rsidR="0050462B">
        <w:rPr>
          <w:rFonts w:asciiTheme="minorHAnsi" w:hAnsiTheme="minorHAnsi"/>
          <w:sz w:val="24"/>
          <w:szCs w:val="24"/>
        </w:rPr>
        <w:br/>
      </w:r>
      <w:r w:rsidRPr="005B22D5">
        <w:rPr>
          <w:rFonts w:asciiTheme="minorHAnsi" w:hAnsiTheme="minorHAnsi"/>
          <w:sz w:val="24"/>
          <w:szCs w:val="24"/>
        </w:rPr>
        <w:t>o odpowiedzialności podmiotów zbiorowych za czyny zabronione pod groźbą kary.</w:t>
      </w:r>
    </w:p>
    <w:p w14:paraId="29427716" w14:textId="77777777" w:rsidR="00BC71BA" w:rsidRPr="005B22D5" w:rsidRDefault="00BC71BA" w:rsidP="00DC2E13">
      <w:pPr>
        <w:pStyle w:val="Akapitzlist"/>
        <w:numPr>
          <w:ilvl w:val="1"/>
          <w:numId w:val="6"/>
        </w:numPr>
        <w:spacing w:after="120" w:line="360" w:lineRule="auto"/>
        <w:ind w:firstLine="201"/>
        <w:rPr>
          <w:rFonts w:asciiTheme="minorHAnsi" w:hAnsiTheme="minorHAnsi"/>
          <w:sz w:val="24"/>
          <w:szCs w:val="24"/>
        </w:rPr>
      </w:pPr>
      <w:r w:rsidRPr="005B22D5">
        <w:rPr>
          <w:rFonts w:asciiTheme="minorHAnsi" w:hAnsiTheme="minorHAnsi"/>
          <w:sz w:val="24"/>
          <w:szCs w:val="24"/>
        </w:rPr>
        <w:t>nie jest podmiotem, na którym ciąży obowiązek zwrotu pomocy, ponieważ Komisja Europejska uznała pomoc za niezgodną z prawem oraz rynkiem wewnętrznym,</w:t>
      </w:r>
    </w:p>
    <w:p w14:paraId="75DF4D59" w14:textId="16B07B7F" w:rsidR="00BC71BA" w:rsidRPr="005B22D5" w:rsidRDefault="00BC71BA" w:rsidP="00DC2E13">
      <w:pPr>
        <w:pStyle w:val="Akapitzlist"/>
        <w:numPr>
          <w:ilvl w:val="1"/>
          <w:numId w:val="6"/>
        </w:numPr>
        <w:spacing w:after="120" w:line="360" w:lineRule="auto"/>
        <w:ind w:firstLine="201"/>
        <w:rPr>
          <w:rFonts w:asciiTheme="minorHAnsi" w:hAnsiTheme="minorHAnsi"/>
          <w:sz w:val="24"/>
          <w:szCs w:val="24"/>
        </w:rPr>
      </w:pPr>
      <w:r w:rsidRPr="005B22D5">
        <w:rPr>
          <w:rFonts w:asciiTheme="minorHAnsi" w:hAnsiTheme="minorHAnsi"/>
          <w:sz w:val="24"/>
          <w:szCs w:val="24"/>
        </w:rPr>
        <w:t xml:space="preserve">nie zalega z wpłatami z tytułu należności budżetowych oraz ze składkami </w:t>
      </w:r>
      <w:r w:rsidR="00A17C89">
        <w:rPr>
          <w:rFonts w:asciiTheme="minorHAnsi" w:hAnsiTheme="minorHAnsi"/>
          <w:sz w:val="24"/>
          <w:szCs w:val="24"/>
        </w:rPr>
        <w:br/>
      </w:r>
      <w:r w:rsidRPr="005B22D5">
        <w:rPr>
          <w:rFonts w:asciiTheme="minorHAnsi" w:hAnsiTheme="minorHAnsi"/>
          <w:sz w:val="24"/>
          <w:szCs w:val="24"/>
        </w:rPr>
        <w:t>na ubezpieczenie społeczne i zdrowotne.</w:t>
      </w:r>
    </w:p>
    <w:p w14:paraId="1DE862DB" w14:textId="0E7D9200" w:rsidR="00BE2DBD" w:rsidRPr="005B22D5" w:rsidRDefault="00BE2DBD" w:rsidP="00DC2E13">
      <w:pPr>
        <w:numPr>
          <w:ilvl w:val="0"/>
          <w:numId w:val="6"/>
        </w:numPr>
        <w:spacing w:after="120" w:line="360" w:lineRule="auto"/>
        <w:ind w:left="567" w:hanging="567"/>
        <w:rPr>
          <w:rFonts w:ascii="Calibri" w:eastAsia="Times New Roman" w:hAnsi="Calibri" w:cs="Times New Roman"/>
          <w:sz w:val="24"/>
          <w:szCs w:val="24"/>
        </w:rPr>
      </w:pPr>
      <w:r w:rsidRPr="005B22D5">
        <w:rPr>
          <w:rFonts w:ascii="Calibri" w:eastAsia="Times New Roman" w:hAnsi="Calibri" w:cs="Times New Roman"/>
          <w:sz w:val="24"/>
          <w:szCs w:val="24"/>
        </w:rPr>
        <w:t xml:space="preserve">Gdy upoważniony przedstawiciel NCBR podpisze umowę o finansowanie, NCBR przesyła egzemplarz umowy </w:t>
      </w:r>
      <w:r w:rsidR="00561C5D">
        <w:rPr>
          <w:rFonts w:ascii="Calibri" w:eastAsia="Times New Roman" w:hAnsi="Calibri" w:cs="Times New Roman"/>
          <w:sz w:val="24"/>
          <w:szCs w:val="24"/>
        </w:rPr>
        <w:t>w</w:t>
      </w:r>
      <w:r w:rsidRPr="005B22D5">
        <w:rPr>
          <w:rFonts w:ascii="Calibri" w:eastAsia="Times New Roman" w:hAnsi="Calibri" w:cs="Times New Roman"/>
          <w:sz w:val="24"/>
          <w:szCs w:val="24"/>
        </w:rPr>
        <w:t xml:space="preserve">nioskodawcy </w:t>
      </w:r>
      <w:r w:rsidRPr="005B22D5">
        <w:rPr>
          <w:rFonts w:ascii="Calibri" w:eastAsia="Times New Roman" w:hAnsi="Calibri" w:cs="Calibri"/>
          <w:sz w:val="24"/>
          <w:szCs w:val="24"/>
        </w:rPr>
        <w:t xml:space="preserve">za pośrednictwem platformy </w:t>
      </w:r>
      <w:proofErr w:type="spellStart"/>
      <w:r w:rsidRPr="005B22D5">
        <w:rPr>
          <w:rFonts w:ascii="Calibri" w:eastAsia="Times New Roman" w:hAnsi="Calibri" w:cs="Calibri"/>
          <w:sz w:val="24"/>
          <w:szCs w:val="24"/>
        </w:rPr>
        <w:t>ePUAP</w:t>
      </w:r>
      <w:proofErr w:type="spellEnd"/>
      <w:r w:rsidR="007A533B" w:rsidRPr="005B22D5">
        <w:rPr>
          <w:rFonts w:ascii="Calibri" w:eastAsia="Times New Roman" w:hAnsi="Calibri" w:cs="Calibri"/>
          <w:sz w:val="24"/>
          <w:szCs w:val="24"/>
        </w:rPr>
        <w:t>.</w:t>
      </w:r>
      <w:r w:rsidRPr="005B22D5">
        <w:rPr>
          <w:rFonts w:ascii="Calibri" w:eastAsia="Times New Roman" w:hAnsi="Calibri" w:cs="Calibri"/>
          <w:sz w:val="24"/>
          <w:szCs w:val="24"/>
        </w:rPr>
        <w:t xml:space="preserve"> </w:t>
      </w:r>
    </w:p>
    <w:p w14:paraId="184A033E" w14:textId="19C5FDBF" w:rsidR="00DF5DF7" w:rsidRDefault="00BE2DBD" w:rsidP="00DC2E13">
      <w:pPr>
        <w:pStyle w:val="Akapitzlist"/>
        <w:numPr>
          <w:ilvl w:val="0"/>
          <w:numId w:val="6"/>
        </w:numPr>
        <w:tabs>
          <w:tab w:val="left" w:pos="851"/>
        </w:tabs>
        <w:spacing w:after="120" w:line="360" w:lineRule="auto"/>
        <w:ind w:left="567" w:hanging="567"/>
        <w:rPr>
          <w:rFonts w:asciiTheme="minorHAnsi" w:hAnsiTheme="minorHAnsi" w:cstheme="minorHAnsi"/>
          <w:sz w:val="24"/>
          <w:szCs w:val="24"/>
        </w:rPr>
      </w:pPr>
      <w:r w:rsidRPr="005B22D5">
        <w:rPr>
          <w:rFonts w:asciiTheme="minorHAnsi" w:hAnsiTheme="minorHAnsi" w:cstheme="minorHAnsi"/>
          <w:sz w:val="24"/>
          <w:szCs w:val="24"/>
        </w:rPr>
        <w:t xml:space="preserve">Po zawarciu umów o finansowanie w konkursie lista rankingowa, o której mowa w pkt </w:t>
      </w:r>
      <w:r w:rsidR="00AB44DD" w:rsidRPr="0090080E">
        <w:rPr>
          <w:rFonts w:asciiTheme="minorHAnsi" w:hAnsiTheme="minorHAnsi" w:cstheme="minorHAnsi"/>
          <w:color w:val="005FFF"/>
          <w:sz w:val="24"/>
          <w:szCs w:val="24"/>
        </w:rPr>
        <w:t>5</w:t>
      </w:r>
      <w:r w:rsidR="005029EF">
        <w:rPr>
          <w:rFonts w:asciiTheme="minorHAnsi" w:hAnsiTheme="minorHAnsi" w:cstheme="minorHAnsi"/>
          <w:color w:val="005FFF"/>
          <w:sz w:val="24"/>
          <w:szCs w:val="24"/>
        </w:rPr>
        <w:t>9</w:t>
      </w:r>
      <w:r w:rsidRPr="005B22D5">
        <w:rPr>
          <w:rFonts w:asciiTheme="minorHAnsi" w:hAnsiTheme="minorHAnsi" w:cstheme="minorHAnsi"/>
          <w:sz w:val="24"/>
          <w:szCs w:val="24"/>
        </w:rPr>
        <w:t xml:space="preserve"> zostanie zaktualizowana, jeśli ulegnie zmianie względem pierwotnej listy rankingowej.</w:t>
      </w:r>
    </w:p>
    <w:p w14:paraId="5FC497E9" w14:textId="527924D9" w:rsidR="00A050A7" w:rsidRPr="00EF3FBC" w:rsidRDefault="0D6C74FD" w:rsidP="00EF3FBC">
      <w:pPr>
        <w:pStyle w:val="Nagwek1"/>
        <w:numPr>
          <w:ilvl w:val="0"/>
          <w:numId w:val="4"/>
        </w:numPr>
      </w:pPr>
      <w:bookmarkStart w:id="104" w:name="_Toc1035991225"/>
      <w:bookmarkStart w:id="105" w:name="_Toc1347425402"/>
      <w:bookmarkStart w:id="106" w:name="_Toc1237030361"/>
      <w:bookmarkStart w:id="107" w:name="_Toc1282101642"/>
      <w:bookmarkStart w:id="108" w:name="_Toc513133677"/>
      <w:bookmarkStart w:id="109" w:name="_Toc1709761742"/>
      <w:bookmarkStart w:id="110" w:name="_Toc1193277419"/>
      <w:bookmarkStart w:id="111" w:name="_Toc99971351"/>
      <w:r w:rsidRPr="005B22D5">
        <w:rPr>
          <w:rFonts w:cstheme="minorHAnsi"/>
        </w:rPr>
        <w:t>Postanowienia końcowe</w:t>
      </w:r>
      <w:bookmarkEnd w:id="104"/>
      <w:bookmarkEnd w:id="105"/>
      <w:bookmarkEnd w:id="106"/>
      <w:bookmarkEnd w:id="107"/>
      <w:bookmarkEnd w:id="108"/>
      <w:bookmarkEnd w:id="109"/>
      <w:bookmarkEnd w:id="110"/>
      <w:bookmarkEnd w:id="111"/>
    </w:p>
    <w:p w14:paraId="2D03216B" w14:textId="4CCF7BA8" w:rsidR="006E682F" w:rsidRPr="005B22D5" w:rsidRDefault="006E682F" w:rsidP="00DC2E13">
      <w:pPr>
        <w:pStyle w:val="Akapitzlist"/>
        <w:numPr>
          <w:ilvl w:val="0"/>
          <w:numId w:val="6"/>
        </w:numPr>
        <w:spacing w:after="120" w:line="360" w:lineRule="auto"/>
        <w:ind w:left="567" w:hanging="567"/>
        <w:rPr>
          <w:rFonts w:asciiTheme="minorHAnsi" w:hAnsiTheme="minorHAnsi"/>
          <w:sz w:val="24"/>
          <w:szCs w:val="24"/>
        </w:rPr>
      </w:pPr>
      <w:r w:rsidRPr="005B22D5">
        <w:rPr>
          <w:rFonts w:asciiTheme="minorHAnsi" w:hAnsiTheme="minorHAnsi"/>
          <w:sz w:val="24"/>
          <w:szCs w:val="24"/>
        </w:rPr>
        <w:t>W sprawach nieuregulowanych w RK mają zastosowanie przepisy powszechnie obowiązującego prawa.</w:t>
      </w:r>
    </w:p>
    <w:p w14:paraId="6C25C94E" w14:textId="5CE41157" w:rsidR="006E682F" w:rsidRPr="005B22D5" w:rsidRDefault="006E682F" w:rsidP="00DC2E13">
      <w:pPr>
        <w:pStyle w:val="Akapitzlist"/>
        <w:numPr>
          <w:ilvl w:val="0"/>
          <w:numId w:val="6"/>
        </w:numPr>
        <w:spacing w:after="120" w:line="360" w:lineRule="auto"/>
        <w:ind w:left="567" w:hanging="567"/>
        <w:contextualSpacing w:val="0"/>
        <w:rPr>
          <w:rFonts w:asciiTheme="minorHAnsi" w:hAnsiTheme="minorHAnsi"/>
          <w:sz w:val="24"/>
          <w:szCs w:val="24"/>
        </w:rPr>
      </w:pPr>
      <w:r w:rsidRPr="005B22D5">
        <w:rPr>
          <w:rFonts w:asciiTheme="minorHAnsi" w:hAnsiTheme="minorHAnsi"/>
          <w:sz w:val="24"/>
          <w:szCs w:val="24"/>
        </w:rPr>
        <w:t>NCBR ma prawo zmienić RK lub jakikolwiek dokument, do którego odwołuje się RK, określający warunki konkursu. Zmiany obowiązują od daty wskazanej w informacji na temat tych zmian, opublikowanej na stronie internetowej NCBR. Zmiany nie mogą skutkować nierównym traktowaniem wnioskodawców w ramach konkursu.</w:t>
      </w:r>
    </w:p>
    <w:p w14:paraId="00A8A176" w14:textId="131C4D5F" w:rsidR="006E682F" w:rsidRPr="005B22D5" w:rsidRDefault="006E682F" w:rsidP="00DC2E13">
      <w:pPr>
        <w:pStyle w:val="Akapitzlist"/>
        <w:numPr>
          <w:ilvl w:val="0"/>
          <w:numId w:val="6"/>
        </w:numPr>
        <w:spacing w:after="120" w:line="360" w:lineRule="auto"/>
        <w:ind w:left="567" w:hanging="567"/>
        <w:contextualSpacing w:val="0"/>
        <w:rPr>
          <w:rFonts w:asciiTheme="minorHAnsi" w:hAnsiTheme="minorHAnsi"/>
          <w:sz w:val="24"/>
          <w:szCs w:val="24"/>
        </w:rPr>
      </w:pPr>
      <w:r w:rsidRPr="005B22D5">
        <w:rPr>
          <w:rFonts w:asciiTheme="minorHAnsi" w:hAnsiTheme="minorHAnsi"/>
          <w:sz w:val="24"/>
          <w:szCs w:val="24"/>
        </w:rPr>
        <w:t>NCBR ma prawo anulować konkurs</w:t>
      </w:r>
      <w:r w:rsidR="00AB44DD">
        <w:rPr>
          <w:rFonts w:asciiTheme="minorHAnsi" w:hAnsiTheme="minorHAnsi"/>
          <w:sz w:val="24"/>
          <w:szCs w:val="24"/>
        </w:rPr>
        <w:t xml:space="preserve"> w całości lub jedynie w odniesieniu do określonego Komponentu</w:t>
      </w:r>
      <w:r w:rsidR="00E82E01">
        <w:rPr>
          <w:rFonts w:asciiTheme="minorHAnsi" w:hAnsiTheme="minorHAnsi"/>
          <w:sz w:val="24"/>
          <w:szCs w:val="24"/>
        </w:rPr>
        <w:t>/Obszaru</w:t>
      </w:r>
      <w:r w:rsidRPr="005B22D5">
        <w:rPr>
          <w:rFonts w:asciiTheme="minorHAnsi" w:hAnsiTheme="minorHAnsi"/>
          <w:sz w:val="24"/>
          <w:szCs w:val="24"/>
        </w:rPr>
        <w:t>, w szczególności gdy:</w:t>
      </w:r>
    </w:p>
    <w:p w14:paraId="6046E38A" w14:textId="71393A25" w:rsidR="006E682F" w:rsidRPr="005B22D5" w:rsidRDefault="006E682F" w:rsidP="00DC2E13">
      <w:pPr>
        <w:pStyle w:val="Akapitzlist"/>
        <w:numPr>
          <w:ilvl w:val="1"/>
          <w:numId w:val="6"/>
        </w:numPr>
        <w:spacing w:after="120" w:line="360" w:lineRule="auto"/>
        <w:ind w:left="993" w:firstLine="0"/>
        <w:contextualSpacing w:val="0"/>
        <w:rPr>
          <w:rFonts w:asciiTheme="minorHAnsi" w:hAnsiTheme="minorHAnsi"/>
          <w:sz w:val="24"/>
          <w:szCs w:val="24"/>
        </w:rPr>
      </w:pPr>
      <w:r w:rsidRPr="005B22D5">
        <w:rPr>
          <w:rFonts w:asciiTheme="minorHAnsi" w:hAnsiTheme="minorHAnsi"/>
          <w:sz w:val="24"/>
          <w:szCs w:val="24"/>
        </w:rPr>
        <w:t xml:space="preserve">zostaną wprowadzone istotne zmiany w przepisach prawa mające wpływ </w:t>
      </w:r>
      <w:r w:rsidR="0050462B">
        <w:rPr>
          <w:rFonts w:asciiTheme="minorHAnsi" w:hAnsiTheme="minorHAnsi"/>
          <w:sz w:val="24"/>
          <w:szCs w:val="24"/>
        </w:rPr>
        <w:br/>
      </w:r>
      <w:r w:rsidRPr="005B22D5">
        <w:rPr>
          <w:rFonts w:asciiTheme="minorHAnsi" w:hAnsiTheme="minorHAnsi"/>
          <w:sz w:val="24"/>
          <w:szCs w:val="24"/>
        </w:rPr>
        <w:t>na warunki przeprowadzenia konkursu lub</w:t>
      </w:r>
    </w:p>
    <w:p w14:paraId="232EB695" w14:textId="77777777" w:rsidR="00AB44DD" w:rsidRDefault="006E682F" w:rsidP="00AB44DD">
      <w:pPr>
        <w:pStyle w:val="Akapitzlist"/>
        <w:numPr>
          <w:ilvl w:val="1"/>
          <w:numId w:val="6"/>
        </w:numPr>
        <w:spacing w:after="120" w:line="360" w:lineRule="auto"/>
        <w:ind w:left="993" w:firstLine="0"/>
        <w:contextualSpacing w:val="0"/>
        <w:rPr>
          <w:rFonts w:asciiTheme="minorHAnsi" w:hAnsiTheme="minorHAnsi"/>
          <w:sz w:val="24"/>
          <w:szCs w:val="24"/>
        </w:rPr>
      </w:pPr>
      <w:r w:rsidRPr="005B22D5">
        <w:rPr>
          <w:rFonts w:asciiTheme="minorHAnsi" w:hAnsiTheme="minorHAnsi"/>
          <w:sz w:val="24"/>
          <w:szCs w:val="24"/>
        </w:rPr>
        <w:t>wystąpią zdarzenia o charakterze siły wyższej</w:t>
      </w:r>
      <w:r w:rsidR="00AB44DD">
        <w:rPr>
          <w:rFonts w:asciiTheme="minorHAnsi" w:hAnsiTheme="minorHAnsi"/>
          <w:sz w:val="24"/>
          <w:szCs w:val="24"/>
        </w:rPr>
        <w:t xml:space="preserve"> lub</w:t>
      </w:r>
    </w:p>
    <w:p w14:paraId="1A93FD67" w14:textId="1FD6654B" w:rsidR="006E682F" w:rsidRDefault="00AB44DD" w:rsidP="00AB44DD">
      <w:pPr>
        <w:pStyle w:val="Akapitzlist"/>
        <w:numPr>
          <w:ilvl w:val="1"/>
          <w:numId w:val="6"/>
        </w:numPr>
        <w:spacing w:after="120" w:line="360" w:lineRule="auto"/>
        <w:ind w:left="993" w:firstLine="0"/>
        <w:contextualSpacing w:val="0"/>
        <w:rPr>
          <w:rFonts w:asciiTheme="minorHAnsi" w:hAnsiTheme="minorHAnsi"/>
          <w:sz w:val="24"/>
          <w:szCs w:val="24"/>
        </w:rPr>
      </w:pPr>
      <w:r>
        <w:rPr>
          <w:rFonts w:asciiTheme="minorHAnsi" w:hAnsiTheme="minorHAnsi"/>
          <w:sz w:val="24"/>
          <w:szCs w:val="24"/>
        </w:rPr>
        <w:lastRenderedPageBreak/>
        <w:t>wystąpią inne okoliczności powodujące brak uzasadnienia dla dalszej realizacji  konkurs</w:t>
      </w:r>
      <w:r w:rsidR="005748A4">
        <w:rPr>
          <w:rFonts w:asciiTheme="minorHAnsi" w:hAnsiTheme="minorHAnsi"/>
          <w:sz w:val="24"/>
          <w:szCs w:val="24"/>
        </w:rPr>
        <w:t xml:space="preserve">u </w:t>
      </w:r>
      <w:r>
        <w:rPr>
          <w:rFonts w:asciiTheme="minorHAnsi" w:hAnsiTheme="minorHAnsi"/>
          <w:sz w:val="24"/>
          <w:szCs w:val="24"/>
        </w:rPr>
        <w:t>w tym zakresie z uwagi na interes publiczny</w:t>
      </w:r>
      <w:r w:rsidR="006E682F" w:rsidRPr="005B22D5">
        <w:rPr>
          <w:rFonts w:asciiTheme="minorHAnsi" w:hAnsiTheme="minorHAnsi"/>
          <w:sz w:val="24"/>
          <w:szCs w:val="24"/>
        </w:rPr>
        <w:t>.</w:t>
      </w:r>
    </w:p>
    <w:p w14:paraId="6B3A1120" w14:textId="3B788392" w:rsidR="00AB44DD" w:rsidRPr="005B22D5" w:rsidRDefault="00AB44DD" w:rsidP="00DC2E13">
      <w:pPr>
        <w:pStyle w:val="Akapitzlist"/>
        <w:spacing w:after="120" w:line="360" w:lineRule="auto"/>
        <w:ind w:left="993"/>
        <w:contextualSpacing w:val="0"/>
        <w:rPr>
          <w:rFonts w:asciiTheme="minorHAnsi" w:hAnsiTheme="minorHAnsi"/>
          <w:sz w:val="24"/>
          <w:szCs w:val="24"/>
        </w:rPr>
      </w:pPr>
      <w:r>
        <w:rPr>
          <w:rFonts w:asciiTheme="minorHAnsi" w:hAnsiTheme="minorHAnsi"/>
          <w:sz w:val="24"/>
          <w:szCs w:val="24"/>
        </w:rPr>
        <w:t xml:space="preserve">W przypadkach opisanych powyżej – NCBR może ogłosić kolejny nabór wyłącznie  </w:t>
      </w:r>
      <w:r w:rsidR="0050462B">
        <w:rPr>
          <w:rFonts w:asciiTheme="minorHAnsi" w:hAnsiTheme="minorHAnsi"/>
          <w:sz w:val="24"/>
          <w:szCs w:val="24"/>
        </w:rPr>
        <w:br/>
      </w:r>
      <w:r>
        <w:rPr>
          <w:rFonts w:asciiTheme="minorHAnsi" w:hAnsiTheme="minorHAnsi"/>
          <w:sz w:val="24"/>
          <w:szCs w:val="24"/>
        </w:rPr>
        <w:t xml:space="preserve">w zakresie objętego uprzednim anulowaniem </w:t>
      </w:r>
      <w:r w:rsidR="00E82E01">
        <w:rPr>
          <w:rFonts w:asciiTheme="minorHAnsi" w:hAnsiTheme="minorHAnsi"/>
          <w:sz w:val="24"/>
          <w:szCs w:val="24"/>
        </w:rPr>
        <w:t>Komponentu/</w:t>
      </w:r>
      <w:r>
        <w:rPr>
          <w:rFonts w:asciiTheme="minorHAnsi" w:hAnsiTheme="minorHAnsi"/>
          <w:sz w:val="24"/>
          <w:szCs w:val="24"/>
        </w:rPr>
        <w:t>Obszaru po dokonaniu odpowiednich zmian, podyktowanych istniejącymi uwarunkowaniami.</w:t>
      </w:r>
    </w:p>
    <w:p w14:paraId="3A6D164F" w14:textId="6EF7008A" w:rsidR="006E682F" w:rsidRPr="005B22D5" w:rsidRDefault="006E682F" w:rsidP="00DC2E13">
      <w:pPr>
        <w:pStyle w:val="Akapitzlist"/>
        <w:numPr>
          <w:ilvl w:val="0"/>
          <w:numId w:val="6"/>
        </w:numPr>
        <w:spacing w:after="120" w:line="360" w:lineRule="auto"/>
        <w:ind w:left="567" w:hanging="567"/>
        <w:contextualSpacing w:val="0"/>
        <w:rPr>
          <w:rFonts w:asciiTheme="minorHAnsi" w:hAnsiTheme="minorHAnsi"/>
          <w:sz w:val="24"/>
          <w:szCs w:val="24"/>
        </w:rPr>
      </w:pPr>
      <w:r w:rsidRPr="005B22D5">
        <w:rPr>
          <w:rFonts w:asciiTheme="minorHAnsi" w:hAnsiTheme="minorHAnsi"/>
          <w:sz w:val="24"/>
          <w:szCs w:val="24"/>
        </w:rPr>
        <w:t xml:space="preserve">NCBR nie przewiduje możliwości skrócenia terminu składania </w:t>
      </w:r>
      <w:r w:rsidR="00614AE2">
        <w:rPr>
          <w:rFonts w:asciiTheme="minorHAnsi" w:hAnsiTheme="minorHAnsi"/>
          <w:sz w:val="24"/>
          <w:szCs w:val="24"/>
        </w:rPr>
        <w:t>ofert</w:t>
      </w:r>
      <w:r w:rsidRPr="005B22D5">
        <w:rPr>
          <w:rFonts w:asciiTheme="minorHAnsi" w:hAnsiTheme="minorHAnsi"/>
          <w:sz w:val="24"/>
          <w:szCs w:val="24"/>
        </w:rPr>
        <w:t xml:space="preserve"> w konkursie.</w:t>
      </w:r>
    </w:p>
    <w:p w14:paraId="52BB80C6" w14:textId="03511259" w:rsidR="006E682F" w:rsidRPr="005B22D5" w:rsidRDefault="006E682F" w:rsidP="00DC2E13">
      <w:pPr>
        <w:pStyle w:val="Akapitzlist"/>
        <w:numPr>
          <w:ilvl w:val="0"/>
          <w:numId w:val="6"/>
        </w:numPr>
        <w:spacing w:after="120" w:line="360" w:lineRule="auto"/>
        <w:ind w:left="567" w:hanging="567"/>
        <w:contextualSpacing w:val="0"/>
        <w:rPr>
          <w:rFonts w:asciiTheme="minorHAnsi" w:hAnsiTheme="minorHAnsi"/>
          <w:sz w:val="24"/>
          <w:szCs w:val="24"/>
        </w:rPr>
      </w:pPr>
      <w:r w:rsidRPr="005B22D5">
        <w:rPr>
          <w:rFonts w:asciiTheme="minorHAnsi" w:hAnsiTheme="minorHAnsi"/>
          <w:sz w:val="24"/>
          <w:szCs w:val="24"/>
        </w:rPr>
        <w:t xml:space="preserve">NCBR w trakcie i po zakończeniu konkursu, prowadzi jego ewaluację oraz rozpowszechnia informację o jego rezultatach. W badaniach ewaluacyjnych wykorzystywane są wyniki monitoringu dofinansowanych </w:t>
      </w:r>
      <w:r w:rsidR="00673F26">
        <w:rPr>
          <w:rFonts w:asciiTheme="minorHAnsi" w:hAnsiTheme="minorHAnsi"/>
          <w:sz w:val="24"/>
          <w:szCs w:val="24"/>
        </w:rPr>
        <w:t>zadań</w:t>
      </w:r>
      <w:r w:rsidRPr="005B22D5">
        <w:rPr>
          <w:rFonts w:asciiTheme="minorHAnsi" w:hAnsiTheme="minorHAnsi"/>
          <w:sz w:val="24"/>
          <w:szCs w:val="24"/>
        </w:rPr>
        <w:t xml:space="preserve">, prowadzonego zgodnie z zasadami określonymi </w:t>
      </w:r>
      <w:r w:rsidR="0050462B">
        <w:rPr>
          <w:rFonts w:asciiTheme="minorHAnsi" w:hAnsiTheme="minorHAnsi"/>
          <w:sz w:val="24"/>
          <w:szCs w:val="24"/>
        </w:rPr>
        <w:br/>
      </w:r>
      <w:r w:rsidRPr="005B22D5">
        <w:rPr>
          <w:rFonts w:asciiTheme="minorHAnsi" w:hAnsiTheme="minorHAnsi"/>
          <w:sz w:val="24"/>
          <w:szCs w:val="24"/>
        </w:rPr>
        <w:t xml:space="preserve">w umowach o finansowanie </w:t>
      </w:r>
      <w:r w:rsidR="00E51B51">
        <w:rPr>
          <w:rFonts w:asciiTheme="minorHAnsi" w:hAnsiTheme="minorHAnsi"/>
          <w:sz w:val="24"/>
          <w:szCs w:val="24"/>
        </w:rPr>
        <w:t>Z</w:t>
      </w:r>
      <w:r w:rsidR="00673F26">
        <w:rPr>
          <w:rFonts w:asciiTheme="minorHAnsi" w:hAnsiTheme="minorHAnsi"/>
          <w:sz w:val="24"/>
          <w:szCs w:val="24"/>
        </w:rPr>
        <w:t>adania</w:t>
      </w:r>
      <w:r w:rsidRPr="005B22D5">
        <w:rPr>
          <w:rFonts w:asciiTheme="minorHAnsi" w:hAnsiTheme="minorHAnsi"/>
          <w:sz w:val="24"/>
          <w:szCs w:val="24"/>
        </w:rPr>
        <w:t>.</w:t>
      </w:r>
    </w:p>
    <w:p w14:paraId="39728FDB" w14:textId="3501F133" w:rsidR="007A533B" w:rsidRPr="005B22D5" w:rsidRDefault="007A533B" w:rsidP="005029EF">
      <w:pPr>
        <w:pStyle w:val="Akapitzlist"/>
        <w:numPr>
          <w:ilvl w:val="0"/>
          <w:numId w:val="6"/>
        </w:numPr>
        <w:spacing w:after="120" w:line="360" w:lineRule="auto"/>
        <w:ind w:left="567" w:hanging="567"/>
        <w:rPr>
          <w:rFonts w:asciiTheme="minorHAnsi" w:hAnsiTheme="minorHAnsi"/>
          <w:sz w:val="24"/>
          <w:szCs w:val="24"/>
        </w:rPr>
      </w:pPr>
      <w:r w:rsidRPr="005B22D5">
        <w:rPr>
          <w:rFonts w:asciiTheme="minorHAnsi" w:hAnsiTheme="minorHAnsi"/>
          <w:sz w:val="24"/>
          <w:szCs w:val="24"/>
        </w:rPr>
        <w:t>Każdy z podmiotów uczestniczących zarówno podczas trwania konkursu</w:t>
      </w:r>
      <w:r w:rsidR="00C80F01">
        <w:rPr>
          <w:rFonts w:asciiTheme="minorHAnsi" w:hAnsiTheme="minorHAnsi"/>
          <w:sz w:val="24"/>
          <w:szCs w:val="24"/>
        </w:rPr>
        <w:t>,</w:t>
      </w:r>
      <w:r w:rsidRPr="005B22D5">
        <w:rPr>
          <w:rFonts w:asciiTheme="minorHAnsi" w:hAnsiTheme="minorHAnsi"/>
          <w:sz w:val="24"/>
          <w:szCs w:val="24"/>
        </w:rPr>
        <w:t xml:space="preserve"> jak i podczas realizacji </w:t>
      </w:r>
      <w:r w:rsidR="00E51B51">
        <w:rPr>
          <w:rFonts w:asciiTheme="minorHAnsi" w:hAnsiTheme="minorHAnsi"/>
          <w:sz w:val="24"/>
          <w:szCs w:val="24"/>
        </w:rPr>
        <w:t>Z</w:t>
      </w:r>
      <w:r w:rsidR="00673F26">
        <w:rPr>
          <w:rFonts w:asciiTheme="minorHAnsi" w:hAnsiTheme="minorHAnsi"/>
          <w:sz w:val="24"/>
          <w:szCs w:val="24"/>
        </w:rPr>
        <w:t>adania</w:t>
      </w:r>
      <w:r w:rsidR="00673F26" w:rsidRPr="005B22D5">
        <w:rPr>
          <w:rFonts w:asciiTheme="minorHAnsi" w:hAnsiTheme="minorHAnsi"/>
          <w:sz w:val="24"/>
          <w:szCs w:val="24"/>
        </w:rPr>
        <w:t xml:space="preserve"> </w:t>
      </w:r>
      <w:r w:rsidRPr="005B22D5">
        <w:rPr>
          <w:rFonts w:asciiTheme="minorHAnsi" w:hAnsiTheme="minorHAnsi"/>
          <w:sz w:val="24"/>
          <w:szCs w:val="24"/>
        </w:rPr>
        <w:t xml:space="preserve">(NCBR, Wnioskodawca, podmiot realizujący </w:t>
      </w:r>
      <w:r w:rsidR="00E51B51">
        <w:rPr>
          <w:rFonts w:asciiTheme="minorHAnsi" w:hAnsiTheme="minorHAnsi"/>
          <w:sz w:val="24"/>
          <w:szCs w:val="24"/>
        </w:rPr>
        <w:t>Z</w:t>
      </w:r>
      <w:r w:rsidR="00673F26">
        <w:rPr>
          <w:rFonts w:asciiTheme="minorHAnsi" w:hAnsiTheme="minorHAnsi"/>
          <w:sz w:val="24"/>
          <w:szCs w:val="24"/>
        </w:rPr>
        <w:t>adanie</w:t>
      </w:r>
      <w:r w:rsidRPr="005B22D5">
        <w:rPr>
          <w:rFonts w:asciiTheme="minorHAnsi" w:hAnsiTheme="minorHAnsi"/>
          <w:sz w:val="24"/>
          <w:szCs w:val="24"/>
        </w:rPr>
        <w:t>) ma status odrębnego Administratora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(RODO) i transfer danych pomiędzy tymi podmiotami odbywa się na zasadzie udostępnienia danych osobowych.</w:t>
      </w:r>
    </w:p>
    <w:p w14:paraId="7B059BFF" w14:textId="1629E6A2" w:rsidR="007A533B" w:rsidRPr="005B22D5" w:rsidRDefault="007A533B" w:rsidP="005029EF">
      <w:pPr>
        <w:pStyle w:val="Akapitzlist"/>
        <w:numPr>
          <w:ilvl w:val="0"/>
          <w:numId w:val="6"/>
        </w:numPr>
        <w:spacing w:after="120" w:line="360" w:lineRule="auto"/>
        <w:ind w:left="567" w:hanging="567"/>
        <w:contextualSpacing w:val="0"/>
        <w:rPr>
          <w:rFonts w:asciiTheme="minorHAnsi" w:hAnsiTheme="minorHAnsi"/>
          <w:sz w:val="24"/>
          <w:szCs w:val="24"/>
        </w:rPr>
      </w:pPr>
      <w:r w:rsidRPr="005B22D5">
        <w:rPr>
          <w:rFonts w:asciiTheme="minorHAnsi" w:hAnsiTheme="minorHAnsi"/>
          <w:sz w:val="24"/>
          <w:szCs w:val="24"/>
        </w:rPr>
        <w:t xml:space="preserve">Szczegółowe informacje dotyczące przetwarzania danych przez NCBR znajdują się w klauzulach informacyjnych </w:t>
      </w:r>
      <w:r w:rsidR="00E2789B">
        <w:rPr>
          <w:rFonts w:asciiTheme="minorHAnsi" w:hAnsiTheme="minorHAnsi"/>
          <w:sz w:val="24"/>
          <w:szCs w:val="24"/>
        </w:rPr>
        <w:t>stanowiąc</w:t>
      </w:r>
      <w:r w:rsidR="00C21C60">
        <w:rPr>
          <w:rFonts w:asciiTheme="minorHAnsi" w:hAnsiTheme="minorHAnsi"/>
          <w:sz w:val="24"/>
          <w:szCs w:val="24"/>
        </w:rPr>
        <w:t>ych</w:t>
      </w:r>
      <w:r w:rsidR="00E2789B">
        <w:rPr>
          <w:rFonts w:asciiTheme="minorHAnsi" w:hAnsiTheme="minorHAnsi"/>
          <w:sz w:val="24"/>
          <w:szCs w:val="24"/>
        </w:rPr>
        <w:t xml:space="preserve"> załącznik</w:t>
      </w:r>
      <w:r w:rsidR="00C21C60">
        <w:rPr>
          <w:rFonts w:asciiTheme="minorHAnsi" w:hAnsiTheme="minorHAnsi"/>
          <w:sz w:val="24"/>
          <w:szCs w:val="24"/>
        </w:rPr>
        <w:t>i</w:t>
      </w:r>
      <w:r w:rsidR="00E2789B">
        <w:rPr>
          <w:rFonts w:asciiTheme="minorHAnsi" w:hAnsiTheme="minorHAnsi"/>
          <w:sz w:val="24"/>
          <w:szCs w:val="24"/>
        </w:rPr>
        <w:t xml:space="preserve"> nr </w:t>
      </w:r>
      <w:r w:rsidR="001E0179">
        <w:rPr>
          <w:rFonts w:asciiTheme="minorHAnsi" w:hAnsiTheme="minorHAnsi" w:cstheme="minorHAnsi"/>
          <w:color w:val="005FFF"/>
          <w:sz w:val="24"/>
          <w:szCs w:val="24"/>
        </w:rPr>
        <w:t>8</w:t>
      </w:r>
      <w:r w:rsidR="00C21C60">
        <w:rPr>
          <w:rFonts w:asciiTheme="minorHAnsi" w:hAnsiTheme="minorHAnsi" w:cstheme="minorHAnsi"/>
          <w:color w:val="005FFF"/>
          <w:sz w:val="24"/>
          <w:szCs w:val="24"/>
        </w:rPr>
        <w:t xml:space="preserve"> i </w:t>
      </w:r>
      <w:r w:rsidR="001E0179">
        <w:rPr>
          <w:rFonts w:asciiTheme="minorHAnsi" w:hAnsiTheme="minorHAnsi" w:cstheme="minorHAnsi"/>
          <w:color w:val="005FFF"/>
          <w:sz w:val="24"/>
          <w:szCs w:val="24"/>
        </w:rPr>
        <w:t>9</w:t>
      </w:r>
      <w:r w:rsidRPr="005B22D5">
        <w:rPr>
          <w:rFonts w:asciiTheme="minorHAnsi" w:hAnsiTheme="minorHAnsi"/>
          <w:sz w:val="24"/>
          <w:szCs w:val="24"/>
        </w:rPr>
        <w:t xml:space="preserve"> do R</w:t>
      </w:r>
      <w:r w:rsidR="00083803" w:rsidRPr="005B22D5">
        <w:rPr>
          <w:rFonts w:asciiTheme="minorHAnsi" w:hAnsiTheme="minorHAnsi"/>
          <w:sz w:val="24"/>
          <w:szCs w:val="24"/>
        </w:rPr>
        <w:t>K.</w:t>
      </w:r>
    </w:p>
    <w:p w14:paraId="7EFC9A19" w14:textId="7886FC94" w:rsidR="006E682F" w:rsidRPr="005B22D5" w:rsidRDefault="0D6C74FD" w:rsidP="00EF3FBC">
      <w:pPr>
        <w:pStyle w:val="Nagwek1"/>
        <w:numPr>
          <w:ilvl w:val="0"/>
          <w:numId w:val="4"/>
        </w:numPr>
        <w:rPr>
          <w:rFonts w:cstheme="minorHAnsi"/>
        </w:rPr>
      </w:pPr>
      <w:bookmarkStart w:id="112" w:name="_Toc1327782637"/>
      <w:bookmarkStart w:id="113" w:name="_Toc254517801"/>
      <w:bookmarkStart w:id="114" w:name="_Toc747065093"/>
      <w:bookmarkStart w:id="115" w:name="_Toc168167164"/>
      <w:bookmarkStart w:id="116" w:name="_Toc768803512"/>
      <w:bookmarkStart w:id="117" w:name="_Toc1389787580"/>
      <w:bookmarkStart w:id="118" w:name="_Toc1155364677"/>
      <w:bookmarkStart w:id="119" w:name="_Toc99971352"/>
      <w:r w:rsidRPr="005B22D5">
        <w:rPr>
          <w:rFonts w:cstheme="minorHAnsi"/>
        </w:rPr>
        <w:t>Podstawa prawna</w:t>
      </w:r>
      <w:bookmarkEnd w:id="112"/>
      <w:bookmarkEnd w:id="113"/>
      <w:bookmarkEnd w:id="114"/>
      <w:bookmarkEnd w:id="115"/>
      <w:bookmarkEnd w:id="116"/>
      <w:bookmarkEnd w:id="117"/>
      <w:bookmarkEnd w:id="118"/>
      <w:bookmarkEnd w:id="119"/>
    </w:p>
    <w:p w14:paraId="519C4E7B" w14:textId="05633C7E" w:rsidR="0041503A" w:rsidRPr="00A867C0" w:rsidRDefault="19B1CE0C">
      <w:pPr>
        <w:pStyle w:val="Akapitzlist"/>
        <w:numPr>
          <w:ilvl w:val="0"/>
          <w:numId w:val="6"/>
        </w:numPr>
        <w:spacing w:after="120" w:line="360" w:lineRule="auto"/>
        <w:ind w:left="567" w:hanging="567"/>
        <w:contextualSpacing w:val="0"/>
        <w:jc w:val="left"/>
        <w:rPr>
          <w:rFonts w:asciiTheme="minorHAnsi" w:hAnsiTheme="minorHAnsi"/>
          <w:sz w:val="24"/>
          <w:szCs w:val="24"/>
        </w:rPr>
      </w:pPr>
      <w:r w:rsidRPr="00A867C0">
        <w:rPr>
          <w:rFonts w:asciiTheme="minorHAnsi" w:hAnsiTheme="minorHAnsi"/>
          <w:sz w:val="24"/>
          <w:szCs w:val="24"/>
        </w:rPr>
        <w:t>Aktualne regulacje krajowe:</w:t>
      </w:r>
    </w:p>
    <w:p w14:paraId="04B549C0" w14:textId="77BFAD67" w:rsidR="00A867C0" w:rsidRPr="00A867C0" w:rsidRDefault="00A867C0" w:rsidP="00DC2E13">
      <w:pPr>
        <w:pStyle w:val="Akapitzlist"/>
        <w:numPr>
          <w:ilvl w:val="0"/>
          <w:numId w:val="12"/>
        </w:numPr>
        <w:spacing w:after="120" w:line="360" w:lineRule="auto"/>
        <w:rPr>
          <w:rFonts w:asciiTheme="minorHAnsi" w:hAnsiTheme="minorHAnsi"/>
          <w:sz w:val="24"/>
          <w:szCs w:val="24"/>
        </w:rPr>
      </w:pPr>
      <w:r w:rsidRPr="00A867C0">
        <w:rPr>
          <w:rFonts w:asciiTheme="minorHAnsi" w:hAnsiTheme="minorHAnsi"/>
          <w:sz w:val="24"/>
          <w:szCs w:val="24"/>
        </w:rPr>
        <w:t>ustaw</w:t>
      </w:r>
      <w:r w:rsidR="00AC1058">
        <w:rPr>
          <w:rFonts w:asciiTheme="minorHAnsi" w:hAnsiTheme="minorHAnsi"/>
          <w:sz w:val="24"/>
          <w:szCs w:val="24"/>
        </w:rPr>
        <w:t>a</w:t>
      </w:r>
      <w:r w:rsidRPr="00A867C0">
        <w:rPr>
          <w:rFonts w:asciiTheme="minorHAnsi" w:hAnsiTheme="minorHAnsi"/>
          <w:sz w:val="24"/>
          <w:szCs w:val="24"/>
        </w:rPr>
        <w:t xml:space="preserve"> z dnia 30 kwietnia 2010 r. o Narodowym Centrum Badań i Rozwoju (Dz. U. z 2020 r. </w:t>
      </w:r>
      <w:r w:rsidR="00A17C89">
        <w:rPr>
          <w:rFonts w:asciiTheme="minorHAnsi" w:hAnsiTheme="minorHAnsi"/>
          <w:sz w:val="24"/>
          <w:szCs w:val="24"/>
        </w:rPr>
        <w:br/>
      </w:r>
      <w:r w:rsidRPr="00A867C0">
        <w:rPr>
          <w:rFonts w:asciiTheme="minorHAnsi" w:hAnsiTheme="minorHAnsi"/>
          <w:sz w:val="24"/>
          <w:szCs w:val="24"/>
        </w:rPr>
        <w:t xml:space="preserve">poz. 1861 z </w:t>
      </w:r>
      <w:proofErr w:type="spellStart"/>
      <w:r w:rsidRPr="00A867C0">
        <w:rPr>
          <w:rFonts w:asciiTheme="minorHAnsi" w:hAnsiTheme="minorHAnsi"/>
          <w:sz w:val="24"/>
          <w:szCs w:val="24"/>
        </w:rPr>
        <w:t>późn</w:t>
      </w:r>
      <w:proofErr w:type="spellEnd"/>
      <w:r w:rsidRPr="00A867C0">
        <w:rPr>
          <w:rFonts w:asciiTheme="minorHAnsi" w:hAnsiTheme="minorHAnsi"/>
          <w:sz w:val="24"/>
          <w:szCs w:val="24"/>
        </w:rPr>
        <w:t>. zm.</w:t>
      </w:r>
      <w:r w:rsidR="00AC1058">
        <w:rPr>
          <w:rFonts w:asciiTheme="minorHAnsi" w:hAnsiTheme="minorHAnsi"/>
          <w:sz w:val="24"/>
          <w:szCs w:val="24"/>
        </w:rPr>
        <w:t xml:space="preserve">, dalej: „ustawa o NCBR” – w szczególności art. 30 ust. 1 pkt 7 ustawy </w:t>
      </w:r>
      <w:r w:rsidR="00A17C89">
        <w:rPr>
          <w:rFonts w:asciiTheme="minorHAnsi" w:hAnsiTheme="minorHAnsi"/>
          <w:sz w:val="24"/>
          <w:szCs w:val="24"/>
        </w:rPr>
        <w:br/>
      </w:r>
      <w:r w:rsidR="00AC1058">
        <w:rPr>
          <w:rFonts w:asciiTheme="minorHAnsi" w:hAnsiTheme="minorHAnsi"/>
          <w:sz w:val="24"/>
          <w:szCs w:val="24"/>
        </w:rPr>
        <w:t>o NCBR oraz art. 30 ust. 4 ustawy o NCBR</w:t>
      </w:r>
      <w:r w:rsidRPr="00A867C0">
        <w:rPr>
          <w:rFonts w:asciiTheme="minorHAnsi" w:hAnsiTheme="minorHAnsi"/>
          <w:sz w:val="24"/>
          <w:szCs w:val="24"/>
        </w:rPr>
        <w:t>;</w:t>
      </w:r>
    </w:p>
    <w:p w14:paraId="202156B6" w14:textId="0F6C2FD3" w:rsidR="00A867C0" w:rsidRPr="00A867C0" w:rsidRDefault="00A867C0" w:rsidP="00DC2E13">
      <w:pPr>
        <w:pStyle w:val="Akapitzlist"/>
        <w:numPr>
          <w:ilvl w:val="0"/>
          <w:numId w:val="12"/>
        </w:numPr>
        <w:spacing w:after="120" w:line="360" w:lineRule="auto"/>
        <w:rPr>
          <w:rFonts w:asciiTheme="minorHAnsi" w:hAnsiTheme="minorHAnsi"/>
          <w:sz w:val="24"/>
          <w:szCs w:val="24"/>
        </w:rPr>
      </w:pPr>
      <w:r w:rsidRPr="00A867C0">
        <w:rPr>
          <w:rFonts w:asciiTheme="minorHAnsi" w:hAnsiTheme="minorHAnsi"/>
          <w:sz w:val="24"/>
          <w:szCs w:val="24"/>
        </w:rPr>
        <w:t xml:space="preserve">§ 9 ust. 1 rozporządzenia Ministra Nauki i Szkolnictwa Wyższego z dnia 17 września 2010 r. </w:t>
      </w:r>
      <w:r>
        <w:rPr>
          <w:rFonts w:asciiTheme="minorHAnsi" w:hAnsiTheme="minorHAnsi"/>
          <w:sz w:val="24"/>
          <w:szCs w:val="24"/>
        </w:rPr>
        <w:br/>
      </w:r>
      <w:r w:rsidRPr="00A867C0">
        <w:rPr>
          <w:rFonts w:asciiTheme="minorHAnsi" w:hAnsiTheme="minorHAnsi"/>
          <w:sz w:val="24"/>
          <w:szCs w:val="24"/>
        </w:rPr>
        <w:t xml:space="preserve">w sprawie szczegółowego trybu realizacji zadań Narodowego Centrum Badań i Rozwoju </w:t>
      </w:r>
      <w:r w:rsidR="00A17C89">
        <w:rPr>
          <w:rFonts w:asciiTheme="minorHAnsi" w:hAnsiTheme="minorHAnsi"/>
          <w:sz w:val="24"/>
          <w:szCs w:val="24"/>
        </w:rPr>
        <w:br/>
      </w:r>
      <w:r w:rsidRPr="00A867C0">
        <w:rPr>
          <w:rFonts w:asciiTheme="minorHAnsi" w:hAnsiTheme="minorHAnsi"/>
          <w:sz w:val="24"/>
          <w:szCs w:val="24"/>
        </w:rPr>
        <w:t>(Dz. U. Nr 178, poz. 1200).</w:t>
      </w:r>
    </w:p>
    <w:p w14:paraId="50A044F5" w14:textId="4C9A649F" w:rsidR="00A867C0" w:rsidRPr="007562AF" w:rsidRDefault="007562AF" w:rsidP="007562AF">
      <w:pPr>
        <w:spacing w:after="120" w:line="360" w:lineRule="auto"/>
        <w:ind w:left="360"/>
        <w:jc w:val="left"/>
        <w:rPr>
          <w:rFonts w:asciiTheme="minorHAnsi" w:hAnsiTheme="minorHAnsi"/>
          <w:sz w:val="24"/>
          <w:szCs w:val="24"/>
        </w:rPr>
      </w:pPr>
      <w:r>
        <w:rPr>
          <w:rFonts w:asciiTheme="minorHAnsi" w:hAnsiTheme="minorHAnsi"/>
          <w:sz w:val="24"/>
          <w:szCs w:val="24"/>
        </w:rPr>
        <w:lastRenderedPageBreak/>
        <w:t>Ponadto:</w:t>
      </w:r>
    </w:p>
    <w:p w14:paraId="6C58AD48" w14:textId="77777777" w:rsidR="00AC1058" w:rsidRPr="00A867C0" w:rsidRDefault="00AC1058" w:rsidP="00DC2E13">
      <w:pPr>
        <w:pStyle w:val="Akapitzlist"/>
        <w:numPr>
          <w:ilvl w:val="0"/>
          <w:numId w:val="12"/>
        </w:numPr>
        <w:spacing w:after="120" w:line="360" w:lineRule="auto"/>
        <w:rPr>
          <w:rFonts w:asciiTheme="minorHAnsi" w:hAnsiTheme="minorHAnsi"/>
          <w:sz w:val="24"/>
          <w:szCs w:val="24"/>
        </w:rPr>
      </w:pPr>
      <w:r w:rsidRPr="00A867C0">
        <w:rPr>
          <w:rFonts w:asciiTheme="minorHAnsi" w:hAnsiTheme="minorHAnsi"/>
          <w:sz w:val="24"/>
          <w:szCs w:val="24"/>
        </w:rPr>
        <w:t>zlecenie Ministra Edukacji i Nauki z dnia 14 marca 2022 r.;</w:t>
      </w:r>
    </w:p>
    <w:p w14:paraId="3AE6FDCD" w14:textId="0A70C2C5" w:rsidR="00A867C0" w:rsidRDefault="006E682F" w:rsidP="00DC2E13">
      <w:pPr>
        <w:pStyle w:val="Akapitzlist"/>
        <w:numPr>
          <w:ilvl w:val="0"/>
          <w:numId w:val="12"/>
        </w:numPr>
        <w:spacing w:after="120" w:line="360" w:lineRule="auto"/>
        <w:rPr>
          <w:rFonts w:asciiTheme="minorHAnsi" w:hAnsiTheme="minorHAnsi"/>
          <w:sz w:val="24"/>
          <w:szCs w:val="24"/>
        </w:rPr>
      </w:pPr>
      <w:r w:rsidRPr="00A867C0">
        <w:rPr>
          <w:rFonts w:asciiTheme="minorHAnsi" w:hAnsiTheme="minorHAnsi"/>
          <w:sz w:val="24"/>
          <w:szCs w:val="24"/>
        </w:rPr>
        <w:t>ustawa z dnia 20 lipca 2018 r. Prawo o szkolnictwie wyższym i nauce</w:t>
      </w:r>
      <w:r w:rsidR="007562AF">
        <w:rPr>
          <w:rFonts w:asciiTheme="minorHAnsi" w:hAnsiTheme="minorHAnsi"/>
          <w:sz w:val="24"/>
          <w:szCs w:val="24"/>
        </w:rPr>
        <w:t xml:space="preserve"> </w:t>
      </w:r>
      <w:r w:rsidRPr="00A867C0">
        <w:rPr>
          <w:rFonts w:asciiTheme="minorHAnsi" w:hAnsiTheme="minorHAnsi"/>
          <w:sz w:val="24"/>
          <w:szCs w:val="24"/>
        </w:rPr>
        <w:t xml:space="preserve">(Dz. U. z 2021 r. poz. 478, </w:t>
      </w:r>
      <w:r w:rsidR="007562AF">
        <w:rPr>
          <w:rFonts w:asciiTheme="minorHAnsi" w:hAnsiTheme="minorHAnsi"/>
          <w:sz w:val="24"/>
          <w:szCs w:val="24"/>
        </w:rPr>
        <w:br/>
      </w:r>
      <w:r w:rsidRPr="00A867C0">
        <w:rPr>
          <w:rFonts w:asciiTheme="minorHAnsi" w:hAnsiTheme="minorHAnsi"/>
          <w:sz w:val="24"/>
          <w:szCs w:val="24"/>
        </w:rPr>
        <w:t xml:space="preserve">z </w:t>
      </w:r>
      <w:proofErr w:type="spellStart"/>
      <w:r w:rsidRPr="00A867C0">
        <w:rPr>
          <w:rFonts w:asciiTheme="minorHAnsi" w:hAnsiTheme="minorHAnsi"/>
          <w:sz w:val="24"/>
          <w:szCs w:val="24"/>
        </w:rPr>
        <w:t>późn</w:t>
      </w:r>
      <w:proofErr w:type="spellEnd"/>
      <w:r w:rsidRPr="00A867C0">
        <w:rPr>
          <w:rFonts w:asciiTheme="minorHAnsi" w:hAnsiTheme="minorHAnsi"/>
          <w:sz w:val="24"/>
          <w:szCs w:val="24"/>
        </w:rPr>
        <w:t>. zm.)</w:t>
      </w:r>
    </w:p>
    <w:p w14:paraId="1324D1E0" w14:textId="0FE5B7E0" w:rsidR="003E06A6" w:rsidRDefault="003E06A6" w:rsidP="00DC2E13">
      <w:pPr>
        <w:pStyle w:val="Akapitzlist"/>
        <w:numPr>
          <w:ilvl w:val="0"/>
          <w:numId w:val="12"/>
        </w:numPr>
        <w:spacing w:after="120" w:line="360" w:lineRule="auto"/>
        <w:rPr>
          <w:rFonts w:asciiTheme="minorHAnsi" w:hAnsiTheme="minorHAnsi"/>
          <w:sz w:val="24"/>
          <w:szCs w:val="24"/>
        </w:rPr>
      </w:pPr>
      <w:r w:rsidRPr="003E06A6">
        <w:rPr>
          <w:rFonts w:asciiTheme="minorHAnsi" w:hAnsiTheme="minorHAnsi"/>
          <w:sz w:val="24"/>
          <w:szCs w:val="24"/>
        </w:rPr>
        <w:t>ustaw</w:t>
      </w:r>
      <w:r>
        <w:rPr>
          <w:rFonts w:asciiTheme="minorHAnsi" w:hAnsiTheme="minorHAnsi"/>
          <w:sz w:val="24"/>
          <w:szCs w:val="24"/>
        </w:rPr>
        <w:t xml:space="preserve">a </w:t>
      </w:r>
      <w:r w:rsidRPr="003E06A6">
        <w:rPr>
          <w:rFonts w:asciiTheme="minorHAnsi" w:hAnsiTheme="minorHAnsi"/>
          <w:sz w:val="24"/>
          <w:szCs w:val="24"/>
        </w:rPr>
        <w:t>z dnia 7 września 1991 r. o systemie oświaty</w:t>
      </w:r>
      <w:r>
        <w:rPr>
          <w:rFonts w:asciiTheme="minorHAnsi" w:hAnsiTheme="minorHAnsi"/>
          <w:sz w:val="24"/>
          <w:szCs w:val="24"/>
        </w:rPr>
        <w:t xml:space="preserve"> (</w:t>
      </w:r>
      <w:r w:rsidRPr="003E06A6">
        <w:rPr>
          <w:rFonts w:asciiTheme="minorHAnsi" w:hAnsiTheme="minorHAnsi"/>
          <w:sz w:val="24"/>
          <w:szCs w:val="24"/>
        </w:rPr>
        <w:t>Dz.U. z 2021 r. poz. 1915</w:t>
      </w:r>
      <w:r>
        <w:rPr>
          <w:rFonts w:asciiTheme="minorHAnsi" w:hAnsiTheme="minorHAnsi"/>
          <w:sz w:val="24"/>
          <w:szCs w:val="24"/>
        </w:rPr>
        <w:t xml:space="preserve"> z </w:t>
      </w:r>
      <w:proofErr w:type="spellStart"/>
      <w:r>
        <w:rPr>
          <w:rFonts w:asciiTheme="minorHAnsi" w:hAnsiTheme="minorHAnsi"/>
          <w:sz w:val="24"/>
          <w:szCs w:val="24"/>
        </w:rPr>
        <w:t>późn</w:t>
      </w:r>
      <w:proofErr w:type="spellEnd"/>
      <w:r>
        <w:rPr>
          <w:rFonts w:asciiTheme="minorHAnsi" w:hAnsiTheme="minorHAnsi"/>
          <w:sz w:val="24"/>
          <w:szCs w:val="24"/>
        </w:rPr>
        <w:t>. zm.)</w:t>
      </w:r>
    </w:p>
    <w:p w14:paraId="64EDD576" w14:textId="2BFDA193" w:rsidR="00A867C0" w:rsidRPr="00A867C0" w:rsidRDefault="00A867C0" w:rsidP="00DC2E13">
      <w:pPr>
        <w:pStyle w:val="Akapitzlist"/>
        <w:numPr>
          <w:ilvl w:val="0"/>
          <w:numId w:val="12"/>
        </w:numPr>
        <w:spacing w:after="120" w:line="360" w:lineRule="auto"/>
        <w:rPr>
          <w:rFonts w:asciiTheme="minorHAnsi" w:hAnsiTheme="minorHAnsi"/>
          <w:sz w:val="24"/>
          <w:szCs w:val="24"/>
        </w:rPr>
      </w:pPr>
      <w:r w:rsidRPr="00A867C0">
        <w:rPr>
          <w:rFonts w:asciiTheme="minorHAnsi" w:hAnsiTheme="minorHAnsi"/>
          <w:sz w:val="24"/>
          <w:szCs w:val="24"/>
        </w:rPr>
        <w:t xml:space="preserve">ustawa z dnia 27 sierpnia 2009 r. o finansach publicznych (Dz. U. z 2021 r. poz. 305, z  </w:t>
      </w:r>
      <w:proofErr w:type="spellStart"/>
      <w:r w:rsidRPr="00A867C0">
        <w:rPr>
          <w:rFonts w:asciiTheme="minorHAnsi" w:hAnsiTheme="minorHAnsi"/>
          <w:sz w:val="24"/>
          <w:szCs w:val="24"/>
        </w:rPr>
        <w:t>późn</w:t>
      </w:r>
      <w:proofErr w:type="spellEnd"/>
      <w:r w:rsidRPr="00A867C0">
        <w:rPr>
          <w:rFonts w:asciiTheme="minorHAnsi" w:hAnsiTheme="minorHAnsi"/>
          <w:sz w:val="24"/>
          <w:szCs w:val="24"/>
        </w:rPr>
        <w:t>. zm.)</w:t>
      </w:r>
    </w:p>
    <w:p w14:paraId="56EFA1A8" w14:textId="0188F6C8" w:rsidR="00A37866" w:rsidRPr="00EF3FBC" w:rsidRDefault="0D6C74FD" w:rsidP="00EF3FBC">
      <w:pPr>
        <w:pStyle w:val="Nagwek1"/>
        <w:numPr>
          <w:ilvl w:val="0"/>
          <w:numId w:val="4"/>
        </w:numPr>
        <w:rPr>
          <w:rFonts w:cstheme="minorHAnsi"/>
        </w:rPr>
      </w:pPr>
      <w:bookmarkStart w:id="120" w:name="_Toc99971353"/>
      <w:bookmarkStart w:id="121" w:name="_Toc111643900"/>
      <w:bookmarkStart w:id="122" w:name="_Toc1355672046"/>
      <w:bookmarkStart w:id="123" w:name="_Toc2069990370"/>
      <w:bookmarkStart w:id="124" w:name="_Toc1337759552"/>
      <w:bookmarkStart w:id="125" w:name="_Toc547864796"/>
      <w:bookmarkStart w:id="126" w:name="_Toc1817911847"/>
      <w:bookmarkStart w:id="127" w:name="_Toc471524254"/>
      <w:r w:rsidRPr="005B22D5">
        <w:rPr>
          <w:rFonts w:cstheme="minorHAnsi"/>
        </w:rPr>
        <w:t>Słowni</w:t>
      </w:r>
      <w:r w:rsidR="58B8BEFA" w:rsidRPr="005B22D5">
        <w:rPr>
          <w:rFonts w:cstheme="minorHAnsi"/>
        </w:rPr>
        <w:t>czek</w:t>
      </w:r>
      <w:bookmarkEnd w:id="120"/>
      <w:r w:rsidR="58B8BEFA" w:rsidRPr="005B22D5">
        <w:rPr>
          <w:rFonts w:cstheme="minorHAnsi"/>
        </w:rPr>
        <w:t xml:space="preserve"> </w:t>
      </w:r>
      <w:bookmarkEnd w:id="121"/>
      <w:bookmarkEnd w:id="122"/>
      <w:bookmarkEnd w:id="123"/>
      <w:bookmarkEnd w:id="124"/>
      <w:bookmarkEnd w:id="125"/>
      <w:bookmarkEnd w:id="126"/>
      <w:bookmarkEnd w:id="127"/>
    </w:p>
    <w:tbl>
      <w:tblPr>
        <w:tblStyle w:val="Tabela-Siatk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3"/>
        <w:gridCol w:w="7138"/>
      </w:tblGrid>
      <w:tr w:rsidR="007562AF" w:rsidRPr="005029EF" w14:paraId="4C18DF56" w14:textId="77777777" w:rsidTr="003E06A6">
        <w:tc>
          <w:tcPr>
            <w:tcW w:w="2268" w:type="dxa"/>
          </w:tcPr>
          <w:p w14:paraId="52E7B922" w14:textId="07D97520" w:rsidR="007562AF" w:rsidRPr="005029EF" w:rsidRDefault="007562AF" w:rsidP="003E06A6">
            <w:pPr>
              <w:spacing w:before="120" w:after="120" w:line="320" w:lineRule="atLeast"/>
              <w:jc w:val="left"/>
              <w:rPr>
                <w:rFonts w:asciiTheme="minorHAnsi" w:eastAsia="Times New Roman" w:hAnsiTheme="minorHAnsi" w:cstheme="minorHAnsi"/>
                <w:color w:val="005FFF"/>
                <w:sz w:val="24"/>
                <w:szCs w:val="24"/>
              </w:rPr>
            </w:pPr>
            <w:r w:rsidRPr="005029EF">
              <w:rPr>
                <w:rFonts w:asciiTheme="minorHAnsi" w:eastAsia="Times New Roman" w:hAnsiTheme="minorHAnsi" w:cstheme="minorHAnsi"/>
                <w:color w:val="005FFF"/>
                <w:sz w:val="24"/>
                <w:szCs w:val="24"/>
              </w:rPr>
              <w:t>konkurs</w:t>
            </w:r>
          </w:p>
        </w:tc>
        <w:tc>
          <w:tcPr>
            <w:tcW w:w="7506" w:type="dxa"/>
          </w:tcPr>
          <w:p w14:paraId="1EB620E6" w14:textId="596CD30F" w:rsidR="007562AF" w:rsidRPr="005029EF" w:rsidRDefault="00DA330F" w:rsidP="005029EF">
            <w:pPr>
              <w:spacing w:before="120" w:after="120" w:line="320" w:lineRule="atLeast"/>
              <w:rPr>
                <w:rFonts w:asciiTheme="minorHAnsi" w:eastAsia="Times New Roman" w:hAnsiTheme="minorHAnsi" w:cstheme="minorHAnsi"/>
                <w:color w:val="005FFF"/>
                <w:sz w:val="24"/>
                <w:szCs w:val="24"/>
              </w:rPr>
            </w:pPr>
            <w:r w:rsidRPr="005029EF">
              <w:rPr>
                <w:rFonts w:asciiTheme="minorHAnsi" w:eastAsia="Times New Roman" w:hAnsiTheme="minorHAnsi" w:cstheme="minorHAnsi"/>
                <w:sz w:val="24"/>
                <w:szCs w:val="24"/>
              </w:rPr>
              <w:t xml:space="preserve">otwarty </w:t>
            </w:r>
            <w:r w:rsidR="007562AF" w:rsidRPr="005029EF">
              <w:rPr>
                <w:rFonts w:asciiTheme="minorHAnsi" w:eastAsia="Times New Roman" w:hAnsiTheme="minorHAnsi" w:cstheme="minorHAnsi"/>
                <w:sz w:val="24"/>
                <w:szCs w:val="24"/>
              </w:rPr>
              <w:t xml:space="preserve">konkurs </w:t>
            </w:r>
            <w:r w:rsidRPr="005029EF">
              <w:rPr>
                <w:rFonts w:asciiTheme="minorHAnsi" w:eastAsia="Times New Roman" w:hAnsiTheme="minorHAnsi" w:cstheme="minorHAnsi"/>
                <w:sz w:val="24"/>
                <w:szCs w:val="24"/>
              </w:rPr>
              <w:t xml:space="preserve">ofert, o którym mowa w art. 30 ust. 4 ustawy o NCBR </w:t>
            </w:r>
            <w:r w:rsidR="005029EF">
              <w:rPr>
                <w:rFonts w:asciiTheme="minorHAnsi" w:eastAsia="Times New Roman" w:hAnsiTheme="minorHAnsi" w:cstheme="minorHAnsi"/>
                <w:sz w:val="24"/>
                <w:szCs w:val="24"/>
              </w:rPr>
              <w:br/>
            </w:r>
            <w:r w:rsidR="007562AF" w:rsidRPr="005029EF">
              <w:rPr>
                <w:rFonts w:asciiTheme="minorHAnsi" w:eastAsia="Times New Roman" w:hAnsiTheme="minorHAnsi" w:cstheme="minorHAnsi"/>
                <w:sz w:val="24"/>
                <w:szCs w:val="24"/>
              </w:rPr>
              <w:t>w ramach Pr</w:t>
            </w:r>
            <w:r w:rsidRPr="005029EF">
              <w:rPr>
                <w:rFonts w:asciiTheme="minorHAnsi" w:eastAsia="Times New Roman" w:hAnsiTheme="minorHAnsi" w:cstheme="minorHAnsi"/>
                <w:sz w:val="24"/>
                <w:szCs w:val="24"/>
              </w:rPr>
              <w:t xml:space="preserve">zedsięwzięcia </w:t>
            </w:r>
            <w:r w:rsidR="005029EF" w:rsidRPr="005029EF">
              <w:rPr>
                <w:rFonts w:asciiTheme="minorHAnsi" w:eastAsia="Times New Roman" w:hAnsiTheme="minorHAnsi" w:cstheme="minorHAnsi"/>
                <w:sz w:val="24"/>
                <w:szCs w:val="24"/>
              </w:rPr>
              <w:t xml:space="preserve">pn. </w:t>
            </w:r>
            <w:r w:rsidR="005029EF" w:rsidRPr="005029EF">
              <w:rPr>
                <w:rFonts w:asciiTheme="minorHAnsi" w:eastAsia="Times New Roman" w:hAnsiTheme="minorHAnsi" w:cstheme="minorHAnsi"/>
                <w:color w:val="005FFF"/>
                <w:sz w:val="24"/>
                <w:szCs w:val="24"/>
              </w:rPr>
              <w:t>„Multimedialna Edukacja Młodzieży”</w:t>
            </w:r>
          </w:p>
        </w:tc>
      </w:tr>
      <w:tr w:rsidR="007562AF" w:rsidRPr="005029EF" w14:paraId="66A859B4" w14:textId="77777777" w:rsidTr="003E06A6">
        <w:tc>
          <w:tcPr>
            <w:tcW w:w="2268" w:type="dxa"/>
          </w:tcPr>
          <w:p w14:paraId="713CC087" w14:textId="2AA73669" w:rsidR="007562AF" w:rsidRPr="005029EF" w:rsidRDefault="007562AF" w:rsidP="003E06A6">
            <w:pPr>
              <w:spacing w:before="120" w:after="120" w:line="320" w:lineRule="atLeast"/>
              <w:jc w:val="left"/>
              <w:rPr>
                <w:rFonts w:asciiTheme="minorHAnsi" w:eastAsia="Times New Roman" w:hAnsiTheme="minorHAnsi" w:cstheme="minorHAnsi"/>
                <w:color w:val="005FFF"/>
                <w:sz w:val="24"/>
                <w:szCs w:val="24"/>
              </w:rPr>
            </w:pPr>
            <w:r w:rsidRPr="005029EF">
              <w:rPr>
                <w:rFonts w:asciiTheme="minorHAnsi" w:eastAsia="Times New Roman" w:hAnsiTheme="minorHAnsi" w:cstheme="minorHAnsi"/>
                <w:color w:val="005FFF"/>
                <w:sz w:val="24"/>
                <w:szCs w:val="24"/>
              </w:rPr>
              <w:t>materiał edukacyjny</w:t>
            </w:r>
          </w:p>
        </w:tc>
        <w:tc>
          <w:tcPr>
            <w:tcW w:w="7506" w:type="dxa"/>
          </w:tcPr>
          <w:p w14:paraId="42B2F686" w14:textId="4AF01256" w:rsidR="007562AF" w:rsidRPr="005029EF" w:rsidRDefault="00FA0596" w:rsidP="00FA0596">
            <w:pPr>
              <w:spacing w:before="120" w:after="120" w:line="320" w:lineRule="atLeast"/>
              <w:rPr>
                <w:rFonts w:asciiTheme="minorHAnsi" w:eastAsia="Times New Roman" w:hAnsiTheme="minorHAnsi" w:cstheme="minorHAnsi"/>
                <w:color w:val="005FFF"/>
                <w:sz w:val="24"/>
                <w:szCs w:val="24"/>
              </w:rPr>
            </w:pPr>
            <w:r w:rsidRPr="00FA0596">
              <w:rPr>
                <w:rFonts w:asciiTheme="minorHAnsi" w:eastAsia="Times New Roman" w:hAnsiTheme="minorHAnsi" w:cstheme="minorHAnsi"/>
                <w:sz w:val="24"/>
                <w:szCs w:val="24"/>
              </w:rPr>
              <w:t>materiał z zakresu kształcenia ogólnego, w tym dostosowany do potrzeb edukacyjnych i możliwości psychofizycznych uczniów niepełnosprawnych, możliwy do wykorzystania w procesie kształcenia na danym etapie edukacyjnym</w:t>
            </w:r>
            <w:r>
              <w:rPr>
                <w:rFonts w:asciiTheme="minorHAnsi" w:eastAsia="Times New Roman" w:hAnsiTheme="minorHAnsi" w:cstheme="minorHAnsi"/>
                <w:sz w:val="24"/>
                <w:szCs w:val="24"/>
              </w:rPr>
              <w:t xml:space="preserve">; </w:t>
            </w:r>
            <w:r w:rsidRPr="00FA0596">
              <w:rPr>
                <w:rFonts w:asciiTheme="minorHAnsi" w:eastAsia="Times New Roman" w:hAnsiTheme="minorHAnsi" w:cstheme="minorHAnsi"/>
                <w:sz w:val="24"/>
                <w:szCs w:val="24"/>
              </w:rPr>
              <w:t xml:space="preserve">materiał z zakresu kształcenia zawodowego, dostosowany do potrzeb edukacyjnych i możliwości psychofizycznych uczniów niepełnosprawnych, możliwy </w:t>
            </w:r>
            <w:r>
              <w:rPr>
                <w:rFonts w:asciiTheme="minorHAnsi" w:eastAsia="Times New Roman" w:hAnsiTheme="minorHAnsi" w:cstheme="minorHAnsi"/>
                <w:sz w:val="24"/>
                <w:szCs w:val="24"/>
              </w:rPr>
              <w:br/>
            </w:r>
            <w:r w:rsidRPr="00FA0596">
              <w:rPr>
                <w:rFonts w:asciiTheme="minorHAnsi" w:eastAsia="Times New Roman" w:hAnsiTheme="minorHAnsi" w:cstheme="minorHAnsi"/>
                <w:sz w:val="24"/>
                <w:szCs w:val="24"/>
              </w:rPr>
              <w:t>do wykorzystania w procesie kształcenia w zawodzie</w:t>
            </w:r>
            <w:r>
              <w:rPr>
                <w:rFonts w:asciiTheme="minorHAnsi" w:eastAsia="Times New Roman" w:hAnsiTheme="minorHAnsi" w:cstheme="minorHAnsi"/>
                <w:sz w:val="24"/>
                <w:szCs w:val="24"/>
              </w:rPr>
              <w:t>.</w:t>
            </w:r>
          </w:p>
        </w:tc>
      </w:tr>
      <w:tr w:rsidR="007562AF" w:rsidRPr="005029EF" w14:paraId="6554C5E2" w14:textId="77777777" w:rsidTr="003E06A6">
        <w:tc>
          <w:tcPr>
            <w:tcW w:w="2268" w:type="dxa"/>
          </w:tcPr>
          <w:p w14:paraId="6386453A" w14:textId="687F4C51" w:rsidR="007562AF" w:rsidRPr="005029EF" w:rsidRDefault="007562AF" w:rsidP="003E06A6">
            <w:pPr>
              <w:spacing w:before="120" w:after="120" w:line="320" w:lineRule="atLeast"/>
              <w:jc w:val="left"/>
              <w:rPr>
                <w:rFonts w:asciiTheme="minorHAnsi" w:eastAsia="Times New Roman" w:hAnsiTheme="minorHAnsi" w:cstheme="minorHAnsi"/>
                <w:color w:val="005FFF"/>
                <w:sz w:val="24"/>
                <w:szCs w:val="24"/>
              </w:rPr>
            </w:pPr>
            <w:proofErr w:type="spellStart"/>
            <w:r w:rsidRPr="005029EF">
              <w:rPr>
                <w:rFonts w:asciiTheme="minorHAnsi" w:eastAsia="Times New Roman" w:hAnsiTheme="minorHAnsi" w:cstheme="minorHAnsi"/>
                <w:color w:val="005FFF"/>
                <w:sz w:val="24"/>
                <w:szCs w:val="24"/>
              </w:rPr>
              <w:t>MEiN</w:t>
            </w:r>
            <w:proofErr w:type="spellEnd"/>
          </w:p>
        </w:tc>
        <w:tc>
          <w:tcPr>
            <w:tcW w:w="7506" w:type="dxa"/>
          </w:tcPr>
          <w:p w14:paraId="311A9F0F" w14:textId="776CBD58" w:rsidR="007562AF" w:rsidRPr="005029EF" w:rsidRDefault="007562AF" w:rsidP="003E06A6">
            <w:pPr>
              <w:spacing w:before="120" w:after="120" w:line="320" w:lineRule="atLeast"/>
              <w:jc w:val="left"/>
              <w:rPr>
                <w:rFonts w:asciiTheme="minorHAnsi" w:eastAsia="Times New Roman" w:hAnsiTheme="minorHAnsi" w:cstheme="minorHAnsi"/>
                <w:color w:val="005FFF"/>
                <w:sz w:val="24"/>
                <w:szCs w:val="24"/>
              </w:rPr>
            </w:pPr>
            <w:r w:rsidRPr="005029EF">
              <w:rPr>
                <w:rFonts w:asciiTheme="minorHAnsi" w:eastAsia="Times New Roman" w:hAnsiTheme="minorHAnsi" w:cstheme="minorHAnsi"/>
                <w:sz w:val="24"/>
                <w:szCs w:val="24"/>
              </w:rPr>
              <w:t>Ministerstwo Edukacji i Nauki</w:t>
            </w:r>
          </w:p>
        </w:tc>
      </w:tr>
      <w:tr w:rsidR="007562AF" w:rsidRPr="005029EF" w14:paraId="4BCBAC6B" w14:textId="77777777" w:rsidTr="003E06A6">
        <w:tc>
          <w:tcPr>
            <w:tcW w:w="2268" w:type="dxa"/>
          </w:tcPr>
          <w:p w14:paraId="00385B3A" w14:textId="7A67729F" w:rsidR="007562AF" w:rsidRPr="005029EF" w:rsidRDefault="007562AF" w:rsidP="003E06A6">
            <w:pPr>
              <w:spacing w:before="120" w:after="120" w:line="320" w:lineRule="atLeast"/>
              <w:jc w:val="left"/>
              <w:rPr>
                <w:rFonts w:asciiTheme="minorHAnsi" w:eastAsia="Times New Roman" w:hAnsiTheme="minorHAnsi" w:cstheme="minorHAnsi"/>
                <w:color w:val="005FFF"/>
                <w:sz w:val="24"/>
                <w:szCs w:val="24"/>
              </w:rPr>
            </w:pPr>
            <w:r w:rsidRPr="005029EF">
              <w:rPr>
                <w:rFonts w:asciiTheme="minorHAnsi" w:eastAsia="Times New Roman" w:hAnsiTheme="minorHAnsi" w:cstheme="minorHAnsi"/>
                <w:color w:val="005FFF"/>
                <w:sz w:val="24"/>
                <w:szCs w:val="24"/>
              </w:rPr>
              <w:t>NCBR</w:t>
            </w:r>
          </w:p>
        </w:tc>
        <w:tc>
          <w:tcPr>
            <w:tcW w:w="7506" w:type="dxa"/>
          </w:tcPr>
          <w:p w14:paraId="0D1077AC" w14:textId="27F5119C" w:rsidR="007562AF" w:rsidRPr="005029EF" w:rsidRDefault="007562AF" w:rsidP="003E06A6">
            <w:pPr>
              <w:spacing w:before="120" w:after="120" w:line="320" w:lineRule="atLeast"/>
              <w:jc w:val="left"/>
              <w:rPr>
                <w:rFonts w:asciiTheme="minorHAnsi" w:eastAsia="Times New Roman" w:hAnsiTheme="minorHAnsi" w:cstheme="minorHAnsi"/>
                <w:color w:val="005FFF"/>
                <w:sz w:val="24"/>
                <w:szCs w:val="24"/>
              </w:rPr>
            </w:pPr>
            <w:r w:rsidRPr="005029EF">
              <w:rPr>
                <w:rFonts w:asciiTheme="minorHAnsi" w:eastAsia="Times New Roman" w:hAnsiTheme="minorHAnsi" w:cstheme="minorHAnsi"/>
                <w:sz w:val="24"/>
                <w:szCs w:val="24"/>
              </w:rPr>
              <w:t>Narodowe Centrum Badań i Rozwoju</w:t>
            </w:r>
          </w:p>
        </w:tc>
      </w:tr>
      <w:tr w:rsidR="00614AE2" w:rsidRPr="005029EF" w14:paraId="197FA152" w14:textId="77777777" w:rsidTr="003E06A6">
        <w:tc>
          <w:tcPr>
            <w:tcW w:w="2268" w:type="dxa"/>
          </w:tcPr>
          <w:p w14:paraId="253C527E" w14:textId="0FBB215B" w:rsidR="00614AE2" w:rsidRPr="005029EF" w:rsidRDefault="00614AE2" w:rsidP="003E06A6">
            <w:pPr>
              <w:spacing w:before="120" w:after="120" w:line="320" w:lineRule="atLeast"/>
              <w:jc w:val="left"/>
              <w:rPr>
                <w:rFonts w:asciiTheme="minorHAnsi" w:eastAsia="Times New Roman" w:hAnsiTheme="minorHAnsi" w:cstheme="minorHAnsi"/>
                <w:color w:val="005FFF"/>
                <w:sz w:val="24"/>
                <w:szCs w:val="24"/>
              </w:rPr>
            </w:pPr>
            <w:r w:rsidRPr="005029EF">
              <w:rPr>
                <w:rFonts w:asciiTheme="minorHAnsi" w:eastAsia="Times New Roman" w:hAnsiTheme="minorHAnsi" w:cstheme="minorHAnsi"/>
                <w:color w:val="005FFF"/>
                <w:sz w:val="24"/>
                <w:szCs w:val="24"/>
              </w:rPr>
              <w:t>oferta</w:t>
            </w:r>
          </w:p>
        </w:tc>
        <w:tc>
          <w:tcPr>
            <w:tcW w:w="7506" w:type="dxa"/>
          </w:tcPr>
          <w:p w14:paraId="16356565" w14:textId="3E407950" w:rsidR="00614AE2" w:rsidRPr="005029EF" w:rsidRDefault="00614AE2" w:rsidP="00AE3D1A">
            <w:pPr>
              <w:spacing w:before="120" w:after="120" w:line="320" w:lineRule="atLeast"/>
              <w:rPr>
                <w:rFonts w:asciiTheme="minorHAnsi" w:eastAsia="Times New Roman" w:hAnsiTheme="minorHAnsi" w:cstheme="minorHAnsi"/>
                <w:sz w:val="24"/>
                <w:szCs w:val="24"/>
              </w:rPr>
            </w:pPr>
            <w:r w:rsidRPr="005029EF">
              <w:rPr>
                <w:rFonts w:asciiTheme="minorHAnsi" w:eastAsia="Times New Roman" w:hAnsiTheme="minorHAnsi" w:cstheme="minorHAnsi"/>
                <w:sz w:val="24"/>
                <w:szCs w:val="24"/>
              </w:rPr>
              <w:t xml:space="preserve">dokument, o którym mowa w art. 30 ust. 4 ustawy o NCBR </w:t>
            </w:r>
            <w:r w:rsidR="00AE3D1A">
              <w:rPr>
                <w:rFonts w:asciiTheme="minorHAnsi" w:eastAsia="Times New Roman" w:hAnsiTheme="minorHAnsi" w:cstheme="minorHAnsi"/>
                <w:sz w:val="24"/>
                <w:szCs w:val="24"/>
              </w:rPr>
              <w:br/>
            </w:r>
            <w:r w:rsidRPr="005029EF">
              <w:rPr>
                <w:rFonts w:asciiTheme="minorHAnsi" w:eastAsia="Times New Roman" w:hAnsiTheme="minorHAnsi" w:cstheme="minorHAnsi"/>
                <w:sz w:val="24"/>
                <w:szCs w:val="24"/>
              </w:rPr>
              <w:t>wraz z załącznikami złożony przez wnioskodawcę do NCBR</w:t>
            </w:r>
          </w:p>
        </w:tc>
      </w:tr>
      <w:tr w:rsidR="007562AF" w:rsidRPr="005029EF" w14:paraId="5453C71C" w14:textId="77777777" w:rsidTr="003E06A6">
        <w:tc>
          <w:tcPr>
            <w:tcW w:w="2268" w:type="dxa"/>
          </w:tcPr>
          <w:p w14:paraId="5FA27028" w14:textId="4E131F11" w:rsidR="007562AF" w:rsidRPr="005029EF" w:rsidRDefault="007562AF" w:rsidP="003E06A6">
            <w:pPr>
              <w:spacing w:before="120" w:after="120" w:line="320" w:lineRule="atLeast"/>
              <w:jc w:val="left"/>
              <w:rPr>
                <w:rFonts w:asciiTheme="minorHAnsi" w:eastAsia="Times New Roman" w:hAnsiTheme="minorHAnsi" w:cstheme="minorHAnsi"/>
                <w:color w:val="005FFF"/>
                <w:sz w:val="24"/>
                <w:szCs w:val="24"/>
              </w:rPr>
            </w:pPr>
            <w:r w:rsidRPr="005029EF">
              <w:rPr>
                <w:rFonts w:asciiTheme="minorHAnsi" w:hAnsiTheme="minorHAnsi" w:cstheme="minorHAnsi"/>
                <w:color w:val="005FFF"/>
                <w:sz w:val="24"/>
                <w:szCs w:val="24"/>
              </w:rPr>
              <w:t>panel ekspertów</w:t>
            </w:r>
          </w:p>
        </w:tc>
        <w:tc>
          <w:tcPr>
            <w:tcW w:w="7506" w:type="dxa"/>
          </w:tcPr>
          <w:p w14:paraId="75B5A3A4" w14:textId="7AC2BE6E" w:rsidR="007562AF" w:rsidRPr="005029EF" w:rsidRDefault="007562AF" w:rsidP="00AE3D1A">
            <w:pPr>
              <w:spacing w:before="120" w:after="120" w:line="320" w:lineRule="atLeast"/>
              <w:rPr>
                <w:rFonts w:asciiTheme="minorHAnsi" w:eastAsia="Times New Roman" w:hAnsiTheme="minorHAnsi" w:cstheme="minorHAnsi"/>
                <w:color w:val="005FFF"/>
                <w:sz w:val="24"/>
                <w:szCs w:val="24"/>
              </w:rPr>
            </w:pPr>
            <w:r w:rsidRPr="005029EF">
              <w:rPr>
                <w:rFonts w:asciiTheme="minorHAnsi" w:hAnsiTheme="minorHAnsi" w:cstheme="minorHAnsi"/>
                <w:sz w:val="24"/>
                <w:szCs w:val="24"/>
                <w:lang w:val="pl"/>
              </w:rPr>
              <w:t xml:space="preserve">zespół powołany przez Dyrektora NCBR lub osobę przez niego upoważnioną do oceny </w:t>
            </w:r>
            <w:r w:rsidR="000E221F" w:rsidRPr="005029EF">
              <w:rPr>
                <w:rFonts w:asciiTheme="minorHAnsi" w:hAnsiTheme="minorHAnsi" w:cstheme="minorHAnsi"/>
                <w:sz w:val="24"/>
                <w:szCs w:val="24"/>
                <w:lang w:val="pl"/>
              </w:rPr>
              <w:t>ofert</w:t>
            </w:r>
            <w:r w:rsidRPr="005029EF">
              <w:rPr>
                <w:rFonts w:asciiTheme="minorHAnsi" w:hAnsiTheme="minorHAnsi" w:cstheme="minorHAnsi"/>
                <w:sz w:val="24"/>
                <w:szCs w:val="24"/>
                <w:lang w:val="pl"/>
              </w:rPr>
              <w:t xml:space="preserve"> złożonych w konkursie</w:t>
            </w:r>
          </w:p>
        </w:tc>
      </w:tr>
      <w:tr w:rsidR="007562AF" w:rsidRPr="005029EF" w14:paraId="3A8B3C8F" w14:textId="77777777" w:rsidTr="003E06A6">
        <w:tc>
          <w:tcPr>
            <w:tcW w:w="2268" w:type="dxa"/>
          </w:tcPr>
          <w:p w14:paraId="6E22BB4D" w14:textId="4357E7C0" w:rsidR="007562AF" w:rsidRPr="005029EF" w:rsidRDefault="007562AF" w:rsidP="003E06A6">
            <w:pPr>
              <w:spacing w:before="120" w:after="120" w:line="320" w:lineRule="atLeast"/>
              <w:jc w:val="left"/>
              <w:rPr>
                <w:rFonts w:asciiTheme="minorHAnsi" w:eastAsia="Times New Roman" w:hAnsiTheme="minorHAnsi" w:cstheme="minorHAnsi"/>
                <w:color w:val="005FFF"/>
                <w:sz w:val="24"/>
                <w:szCs w:val="24"/>
              </w:rPr>
            </w:pPr>
            <w:r w:rsidRPr="005029EF">
              <w:rPr>
                <w:rFonts w:asciiTheme="minorHAnsi" w:eastAsia="Times New Roman" w:hAnsiTheme="minorHAnsi" w:cstheme="minorHAnsi"/>
                <w:color w:val="005FFF"/>
                <w:sz w:val="24"/>
                <w:szCs w:val="24"/>
              </w:rPr>
              <w:t>RK</w:t>
            </w:r>
          </w:p>
        </w:tc>
        <w:tc>
          <w:tcPr>
            <w:tcW w:w="7506" w:type="dxa"/>
          </w:tcPr>
          <w:p w14:paraId="45787E1F" w14:textId="71F6D970" w:rsidR="007562AF" w:rsidRPr="005029EF" w:rsidRDefault="007562AF" w:rsidP="003E06A6">
            <w:pPr>
              <w:spacing w:before="120" w:after="120" w:line="320" w:lineRule="atLeast"/>
              <w:jc w:val="left"/>
              <w:rPr>
                <w:rFonts w:asciiTheme="minorHAnsi" w:eastAsia="Times New Roman" w:hAnsiTheme="minorHAnsi" w:cstheme="minorHAnsi"/>
                <w:color w:val="005FFF"/>
                <w:sz w:val="24"/>
                <w:szCs w:val="24"/>
              </w:rPr>
            </w:pPr>
            <w:r w:rsidRPr="005029EF">
              <w:rPr>
                <w:rFonts w:asciiTheme="minorHAnsi" w:eastAsia="Times New Roman" w:hAnsiTheme="minorHAnsi" w:cstheme="minorHAnsi"/>
                <w:sz w:val="24"/>
                <w:szCs w:val="24"/>
              </w:rPr>
              <w:t>regulamin konkursu</w:t>
            </w:r>
          </w:p>
        </w:tc>
      </w:tr>
      <w:tr w:rsidR="007562AF" w:rsidRPr="005029EF" w14:paraId="7D542DFD" w14:textId="77777777" w:rsidTr="003E06A6">
        <w:tc>
          <w:tcPr>
            <w:tcW w:w="2268" w:type="dxa"/>
          </w:tcPr>
          <w:p w14:paraId="0A9F16DD" w14:textId="3AA7AC2F" w:rsidR="007562AF" w:rsidRPr="005029EF" w:rsidRDefault="007562AF" w:rsidP="003E06A6">
            <w:pPr>
              <w:spacing w:before="120" w:after="120" w:line="320" w:lineRule="atLeast"/>
              <w:jc w:val="left"/>
              <w:rPr>
                <w:rFonts w:asciiTheme="minorHAnsi" w:eastAsia="Times New Roman" w:hAnsiTheme="minorHAnsi" w:cstheme="minorHAnsi"/>
                <w:color w:val="005FFF"/>
                <w:sz w:val="24"/>
                <w:szCs w:val="24"/>
              </w:rPr>
            </w:pPr>
            <w:r w:rsidRPr="005029EF">
              <w:rPr>
                <w:rFonts w:asciiTheme="minorHAnsi" w:eastAsia="Times New Roman" w:hAnsiTheme="minorHAnsi" w:cstheme="minorHAnsi"/>
                <w:color w:val="005FFF"/>
                <w:sz w:val="24"/>
                <w:szCs w:val="24"/>
              </w:rPr>
              <w:t>strona internetowa NCBR</w:t>
            </w:r>
          </w:p>
        </w:tc>
        <w:tc>
          <w:tcPr>
            <w:tcW w:w="7506" w:type="dxa"/>
          </w:tcPr>
          <w:p w14:paraId="143CD8C1" w14:textId="216D2C02" w:rsidR="007562AF" w:rsidRPr="005029EF" w:rsidRDefault="007562AF" w:rsidP="003E06A6">
            <w:pPr>
              <w:spacing w:before="120" w:after="120" w:line="320" w:lineRule="atLeast"/>
              <w:jc w:val="left"/>
              <w:rPr>
                <w:rFonts w:asciiTheme="minorHAnsi" w:eastAsia="Times New Roman" w:hAnsiTheme="minorHAnsi" w:cstheme="minorHAnsi"/>
                <w:color w:val="005FFF"/>
                <w:sz w:val="24"/>
                <w:szCs w:val="24"/>
              </w:rPr>
            </w:pPr>
            <w:r w:rsidRPr="005029EF">
              <w:rPr>
                <w:rFonts w:asciiTheme="minorHAnsi" w:eastAsia="Times New Roman" w:hAnsiTheme="minorHAnsi" w:cstheme="minorHAnsi"/>
                <w:sz w:val="24"/>
                <w:szCs w:val="24"/>
              </w:rPr>
              <w:t xml:space="preserve">strona internetowa znajdująca się pod adresem </w:t>
            </w:r>
            <w:hyperlink r:id="rId17" w:history="1">
              <w:r w:rsidRPr="005029EF">
                <w:rPr>
                  <w:rStyle w:val="Hipercze"/>
                  <w:rFonts w:asciiTheme="minorHAnsi" w:eastAsia="Times New Roman" w:hAnsiTheme="minorHAnsi" w:cstheme="minorHAnsi"/>
                  <w:sz w:val="24"/>
                  <w:szCs w:val="24"/>
                </w:rPr>
                <w:t>www.gov.pl/web/ncbr</w:t>
              </w:r>
            </w:hyperlink>
          </w:p>
        </w:tc>
      </w:tr>
      <w:tr w:rsidR="007562AF" w:rsidRPr="005029EF" w14:paraId="015D2019" w14:textId="77777777" w:rsidTr="003E06A6">
        <w:tc>
          <w:tcPr>
            <w:tcW w:w="2268" w:type="dxa"/>
          </w:tcPr>
          <w:p w14:paraId="449B69FF" w14:textId="3E632445" w:rsidR="007562AF" w:rsidRPr="005029EF" w:rsidRDefault="007562AF" w:rsidP="003E06A6">
            <w:pPr>
              <w:spacing w:before="120" w:after="120" w:line="320" w:lineRule="atLeast"/>
              <w:jc w:val="left"/>
              <w:rPr>
                <w:rFonts w:asciiTheme="minorHAnsi" w:eastAsia="Times New Roman" w:hAnsiTheme="minorHAnsi" w:cstheme="minorHAnsi"/>
                <w:color w:val="005FFF"/>
                <w:sz w:val="24"/>
                <w:szCs w:val="24"/>
              </w:rPr>
            </w:pPr>
            <w:r w:rsidRPr="005029EF">
              <w:rPr>
                <w:rFonts w:asciiTheme="minorHAnsi" w:eastAsia="Times New Roman" w:hAnsiTheme="minorHAnsi" w:cstheme="minorHAnsi"/>
                <w:color w:val="005FFF"/>
                <w:sz w:val="24"/>
                <w:szCs w:val="24"/>
              </w:rPr>
              <w:t>wnioskodawca</w:t>
            </w:r>
          </w:p>
        </w:tc>
        <w:tc>
          <w:tcPr>
            <w:tcW w:w="7506" w:type="dxa"/>
          </w:tcPr>
          <w:p w14:paraId="193E2D50" w14:textId="0F5C1AB4" w:rsidR="007562AF" w:rsidRPr="005029EF" w:rsidRDefault="007562AF" w:rsidP="003E06A6">
            <w:pPr>
              <w:spacing w:before="120" w:after="120" w:line="320" w:lineRule="atLeast"/>
              <w:jc w:val="left"/>
              <w:rPr>
                <w:rFonts w:asciiTheme="minorHAnsi" w:eastAsia="Times New Roman" w:hAnsiTheme="minorHAnsi" w:cstheme="minorHAnsi"/>
                <w:sz w:val="24"/>
                <w:szCs w:val="24"/>
              </w:rPr>
            </w:pPr>
            <w:r w:rsidRPr="005029EF">
              <w:rPr>
                <w:rFonts w:asciiTheme="minorHAnsi" w:hAnsiTheme="minorHAnsi" w:cstheme="minorHAnsi"/>
                <w:sz w:val="24"/>
                <w:szCs w:val="24"/>
              </w:rPr>
              <w:t xml:space="preserve">podmiot, który złożył </w:t>
            </w:r>
            <w:r w:rsidR="00AC1058" w:rsidRPr="005029EF">
              <w:rPr>
                <w:rFonts w:asciiTheme="minorHAnsi" w:hAnsiTheme="minorHAnsi" w:cstheme="minorHAnsi"/>
                <w:sz w:val="24"/>
                <w:szCs w:val="24"/>
              </w:rPr>
              <w:t>ofertę (</w:t>
            </w:r>
            <w:r w:rsidRPr="005029EF">
              <w:rPr>
                <w:rFonts w:asciiTheme="minorHAnsi" w:hAnsiTheme="minorHAnsi" w:cstheme="minorHAnsi"/>
                <w:sz w:val="24"/>
                <w:szCs w:val="24"/>
              </w:rPr>
              <w:t>wniosek</w:t>
            </w:r>
            <w:r w:rsidR="00AC1058" w:rsidRPr="005029EF">
              <w:rPr>
                <w:rFonts w:asciiTheme="minorHAnsi" w:hAnsiTheme="minorHAnsi" w:cstheme="minorHAnsi"/>
                <w:sz w:val="24"/>
                <w:szCs w:val="24"/>
              </w:rPr>
              <w:t>)</w:t>
            </w:r>
          </w:p>
        </w:tc>
      </w:tr>
      <w:tr w:rsidR="007562AF" w:rsidRPr="005029EF" w14:paraId="39E1A0BF" w14:textId="77777777" w:rsidTr="003E06A6">
        <w:tc>
          <w:tcPr>
            <w:tcW w:w="2268" w:type="dxa"/>
          </w:tcPr>
          <w:p w14:paraId="1689F35C" w14:textId="1C901913" w:rsidR="007562AF" w:rsidRPr="005029EF" w:rsidRDefault="007562AF" w:rsidP="003E06A6">
            <w:pPr>
              <w:spacing w:before="120" w:after="120" w:line="320" w:lineRule="atLeast"/>
              <w:jc w:val="left"/>
              <w:rPr>
                <w:rFonts w:asciiTheme="minorHAnsi" w:eastAsia="Times New Roman" w:hAnsiTheme="minorHAnsi" w:cstheme="minorHAnsi"/>
                <w:color w:val="005FFF"/>
                <w:sz w:val="24"/>
                <w:szCs w:val="24"/>
              </w:rPr>
            </w:pPr>
            <w:r w:rsidRPr="005029EF">
              <w:rPr>
                <w:rFonts w:asciiTheme="minorHAnsi" w:eastAsia="Times New Roman" w:hAnsiTheme="minorHAnsi" w:cstheme="minorHAnsi"/>
                <w:color w:val="005FFF"/>
                <w:sz w:val="24"/>
                <w:szCs w:val="24"/>
              </w:rPr>
              <w:lastRenderedPageBreak/>
              <w:t>wykonawca</w:t>
            </w:r>
          </w:p>
        </w:tc>
        <w:tc>
          <w:tcPr>
            <w:tcW w:w="7506" w:type="dxa"/>
          </w:tcPr>
          <w:p w14:paraId="4549C399" w14:textId="5F5E0CFA" w:rsidR="007562AF" w:rsidRPr="005029EF" w:rsidRDefault="007562AF" w:rsidP="00DC2E13">
            <w:pPr>
              <w:spacing w:before="120" w:after="120" w:line="320" w:lineRule="atLeast"/>
              <w:rPr>
                <w:rFonts w:asciiTheme="minorHAnsi" w:eastAsia="Times New Roman" w:hAnsiTheme="minorHAnsi" w:cstheme="minorHAnsi"/>
                <w:sz w:val="24"/>
                <w:szCs w:val="24"/>
              </w:rPr>
            </w:pPr>
            <w:r w:rsidRPr="005029EF">
              <w:rPr>
                <w:rFonts w:asciiTheme="minorHAnsi" w:eastAsia="Times New Roman" w:hAnsiTheme="minorHAnsi" w:cstheme="minorHAnsi"/>
                <w:sz w:val="24"/>
                <w:szCs w:val="24"/>
              </w:rPr>
              <w:t xml:space="preserve">wnioskodawca, który w wyniku rozstrzygnięcia konkursu </w:t>
            </w:r>
            <w:r w:rsidR="00DA330F" w:rsidRPr="005029EF">
              <w:rPr>
                <w:rFonts w:asciiTheme="minorHAnsi" w:eastAsia="Times New Roman" w:hAnsiTheme="minorHAnsi" w:cstheme="minorHAnsi"/>
                <w:sz w:val="24"/>
                <w:szCs w:val="24"/>
              </w:rPr>
              <w:t xml:space="preserve">ofert </w:t>
            </w:r>
            <w:r w:rsidRPr="005029EF">
              <w:rPr>
                <w:rFonts w:asciiTheme="minorHAnsi" w:eastAsia="Times New Roman" w:hAnsiTheme="minorHAnsi" w:cstheme="minorHAnsi"/>
                <w:sz w:val="24"/>
                <w:szCs w:val="24"/>
              </w:rPr>
              <w:t xml:space="preserve">zawarł </w:t>
            </w:r>
            <w:r w:rsidR="00A17C89" w:rsidRPr="005029EF">
              <w:rPr>
                <w:rFonts w:asciiTheme="minorHAnsi" w:eastAsia="Times New Roman" w:hAnsiTheme="minorHAnsi" w:cstheme="minorHAnsi"/>
                <w:sz w:val="24"/>
                <w:szCs w:val="24"/>
              </w:rPr>
              <w:br/>
            </w:r>
            <w:r w:rsidRPr="005029EF">
              <w:rPr>
                <w:rFonts w:asciiTheme="minorHAnsi" w:eastAsia="Times New Roman" w:hAnsiTheme="minorHAnsi" w:cstheme="minorHAnsi"/>
                <w:sz w:val="24"/>
                <w:szCs w:val="24"/>
              </w:rPr>
              <w:t>z NCBR umowę o finansowanie</w:t>
            </w:r>
            <w:r w:rsidR="00BB3A14" w:rsidRPr="005029EF">
              <w:rPr>
                <w:rFonts w:asciiTheme="minorHAnsi" w:eastAsia="Times New Roman" w:hAnsiTheme="minorHAnsi" w:cstheme="minorHAnsi"/>
                <w:sz w:val="24"/>
                <w:szCs w:val="24"/>
              </w:rPr>
              <w:t xml:space="preserve"> </w:t>
            </w:r>
            <w:r w:rsidR="00E51B51">
              <w:rPr>
                <w:rFonts w:asciiTheme="minorHAnsi" w:eastAsia="Times New Roman" w:hAnsiTheme="minorHAnsi" w:cstheme="minorHAnsi"/>
                <w:sz w:val="24"/>
                <w:szCs w:val="24"/>
              </w:rPr>
              <w:t>Z</w:t>
            </w:r>
            <w:r w:rsidR="00BB3A14" w:rsidRPr="005029EF">
              <w:rPr>
                <w:rFonts w:asciiTheme="minorHAnsi" w:eastAsia="Times New Roman" w:hAnsiTheme="minorHAnsi" w:cstheme="minorHAnsi"/>
                <w:sz w:val="24"/>
                <w:szCs w:val="24"/>
              </w:rPr>
              <w:t>adania</w:t>
            </w:r>
            <w:r w:rsidRPr="005029EF">
              <w:rPr>
                <w:rFonts w:asciiTheme="minorHAnsi" w:eastAsia="Times New Roman" w:hAnsiTheme="minorHAnsi" w:cstheme="minorHAnsi"/>
                <w:sz w:val="24"/>
                <w:szCs w:val="24"/>
              </w:rPr>
              <w:t xml:space="preserve"> </w:t>
            </w:r>
          </w:p>
        </w:tc>
      </w:tr>
      <w:tr w:rsidR="00561C5D" w:rsidRPr="005029EF" w14:paraId="31B7D5FF" w14:textId="77777777" w:rsidTr="006A3067">
        <w:tc>
          <w:tcPr>
            <w:tcW w:w="2268" w:type="dxa"/>
          </w:tcPr>
          <w:p w14:paraId="77993244" w14:textId="3BC0B5DF" w:rsidR="00561C5D" w:rsidRPr="005029EF" w:rsidRDefault="00E51B51" w:rsidP="006A3067">
            <w:pPr>
              <w:spacing w:before="120" w:after="120" w:line="320" w:lineRule="atLeast"/>
              <w:jc w:val="left"/>
              <w:rPr>
                <w:rFonts w:asciiTheme="minorHAnsi" w:eastAsia="Times New Roman" w:hAnsiTheme="minorHAnsi" w:cstheme="minorHAnsi"/>
                <w:color w:val="005FFF"/>
                <w:sz w:val="24"/>
                <w:szCs w:val="24"/>
              </w:rPr>
            </w:pPr>
            <w:r>
              <w:rPr>
                <w:rFonts w:asciiTheme="minorHAnsi" w:eastAsia="Times New Roman" w:hAnsiTheme="minorHAnsi" w:cstheme="minorHAnsi"/>
                <w:color w:val="005FFF"/>
                <w:sz w:val="24"/>
                <w:szCs w:val="24"/>
              </w:rPr>
              <w:t>Z</w:t>
            </w:r>
            <w:r w:rsidR="00561C5D" w:rsidRPr="005029EF">
              <w:rPr>
                <w:rFonts w:asciiTheme="minorHAnsi" w:eastAsia="Times New Roman" w:hAnsiTheme="minorHAnsi" w:cstheme="minorHAnsi"/>
                <w:color w:val="005FFF"/>
                <w:sz w:val="24"/>
                <w:szCs w:val="24"/>
              </w:rPr>
              <w:t>adanie</w:t>
            </w:r>
          </w:p>
        </w:tc>
        <w:tc>
          <w:tcPr>
            <w:tcW w:w="7506" w:type="dxa"/>
          </w:tcPr>
          <w:p w14:paraId="4B2A52D0" w14:textId="77777777" w:rsidR="00561C5D" w:rsidRPr="005029EF" w:rsidRDefault="00561C5D" w:rsidP="006A3067">
            <w:pPr>
              <w:spacing w:before="120" w:after="120" w:line="320" w:lineRule="atLeast"/>
              <w:jc w:val="left"/>
              <w:rPr>
                <w:rFonts w:asciiTheme="minorHAnsi" w:eastAsia="Times New Roman" w:hAnsiTheme="minorHAnsi" w:cstheme="minorHAnsi"/>
                <w:color w:val="005FFF"/>
                <w:sz w:val="24"/>
                <w:szCs w:val="24"/>
              </w:rPr>
            </w:pPr>
            <w:r w:rsidRPr="005029EF">
              <w:rPr>
                <w:rFonts w:asciiTheme="minorHAnsi" w:eastAsia="Times New Roman" w:hAnsiTheme="minorHAnsi" w:cstheme="minorHAnsi"/>
                <w:sz w:val="24"/>
                <w:szCs w:val="24"/>
              </w:rPr>
              <w:t xml:space="preserve">przedmiot Przedsięwzięcia </w:t>
            </w:r>
            <w:r w:rsidRPr="005029EF">
              <w:rPr>
                <w:rFonts w:asciiTheme="minorHAnsi" w:hAnsiTheme="minorHAnsi" w:cstheme="minorHAnsi"/>
                <w:sz w:val="24"/>
                <w:szCs w:val="24"/>
              </w:rPr>
              <w:t>szczegółowo opisany w ofercie, o której mowa w art. 30 ust. 4 ustawy o NCBR</w:t>
            </w:r>
          </w:p>
        </w:tc>
      </w:tr>
      <w:tr w:rsidR="007562AF" w:rsidRPr="005029EF" w14:paraId="0E178C47" w14:textId="77777777" w:rsidTr="003E06A6">
        <w:tc>
          <w:tcPr>
            <w:tcW w:w="2268" w:type="dxa"/>
          </w:tcPr>
          <w:p w14:paraId="3D224156" w14:textId="77777777" w:rsidR="007562AF" w:rsidRPr="005029EF" w:rsidRDefault="007562AF" w:rsidP="003E06A6">
            <w:pPr>
              <w:spacing w:before="120" w:after="120" w:line="320" w:lineRule="atLeast"/>
              <w:jc w:val="left"/>
              <w:rPr>
                <w:rFonts w:asciiTheme="minorHAnsi" w:eastAsia="Times New Roman" w:hAnsiTheme="minorHAnsi" w:cstheme="minorHAnsi"/>
                <w:color w:val="005FFF"/>
                <w:sz w:val="24"/>
                <w:szCs w:val="24"/>
              </w:rPr>
            </w:pPr>
          </w:p>
        </w:tc>
        <w:tc>
          <w:tcPr>
            <w:tcW w:w="7506" w:type="dxa"/>
          </w:tcPr>
          <w:p w14:paraId="6631585B" w14:textId="77777777" w:rsidR="007562AF" w:rsidRPr="005029EF" w:rsidRDefault="007562AF" w:rsidP="003E06A6">
            <w:pPr>
              <w:spacing w:before="120" w:after="120" w:line="320" w:lineRule="atLeast"/>
              <w:jc w:val="left"/>
              <w:rPr>
                <w:rFonts w:asciiTheme="minorHAnsi" w:eastAsia="Times New Roman" w:hAnsiTheme="minorHAnsi" w:cstheme="minorHAnsi"/>
                <w:sz w:val="24"/>
                <w:szCs w:val="24"/>
              </w:rPr>
            </w:pPr>
          </w:p>
        </w:tc>
      </w:tr>
    </w:tbl>
    <w:p w14:paraId="7AB92EFD" w14:textId="17B5BCA1" w:rsidR="00A37866" w:rsidRPr="00EF3FBC" w:rsidRDefault="0D6C74FD" w:rsidP="00EF3FBC">
      <w:pPr>
        <w:pStyle w:val="Nagwek1"/>
        <w:numPr>
          <w:ilvl w:val="0"/>
          <w:numId w:val="4"/>
        </w:numPr>
        <w:rPr>
          <w:rFonts w:cstheme="minorHAnsi"/>
        </w:rPr>
      </w:pPr>
      <w:bookmarkStart w:id="128" w:name="_Toc2096435982"/>
      <w:bookmarkStart w:id="129" w:name="_Toc1531329368"/>
      <w:bookmarkStart w:id="130" w:name="_Toc719410020"/>
      <w:bookmarkStart w:id="131" w:name="_Toc212766025"/>
      <w:bookmarkStart w:id="132" w:name="_Toc278122051"/>
      <w:bookmarkStart w:id="133" w:name="_Toc1995623398"/>
      <w:bookmarkStart w:id="134" w:name="_Toc1540036812"/>
      <w:bookmarkStart w:id="135" w:name="_Toc99971354"/>
      <w:r w:rsidRPr="00657A15">
        <w:rPr>
          <w:rFonts w:cstheme="minorHAnsi"/>
        </w:rPr>
        <w:t xml:space="preserve">Lista załączników do </w:t>
      </w:r>
      <w:r w:rsidR="69DFEF30" w:rsidRPr="00657A15">
        <w:rPr>
          <w:rFonts w:cstheme="minorHAnsi"/>
        </w:rPr>
        <w:t>R</w:t>
      </w:r>
      <w:r w:rsidR="44E139D3" w:rsidRPr="00657A15">
        <w:rPr>
          <w:rFonts w:cstheme="minorHAnsi"/>
        </w:rPr>
        <w:t>egulaminu</w:t>
      </w:r>
      <w:r w:rsidR="69DFEF30" w:rsidRPr="00657A15">
        <w:rPr>
          <w:rFonts w:cstheme="minorHAnsi"/>
        </w:rPr>
        <w:t xml:space="preserve"> konkursu</w:t>
      </w:r>
      <w:bookmarkEnd w:id="128"/>
      <w:bookmarkEnd w:id="129"/>
      <w:bookmarkEnd w:id="130"/>
      <w:bookmarkEnd w:id="131"/>
      <w:bookmarkEnd w:id="132"/>
      <w:bookmarkEnd w:id="133"/>
      <w:bookmarkEnd w:id="134"/>
      <w:bookmarkEnd w:id="135"/>
    </w:p>
    <w:p w14:paraId="2D4C8CC8" w14:textId="11A5CA3E" w:rsidR="009C524C" w:rsidRPr="00630C24" w:rsidRDefault="00EA7215" w:rsidP="00655648">
      <w:pPr>
        <w:spacing w:after="120" w:line="360" w:lineRule="auto"/>
        <w:rPr>
          <w:rFonts w:asciiTheme="minorHAnsi" w:hAnsiTheme="minorHAnsi" w:cstheme="minorHAnsi"/>
          <w:bCs/>
          <w:sz w:val="24"/>
          <w:szCs w:val="24"/>
        </w:rPr>
      </w:pPr>
      <w:r w:rsidRPr="00630C24">
        <w:rPr>
          <w:rFonts w:asciiTheme="minorHAnsi" w:hAnsiTheme="minorHAnsi" w:cstheme="minorHAnsi"/>
          <w:bCs/>
          <w:color w:val="005FFF"/>
          <w:sz w:val="24"/>
          <w:szCs w:val="24"/>
        </w:rPr>
        <w:t xml:space="preserve">Załącznik nr 1. </w:t>
      </w:r>
      <w:r w:rsidR="00324972" w:rsidRPr="00630C24">
        <w:rPr>
          <w:rFonts w:asciiTheme="minorHAnsi" w:hAnsiTheme="minorHAnsi" w:cstheme="minorHAnsi"/>
          <w:bCs/>
          <w:sz w:val="24"/>
          <w:szCs w:val="24"/>
        </w:rPr>
        <w:t>Lista szczegółowych wymagań funkcjonalnych niefunkcjonalnych platformy</w:t>
      </w:r>
    </w:p>
    <w:p w14:paraId="347A12E0" w14:textId="6887BA64" w:rsidR="001A168D" w:rsidRPr="00630C24" w:rsidRDefault="00EA7215" w:rsidP="00324972">
      <w:pPr>
        <w:spacing w:after="120" w:line="360" w:lineRule="auto"/>
        <w:rPr>
          <w:rFonts w:asciiTheme="minorHAnsi" w:hAnsiTheme="minorHAnsi" w:cstheme="minorHAnsi"/>
          <w:bCs/>
          <w:color w:val="005FFF"/>
          <w:sz w:val="24"/>
          <w:szCs w:val="24"/>
        </w:rPr>
      </w:pPr>
      <w:r w:rsidRPr="00630C24">
        <w:rPr>
          <w:rFonts w:asciiTheme="minorHAnsi" w:hAnsiTheme="minorHAnsi" w:cstheme="minorHAnsi"/>
          <w:bCs/>
          <w:color w:val="005FFF"/>
          <w:sz w:val="24"/>
          <w:szCs w:val="24"/>
        </w:rPr>
        <w:t xml:space="preserve">Załącznik nr 2. </w:t>
      </w:r>
      <w:r w:rsidR="00324972" w:rsidRPr="00630C24">
        <w:rPr>
          <w:rFonts w:asciiTheme="minorHAnsi" w:hAnsiTheme="minorHAnsi" w:cstheme="minorHAnsi"/>
          <w:bCs/>
          <w:sz w:val="24"/>
          <w:szCs w:val="24"/>
        </w:rPr>
        <w:t>Wymagania dotyczące multimedialnych materiałów edukacyjnych</w:t>
      </w:r>
    </w:p>
    <w:p w14:paraId="3A067AFA" w14:textId="0F436505" w:rsidR="00324972" w:rsidRPr="00630C24" w:rsidRDefault="00324972" w:rsidP="00324972">
      <w:pPr>
        <w:spacing w:after="120" w:line="360" w:lineRule="auto"/>
        <w:rPr>
          <w:rFonts w:asciiTheme="minorHAnsi" w:hAnsiTheme="minorHAnsi" w:cstheme="minorHAnsi"/>
          <w:bCs/>
          <w:color w:val="005FFF"/>
          <w:sz w:val="24"/>
          <w:szCs w:val="24"/>
        </w:rPr>
      </w:pPr>
      <w:r w:rsidRPr="00630C24">
        <w:rPr>
          <w:rFonts w:asciiTheme="minorHAnsi" w:hAnsiTheme="minorHAnsi" w:cstheme="minorHAnsi"/>
          <w:bCs/>
          <w:color w:val="005FFF"/>
          <w:sz w:val="24"/>
          <w:szCs w:val="24"/>
        </w:rPr>
        <w:t xml:space="preserve">Załącznik nr 3. </w:t>
      </w:r>
      <w:r w:rsidRPr="00630C24">
        <w:rPr>
          <w:rFonts w:asciiTheme="minorHAnsi" w:hAnsiTheme="minorHAnsi" w:cstheme="minorHAnsi"/>
          <w:bCs/>
          <w:sz w:val="24"/>
          <w:szCs w:val="24"/>
        </w:rPr>
        <w:t>Kryteria oceny wstępnej</w:t>
      </w:r>
    </w:p>
    <w:p w14:paraId="27873C59" w14:textId="53CBFBEE" w:rsidR="00324972" w:rsidRPr="00630C24" w:rsidRDefault="00324972" w:rsidP="00324972">
      <w:pPr>
        <w:spacing w:after="120" w:line="360" w:lineRule="auto"/>
        <w:rPr>
          <w:rFonts w:asciiTheme="minorHAnsi" w:hAnsiTheme="minorHAnsi" w:cstheme="minorHAnsi"/>
          <w:bCs/>
          <w:color w:val="005FFF"/>
          <w:sz w:val="24"/>
          <w:szCs w:val="24"/>
        </w:rPr>
      </w:pPr>
      <w:r w:rsidRPr="00630C24">
        <w:rPr>
          <w:rFonts w:asciiTheme="minorHAnsi" w:hAnsiTheme="minorHAnsi" w:cstheme="minorHAnsi"/>
          <w:bCs/>
          <w:color w:val="005FFF"/>
          <w:sz w:val="24"/>
          <w:szCs w:val="24"/>
        </w:rPr>
        <w:t xml:space="preserve">Załącznik nr 4. </w:t>
      </w:r>
      <w:r w:rsidRPr="00630C24">
        <w:rPr>
          <w:rFonts w:asciiTheme="minorHAnsi" w:hAnsiTheme="minorHAnsi" w:cstheme="minorHAnsi"/>
          <w:bCs/>
          <w:sz w:val="24"/>
          <w:szCs w:val="24"/>
        </w:rPr>
        <w:t>Kryteria oceny merytorycznej</w:t>
      </w:r>
    </w:p>
    <w:p w14:paraId="538CBCBE" w14:textId="6B3FCA58" w:rsidR="00324972" w:rsidRPr="00630C24" w:rsidRDefault="00324972" w:rsidP="00324972">
      <w:pPr>
        <w:spacing w:after="120" w:line="360" w:lineRule="auto"/>
        <w:rPr>
          <w:rFonts w:asciiTheme="minorHAnsi" w:hAnsiTheme="minorHAnsi" w:cstheme="minorHAnsi"/>
          <w:bCs/>
          <w:color w:val="005FFF"/>
          <w:sz w:val="24"/>
          <w:szCs w:val="24"/>
        </w:rPr>
      </w:pPr>
      <w:r w:rsidRPr="00630C24">
        <w:rPr>
          <w:rFonts w:asciiTheme="minorHAnsi" w:hAnsiTheme="minorHAnsi" w:cstheme="minorHAnsi"/>
          <w:bCs/>
          <w:color w:val="005FFF"/>
          <w:sz w:val="24"/>
          <w:szCs w:val="24"/>
        </w:rPr>
        <w:t xml:space="preserve">Załącznik nr 5. </w:t>
      </w:r>
      <w:r w:rsidR="008437F0" w:rsidRPr="00630C24">
        <w:rPr>
          <w:rFonts w:asciiTheme="minorHAnsi" w:hAnsiTheme="minorHAnsi" w:cstheme="minorHAnsi"/>
          <w:bCs/>
          <w:sz w:val="24"/>
          <w:szCs w:val="24"/>
        </w:rPr>
        <w:t xml:space="preserve">Formatka </w:t>
      </w:r>
      <w:r w:rsidR="00E51B51">
        <w:rPr>
          <w:rFonts w:asciiTheme="minorHAnsi" w:hAnsiTheme="minorHAnsi" w:cstheme="minorHAnsi"/>
          <w:bCs/>
          <w:sz w:val="24"/>
          <w:szCs w:val="24"/>
        </w:rPr>
        <w:t>o</w:t>
      </w:r>
      <w:r w:rsidR="008437F0" w:rsidRPr="00630C24">
        <w:rPr>
          <w:rFonts w:asciiTheme="minorHAnsi" w:hAnsiTheme="minorHAnsi" w:cstheme="minorHAnsi"/>
          <w:bCs/>
          <w:sz w:val="24"/>
          <w:szCs w:val="24"/>
        </w:rPr>
        <w:t>ferty</w:t>
      </w:r>
      <w:r w:rsidRPr="00630C24">
        <w:rPr>
          <w:rFonts w:asciiTheme="minorHAnsi" w:hAnsiTheme="minorHAnsi" w:cstheme="minorHAnsi"/>
          <w:bCs/>
          <w:color w:val="005FFF"/>
          <w:sz w:val="24"/>
          <w:szCs w:val="24"/>
        </w:rPr>
        <w:t xml:space="preserve"> </w:t>
      </w:r>
    </w:p>
    <w:p w14:paraId="5E1EF15F" w14:textId="07ED18D1" w:rsidR="00324972" w:rsidRPr="00630C24" w:rsidRDefault="00324972" w:rsidP="00324972">
      <w:pPr>
        <w:spacing w:after="120" w:line="360" w:lineRule="auto"/>
        <w:rPr>
          <w:rFonts w:asciiTheme="minorHAnsi" w:hAnsiTheme="minorHAnsi" w:cstheme="minorHAnsi"/>
          <w:bCs/>
          <w:color w:val="005FFF"/>
          <w:sz w:val="24"/>
          <w:szCs w:val="24"/>
        </w:rPr>
      </w:pPr>
      <w:r w:rsidRPr="00630C24">
        <w:rPr>
          <w:rFonts w:asciiTheme="minorHAnsi" w:hAnsiTheme="minorHAnsi" w:cstheme="minorHAnsi"/>
          <w:bCs/>
          <w:color w:val="005FFF"/>
          <w:sz w:val="24"/>
          <w:szCs w:val="24"/>
        </w:rPr>
        <w:t xml:space="preserve">Załącznik nr </w:t>
      </w:r>
      <w:r w:rsidR="007B595D" w:rsidRPr="00630C24">
        <w:rPr>
          <w:rFonts w:asciiTheme="minorHAnsi" w:hAnsiTheme="minorHAnsi" w:cstheme="minorHAnsi"/>
          <w:bCs/>
          <w:color w:val="005FFF"/>
          <w:sz w:val="24"/>
          <w:szCs w:val="24"/>
        </w:rPr>
        <w:t>6</w:t>
      </w:r>
      <w:r w:rsidR="008437F0" w:rsidRPr="00630C24">
        <w:rPr>
          <w:rFonts w:asciiTheme="minorHAnsi" w:hAnsiTheme="minorHAnsi" w:cstheme="minorHAnsi"/>
          <w:bCs/>
          <w:color w:val="005FFF"/>
          <w:sz w:val="24"/>
          <w:szCs w:val="24"/>
        </w:rPr>
        <w:t>a</w:t>
      </w:r>
      <w:r w:rsidRPr="00630C24">
        <w:rPr>
          <w:rFonts w:asciiTheme="minorHAnsi" w:hAnsiTheme="minorHAnsi" w:cstheme="minorHAnsi"/>
          <w:bCs/>
          <w:color w:val="005FFF"/>
          <w:sz w:val="24"/>
          <w:szCs w:val="24"/>
        </w:rPr>
        <w:t xml:space="preserve">. </w:t>
      </w:r>
      <w:r w:rsidRPr="00630C24">
        <w:rPr>
          <w:rFonts w:asciiTheme="minorHAnsi" w:hAnsiTheme="minorHAnsi" w:cstheme="minorHAnsi"/>
          <w:bCs/>
          <w:sz w:val="24"/>
          <w:szCs w:val="24"/>
        </w:rPr>
        <w:t>Wzór umowy o finansowanie</w:t>
      </w:r>
      <w:r w:rsidR="008437F0" w:rsidRPr="00630C24">
        <w:rPr>
          <w:rFonts w:asciiTheme="minorHAnsi" w:hAnsiTheme="minorHAnsi" w:cstheme="minorHAnsi"/>
          <w:bCs/>
          <w:sz w:val="24"/>
          <w:szCs w:val="24"/>
        </w:rPr>
        <w:t xml:space="preserve"> dla Komponentu A</w:t>
      </w:r>
    </w:p>
    <w:p w14:paraId="6067F0ED" w14:textId="434442B0" w:rsidR="008437F0" w:rsidRPr="00630C24" w:rsidRDefault="008437F0" w:rsidP="00324972">
      <w:pPr>
        <w:spacing w:after="120" w:line="360" w:lineRule="auto"/>
        <w:rPr>
          <w:rFonts w:asciiTheme="minorHAnsi" w:hAnsiTheme="minorHAnsi" w:cstheme="minorHAnsi"/>
          <w:bCs/>
          <w:sz w:val="24"/>
          <w:szCs w:val="24"/>
        </w:rPr>
      </w:pPr>
      <w:r w:rsidRPr="00630C24">
        <w:rPr>
          <w:rFonts w:asciiTheme="minorHAnsi" w:hAnsiTheme="minorHAnsi" w:cstheme="minorHAnsi"/>
          <w:bCs/>
          <w:color w:val="005FFF"/>
          <w:sz w:val="24"/>
          <w:szCs w:val="24"/>
        </w:rPr>
        <w:t xml:space="preserve">Załącznik nr </w:t>
      </w:r>
      <w:r w:rsidR="007B595D" w:rsidRPr="00630C24">
        <w:rPr>
          <w:rFonts w:asciiTheme="minorHAnsi" w:hAnsiTheme="minorHAnsi" w:cstheme="minorHAnsi"/>
          <w:bCs/>
          <w:color w:val="005FFF"/>
          <w:sz w:val="24"/>
          <w:szCs w:val="24"/>
        </w:rPr>
        <w:t>6</w:t>
      </w:r>
      <w:r w:rsidRPr="00630C24">
        <w:rPr>
          <w:rFonts w:asciiTheme="minorHAnsi" w:hAnsiTheme="minorHAnsi" w:cstheme="minorHAnsi"/>
          <w:bCs/>
          <w:color w:val="005FFF"/>
          <w:sz w:val="24"/>
          <w:szCs w:val="24"/>
        </w:rPr>
        <w:t xml:space="preserve">b. </w:t>
      </w:r>
      <w:r w:rsidRPr="00630C24">
        <w:rPr>
          <w:rFonts w:asciiTheme="minorHAnsi" w:hAnsiTheme="minorHAnsi" w:cstheme="minorHAnsi"/>
          <w:bCs/>
          <w:sz w:val="24"/>
          <w:szCs w:val="24"/>
        </w:rPr>
        <w:t>Wzór umowy o finansowanie dla Komponentu B</w:t>
      </w:r>
    </w:p>
    <w:p w14:paraId="236A9C22" w14:textId="29791F1D" w:rsidR="00324972" w:rsidRPr="00630C24" w:rsidRDefault="00324972" w:rsidP="00324972">
      <w:pPr>
        <w:spacing w:after="120" w:line="360" w:lineRule="auto"/>
        <w:rPr>
          <w:rFonts w:asciiTheme="minorHAnsi" w:hAnsiTheme="minorHAnsi" w:cstheme="minorHAnsi"/>
          <w:bCs/>
          <w:sz w:val="24"/>
          <w:szCs w:val="24"/>
        </w:rPr>
      </w:pPr>
      <w:r w:rsidRPr="00630C24">
        <w:rPr>
          <w:rFonts w:asciiTheme="minorHAnsi" w:hAnsiTheme="minorHAnsi" w:cstheme="minorHAnsi"/>
          <w:bCs/>
          <w:color w:val="005FFF"/>
          <w:sz w:val="24"/>
          <w:szCs w:val="24"/>
        </w:rPr>
        <w:t xml:space="preserve">Załącznik nr </w:t>
      </w:r>
      <w:r w:rsidR="00570231">
        <w:rPr>
          <w:rFonts w:asciiTheme="minorHAnsi" w:hAnsiTheme="minorHAnsi" w:cstheme="minorHAnsi"/>
          <w:bCs/>
          <w:color w:val="005FFF"/>
          <w:sz w:val="24"/>
          <w:szCs w:val="24"/>
        </w:rPr>
        <w:t>7</w:t>
      </w:r>
      <w:r w:rsidRPr="00630C24">
        <w:rPr>
          <w:rFonts w:asciiTheme="minorHAnsi" w:hAnsiTheme="minorHAnsi" w:cstheme="minorHAnsi"/>
          <w:bCs/>
          <w:color w:val="005FFF"/>
          <w:sz w:val="24"/>
          <w:szCs w:val="24"/>
        </w:rPr>
        <w:t xml:space="preserve">. </w:t>
      </w:r>
      <w:r w:rsidRPr="00630C24">
        <w:rPr>
          <w:rFonts w:asciiTheme="minorHAnsi" w:hAnsiTheme="minorHAnsi" w:cstheme="minorHAnsi"/>
          <w:bCs/>
          <w:sz w:val="24"/>
          <w:szCs w:val="24"/>
        </w:rPr>
        <w:t>Przewodnik kwalifikowalności</w:t>
      </w:r>
      <w:r w:rsidR="008B12D4" w:rsidRPr="00630C24">
        <w:rPr>
          <w:rFonts w:asciiTheme="minorHAnsi" w:hAnsiTheme="minorHAnsi" w:cstheme="minorHAnsi"/>
          <w:bCs/>
          <w:sz w:val="24"/>
          <w:szCs w:val="24"/>
        </w:rPr>
        <w:t xml:space="preserve"> kosztów</w:t>
      </w:r>
    </w:p>
    <w:p w14:paraId="12D08A09" w14:textId="1AEAF3BD" w:rsidR="00C94CA0" w:rsidRPr="00630C24" w:rsidRDefault="00C94CA0" w:rsidP="00324972">
      <w:pPr>
        <w:spacing w:after="120" w:line="360" w:lineRule="auto"/>
        <w:rPr>
          <w:rFonts w:asciiTheme="minorHAnsi" w:hAnsiTheme="minorHAnsi" w:cstheme="minorHAnsi"/>
          <w:bCs/>
          <w:sz w:val="24"/>
          <w:szCs w:val="24"/>
        </w:rPr>
      </w:pPr>
      <w:r w:rsidRPr="00630C24">
        <w:rPr>
          <w:rFonts w:asciiTheme="minorHAnsi" w:hAnsiTheme="minorHAnsi" w:cstheme="minorHAnsi"/>
          <w:bCs/>
          <w:color w:val="005FFF"/>
          <w:sz w:val="24"/>
          <w:szCs w:val="24"/>
        </w:rPr>
        <w:t xml:space="preserve">Załącznik nr </w:t>
      </w:r>
      <w:r w:rsidR="00570231">
        <w:rPr>
          <w:rFonts w:asciiTheme="minorHAnsi" w:hAnsiTheme="minorHAnsi" w:cstheme="minorHAnsi"/>
          <w:bCs/>
          <w:color w:val="005FFF"/>
          <w:sz w:val="24"/>
          <w:szCs w:val="24"/>
        </w:rPr>
        <w:t>8</w:t>
      </w:r>
      <w:r w:rsidRPr="00630C24">
        <w:rPr>
          <w:rFonts w:asciiTheme="minorHAnsi" w:hAnsiTheme="minorHAnsi" w:cstheme="minorHAnsi"/>
          <w:bCs/>
          <w:color w:val="005FFF"/>
          <w:sz w:val="24"/>
          <w:szCs w:val="24"/>
        </w:rPr>
        <w:t>.</w:t>
      </w:r>
      <w:r w:rsidRPr="00630C24">
        <w:rPr>
          <w:rFonts w:asciiTheme="minorHAnsi" w:hAnsiTheme="minorHAnsi" w:cstheme="minorHAnsi"/>
          <w:bCs/>
          <w:sz w:val="24"/>
          <w:szCs w:val="24"/>
        </w:rPr>
        <w:t xml:space="preserve"> Klauzula informacyjna z art. 13 RODO</w:t>
      </w:r>
    </w:p>
    <w:p w14:paraId="79C2BCBF" w14:textId="6754893D" w:rsidR="00C94CA0" w:rsidRPr="00324972" w:rsidRDefault="00C94CA0" w:rsidP="00324972">
      <w:pPr>
        <w:spacing w:after="120" w:line="360" w:lineRule="auto"/>
        <w:rPr>
          <w:rFonts w:asciiTheme="minorHAnsi" w:hAnsiTheme="minorHAnsi" w:cstheme="minorHAnsi"/>
          <w:color w:val="005FFF"/>
          <w:sz w:val="24"/>
          <w:szCs w:val="24"/>
        </w:rPr>
      </w:pPr>
      <w:r w:rsidRPr="00630C24">
        <w:rPr>
          <w:rFonts w:asciiTheme="minorHAnsi" w:hAnsiTheme="minorHAnsi" w:cstheme="minorHAnsi"/>
          <w:bCs/>
          <w:color w:val="005FFF"/>
          <w:sz w:val="24"/>
          <w:szCs w:val="24"/>
        </w:rPr>
        <w:t xml:space="preserve">Załącznik nr </w:t>
      </w:r>
      <w:r w:rsidR="00570231">
        <w:rPr>
          <w:rFonts w:asciiTheme="minorHAnsi" w:hAnsiTheme="minorHAnsi" w:cstheme="minorHAnsi"/>
          <w:bCs/>
          <w:color w:val="005FFF"/>
          <w:sz w:val="24"/>
          <w:szCs w:val="24"/>
        </w:rPr>
        <w:t>9</w:t>
      </w:r>
      <w:r w:rsidRPr="00630C24">
        <w:rPr>
          <w:rFonts w:asciiTheme="minorHAnsi" w:hAnsiTheme="minorHAnsi" w:cstheme="minorHAnsi"/>
          <w:bCs/>
          <w:color w:val="005FFF"/>
          <w:sz w:val="24"/>
          <w:szCs w:val="24"/>
        </w:rPr>
        <w:t>.</w:t>
      </w:r>
      <w:r w:rsidRPr="00630C24">
        <w:rPr>
          <w:rFonts w:asciiTheme="minorHAnsi" w:hAnsiTheme="minorHAnsi" w:cstheme="minorHAnsi"/>
          <w:bCs/>
          <w:sz w:val="24"/>
          <w:szCs w:val="24"/>
        </w:rPr>
        <w:t xml:space="preserve"> Klauzula informacyjna z art. 14 RODO</w:t>
      </w:r>
    </w:p>
    <w:sectPr w:rsidR="00C94CA0" w:rsidRPr="00324972" w:rsidSect="00015478">
      <w:footerReference w:type="even" r:id="rId18"/>
      <w:footerReference w:type="default" r:id="rId19"/>
      <w:headerReference w:type="first" r:id="rId20"/>
      <w:pgSz w:w="11906" w:h="16838"/>
      <w:pgMar w:top="2169" w:right="1274" w:bottom="1418" w:left="992" w:header="107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B04D9" w14:textId="77777777" w:rsidR="00684E22" w:rsidRDefault="00684E22" w:rsidP="00524C48">
      <w:r>
        <w:separator/>
      </w:r>
    </w:p>
  </w:endnote>
  <w:endnote w:type="continuationSeparator" w:id="0">
    <w:p w14:paraId="4BCC0DC7" w14:textId="77777777" w:rsidR="00684E22" w:rsidRDefault="00684E22" w:rsidP="00524C48">
      <w:r>
        <w:continuationSeparator/>
      </w:r>
    </w:p>
  </w:endnote>
  <w:endnote w:type="continuationNotice" w:id="1">
    <w:p w14:paraId="2DAF9B15" w14:textId="77777777" w:rsidR="00684E22" w:rsidRDefault="00684E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Lato">
    <w:altName w:val="Lato"/>
    <w:charset w:val="00"/>
    <w:family w:val="swiss"/>
    <w:pitch w:val="variable"/>
    <w:sig w:usb0="E10002FF" w:usb1="5000ECFF" w:usb2="00000021"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272988"/>
      <w:docPartObj>
        <w:docPartGallery w:val="Page Numbers (Bottom of Page)"/>
        <w:docPartUnique/>
      </w:docPartObj>
    </w:sdtPr>
    <w:sdtEndPr/>
    <w:sdtContent>
      <w:p w14:paraId="4DEBF26D" w14:textId="35CB0450" w:rsidR="008C5C2E" w:rsidRDefault="008C5C2E">
        <w:pPr>
          <w:pStyle w:val="Stopka"/>
          <w:jc w:val="center"/>
        </w:pPr>
        <w:r>
          <w:fldChar w:fldCharType="begin"/>
        </w:r>
        <w:r>
          <w:instrText>PAGE   \* MERGEFORMAT</w:instrText>
        </w:r>
        <w:r>
          <w:fldChar w:fldCharType="separate"/>
        </w:r>
        <w:r>
          <w:t>2</w:t>
        </w:r>
        <w:r>
          <w:fldChar w:fldCharType="end"/>
        </w:r>
      </w:p>
    </w:sdtContent>
  </w:sdt>
  <w:p w14:paraId="4EAF35B4" w14:textId="77777777" w:rsidR="008C5C2E" w:rsidRDefault="008C5C2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642077"/>
      <w:docPartObj>
        <w:docPartGallery w:val="Page Numbers (Bottom of Page)"/>
        <w:docPartUnique/>
      </w:docPartObj>
    </w:sdtPr>
    <w:sdtEndPr/>
    <w:sdtContent>
      <w:p w14:paraId="5F6FB8BB" w14:textId="40A09F92" w:rsidR="008C5C2E" w:rsidRDefault="008C5C2E">
        <w:pPr>
          <w:pStyle w:val="Stopka"/>
          <w:jc w:val="center"/>
        </w:pPr>
        <w:r>
          <w:fldChar w:fldCharType="begin"/>
        </w:r>
        <w:r>
          <w:instrText>PAGE   \* MERGEFORMAT</w:instrText>
        </w:r>
        <w:r>
          <w:fldChar w:fldCharType="separate"/>
        </w:r>
        <w:r>
          <w:t>2</w:t>
        </w:r>
        <w:r>
          <w:fldChar w:fldCharType="end"/>
        </w:r>
      </w:p>
    </w:sdtContent>
  </w:sdt>
  <w:p w14:paraId="122303FC" w14:textId="72A96824" w:rsidR="008C5C2E" w:rsidRDefault="008C5C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326F8" w14:textId="77777777" w:rsidR="00684E22" w:rsidRDefault="00684E22" w:rsidP="00524C48">
      <w:r>
        <w:separator/>
      </w:r>
    </w:p>
  </w:footnote>
  <w:footnote w:type="continuationSeparator" w:id="0">
    <w:p w14:paraId="36C7B5D5" w14:textId="77777777" w:rsidR="00684E22" w:rsidRDefault="00684E22" w:rsidP="00524C48">
      <w:r>
        <w:continuationSeparator/>
      </w:r>
    </w:p>
  </w:footnote>
  <w:footnote w:type="continuationNotice" w:id="1">
    <w:p w14:paraId="1F77B356" w14:textId="77777777" w:rsidR="00684E22" w:rsidRDefault="00684E22"/>
  </w:footnote>
  <w:footnote w:id="2">
    <w:p w14:paraId="73E78BA7" w14:textId="1DC493B0" w:rsidR="00253B4D" w:rsidRPr="006554E8" w:rsidRDefault="00253B4D" w:rsidP="00DC2E13">
      <w:pPr>
        <w:pStyle w:val="Tekstprzypisudolnego"/>
        <w:ind w:left="284" w:hanging="284"/>
        <w:rPr>
          <w:rFonts w:asciiTheme="minorHAnsi" w:hAnsiTheme="minorHAnsi" w:cstheme="minorHAnsi"/>
          <w:sz w:val="18"/>
          <w:szCs w:val="18"/>
        </w:rPr>
      </w:pPr>
      <w:r w:rsidRPr="006554E8">
        <w:rPr>
          <w:rStyle w:val="Odwoanieprzypisudolnego"/>
          <w:rFonts w:asciiTheme="minorHAnsi" w:hAnsiTheme="minorHAnsi" w:cstheme="minorHAnsi"/>
          <w:sz w:val="18"/>
          <w:szCs w:val="18"/>
        </w:rPr>
        <w:footnoteRef/>
      </w:r>
      <w:r w:rsidRPr="006554E8">
        <w:rPr>
          <w:rFonts w:asciiTheme="minorHAnsi" w:hAnsiTheme="minorHAnsi" w:cstheme="minorHAnsi"/>
          <w:sz w:val="18"/>
          <w:szCs w:val="18"/>
        </w:rPr>
        <w:t xml:space="preserve"> W rozumieniu art. 3 ust. 2 ustawy z dnia 24 kwietnia 2003 r. o działalności pożytku publicznego i o wolontariacie (Dz.U. z 2020 r. </w:t>
      </w:r>
      <w:r w:rsidR="006554E8">
        <w:rPr>
          <w:rFonts w:asciiTheme="minorHAnsi" w:hAnsiTheme="minorHAnsi" w:cstheme="minorHAnsi"/>
          <w:sz w:val="18"/>
          <w:szCs w:val="18"/>
        </w:rPr>
        <w:br/>
      </w:r>
      <w:r w:rsidRPr="006554E8">
        <w:rPr>
          <w:rFonts w:asciiTheme="minorHAnsi" w:hAnsiTheme="minorHAnsi" w:cstheme="minorHAnsi"/>
          <w:sz w:val="18"/>
          <w:szCs w:val="18"/>
        </w:rPr>
        <w:t>poz. 1057, ze zm.)</w:t>
      </w:r>
    </w:p>
  </w:footnote>
  <w:footnote w:id="3">
    <w:p w14:paraId="1C624436" w14:textId="0C770EE3" w:rsidR="001917BF" w:rsidRPr="006554E8" w:rsidRDefault="001917BF" w:rsidP="00DC2E13">
      <w:pPr>
        <w:pStyle w:val="Tekstprzypisudolnego"/>
        <w:ind w:left="426" w:hanging="426"/>
        <w:rPr>
          <w:rFonts w:asciiTheme="minorHAnsi" w:hAnsiTheme="minorHAnsi" w:cstheme="minorHAnsi"/>
          <w:sz w:val="18"/>
          <w:szCs w:val="18"/>
        </w:rPr>
      </w:pPr>
      <w:r w:rsidRPr="006554E8">
        <w:rPr>
          <w:rStyle w:val="Odwoanieprzypisudolnego"/>
          <w:rFonts w:asciiTheme="minorHAnsi" w:hAnsiTheme="minorHAnsi" w:cstheme="minorHAnsi"/>
          <w:sz w:val="18"/>
          <w:szCs w:val="18"/>
        </w:rPr>
        <w:footnoteRef/>
      </w:r>
      <w:r w:rsidRPr="006554E8">
        <w:rPr>
          <w:rFonts w:asciiTheme="minorHAnsi" w:hAnsiTheme="minorHAnsi" w:cstheme="minorHAnsi"/>
          <w:sz w:val="18"/>
          <w:szCs w:val="18"/>
        </w:rPr>
        <w:t xml:space="preserve"> 1)</w:t>
      </w:r>
      <w:r w:rsidR="006A3522">
        <w:rPr>
          <w:rFonts w:asciiTheme="minorHAnsi" w:hAnsiTheme="minorHAnsi" w:cstheme="minorHAnsi"/>
          <w:sz w:val="18"/>
          <w:szCs w:val="18"/>
        </w:rPr>
        <w:t xml:space="preserve"> </w:t>
      </w:r>
      <w:r w:rsidRPr="006554E8">
        <w:rPr>
          <w:rFonts w:asciiTheme="minorHAnsi" w:hAnsiTheme="minorHAnsi" w:cstheme="minorHAnsi"/>
          <w:sz w:val="18"/>
          <w:szCs w:val="18"/>
        </w:rPr>
        <w:t xml:space="preserve">osoby prawne i jednostki organizacyjne działające na podstawie przepisów o stosunku Państwa do Kościoła Katolickiego </w:t>
      </w:r>
      <w:r w:rsidR="006554E8">
        <w:rPr>
          <w:rFonts w:asciiTheme="minorHAnsi" w:hAnsiTheme="minorHAnsi" w:cstheme="minorHAnsi"/>
          <w:sz w:val="18"/>
          <w:szCs w:val="18"/>
        </w:rPr>
        <w:br/>
      </w:r>
      <w:r w:rsidRPr="006554E8">
        <w:rPr>
          <w:rFonts w:asciiTheme="minorHAnsi" w:hAnsiTheme="minorHAnsi" w:cstheme="minorHAnsi"/>
          <w:sz w:val="18"/>
          <w:szCs w:val="18"/>
        </w:rPr>
        <w:t>w Rzeczypospolitej Polskiej, o stosunku Państwa do innych kościołów i związków wyznaniowych oraz o gwarancjach wolności sumienia i wyznania, jeżeli ich cele statutowe obejmują prowadzenie działalności pożytku publicznego;</w:t>
      </w:r>
    </w:p>
    <w:p w14:paraId="00DF907B" w14:textId="4E82C40D" w:rsidR="001917BF" w:rsidRPr="006554E8" w:rsidRDefault="001917BF" w:rsidP="00DC2E13">
      <w:pPr>
        <w:pStyle w:val="Tekstprzypisudolnego"/>
        <w:ind w:left="426" w:hanging="426"/>
        <w:rPr>
          <w:rFonts w:asciiTheme="minorHAnsi" w:hAnsiTheme="minorHAnsi" w:cstheme="minorHAnsi"/>
          <w:sz w:val="18"/>
          <w:szCs w:val="18"/>
        </w:rPr>
      </w:pPr>
      <w:r w:rsidRPr="006554E8">
        <w:rPr>
          <w:rFonts w:asciiTheme="minorHAnsi" w:hAnsiTheme="minorHAnsi" w:cstheme="minorHAnsi"/>
          <w:sz w:val="18"/>
          <w:szCs w:val="18"/>
        </w:rPr>
        <w:t>2)</w:t>
      </w:r>
      <w:r w:rsidR="006A3522">
        <w:rPr>
          <w:rFonts w:asciiTheme="minorHAnsi" w:hAnsiTheme="minorHAnsi" w:cstheme="minorHAnsi"/>
          <w:sz w:val="18"/>
          <w:szCs w:val="18"/>
        </w:rPr>
        <w:t xml:space="preserve"> </w:t>
      </w:r>
      <w:r w:rsidRPr="006554E8">
        <w:rPr>
          <w:rFonts w:asciiTheme="minorHAnsi" w:hAnsiTheme="minorHAnsi" w:cstheme="minorHAnsi"/>
          <w:sz w:val="18"/>
          <w:szCs w:val="18"/>
        </w:rPr>
        <w:t>stowarzyszenia jednostek samorządu terytorialnego;</w:t>
      </w:r>
    </w:p>
    <w:p w14:paraId="1BB66F64" w14:textId="09A7F94C" w:rsidR="001917BF" w:rsidRPr="006554E8" w:rsidRDefault="001917BF" w:rsidP="00DC2E13">
      <w:pPr>
        <w:pStyle w:val="Tekstprzypisudolnego"/>
        <w:ind w:left="426" w:hanging="426"/>
        <w:rPr>
          <w:rFonts w:asciiTheme="minorHAnsi" w:hAnsiTheme="minorHAnsi" w:cstheme="minorHAnsi"/>
          <w:sz w:val="18"/>
          <w:szCs w:val="18"/>
        </w:rPr>
      </w:pPr>
      <w:r w:rsidRPr="006554E8">
        <w:rPr>
          <w:rFonts w:asciiTheme="minorHAnsi" w:hAnsiTheme="minorHAnsi" w:cstheme="minorHAnsi"/>
          <w:sz w:val="18"/>
          <w:szCs w:val="18"/>
        </w:rPr>
        <w:t>3)</w:t>
      </w:r>
      <w:r w:rsidR="006A3522">
        <w:rPr>
          <w:rFonts w:asciiTheme="minorHAnsi" w:hAnsiTheme="minorHAnsi" w:cstheme="minorHAnsi"/>
          <w:sz w:val="18"/>
          <w:szCs w:val="18"/>
        </w:rPr>
        <w:t xml:space="preserve"> </w:t>
      </w:r>
      <w:r w:rsidRPr="006554E8">
        <w:rPr>
          <w:rFonts w:asciiTheme="minorHAnsi" w:hAnsiTheme="minorHAnsi" w:cstheme="minorHAnsi"/>
          <w:sz w:val="18"/>
          <w:szCs w:val="18"/>
        </w:rPr>
        <w:t>spółdzielnie socjalne;</w:t>
      </w:r>
    </w:p>
    <w:p w14:paraId="025F0707" w14:textId="0C139288" w:rsidR="001917BF" w:rsidRPr="006554E8" w:rsidRDefault="001917BF" w:rsidP="00DC2E13">
      <w:pPr>
        <w:pStyle w:val="Tekstprzypisudolnego"/>
        <w:ind w:left="426" w:hanging="426"/>
        <w:rPr>
          <w:rFonts w:asciiTheme="minorHAnsi" w:hAnsiTheme="minorHAnsi" w:cstheme="minorHAnsi"/>
        </w:rPr>
      </w:pPr>
      <w:r w:rsidRPr="006554E8">
        <w:rPr>
          <w:rFonts w:asciiTheme="minorHAnsi" w:hAnsiTheme="minorHAnsi" w:cstheme="minorHAnsi"/>
          <w:sz w:val="18"/>
          <w:szCs w:val="18"/>
        </w:rPr>
        <w:t>4)</w:t>
      </w:r>
      <w:r w:rsidR="006A3522">
        <w:rPr>
          <w:rFonts w:asciiTheme="minorHAnsi" w:hAnsiTheme="minorHAnsi" w:cstheme="minorHAnsi"/>
          <w:sz w:val="18"/>
          <w:szCs w:val="18"/>
        </w:rPr>
        <w:t xml:space="preserve"> </w:t>
      </w:r>
      <w:r w:rsidRPr="006554E8">
        <w:rPr>
          <w:rFonts w:asciiTheme="minorHAnsi" w:hAnsiTheme="minorHAnsi" w:cstheme="minorHAnsi"/>
          <w:sz w:val="18"/>
          <w:szCs w:val="18"/>
        </w:rPr>
        <w:t>spółki akcyjne i spółki z ograniczoną odpowiedzialnością oraz kluby sportowe będące spółkami działającymi na podstawie przepisów ustawy z dnia 25 czerwca 2010 r. o sporcie (Dz. U. z 2019 r. poz. 1468, 1495 i 2251), które nie działają w celu osiągnięcia zysku oraz przeznaczają całość dochodu na realizację celów statutowych oraz nie przeznaczają zysku do podziału między swoich udziałowców, akcjonariuszy i pracowników.</w:t>
      </w:r>
    </w:p>
  </w:footnote>
  <w:footnote w:id="4">
    <w:p w14:paraId="4A9D6574" w14:textId="77777777" w:rsidR="005C4285" w:rsidRDefault="005C4285" w:rsidP="005C4285">
      <w:pPr>
        <w:pStyle w:val="Tekstprzypisudolnego"/>
      </w:pPr>
      <w:r>
        <w:rPr>
          <w:rStyle w:val="Odwoanieprzypisudolnego"/>
        </w:rPr>
        <w:footnoteRef/>
      </w:r>
      <w:r>
        <w:t xml:space="preserve"> </w:t>
      </w:r>
      <w:r w:rsidRPr="00DC2E13">
        <w:rPr>
          <w:rFonts w:asciiTheme="minorHAnsi" w:hAnsiTheme="minorHAnsi" w:cstheme="minorHAnsi"/>
          <w:sz w:val="18"/>
          <w:szCs w:val="18"/>
        </w:rPr>
        <w:t>W przypadku zmiany nazwy przedmiotu w ramach podstawy programowej należy uwzględnić podstawę programową dla przedmiotu odpowiadającego poprzedniej i z uwzględnieniem przepisów i postanowień o charakterze przejściowym.</w:t>
      </w:r>
      <w:r>
        <w:t xml:space="preserve">  </w:t>
      </w:r>
    </w:p>
  </w:footnote>
  <w:footnote w:id="5">
    <w:p w14:paraId="19FB44C6" w14:textId="6AAB7187" w:rsidR="00F23A62" w:rsidRDefault="00F23A62" w:rsidP="00C244C6">
      <w:pPr>
        <w:pStyle w:val="Tekstprzypisudolnego"/>
      </w:pPr>
      <w:r w:rsidRPr="00F23A62">
        <w:rPr>
          <w:rStyle w:val="Odwoanieprzypisudolnego"/>
          <w:sz w:val="18"/>
          <w:szCs w:val="18"/>
        </w:rPr>
        <w:footnoteRef/>
      </w:r>
      <w:r>
        <w:t xml:space="preserve"> </w:t>
      </w:r>
      <w:r w:rsidR="00C244C6" w:rsidRPr="00C244C6">
        <w:rPr>
          <w:rFonts w:ascii="Calibri" w:hAnsi="Calibri" w:cs="Calibri"/>
          <w:sz w:val="18"/>
          <w:szCs w:val="18"/>
        </w:rPr>
        <w:t xml:space="preserve">Wszelkie terminy realizacji określonych czynności, wskazane w </w:t>
      </w:r>
      <w:r w:rsidR="00C244C6">
        <w:rPr>
          <w:rFonts w:ascii="Calibri" w:hAnsi="Calibri" w:cs="Calibri"/>
          <w:sz w:val="18"/>
          <w:szCs w:val="18"/>
        </w:rPr>
        <w:t>RK</w:t>
      </w:r>
      <w:r w:rsidR="00C244C6" w:rsidRPr="00C244C6">
        <w:rPr>
          <w:rFonts w:ascii="Calibri" w:hAnsi="Calibri" w:cs="Calibri"/>
          <w:sz w:val="18"/>
          <w:szCs w:val="18"/>
        </w:rPr>
        <w:t xml:space="preserve">, jeśli nie wskazano inaczej, wyrażone są w dniach kalendarzowych. </w:t>
      </w:r>
      <w:r w:rsidR="00C244C6">
        <w:rPr>
          <w:rFonts w:ascii="Calibri" w:hAnsi="Calibri" w:cs="Calibri"/>
          <w:sz w:val="18"/>
          <w:szCs w:val="18"/>
        </w:rPr>
        <w:t>Z</w:t>
      </w:r>
      <w:r w:rsidRPr="00C53D13">
        <w:rPr>
          <w:rFonts w:ascii="Calibri" w:hAnsi="Calibri" w:cs="Calibri"/>
          <w:sz w:val="18"/>
          <w:szCs w:val="18"/>
        </w:rPr>
        <w:t>godnie z Kodeksem postępowania administracyjnego (Dz. U. z 2020 r. poz. 256, ze zm.)</w:t>
      </w:r>
      <w:r w:rsidR="000120D6">
        <w:rPr>
          <w:rFonts w:ascii="Calibri" w:hAnsi="Calibri" w:cs="Calibri"/>
          <w:sz w:val="18"/>
          <w:szCs w:val="18"/>
        </w:rPr>
        <w:t>, j</w:t>
      </w:r>
      <w:r w:rsidRPr="00C53D13">
        <w:rPr>
          <w:rFonts w:ascii="Calibri" w:hAnsi="Calibri" w:cs="Calibri"/>
          <w:sz w:val="18"/>
          <w:szCs w:val="18"/>
        </w:rPr>
        <w:t>eżeli koniec terminu do wykonania czynności przypada na dzień uznany ustawowo za wolny od pracy lub na sobotę, termin upływa następnego dnia, który nie jest dniem wolnym od pracy ani sobotą</w:t>
      </w:r>
      <w:r w:rsidR="00C244C6">
        <w:rPr>
          <w:rFonts w:ascii="Calibri" w:hAnsi="Calibri" w:cs="Calibr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2C96" w14:textId="530E5B5D" w:rsidR="00F96402" w:rsidRDefault="00F96402" w:rsidP="00F96402">
    <w:pPr>
      <w:pStyle w:val="Nagwek"/>
    </w:pPr>
    <w:r>
      <w:rPr>
        <w:noProof/>
      </w:rPr>
      <mc:AlternateContent>
        <mc:Choice Requires="wps">
          <w:drawing>
            <wp:anchor distT="45720" distB="45720" distL="114300" distR="114300" simplePos="0" relativeHeight="251660288" behindDoc="0" locked="0" layoutInCell="1" allowOverlap="1" wp14:anchorId="4C56C6F0" wp14:editId="5CCD6F60">
              <wp:simplePos x="0" y="0"/>
              <wp:positionH relativeFrom="column">
                <wp:posOffset>723900</wp:posOffset>
              </wp:positionH>
              <wp:positionV relativeFrom="paragraph">
                <wp:posOffset>-229235</wp:posOffset>
              </wp:positionV>
              <wp:extent cx="2415540" cy="708660"/>
              <wp:effectExtent l="0" t="0" r="3810" b="0"/>
              <wp:wrapSquare wrapText="bothSides"/>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708660"/>
                      </a:xfrm>
                      <a:prstGeom prst="rect">
                        <a:avLst/>
                      </a:prstGeom>
                      <a:solidFill>
                        <a:srgbClr val="FFFFFF"/>
                      </a:solidFill>
                      <a:ln w="9525">
                        <a:noFill/>
                        <a:miter lim="800000"/>
                        <a:headEnd/>
                        <a:tailEnd/>
                      </a:ln>
                    </wps:spPr>
                    <wps:txbx>
                      <w:txbxContent>
                        <w:p w14:paraId="529EA072" w14:textId="77777777" w:rsidR="00F96402" w:rsidRDefault="00F96402" w:rsidP="00F96402">
                          <w:r>
                            <w:rPr>
                              <w:noProof/>
                              <w:lang w:eastAsia="pl-PL"/>
                            </w:rPr>
                            <w:drawing>
                              <wp:inline distT="0" distB="0" distL="0" distR="0" wp14:anchorId="2A7E1DDE" wp14:editId="434C8911">
                                <wp:extent cx="1927860" cy="64304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barw_rp_poziom_szara_ramka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376" cy="68624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6C6F0" id="_x0000_t202" coordsize="21600,21600" o:spt="202" path="m,l,21600r21600,l21600,xe">
              <v:stroke joinstyle="miter"/>
              <v:path gradientshapeok="t" o:connecttype="rect"/>
            </v:shapetype>
            <v:shape id="_x0000_s1028" type="#_x0000_t202" style="position:absolute;left:0;text-align:left;margin-left:57pt;margin-top:-18.05pt;width:190.2pt;height:55.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" stroked="f">
              <v:textbox>
                <w:txbxContent>
                  <w:p w14:paraId="529EA072" w14:textId="77777777" w:rsidR="00F96402" w:rsidRDefault="00F96402" w:rsidP="00F96402">
                    <w:r>
                      <w:rPr>
                        <w:noProof/>
                        <w:lang w:eastAsia="pl-PL"/>
                      </w:rPr>
                      <w:drawing>
                        <wp:inline distT="0" distB="0" distL="0" distR="0" wp14:anchorId="2A7E1DDE" wp14:editId="434C8911">
                          <wp:extent cx="1927860" cy="64304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barw_rp_poziom_szara_ramka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376" cy="686246"/>
                                  </a:xfrm>
                                  <a:prstGeom prst="rect">
                                    <a:avLst/>
                                  </a:prstGeom>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48426769" wp14:editId="172AEA31">
              <wp:simplePos x="0" y="0"/>
              <wp:positionH relativeFrom="column">
                <wp:posOffset>3413125</wp:posOffset>
              </wp:positionH>
              <wp:positionV relativeFrom="paragraph">
                <wp:posOffset>-86995</wp:posOffset>
              </wp:positionV>
              <wp:extent cx="1760220" cy="495300"/>
              <wp:effectExtent l="0" t="0" r="0" b="0"/>
              <wp:wrapSquare wrapText="bothSides"/>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495300"/>
                      </a:xfrm>
                      <a:prstGeom prst="rect">
                        <a:avLst/>
                      </a:prstGeom>
                      <a:solidFill>
                        <a:srgbClr val="FFFFFF"/>
                      </a:solidFill>
                      <a:ln w="9525">
                        <a:noFill/>
                        <a:miter lim="800000"/>
                        <a:headEnd/>
                        <a:tailEnd/>
                      </a:ln>
                    </wps:spPr>
                    <wps:txbx>
                      <w:txbxContent>
                        <w:p w14:paraId="1A1E53B0" w14:textId="77777777" w:rsidR="00F96402" w:rsidRDefault="00F96402" w:rsidP="00F96402">
                          <w:r>
                            <w:rPr>
                              <w:noProof/>
                              <w:lang w:eastAsia="pl-PL"/>
                            </w:rPr>
                            <w:drawing>
                              <wp:inline distT="0" distB="0" distL="0" distR="0" wp14:anchorId="187D3FA9" wp14:editId="17FFFD21">
                                <wp:extent cx="1249680" cy="439290"/>
                                <wp:effectExtent l="0" t="0" r="762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CBR logo z czerwonym napisem_q.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8069" cy="47387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426769" id="_x0000_s1029" type="#_x0000_t202" style="position:absolute;left:0;text-align:left;margin-left:268.75pt;margin-top:-6.85pt;width:138.6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" stroked="f">
              <v:textbox>
                <w:txbxContent>
                  <w:p w14:paraId="1A1E53B0" w14:textId="77777777" w:rsidR="00F96402" w:rsidRDefault="00F96402" w:rsidP="00F96402">
                    <w:r>
                      <w:rPr>
                        <w:noProof/>
                        <w:lang w:eastAsia="pl-PL"/>
                      </w:rPr>
                      <w:drawing>
                        <wp:inline distT="0" distB="0" distL="0" distR="0" wp14:anchorId="187D3FA9" wp14:editId="17FFFD21">
                          <wp:extent cx="1249680" cy="439290"/>
                          <wp:effectExtent l="0" t="0" r="762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CBR logo z czerwonym napisem_q.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8069" cy="473876"/>
                                  </a:xfrm>
                                  <a:prstGeom prst="rect">
                                    <a:avLst/>
                                  </a:prstGeom>
                                </pic:spPr>
                              </pic:pic>
                            </a:graphicData>
                          </a:graphic>
                        </wp:inline>
                      </w:drawing>
                    </w:r>
                  </w:p>
                </w:txbxContent>
              </v:textbox>
              <w10:wrap type="square"/>
            </v:shape>
          </w:pict>
        </mc:Fallback>
      </mc:AlternateContent>
    </w:r>
  </w:p>
  <w:p w14:paraId="397AF9A6" w14:textId="67148AD1" w:rsidR="000F1412" w:rsidRPr="00F96402" w:rsidRDefault="000F1412" w:rsidP="00F9640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A20C3C10"/>
    <w:name w:val="WW8Num14"/>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20"/>
    <w:multiLevelType w:val="singleLevel"/>
    <w:tmpl w:val="00000020"/>
    <w:name w:val="WW8Num32"/>
    <w:lvl w:ilvl="0">
      <w:start w:val="1"/>
      <w:numFmt w:val="lowerLetter"/>
      <w:lvlText w:val="%1)"/>
      <w:lvlJc w:val="left"/>
      <w:pPr>
        <w:tabs>
          <w:tab w:val="num" w:pos="0"/>
        </w:tabs>
        <w:ind w:left="775" w:hanging="360"/>
      </w:pPr>
    </w:lvl>
  </w:abstractNum>
  <w:abstractNum w:abstractNumId="2" w15:restartNumberingAfterBreak="0">
    <w:nsid w:val="06B74A19"/>
    <w:multiLevelType w:val="hybridMultilevel"/>
    <w:tmpl w:val="A6F6D0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052978"/>
    <w:multiLevelType w:val="hybridMultilevel"/>
    <w:tmpl w:val="25AC9EDC"/>
    <w:lvl w:ilvl="0" w:tplc="80B0548E">
      <w:start w:val="1"/>
      <w:numFmt w:val="bullet"/>
      <w:pStyle w:val="NCBRpunkty"/>
      <w:lvlText w:val="●"/>
      <w:lvlJc w:val="left"/>
      <w:pPr>
        <w:ind w:left="1004" w:hanging="360"/>
      </w:pPr>
      <w:rPr>
        <w:rFonts w:ascii="Arial" w:hAnsi="Arial" w:hint="default"/>
        <w:color w:val="00A1DF"/>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A2C346A"/>
    <w:multiLevelType w:val="hybridMultilevel"/>
    <w:tmpl w:val="57D60538"/>
    <w:lvl w:ilvl="0" w:tplc="B4D87A4C">
      <w:start w:val="1"/>
      <w:numFmt w:val="decimal"/>
      <w:lvlText w:val="%1."/>
      <w:lvlJc w:val="left"/>
      <w:pPr>
        <w:ind w:left="1215" w:hanging="855"/>
      </w:pPr>
      <w:rPr>
        <w:rFonts w:eastAsia="Times New Roman" w:cstheme="minorBidi" w:hint="default"/>
        <w:color w:val="005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EB0757"/>
    <w:multiLevelType w:val="multilevel"/>
    <w:tmpl w:val="49EC5640"/>
    <w:lvl w:ilvl="0">
      <w:start w:val="1"/>
      <w:numFmt w:val="decimal"/>
      <w:lvlText w:val="%1."/>
      <w:lvlJc w:val="left"/>
      <w:pPr>
        <w:ind w:left="360" w:hanging="360"/>
      </w:pPr>
      <w:rPr>
        <w:rFonts w:asciiTheme="minorHAnsi" w:hAnsiTheme="minorHAnsi" w:cstheme="minorHAnsi" w:hint="default"/>
        <w:b w:val="0"/>
        <w:bCs w:val="0"/>
        <w:i w:val="0"/>
        <w:iCs w:val="0"/>
        <w:strike w:val="0"/>
        <w:color w:val="005FFF"/>
        <w:sz w:val="24"/>
        <w:szCs w:val="24"/>
        <w:lang w:val="pl"/>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B41205"/>
    <w:multiLevelType w:val="hybridMultilevel"/>
    <w:tmpl w:val="0B9837AA"/>
    <w:lvl w:ilvl="0" w:tplc="F85EBF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8034A5"/>
    <w:multiLevelType w:val="hybridMultilevel"/>
    <w:tmpl w:val="A50E89BC"/>
    <w:lvl w:ilvl="0" w:tplc="04150013">
      <w:start w:val="1"/>
      <w:numFmt w:val="upperRoman"/>
      <w:lvlText w:val="%1."/>
      <w:lvlJc w:val="right"/>
      <w:pPr>
        <w:ind w:left="1146" w:hanging="360"/>
      </w:pPr>
    </w:lvl>
    <w:lvl w:ilvl="1" w:tplc="04150019">
      <w:start w:val="1"/>
      <w:numFmt w:val="lowerLetter"/>
      <w:lvlText w:val="%2."/>
      <w:lvlJc w:val="left"/>
      <w:pPr>
        <w:ind w:left="1866" w:hanging="360"/>
      </w:pPr>
    </w:lvl>
    <w:lvl w:ilvl="2" w:tplc="9210E4B2">
      <w:numFmt w:val="bullet"/>
      <w:lvlText w:val=""/>
      <w:lvlJc w:val="left"/>
      <w:pPr>
        <w:ind w:left="3258" w:hanging="852"/>
      </w:pPr>
      <w:rPr>
        <w:rFonts w:ascii="Symbol" w:eastAsia="Times New Roman" w:hAnsi="Symbol" w:cstheme="minorBidi"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2B186C54"/>
    <w:multiLevelType w:val="hybridMultilevel"/>
    <w:tmpl w:val="91F874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2A5709"/>
    <w:multiLevelType w:val="hybridMultilevel"/>
    <w:tmpl w:val="C8DAF9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F405400"/>
    <w:multiLevelType w:val="hybridMultilevel"/>
    <w:tmpl w:val="8AD210F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2FF207C9"/>
    <w:multiLevelType w:val="multilevel"/>
    <w:tmpl w:val="ABFA275A"/>
    <w:lvl w:ilvl="0">
      <w:start w:val="5"/>
      <w:numFmt w:val="decimal"/>
      <w:lvlText w:val="%1"/>
      <w:lvlJc w:val="left"/>
      <w:pPr>
        <w:ind w:left="360" w:hanging="360"/>
      </w:pPr>
      <w:rPr>
        <w:rFonts w:hint="default"/>
      </w:rPr>
    </w:lvl>
    <w:lvl w:ilvl="1">
      <w:start w:val="1"/>
      <w:numFmt w:val="decimal"/>
      <w:lvlText w:val="%1.%2"/>
      <w:lvlJc w:val="left"/>
      <w:pPr>
        <w:ind w:left="723" w:hanging="360"/>
      </w:pPr>
      <w:rPr>
        <w:rFonts w:hint="default"/>
      </w:rPr>
    </w:lvl>
    <w:lvl w:ilvl="2">
      <w:start w:val="1"/>
      <w:numFmt w:val="decimal"/>
      <w:lvlText w:val="%1.%2.%3"/>
      <w:lvlJc w:val="left"/>
      <w:pPr>
        <w:ind w:left="1446"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618" w:hanging="144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704" w:hanging="1800"/>
      </w:pPr>
      <w:rPr>
        <w:rFonts w:hint="default"/>
      </w:rPr>
    </w:lvl>
  </w:abstractNum>
  <w:abstractNum w:abstractNumId="12" w15:restartNumberingAfterBreak="0">
    <w:nsid w:val="305D0D74"/>
    <w:multiLevelType w:val="hybridMultilevel"/>
    <w:tmpl w:val="7494EE42"/>
    <w:lvl w:ilvl="0" w:tplc="04150001">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0B7EFD"/>
    <w:multiLevelType w:val="hybridMultilevel"/>
    <w:tmpl w:val="1DEEAA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CAF187F"/>
    <w:multiLevelType w:val="hybridMultilevel"/>
    <w:tmpl w:val="C694A940"/>
    <w:lvl w:ilvl="0" w:tplc="F85EBF4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5" w15:restartNumberingAfterBreak="0">
    <w:nsid w:val="4F3B6182"/>
    <w:multiLevelType w:val="hybridMultilevel"/>
    <w:tmpl w:val="DADA596E"/>
    <w:lvl w:ilvl="0" w:tplc="F85EBF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0CE4694"/>
    <w:multiLevelType w:val="hybridMultilevel"/>
    <w:tmpl w:val="96F478D0"/>
    <w:lvl w:ilvl="0" w:tplc="0BC0448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0F74A38"/>
    <w:multiLevelType w:val="hybridMultilevel"/>
    <w:tmpl w:val="0E648D2A"/>
    <w:lvl w:ilvl="0" w:tplc="F85EBF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98F7FEB"/>
    <w:multiLevelType w:val="hybridMultilevel"/>
    <w:tmpl w:val="61B82D3A"/>
    <w:lvl w:ilvl="0" w:tplc="7F6832D8">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3433BAE"/>
    <w:multiLevelType w:val="hybridMultilevel"/>
    <w:tmpl w:val="9344FF34"/>
    <w:lvl w:ilvl="0" w:tplc="F85EBF4C">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0" w15:restartNumberingAfterBreak="0">
    <w:nsid w:val="642D6FCF"/>
    <w:multiLevelType w:val="hybridMultilevel"/>
    <w:tmpl w:val="5434A1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364180"/>
    <w:multiLevelType w:val="hybridMultilevel"/>
    <w:tmpl w:val="2914440A"/>
    <w:lvl w:ilvl="0" w:tplc="F85EBF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A375C73"/>
    <w:multiLevelType w:val="hybridMultilevel"/>
    <w:tmpl w:val="F2DEDE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8"/>
  </w:num>
  <w:num w:numId="4">
    <w:abstractNumId w:val="7"/>
  </w:num>
  <w:num w:numId="5">
    <w:abstractNumId w:val="9"/>
  </w:num>
  <w:num w:numId="6">
    <w:abstractNumId w:val="5"/>
  </w:num>
  <w:num w:numId="7">
    <w:abstractNumId w:val="17"/>
  </w:num>
  <w:num w:numId="8">
    <w:abstractNumId w:val="15"/>
  </w:num>
  <w:num w:numId="9">
    <w:abstractNumId w:val="13"/>
  </w:num>
  <w:num w:numId="10">
    <w:abstractNumId w:val="2"/>
  </w:num>
  <w:num w:numId="11">
    <w:abstractNumId w:val="12"/>
  </w:num>
  <w:num w:numId="12">
    <w:abstractNumId w:val="6"/>
  </w:num>
  <w:num w:numId="13">
    <w:abstractNumId w:val="21"/>
  </w:num>
  <w:num w:numId="14">
    <w:abstractNumId w:val="8"/>
  </w:num>
  <w:num w:numId="15">
    <w:abstractNumId w:val="16"/>
  </w:num>
  <w:num w:numId="16">
    <w:abstractNumId w:val="10"/>
  </w:num>
  <w:num w:numId="17">
    <w:abstractNumId w:val="20"/>
  </w:num>
  <w:num w:numId="18">
    <w:abstractNumId w:val="4"/>
  </w:num>
  <w:num w:numId="19">
    <w:abstractNumId w:val="11"/>
  </w:num>
  <w:num w:numId="20">
    <w:abstractNumId w:val="14"/>
  </w:num>
  <w:num w:numId="2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851"/>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C79"/>
    <w:rsid w:val="00000E44"/>
    <w:rsid w:val="00001AD6"/>
    <w:rsid w:val="00001AE7"/>
    <w:rsid w:val="00001F14"/>
    <w:rsid w:val="000024B9"/>
    <w:rsid w:val="00002722"/>
    <w:rsid w:val="00002FA0"/>
    <w:rsid w:val="00003812"/>
    <w:rsid w:val="000056A0"/>
    <w:rsid w:val="00005995"/>
    <w:rsid w:val="00005B26"/>
    <w:rsid w:val="00005DA3"/>
    <w:rsid w:val="00006164"/>
    <w:rsid w:val="000061B5"/>
    <w:rsid w:val="000105CF"/>
    <w:rsid w:val="000108B3"/>
    <w:rsid w:val="00010ED5"/>
    <w:rsid w:val="00011B46"/>
    <w:rsid w:val="000120D6"/>
    <w:rsid w:val="00012E9F"/>
    <w:rsid w:val="00013B0E"/>
    <w:rsid w:val="00014630"/>
    <w:rsid w:val="0001492A"/>
    <w:rsid w:val="00015478"/>
    <w:rsid w:val="00015AFF"/>
    <w:rsid w:val="00015E77"/>
    <w:rsid w:val="0001640C"/>
    <w:rsid w:val="00016731"/>
    <w:rsid w:val="0001730E"/>
    <w:rsid w:val="000175B3"/>
    <w:rsid w:val="00020CFF"/>
    <w:rsid w:val="00021927"/>
    <w:rsid w:val="0002248F"/>
    <w:rsid w:val="00023789"/>
    <w:rsid w:val="00023A67"/>
    <w:rsid w:val="00023C90"/>
    <w:rsid w:val="000243E5"/>
    <w:rsid w:val="00024424"/>
    <w:rsid w:val="00024F33"/>
    <w:rsid w:val="0002583C"/>
    <w:rsid w:val="0002620E"/>
    <w:rsid w:val="00026520"/>
    <w:rsid w:val="0002772C"/>
    <w:rsid w:val="000305FC"/>
    <w:rsid w:val="00030C6E"/>
    <w:rsid w:val="00030F80"/>
    <w:rsid w:val="00031A4D"/>
    <w:rsid w:val="000321E4"/>
    <w:rsid w:val="00032602"/>
    <w:rsid w:val="00033182"/>
    <w:rsid w:val="000338D9"/>
    <w:rsid w:val="00034219"/>
    <w:rsid w:val="0003476C"/>
    <w:rsid w:val="00034888"/>
    <w:rsid w:val="00035378"/>
    <w:rsid w:val="000360C1"/>
    <w:rsid w:val="00036118"/>
    <w:rsid w:val="000370F9"/>
    <w:rsid w:val="00037A4F"/>
    <w:rsid w:val="00037B89"/>
    <w:rsid w:val="000407E5"/>
    <w:rsid w:val="000411E1"/>
    <w:rsid w:val="00041670"/>
    <w:rsid w:val="00041D93"/>
    <w:rsid w:val="00042163"/>
    <w:rsid w:val="0004234F"/>
    <w:rsid w:val="00042AE8"/>
    <w:rsid w:val="000435E6"/>
    <w:rsid w:val="000444AF"/>
    <w:rsid w:val="00044DFF"/>
    <w:rsid w:val="000458AF"/>
    <w:rsid w:val="000462D7"/>
    <w:rsid w:val="000464F3"/>
    <w:rsid w:val="00046910"/>
    <w:rsid w:val="00046942"/>
    <w:rsid w:val="00046A17"/>
    <w:rsid w:val="00050116"/>
    <w:rsid w:val="000506CB"/>
    <w:rsid w:val="000506F1"/>
    <w:rsid w:val="00050E16"/>
    <w:rsid w:val="00051645"/>
    <w:rsid w:val="000525DA"/>
    <w:rsid w:val="00052A6A"/>
    <w:rsid w:val="00053AD7"/>
    <w:rsid w:val="00054740"/>
    <w:rsid w:val="00054C47"/>
    <w:rsid w:val="00054D1C"/>
    <w:rsid w:val="00054E44"/>
    <w:rsid w:val="00055572"/>
    <w:rsid w:val="000556D0"/>
    <w:rsid w:val="00055F75"/>
    <w:rsid w:val="000561F7"/>
    <w:rsid w:val="00056295"/>
    <w:rsid w:val="000564E5"/>
    <w:rsid w:val="00056AED"/>
    <w:rsid w:val="00056FAE"/>
    <w:rsid w:val="00057518"/>
    <w:rsid w:val="000575DE"/>
    <w:rsid w:val="00057824"/>
    <w:rsid w:val="00057E70"/>
    <w:rsid w:val="00060BFB"/>
    <w:rsid w:val="00060F55"/>
    <w:rsid w:val="00060F59"/>
    <w:rsid w:val="00061DF6"/>
    <w:rsid w:val="00062B11"/>
    <w:rsid w:val="00062C25"/>
    <w:rsid w:val="00062E9E"/>
    <w:rsid w:val="000630EF"/>
    <w:rsid w:val="0006312C"/>
    <w:rsid w:val="0006384F"/>
    <w:rsid w:val="00064F34"/>
    <w:rsid w:val="000650D1"/>
    <w:rsid w:val="00066487"/>
    <w:rsid w:val="000666E0"/>
    <w:rsid w:val="000677F9"/>
    <w:rsid w:val="0006782E"/>
    <w:rsid w:val="00067BA7"/>
    <w:rsid w:val="000701B0"/>
    <w:rsid w:val="0007127D"/>
    <w:rsid w:val="00071E20"/>
    <w:rsid w:val="00072708"/>
    <w:rsid w:val="0007286B"/>
    <w:rsid w:val="0007384D"/>
    <w:rsid w:val="00074B83"/>
    <w:rsid w:val="00074D05"/>
    <w:rsid w:val="00075141"/>
    <w:rsid w:val="00076902"/>
    <w:rsid w:val="0007782D"/>
    <w:rsid w:val="00080EAD"/>
    <w:rsid w:val="00081508"/>
    <w:rsid w:val="00081B47"/>
    <w:rsid w:val="00082B78"/>
    <w:rsid w:val="00082D34"/>
    <w:rsid w:val="00082E0B"/>
    <w:rsid w:val="0008309E"/>
    <w:rsid w:val="0008317B"/>
    <w:rsid w:val="0008343B"/>
    <w:rsid w:val="00083803"/>
    <w:rsid w:val="00083F96"/>
    <w:rsid w:val="00084BDD"/>
    <w:rsid w:val="00084EDE"/>
    <w:rsid w:val="00085607"/>
    <w:rsid w:val="00085AAA"/>
    <w:rsid w:val="00085B1C"/>
    <w:rsid w:val="000871BC"/>
    <w:rsid w:val="0008765A"/>
    <w:rsid w:val="00087AD8"/>
    <w:rsid w:val="00090080"/>
    <w:rsid w:val="00090DA5"/>
    <w:rsid w:val="0009148D"/>
    <w:rsid w:val="00092DEF"/>
    <w:rsid w:val="00092FEB"/>
    <w:rsid w:val="00093129"/>
    <w:rsid w:val="0009314E"/>
    <w:rsid w:val="000937F1"/>
    <w:rsid w:val="00094068"/>
    <w:rsid w:val="00094315"/>
    <w:rsid w:val="00094421"/>
    <w:rsid w:val="000955AD"/>
    <w:rsid w:val="0009571A"/>
    <w:rsid w:val="00096761"/>
    <w:rsid w:val="000967E4"/>
    <w:rsid w:val="000978EE"/>
    <w:rsid w:val="000979C8"/>
    <w:rsid w:val="00097FA1"/>
    <w:rsid w:val="000A0BB0"/>
    <w:rsid w:val="000A0F69"/>
    <w:rsid w:val="000A177F"/>
    <w:rsid w:val="000A1E6F"/>
    <w:rsid w:val="000A2752"/>
    <w:rsid w:val="000A2B9D"/>
    <w:rsid w:val="000A2E0B"/>
    <w:rsid w:val="000A310F"/>
    <w:rsid w:val="000A48E6"/>
    <w:rsid w:val="000A5526"/>
    <w:rsid w:val="000A572E"/>
    <w:rsid w:val="000A6377"/>
    <w:rsid w:val="000A6499"/>
    <w:rsid w:val="000A6A4B"/>
    <w:rsid w:val="000A6F12"/>
    <w:rsid w:val="000A7B3C"/>
    <w:rsid w:val="000A7B89"/>
    <w:rsid w:val="000A7C79"/>
    <w:rsid w:val="000A7F8C"/>
    <w:rsid w:val="000B07D7"/>
    <w:rsid w:val="000B18AB"/>
    <w:rsid w:val="000B18EE"/>
    <w:rsid w:val="000B1BF1"/>
    <w:rsid w:val="000B22E8"/>
    <w:rsid w:val="000B244E"/>
    <w:rsid w:val="000B281E"/>
    <w:rsid w:val="000B43AF"/>
    <w:rsid w:val="000B4871"/>
    <w:rsid w:val="000B4B71"/>
    <w:rsid w:val="000B4DF5"/>
    <w:rsid w:val="000B5BCD"/>
    <w:rsid w:val="000B5C24"/>
    <w:rsid w:val="000B608B"/>
    <w:rsid w:val="000B7E1D"/>
    <w:rsid w:val="000B7E81"/>
    <w:rsid w:val="000B7FC8"/>
    <w:rsid w:val="000C0BF4"/>
    <w:rsid w:val="000C0BFC"/>
    <w:rsid w:val="000C1950"/>
    <w:rsid w:val="000C1C10"/>
    <w:rsid w:val="000C1F6A"/>
    <w:rsid w:val="000C1FE8"/>
    <w:rsid w:val="000C2170"/>
    <w:rsid w:val="000C250A"/>
    <w:rsid w:val="000C2AFC"/>
    <w:rsid w:val="000C383C"/>
    <w:rsid w:val="000C395B"/>
    <w:rsid w:val="000C3ADD"/>
    <w:rsid w:val="000C4A1B"/>
    <w:rsid w:val="000C4BA1"/>
    <w:rsid w:val="000C53AE"/>
    <w:rsid w:val="000C7B7A"/>
    <w:rsid w:val="000D0400"/>
    <w:rsid w:val="000D0475"/>
    <w:rsid w:val="000D0723"/>
    <w:rsid w:val="000D1051"/>
    <w:rsid w:val="000D1168"/>
    <w:rsid w:val="000D1294"/>
    <w:rsid w:val="000D1D60"/>
    <w:rsid w:val="000D2CDB"/>
    <w:rsid w:val="000D3076"/>
    <w:rsid w:val="000D3245"/>
    <w:rsid w:val="000D3386"/>
    <w:rsid w:val="000D3A3C"/>
    <w:rsid w:val="000D3A6D"/>
    <w:rsid w:val="000D3F16"/>
    <w:rsid w:val="000D4A7D"/>
    <w:rsid w:val="000D4EB9"/>
    <w:rsid w:val="000D562C"/>
    <w:rsid w:val="000D5CC8"/>
    <w:rsid w:val="000D5E55"/>
    <w:rsid w:val="000D6773"/>
    <w:rsid w:val="000D74B7"/>
    <w:rsid w:val="000D7AF2"/>
    <w:rsid w:val="000D7B57"/>
    <w:rsid w:val="000D7E19"/>
    <w:rsid w:val="000E0325"/>
    <w:rsid w:val="000E0432"/>
    <w:rsid w:val="000E0A27"/>
    <w:rsid w:val="000E0B08"/>
    <w:rsid w:val="000E0B81"/>
    <w:rsid w:val="000E10B1"/>
    <w:rsid w:val="000E1CE3"/>
    <w:rsid w:val="000E2194"/>
    <w:rsid w:val="000E221F"/>
    <w:rsid w:val="000E247F"/>
    <w:rsid w:val="000E28F4"/>
    <w:rsid w:val="000E2907"/>
    <w:rsid w:val="000E31E4"/>
    <w:rsid w:val="000E391C"/>
    <w:rsid w:val="000E3D9F"/>
    <w:rsid w:val="000E44BA"/>
    <w:rsid w:val="000E472A"/>
    <w:rsid w:val="000E53D7"/>
    <w:rsid w:val="000E58D3"/>
    <w:rsid w:val="000E5E75"/>
    <w:rsid w:val="000E6760"/>
    <w:rsid w:val="000E687C"/>
    <w:rsid w:val="000E7B9B"/>
    <w:rsid w:val="000E7DF3"/>
    <w:rsid w:val="000F0A1C"/>
    <w:rsid w:val="000F1412"/>
    <w:rsid w:val="000F1C8D"/>
    <w:rsid w:val="000F1EE0"/>
    <w:rsid w:val="000F309A"/>
    <w:rsid w:val="000F364E"/>
    <w:rsid w:val="000F52C5"/>
    <w:rsid w:val="000F5AE5"/>
    <w:rsid w:val="000F69B6"/>
    <w:rsid w:val="000F6C2A"/>
    <w:rsid w:val="000F6D1D"/>
    <w:rsid w:val="000F711D"/>
    <w:rsid w:val="000F7535"/>
    <w:rsid w:val="000F77F6"/>
    <w:rsid w:val="00100472"/>
    <w:rsid w:val="00100475"/>
    <w:rsid w:val="00100528"/>
    <w:rsid w:val="00100DCE"/>
    <w:rsid w:val="00101543"/>
    <w:rsid w:val="00101688"/>
    <w:rsid w:val="00101778"/>
    <w:rsid w:val="0010211C"/>
    <w:rsid w:val="00102B35"/>
    <w:rsid w:val="001038B5"/>
    <w:rsid w:val="00105992"/>
    <w:rsid w:val="001059FB"/>
    <w:rsid w:val="001069E1"/>
    <w:rsid w:val="0010704E"/>
    <w:rsid w:val="001070FA"/>
    <w:rsid w:val="00107259"/>
    <w:rsid w:val="00110D04"/>
    <w:rsid w:val="00110E58"/>
    <w:rsid w:val="00111758"/>
    <w:rsid w:val="001119BE"/>
    <w:rsid w:val="00111A59"/>
    <w:rsid w:val="00112044"/>
    <w:rsid w:val="0011220E"/>
    <w:rsid w:val="0011253A"/>
    <w:rsid w:val="00112AD7"/>
    <w:rsid w:val="001139DA"/>
    <w:rsid w:val="00113CB4"/>
    <w:rsid w:val="00114124"/>
    <w:rsid w:val="00114620"/>
    <w:rsid w:val="00114D62"/>
    <w:rsid w:val="001154B7"/>
    <w:rsid w:val="001167D0"/>
    <w:rsid w:val="00116899"/>
    <w:rsid w:val="00116C3B"/>
    <w:rsid w:val="0011756F"/>
    <w:rsid w:val="00120105"/>
    <w:rsid w:val="00121D80"/>
    <w:rsid w:val="0012314F"/>
    <w:rsid w:val="001235D2"/>
    <w:rsid w:val="00123D33"/>
    <w:rsid w:val="00123E40"/>
    <w:rsid w:val="001251E7"/>
    <w:rsid w:val="00126061"/>
    <w:rsid w:val="00126A90"/>
    <w:rsid w:val="00126E1D"/>
    <w:rsid w:val="001271E2"/>
    <w:rsid w:val="001301DA"/>
    <w:rsid w:val="00130644"/>
    <w:rsid w:val="00130B3E"/>
    <w:rsid w:val="00131057"/>
    <w:rsid w:val="00132B72"/>
    <w:rsid w:val="001332BD"/>
    <w:rsid w:val="00133E2D"/>
    <w:rsid w:val="00133E4D"/>
    <w:rsid w:val="00133F08"/>
    <w:rsid w:val="001348F4"/>
    <w:rsid w:val="00135B86"/>
    <w:rsid w:val="00136261"/>
    <w:rsid w:val="001371E2"/>
    <w:rsid w:val="00140180"/>
    <w:rsid w:val="0014078A"/>
    <w:rsid w:val="00140AE8"/>
    <w:rsid w:val="0014180F"/>
    <w:rsid w:val="001418D5"/>
    <w:rsid w:val="00141BB5"/>
    <w:rsid w:val="00141D3B"/>
    <w:rsid w:val="00141E85"/>
    <w:rsid w:val="00142371"/>
    <w:rsid w:val="00142FDC"/>
    <w:rsid w:val="00143391"/>
    <w:rsid w:val="0014419E"/>
    <w:rsid w:val="00144236"/>
    <w:rsid w:val="00144EDE"/>
    <w:rsid w:val="00144FE4"/>
    <w:rsid w:val="00145084"/>
    <w:rsid w:val="00145504"/>
    <w:rsid w:val="00145898"/>
    <w:rsid w:val="001459A1"/>
    <w:rsid w:val="00145B18"/>
    <w:rsid w:val="001467ED"/>
    <w:rsid w:val="00146E9E"/>
    <w:rsid w:val="00147977"/>
    <w:rsid w:val="001517F0"/>
    <w:rsid w:val="00151AB6"/>
    <w:rsid w:val="00151B7F"/>
    <w:rsid w:val="00151C32"/>
    <w:rsid w:val="00152D78"/>
    <w:rsid w:val="00152FE1"/>
    <w:rsid w:val="001530E9"/>
    <w:rsid w:val="00153191"/>
    <w:rsid w:val="001538F5"/>
    <w:rsid w:val="0015398C"/>
    <w:rsid w:val="001543AD"/>
    <w:rsid w:val="00154469"/>
    <w:rsid w:val="00154526"/>
    <w:rsid w:val="0015454E"/>
    <w:rsid w:val="001548C1"/>
    <w:rsid w:val="00154D05"/>
    <w:rsid w:val="00156600"/>
    <w:rsid w:val="001568A2"/>
    <w:rsid w:val="00156B72"/>
    <w:rsid w:val="00156CA9"/>
    <w:rsid w:val="00157016"/>
    <w:rsid w:val="001570D2"/>
    <w:rsid w:val="00157D5C"/>
    <w:rsid w:val="00160423"/>
    <w:rsid w:val="001604DB"/>
    <w:rsid w:val="0016209C"/>
    <w:rsid w:val="00162304"/>
    <w:rsid w:val="00162784"/>
    <w:rsid w:val="00162D24"/>
    <w:rsid w:val="00163062"/>
    <w:rsid w:val="001634FB"/>
    <w:rsid w:val="00163A51"/>
    <w:rsid w:val="00164643"/>
    <w:rsid w:val="001647DC"/>
    <w:rsid w:val="00164870"/>
    <w:rsid w:val="00164F3B"/>
    <w:rsid w:val="001654C0"/>
    <w:rsid w:val="001660B6"/>
    <w:rsid w:val="00166484"/>
    <w:rsid w:val="001701FD"/>
    <w:rsid w:val="00170FF2"/>
    <w:rsid w:val="001710CF"/>
    <w:rsid w:val="00172044"/>
    <w:rsid w:val="00172320"/>
    <w:rsid w:val="00172ABA"/>
    <w:rsid w:val="00172B3E"/>
    <w:rsid w:val="00172F62"/>
    <w:rsid w:val="00173217"/>
    <w:rsid w:val="00173E65"/>
    <w:rsid w:val="001743B5"/>
    <w:rsid w:val="00174F13"/>
    <w:rsid w:val="001751A7"/>
    <w:rsid w:val="00175A77"/>
    <w:rsid w:val="001768EB"/>
    <w:rsid w:val="00176F99"/>
    <w:rsid w:val="00177BF5"/>
    <w:rsid w:val="00180055"/>
    <w:rsid w:val="00180BD8"/>
    <w:rsid w:val="00181C74"/>
    <w:rsid w:val="00182071"/>
    <w:rsid w:val="001820F4"/>
    <w:rsid w:val="0018247E"/>
    <w:rsid w:val="00182559"/>
    <w:rsid w:val="00182804"/>
    <w:rsid w:val="00183232"/>
    <w:rsid w:val="001832FE"/>
    <w:rsid w:val="00184635"/>
    <w:rsid w:val="00184A4D"/>
    <w:rsid w:val="00184F37"/>
    <w:rsid w:val="00185242"/>
    <w:rsid w:val="001865DD"/>
    <w:rsid w:val="0018692F"/>
    <w:rsid w:val="001869A4"/>
    <w:rsid w:val="00186A5D"/>
    <w:rsid w:val="0018719A"/>
    <w:rsid w:val="00187322"/>
    <w:rsid w:val="00187436"/>
    <w:rsid w:val="00187A28"/>
    <w:rsid w:val="001900BD"/>
    <w:rsid w:val="0019019D"/>
    <w:rsid w:val="0019122D"/>
    <w:rsid w:val="00191553"/>
    <w:rsid w:val="001917BF"/>
    <w:rsid w:val="00191AD9"/>
    <w:rsid w:val="00191DC8"/>
    <w:rsid w:val="001920E8"/>
    <w:rsid w:val="001925D5"/>
    <w:rsid w:val="00192C63"/>
    <w:rsid w:val="00192DAF"/>
    <w:rsid w:val="00193295"/>
    <w:rsid w:val="00193EAB"/>
    <w:rsid w:val="00194348"/>
    <w:rsid w:val="001948AB"/>
    <w:rsid w:val="001952D4"/>
    <w:rsid w:val="001956B6"/>
    <w:rsid w:val="001A05C8"/>
    <w:rsid w:val="001A0AA9"/>
    <w:rsid w:val="001A0CA8"/>
    <w:rsid w:val="001A0EBA"/>
    <w:rsid w:val="001A168D"/>
    <w:rsid w:val="001A185C"/>
    <w:rsid w:val="001A2847"/>
    <w:rsid w:val="001A2A11"/>
    <w:rsid w:val="001A2A33"/>
    <w:rsid w:val="001A3848"/>
    <w:rsid w:val="001A420F"/>
    <w:rsid w:val="001A5859"/>
    <w:rsid w:val="001A5A9F"/>
    <w:rsid w:val="001A65A7"/>
    <w:rsid w:val="001A7881"/>
    <w:rsid w:val="001A78D5"/>
    <w:rsid w:val="001B0464"/>
    <w:rsid w:val="001B1B2D"/>
    <w:rsid w:val="001B219E"/>
    <w:rsid w:val="001B33E3"/>
    <w:rsid w:val="001B3A6B"/>
    <w:rsid w:val="001B3A79"/>
    <w:rsid w:val="001B4203"/>
    <w:rsid w:val="001B543A"/>
    <w:rsid w:val="001B5525"/>
    <w:rsid w:val="001B5D2F"/>
    <w:rsid w:val="001B6588"/>
    <w:rsid w:val="001C0526"/>
    <w:rsid w:val="001C0925"/>
    <w:rsid w:val="001C1CC8"/>
    <w:rsid w:val="001C1D0A"/>
    <w:rsid w:val="001C20FB"/>
    <w:rsid w:val="001C2118"/>
    <w:rsid w:val="001C2725"/>
    <w:rsid w:val="001C4983"/>
    <w:rsid w:val="001C4A04"/>
    <w:rsid w:val="001C514E"/>
    <w:rsid w:val="001C5210"/>
    <w:rsid w:val="001C57CC"/>
    <w:rsid w:val="001C5EA7"/>
    <w:rsid w:val="001C5FA3"/>
    <w:rsid w:val="001C619E"/>
    <w:rsid w:val="001C778D"/>
    <w:rsid w:val="001C77F4"/>
    <w:rsid w:val="001C7D1F"/>
    <w:rsid w:val="001D010C"/>
    <w:rsid w:val="001D01E5"/>
    <w:rsid w:val="001D0387"/>
    <w:rsid w:val="001D03CA"/>
    <w:rsid w:val="001D04E9"/>
    <w:rsid w:val="001D0F38"/>
    <w:rsid w:val="001D17AE"/>
    <w:rsid w:val="001D1BEE"/>
    <w:rsid w:val="001D1F44"/>
    <w:rsid w:val="001D1FF0"/>
    <w:rsid w:val="001D3A8B"/>
    <w:rsid w:val="001D3EC2"/>
    <w:rsid w:val="001D4157"/>
    <w:rsid w:val="001D655A"/>
    <w:rsid w:val="001D6C0A"/>
    <w:rsid w:val="001D6CF3"/>
    <w:rsid w:val="001D6F09"/>
    <w:rsid w:val="001D751B"/>
    <w:rsid w:val="001D7718"/>
    <w:rsid w:val="001E0173"/>
    <w:rsid w:val="001E0179"/>
    <w:rsid w:val="001E0571"/>
    <w:rsid w:val="001E0C02"/>
    <w:rsid w:val="001E0D09"/>
    <w:rsid w:val="001E1470"/>
    <w:rsid w:val="001E20E0"/>
    <w:rsid w:val="001E217B"/>
    <w:rsid w:val="001E2443"/>
    <w:rsid w:val="001E2FF7"/>
    <w:rsid w:val="001E343F"/>
    <w:rsid w:val="001E351C"/>
    <w:rsid w:val="001E4524"/>
    <w:rsid w:val="001E476D"/>
    <w:rsid w:val="001E4EC3"/>
    <w:rsid w:val="001E6DFB"/>
    <w:rsid w:val="001E7433"/>
    <w:rsid w:val="001E7904"/>
    <w:rsid w:val="001F0A7C"/>
    <w:rsid w:val="001F0CC5"/>
    <w:rsid w:val="001F133F"/>
    <w:rsid w:val="001F16AD"/>
    <w:rsid w:val="001F1AF1"/>
    <w:rsid w:val="001F3978"/>
    <w:rsid w:val="001F3D49"/>
    <w:rsid w:val="001F3E06"/>
    <w:rsid w:val="001F432E"/>
    <w:rsid w:val="001F488F"/>
    <w:rsid w:val="001F4CB4"/>
    <w:rsid w:val="001F53FD"/>
    <w:rsid w:val="001F6080"/>
    <w:rsid w:val="001F60D5"/>
    <w:rsid w:val="001F73C6"/>
    <w:rsid w:val="001F74E5"/>
    <w:rsid w:val="001F7F70"/>
    <w:rsid w:val="00200447"/>
    <w:rsid w:val="00200C6E"/>
    <w:rsid w:val="0020140B"/>
    <w:rsid w:val="0020169C"/>
    <w:rsid w:val="00202D1D"/>
    <w:rsid w:val="00203007"/>
    <w:rsid w:val="0020305F"/>
    <w:rsid w:val="00204296"/>
    <w:rsid w:val="00204A87"/>
    <w:rsid w:val="00204B99"/>
    <w:rsid w:val="00205820"/>
    <w:rsid w:val="00205EC0"/>
    <w:rsid w:val="00206A0C"/>
    <w:rsid w:val="00206F27"/>
    <w:rsid w:val="002074B3"/>
    <w:rsid w:val="002075DF"/>
    <w:rsid w:val="00207A22"/>
    <w:rsid w:val="0021028A"/>
    <w:rsid w:val="00210E35"/>
    <w:rsid w:val="00210FBA"/>
    <w:rsid w:val="00211668"/>
    <w:rsid w:val="00211753"/>
    <w:rsid w:val="00211FF6"/>
    <w:rsid w:val="00212CB3"/>
    <w:rsid w:val="00212E03"/>
    <w:rsid w:val="00212F78"/>
    <w:rsid w:val="0021364F"/>
    <w:rsid w:val="00215920"/>
    <w:rsid w:val="00215C02"/>
    <w:rsid w:val="00216050"/>
    <w:rsid w:val="00216479"/>
    <w:rsid w:val="00216B91"/>
    <w:rsid w:val="002172E1"/>
    <w:rsid w:val="002201BE"/>
    <w:rsid w:val="00220201"/>
    <w:rsid w:val="002202ED"/>
    <w:rsid w:val="00220C13"/>
    <w:rsid w:val="00220FB1"/>
    <w:rsid w:val="002216D0"/>
    <w:rsid w:val="002221B3"/>
    <w:rsid w:val="002228CC"/>
    <w:rsid w:val="00222BA6"/>
    <w:rsid w:val="00222C74"/>
    <w:rsid w:val="00222E7E"/>
    <w:rsid w:val="00223D3C"/>
    <w:rsid w:val="00223EE5"/>
    <w:rsid w:val="002246C9"/>
    <w:rsid w:val="002265F6"/>
    <w:rsid w:val="002274C1"/>
    <w:rsid w:val="00227698"/>
    <w:rsid w:val="00227B41"/>
    <w:rsid w:val="00227D3D"/>
    <w:rsid w:val="002316F7"/>
    <w:rsid w:val="002317C7"/>
    <w:rsid w:val="00231CFA"/>
    <w:rsid w:val="002328DA"/>
    <w:rsid w:val="002330A3"/>
    <w:rsid w:val="00233AE4"/>
    <w:rsid w:val="00233F27"/>
    <w:rsid w:val="002351F1"/>
    <w:rsid w:val="00235217"/>
    <w:rsid w:val="0023646A"/>
    <w:rsid w:val="00236969"/>
    <w:rsid w:val="002369FF"/>
    <w:rsid w:val="00237DFD"/>
    <w:rsid w:val="00241440"/>
    <w:rsid w:val="002431D3"/>
    <w:rsid w:val="0024328E"/>
    <w:rsid w:val="00243666"/>
    <w:rsid w:val="0024378A"/>
    <w:rsid w:val="00243882"/>
    <w:rsid w:val="002440B6"/>
    <w:rsid w:val="00244B34"/>
    <w:rsid w:val="00245560"/>
    <w:rsid w:val="00246111"/>
    <w:rsid w:val="00246415"/>
    <w:rsid w:val="002464C4"/>
    <w:rsid w:val="00246D39"/>
    <w:rsid w:val="00247043"/>
    <w:rsid w:val="0024753E"/>
    <w:rsid w:val="00250177"/>
    <w:rsid w:val="0025019E"/>
    <w:rsid w:val="002508F3"/>
    <w:rsid w:val="00250DA9"/>
    <w:rsid w:val="002512DA"/>
    <w:rsid w:val="002522C9"/>
    <w:rsid w:val="00252550"/>
    <w:rsid w:val="00252A50"/>
    <w:rsid w:val="00252B9B"/>
    <w:rsid w:val="002532E2"/>
    <w:rsid w:val="002536E4"/>
    <w:rsid w:val="00253818"/>
    <w:rsid w:val="00253B4D"/>
    <w:rsid w:val="00253B76"/>
    <w:rsid w:val="002546AD"/>
    <w:rsid w:val="00254816"/>
    <w:rsid w:val="002551B1"/>
    <w:rsid w:val="00255F95"/>
    <w:rsid w:val="00256243"/>
    <w:rsid w:val="00257B08"/>
    <w:rsid w:val="00257F7C"/>
    <w:rsid w:val="00260319"/>
    <w:rsid w:val="00261490"/>
    <w:rsid w:val="0026175A"/>
    <w:rsid w:val="002618CD"/>
    <w:rsid w:val="002619EE"/>
    <w:rsid w:val="00261C62"/>
    <w:rsid w:val="002628B2"/>
    <w:rsid w:val="00262A67"/>
    <w:rsid w:val="0026321A"/>
    <w:rsid w:val="00263CC4"/>
    <w:rsid w:val="0026424C"/>
    <w:rsid w:val="0026491E"/>
    <w:rsid w:val="00264C2D"/>
    <w:rsid w:val="00265A2E"/>
    <w:rsid w:val="00266254"/>
    <w:rsid w:val="00266A19"/>
    <w:rsid w:val="0026762B"/>
    <w:rsid w:val="00267C59"/>
    <w:rsid w:val="002711D4"/>
    <w:rsid w:val="00271631"/>
    <w:rsid w:val="00272CB9"/>
    <w:rsid w:val="002734BA"/>
    <w:rsid w:val="00273645"/>
    <w:rsid w:val="00273F8A"/>
    <w:rsid w:val="00274B60"/>
    <w:rsid w:val="00274C44"/>
    <w:rsid w:val="00274F37"/>
    <w:rsid w:val="00275457"/>
    <w:rsid w:val="002754AE"/>
    <w:rsid w:val="00275AE4"/>
    <w:rsid w:val="00275F71"/>
    <w:rsid w:val="002766D3"/>
    <w:rsid w:val="00276BDB"/>
    <w:rsid w:val="00276DE2"/>
    <w:rsid w:val="00276FCC"/>
    <w:rsid w:val="00277641"/>
    <w:rsid w:val="0027769C"/>
    <w:rsid w:val="0028061D"/>
    <w:rsid w:val="002807CD"/>
    <w:rsid w:val="00280C3F"/>
    <w:rsid w:val="00280D87"/>
    <w:rsid w:val="00281060"/>
    <w:rsid w:val="002819A7"/>
    <w:rsid w:val="00281DC0"/>
    <w:rsid w:val="00281E08"/>
    <w:rsid w:val="00282450"/>
    <w:rsid w:val="00283667"/>
    <w:rsid w:val="00284972"/>
    <w:rsid w:val="0028499E"/>
    <w:rsid w:val="00284D79"/>
    <w:rsid w:val="00284E01"/>
    <w:rsid w:val="00284E52"/>
    <w:rsid w:val="00285533"/>
    <w:rsid w:val="0028596C"/>
    <w:rsid w:val="00285ED3"/>
    <w:rsid w:val="00286041"/>
    <w:rsid w:val="00286E4F"/>
    <w:rsid w:val="00286F51"/>
    <w:rsid w:val="00287163"/>
    <w:rsid w:val="002879A4"/>
    <w:rsid w:val="00290334"/>
    <w:rsid w:val="00290577"/>
    <w:rsid w:val="002906FA"/>
    <w:rsid w:val="00291DEA"/>
    <w:rsid w:val="00291EE8"/>
    <w:rsid w:val="00292071"/>
    <w:rsid w:val="00292130"/>
    <w:rsid w:val="00293B4F"/>
    <w:rsid w:val="00293DEA"/>
    <w:rsid w:val="00293DFE"/>
    <w:rsid w:val="00294498"/>
    <w:rsid w:val="00294565"/>
    <w:rsid w:val="00294959"/>
    <w:rsid w:val="002949ED"/>
    <w:rsid w:val="00295F0D"/>
    <w:rsid w:val="00295FE4"/>
    <w:rsid w:val="00296126"/>
    <w:rsid w:val="002962EB"/>
    <w:rsid w:val="00296553"/>
    <w:rsid w:val="00296EE5"/>
    <w:rsid w:val="002970B1"/>
    <w:rsid w:val="00297355"/>
    <w:rsid w:val="00297A00"/>
    <w:rsid w:val="00297C9F"/>
    <w:rsid w:val="002A02B0"/>
    <w:rsid w:val="002A131E"/>
    <w:rsid w:val="002A18DB"/>
    <w:rsid w:val="002A2151"/>
    <w:rsid w:val="002A2DBD"/>
    <w:rsid w:val="002A4C48"/>
    <w:rsid w:val="002A5CF6"/>
    <w:rsid w:val="002A5E1A"/>
    <w:rsid w:val="002A6302"/>
    <w:rsid w:val="002A6EB4"/>
    <w:rsid w:val="002B093F"/>
    <w:rsid w:val="002B0AA9"/>
    <w:rsid w:val="002B0AF3"/>
    <w:rsid w:val="002B0C35"/>
    <w:rsid w:val="002B1111"/>
    <w:rsid w:val="002B1599"/>
    <w:rsid w:val="002B1BEB"/>
    <w:rsid w:val="002B1C03"/>
    <w:rsid w:val="002B2F9C"/>
    <w:rsid w:val="002B3C04"/>
    <w:rsid w:val="002B3D91"/>
    <w:rsid w:val="002B4856"/>
    <w:rsid w:val="002B491B"/>
    <w:rsid w:val="002B4AA0"/>
    <w:rsid w:val="002B5195"/>
    <w:rsid w:val="002B55DF"/>
    <w:rsid w:val="002B5939"/>
    <w:rsid w:val="002B6381"/>
    <w:rsid w:val="002B6A3E"/>
    <w:rsid w:val="002B73AC"/>
    <w:rsid w:val="002B7AA2"/>
    <w:rsid w:val="002C049C"/>
    <w:rsid w:val="002C0581"/>
    <w:rsid w:val="002C1A05"/>
    <w:rsid w:val="002C1BBE"/>
    <w:rsid w:val="002C20A2"/>
    <w:rsid w:val="002C26CF"/>
    <w:rsid w:val="002C2E5A"/>
    <w:rsid w:val="002C3094"/>
    <w:rsid w:val="002C38BA"/>
    <w:rsid w:val="002C5298"/>
    <w:rsid w:val="002C537A"/>
    <w:rsid w:val="002C5540"/>
    <w:rsid w:val="002C5E83"/>
    <w:rsid w:val="002C5EB8"/>
    <w:rsid w:val="002C66B9"/>
    <w:rsid w:val="002C6D9E"/>
    <w:rsid w:val="002C7542"/>
    <w:rsid w:val="002C7783"/>
    <w:rsid w:val="002C79A7"/>
    <w:rsid w:val="002D00C6"/>
    <w:rsid w:val="002D04FC"/>
    <w:rsid w:val="002D09FC"/>
    <w:rsid w:val="002D0C71"/>
    <w:rsid w:val="002D1381"/>
    <w:rsid w:val="002D2055"/>
    <w:rsid w:val="002D2258"/>
    <w:rsid w:val="002D2EB1"/>
    <w:rsid w:val="002D3264"/>
    <w:rsid w:val="002D3302"/>
    <w:rsid w:val="002D3349"/>
    <w:rsid w:val="002D4041"/>
    <w:rsid w:val="002D404A"/>
    <w:rsid w:val="002D409E"/>
    <w:rsid w:val="002D51DC"/>
    <w:rsid w:val="002D5990"/>
    <w:rsid w:val="002D61C1"/>
    <w:rsid w:val="002D622B"/>
    <w:rsid w:val="002D69B7"/>
    <w:rsid w:val="002D6D49"/>
    <w:rsid w:val="002D722B"/>
    <w:rsid w:val="002D7271"/>
    <w:rsid w:val="002D7E6D"/>
    <w:rsid w:val="002E05F0"/>
    <w:rsid w:val="002E077B"/>
    <w:rsid w:val="002E0C4C"/>
    <w:rsid w:val="002E1340"/>
    <w:rsid w:val="002E3A52"/>
    <w:rsid w:val="002E3BC2"/>
    <w:rsid w:val="002E3D95"/>
    <w:rsid w:val="002E4BD0"/>
    <w:rsid w:val="002E5B38"/>
    <w:rsid w:val="002E6219"/>
    <w:rsid w:val="002E6A4E"/>
    <w:rsid w:val="002E7ABA"/>
    <w:rsid w:val="002F0303"/>
    <w:rsid w:val="002F0880"/>
    <w:rsid w:val="002F0E80"/>
    <w:rsid w:val="002F147F"/>
    <w:rsid w:val="002F1567"/>
    <w:rsid w:val="002F2142"/>
    <w:rsid w:val="002F22D8"/>
    <w:rsid w:val="002F2358"/>
    <w:rsid w:val="002F24FC"/>
    <w:rsid w:val="002F25D0"/>
    <w:rsid w:val="002F2623"/>
    <w:rsid w:val="002F2B74"/>
    <w:rsid w:val="002F51BC"/>
    <w:rsid w:val="002F613A"/>
    <w:rsid w:val="002F6425"/>
    <w:rsid w:val="002F7332"/>
    <w:rsid w:val="002F7740"/>
    <w:rsid w:val="002F7889"/>
    <w:rsid w:val="003000F0"/>
    <w:rsid w:val="003003F1"/>
    <w:rsid w:val="003003FD"/>
    <w:rsid w:val="00301224"/>
    <w:rsid w:val="00301C40"/>
    <w:rsid w:val="00301FC1"/>
    <w:rsid w:val="0030208B"/>
    <w:rsid w:val="0030260D"/>
    <w:rsid w:val="0030272B"/>
    <w:rsid w:val="0030313B"/>
    <w:rsid w:val="00303B7D"/>
    <w:rsid w:val="00304C2A"/>
    <w:rsid w:val="00304C7F"/>
    <w:rsid w:val="00304E65"/>
    <w:rsid w:val="00305A53"/>
    <w:rsid w:val="00305A5D"/>
    <w:rsid w:val="00305D62"/>
    <w:rsid w:val="00305F5A"/>
    <w:rsid w:val="00305FDB"/>
    <w:rsid w:val="00310F93"/>
    <w:rsid w:val="003127C6"/>
    <w:rsid w:val="003130D9"/>
    <w:rsid w:val="003137F1"/>
    <w:rsid w:val="00314111"/>
    <w:rsid w:val="00314805"/>
    <w:rsid w:val="00314CE2"/>
    <w:rsid w:val="00314D84"/>
    <w:rsid w:val="003154D3"/>
    <w:rsid w:val="00315520"/>
    <w:rsid w:val="0031673C"/>
    <w:rsid w:val="003176BF"/>
    <w:rsid w:val="0032026B"/>
    <w:rsid w:val="00320505"/>
    <w:rsid w:val="003212F5"/>
    <w:rsid w:val="003213C1"/>
    <w:rsid w:val="00322075"/>
    <w:rsid w:val="00322859"/>
    <w:rsid w:val="00322BB0"/>
    <w:rsid w:val="00323452"/>
    <w:rsid w:val="003242BE"/>
    <w:rsid w:val="00324972"/>
    <w:rsid w:val="003249B6"/>
    <w:rsid w:val="00324D97"/>
    <w:rsid w:val="00325FA5"/>
    <w:rsid w:val="00326367"/>
    <w:rsid w:val="00326AF7"/>
    <w:rsid w:val="0032788A"/>
    <w:rsid w:val="003278EF"/>
    <w:rsid w:val="00327B54"/>
    <w:rsid w:val="0033211C"/>
    <w:rsid w:val="00332450"/>
    <w:rsid w:val="00332B6F"/>
    <w:rsid w:val="0033312F"/>
    <w:rsid w:val="00333274"/>
    <w:rsid w:val="003336B0"/>
    <w:rsid w:val="003337B2"/>
    <w:rsid w:val="00334F67"/>
    <w:rsid w:val="0033540D"/>
    <w:rsid w:val="003355DC"/>
    <w:rsid w:val="00335EA2"/>
    <w:rsid w:val="0033609C"/>
    <w:rsid w:val="0033645C"/>
    <w:rsid w:val="00336E55"/>
    <w:rsid w:val="00337381"/>
    <w:rsid w:val="003373A5"/>
    <w:rsid w:val="003375D9"/>
    <w:rsid w:val="00337870"/>
    <w:rsid w:val="003379AB"/>
    <w:rsid w:val="00341D7C"/>
    <w:rsid w:val="00342718"/>
    <w:rsid w:val="00343196"/>
    <w:rsid w:val="00343C34"/>
    <w:rsid w:val="00344765"/>
    <w:rsid w:val="00344F1A"/>
    <w:rsid w:val="00345B38"/>
    <w:rsid w:val="00345D61"/>
    <w:rsid w:val="00346E81"/>
    <w:rsid w:val="0034725D"/>
    <w:rsid w:val="00347271"/>
    <w:rsid w:val="00347C0F"/>
    <w:rsid w:val="00347EC3"/>
    <w:rsid w:val="0035058D"/>
    <w:rsid w:val="003517AC"/>
    <w:rsid w:val="0035191E"/>
    <w:rsid w:val="00351BEE"/>
    <w:rsid w:val="00351E3C"/>
    <w:rsid w:val="003521E2"/>
    <w:rsid w:val="00352431"/>
    <w:rsid w:val="00352517"/>
    <w:rsid w:val="0035306D"/>
    <w:rsid w:val="00353584"/>
    <w:rsid w:val="00353BAE"/>
    <w:rsid w:val="00354F24"/>
    <w:rsid w:val="0035529D"/>
    <w:rsid w:val="00355984"/>
    <w:rsid w:val="00355F38"/>
    <w:rsid w:val="00356060"/>
    <w:rsid w:val="0035683A"/>
    <w:rsid w:val="00356B3C"/>
    <w:rsid w:val="00356CD2"/>
    <w:rsid w:val="00356D3F"/>
    <w:rsid w:val="00357A93"/>
    <w:rsid w:val="003602FC"/>
    <w:rsid w:val="0036184C"/>
    <w:rsid w:val="00361899"/>
    <w:rsid w:val="00361E64"/>
    <w:rsid w:val="00362171"/>
    <w:rsid w:val="00362E72"/>
    <w:rsid w:val="00363B56"/>
    <w:rsid w:val="00363DB8"/>
    <w:rsid w:val="00363F34"/>
    <w:rsid w:val="00364D79"/>
    <w:rsid w:val="00364F8E"/>
    <w:rsid w:val="00364FDA"/>
    <w:rsid w:val="00365AA2"/>
    <w:rsid w:val="00365F06"/>
    <w:rsid w:val="00366107"/>
    <w:rsid w:val="00366690"/>
    <w:rsid w:val="003666E4"/>
    <w:rsid w:val="00367B6C"/>
    <w:rsid w:val="00367DCB"/>
    <w:rsid w:val="00370410"/>
    <w:rsid w:val="0037136C"/>
    <w:rsid w:val="00371371"/>
    <w:rsid w:val="00371AF2"/>
    <w:rsid w:val="00371CCA"/>
    <w:rsid w:val="003722CA"/>
    <w:rsid w:val="00372607"/>
    <w:rsid w:val="00372F5F"/>
    <w:rsid w:val="003738C1"/>
    <w:rsid w:val="003739D2"/>
    <w:rsid w:val="0037539A"/>
    <w:rsid w:val="00376B34"/>
    <w:rsid w:val="003777B7"/>
    <w:rsid w:val="003802AB"/>
    <w:rsid w:val="0038152F"/>
    <w:rsid w:val="003818F6"/>
    <w:rsid w:val="00381A34"/>
    <w:rsid w:val="00381A41"/>
    <w:rsid w:val="003824B6"/>
    <w:rsid w:val="00382D5B"/>
    <w:rsid w:val="00382D87"/>
    <w:rsid w:val="0038316F"/>
    <w:rsid w:val="003833D8"/>
    <w:rsid w:val="003839E1"/>
    <w:rsid w:val="00383F1E"/>
    <w:rsid w:val="00384306"/>
    <w:rsid w:val="00385D71"/>
    <w:rsid w:val="003863B5"/>
    <w:rsid w:val="003863D2"/>
    <w:rsid w:val="003865AA"/>
    <w:rsid w:val="00387352"/>
    <w:rsid w:val="003900CD"/>
    <w:rsid w:val="00390A62"/>
    <w:rsid w:val="00390CAF"/>
    <w:rsid w:val="00390D59"/>
    <w:rsid w:val="00390E3C"/>
    <w:rsid w:val="003911C9"/>
    <w:rsid w:val="003917A1"/>
    <w:rsid w:val="00391C4D"/>
    <w:rsid w:val="00391D65"/>
    <w:rsid w:val="0039284A"/>
    <w:rsid w:val="00392900"/>
    <w:rsid w:val="00393D3B"/>
    <w:rsid w:val="0039450E"/>
    <w:rsid w:val="00394CD4"/>
    <w:rsid w:val="00394D74"/>
    <w:rsid w:val="00394F3D"/>
    <w:rsid w:val="003958EB"/>
    <w:rsid w:val="00395B99"/>
    <w:rsid w:val="00396572"/>
    <w:rsid w:val="00396886"/>
    <w:rsid w:val="00396AA1"/>
    <w:rsid w:val="00396AAB"/>
    <w:rsid w:val="00397534"/>
    <w:rsid w:val="003975E7"/>
    <w:rsid w:val="003978CC"/>
    <w:rsid w:val="003A066A"/>
    <w:rsid w:val="003A0AF3"/>
    <w:rsid w:val="003A1BF8"/>
    <w:rsid w:val="003A234F"/>
    <w:rsid w:val="003A2A45"/>
    <w:rsid w:val="003A4800"/>
    <w:rsid w:val="003A4F92"/>
    <w:rsid w:val="003A5105"/>
    <w:rsid w:val="003A5B03"/>
    <w:rsid w:val="003A6DE6"/>
    <w:rsid w:val="003B0025"/>
    <w:rsid w:val="003B011B"/>
    <w:rsid w:val="003B0494"/>
    <w:rsid w:val="003B076B"/>
    <w:rsid w:val="003B09A7"/>
    <w:rsid w:val="003B0A4D"/>
    <w:rsid w:val="003B1C19"/>
    <w:rsid w:val="003B1C2F"/>
    <w:rsid w:val="003B1D2D"/>
    <w:rsid w:val="003B2034"/>
    <w:rsid w:val="003B25F8"/>
    <w:rsid w:val="003B44E2"/>
    <w:rsid w:val="003B61FF"/>
    <w:rsid w:val="003B6408"/>
    <w:rsid w:val="003B7C76"/>
    <w:rsid w:val="003B7ED5"/>
    <w:rsid w:val="003C0F40"/>
    <w:rsid w:val="003C12B5"/>
    <w:rsid w:val="003C1685"/>
    <w:rsid w:val="003C1B74"/>
    <w:rsid w:val="003C1F4B"/>
    <w:rsid w:val="003C22EF"/>
    <w:rsid w:val="003C291D"/>
    <w:rsid w:val="003C29AE"/>
    <w:rsid w:val="003C45E3"/>
    <w:rsid w:val="003C5247"/>
    <w:rsid w:val="003C55B0"/>
    <w:rsid w:val="003C5B8B"/>
    <w:rsid w:val="003C5BF3"/>
    <w:rsid w:val="003C5C6F"/>
    <w:rsid w:val="003C5E8D"/>
    <w:rsid w:val="003C5EFB"/>
    <w:rsid w:val="003C5F94"/>
    <w:rsid w:val="003C5FAD"/>
    <w:rsid w:val="003C69B1"/>
    <w:rsid w:val="003C7A47"/>
    <w:rsid w:val="003C7BB6"/>
    <w:rsid w:val="003C7BFF"/>
    <w:rsid w:val="003C7CB3"/>
    <w:rsid w:val="003D04BA"/>
    <w:rsid w:val="003D04F1"/>
    <w:rsid w:val="003D0959"/>
    <w:rsid w:val="003D2DEA"/>
    <w:rsid w:val="003D2E8A"/>
    <w:rsid w:val="003D3025"/>
    <w:rsid w:val="003D3516"/>
    <w:rsid w:val="003D36FA"/>
    <w:rsid w:val="003D3E92"/>
    <w:rsid w:val="003D4D74"/>
    <w:rsid w:val="003D50C0"/>
    <w:rsid w:val="003D5FC1"/>
    <w:rsid w:val="003D67C4"/>
    <w:rsid w:val="003D68B1"/>
    <w:rsid w:val="003D6EE1"/>
    <w:rsid w:val="003D6F30"/>
    <w:rsid w:val="003D7223"/>
    <w:rsid w:val="003D749C"/>
    <w:rsid w:val="003D76B6"/>
    <w:rsid w:val="003E054B"/>
    <w:rsid w:val="003E06A6"/>
    <w:rsid w:val="003E087F"/>
    <w:rsid w:val="003E10DF"/>
    <w:rsid w:val="003E1384"/>
    <w:rsid w:val="003E14F2"/>
    <w:rsid w:val="003E17FE"/>
    <w:rsid w:val="003E1C94"/>
    <w:rsid w:val="003E30D7"/>
    <w:rsid w:val="003E34E2"/>
    <w:rsid w:val="003E3A3A"/>
    <w:rsid w:val="003E3FD3"/>
    <w:rsid w:val="003E4AC1"/>
    <w:rsid w:val="003E4DB8"/>
    <w:rsid w:val="003E56A7"/>
    <w:rsid w:val="003E596D"/>
    <w:rsid w:val="003E5C81"/>
    <w:rsid w:val="003E5E66"/>
    <w:rsid w:val="003E61C4"/>
    <w:rsid w:val="003E68F4"/>
    <w:rsid w:val="003E69AA"/>
    <w:rsid w:val="003E7B5A"/>
    <w:rsid w:val="003E7E43"/>
    <w:rsid w:val="003E7F6A"/>
    <w:rsid w:val="003F0C45"/>
    <w:rsid w:val="003F0FEC"/>
    <w:rsid w:val="003F122A"/>
    <w:rsid w:val="003F15E5"/>
    <w:rsid w:val="003F1BFB"/>
    <w:rsid w:val="003F1DD8"/>
    <w:rsid w:val="003F21B4"/>
    <w:rsid w:val="003F29C6"/>
    <w:rsid w:val="003F3231"/>
    <w:rsid w:val="003F3B47"/>
    <w:rsid w:val="003F416A"/>
    <w:rsid w:val="003F44C8"/>
    <w:rsid w:val="003F499E"/>
    <w:rsid w:val="003F50BC"/>
    <w:rsid w:val="003F520B"/>
    <w:rsid w:val="003F5846"/>
    <w:rsid w:val="003F5CE9"/>
    <w:rsid w:val="003F638F"/>
    <w:rsid w:val="003F640C"/>
    <w:rsid w:val="003F658D"/>
    <w:rsid w:val="003F6C5B"/>
    <w:rsid w:val="003F6E97"/>
    <w:rsid w:val="003F71BC"/>
    <w:rsid w:val="003F7408"/>
    <w:rsid w:val="003F77E3"/>
    <w:rsid w:val="0040060E"/>
    <w:rsid w:val="00400B71"/>
    <w:rsid w:val="00400BCC"/>
    <w:rsid w:val="00400EFE"/>
    <w:rsid w:val="00401C51"/>
    <w:rsid w:val="00401CFF"/>
    <w:rsid w:val="0040214E"/>
    <w:rsid w:val="00402C52"/>
    <w:rsid w:val="00402DD5"/>
    <w:rsid w:val="00403921"/>
    <w:rsid w:val="0040499D"/>
    <w:rsid w:val="00405083"/>
    <w:rsid w:val="00405553"/>
    <w:rsid w:val="004059F6"/>
    <w:rsid w:val="0040601B"/>
    <w:rsid w:val="0040637C"/>
    <w:rsid w:val="00406676"/>
    <w:rsid w:val="00406D3A"/>
    <w:rsid w:val="00406E35"/>
    <w:rsid w:val="004073AE"/>
    <w:rsid w:val="0040745B"/>
    <w:rsid w:val="004074BF"/>
    <w:rsid w:val="00407558"/>
    <w:rsid w:val="00407624"/>
    <w:rsid w:val="00407F27"/>
    <w:rsid w:val="0041038C"/>
    <w:rsid w:val="004108F0"/>
    <w:rsid w:val="00410D9A"/>
    <w:rsid w:val="0041135A"/>
    <w:rsid w:val="00411E82"/>
    <w:rsid w:val="0041205F"/>
    <w:rsid w:val="00412959"/>
    <w:rsid w:val="00412A7F"/>
    <w:rsid w:val="00413174"/>
    <w:rsid w:val="00413618"/>
    <w:rsid w:val="0041409C"/>
    <w:rsid w:val="0041432A"/>
    <w:rsid w:val="004148B9"/>
    <w:rsid w:val="004148DD"/>
    <w:rsid w:val="00414CDD"/>
    <w:rsid w:val="0041503A"/>
    <w:rsid w:val="004150AE"/>
    <w:rsid w:val="004151CA"/>
    <w:rsid w:val="004154E6"/>
    <w:rsid w:val="00416326"/>
    <w:rsid w:val="0041645F"/>
    <w:rsid w:val="00416C18"/>
    <w:rsid w:val="00416EAD"/>
    <w:rsid w:val="00416FA6"/>
    <w:rsid w:val="00417059"/>
    <w:rsid w:val="00417BF5"/>
    <w:rsid w:val="00420094"/>
    <w:rsid w:val="00420CD7"/>
    <w:rsid w:val="00421314"/>
    <w:rsid w:val="004217E6"/>
    <w:rsid w:val="004218CA"/>
    <w:rsid w:val="00421F48"/>
    <w:rsid w:val="00421F89"/>
    <w:rsid w:val="004222B9"/>
    <w:rsid w:val="004228D8"/>
    <w:rsid w:val="00423646"/>
    <w:rsid w:val="004237A4"/>
    <w:rsid w:val="0042398B"/>
    <w:rsid w:val="00423D71"/>
    <w:rsid w:val="00424854"/>
    <w:rsid w:val="004250CB"/>
    <w:rsid w:val="00425ACE"/>
    <w:rsid w:val="00426626"/>
    <w:rsid w:val="00426BFB"/>
    <w:rsid w:val="00427026"/>
    <w:rsid w:val="00427830"/>
    <w:rsid w:val="00427FCC"/>
    <w:rsid w:val="004305E8"/>
    <w:rsid w:val="0043078E"/>
    <w:rsid w:val="0043096B"/>
    <w:rsid w:val="0043122C"/>
    <w:rsid w:val="00431859"/>
    <w:rsid w:val="004325E2"/>
    <w:rsid w:val="004327F0"/>
    <w:rsid w:val="00432B5D"/>
    <w:rsid w:val="00433402"/>
    <w:rsid w:val="0043368B"/>
    <w:rsid w:val="004341E7"/>
    <w:rsid w:val="004345A1"/>
    <w:rsid w:val="004345D6"/>
    <w:rsid w:val="004349E5"/>
    <w:rsid w:val="00435BEC"/>
    <w:rsid w:val="00435DC4"/>
    <w:rsid w:val="0043673D"/>
    <w:rsid w:val="00437959"/>
    <w:rsid w:val="00437E82"/>
    <w:rsid w:val="004425DA"/>
    <w:rsid w:val="00442888"/>
    <w:rsid w:val="00442B87"/>
    <w:rsid w:val="00442CD7"/>
    <w:rsid w:val="00443711"/>
    <w:rsid w:val="00443B69"/>
    <w:rsid w:val="00445C32"/>
    <w:rsid w:val="00445D53"/>
    <w:rsid w:val="00445E5B"/>
    <w:rsid w:val="0045069E"/>
    <w:rsid w:val="00451639"/>
    <w:rsid w:val="004529C8"/>
    <w:rsid w:val="00452D60"/>
    <w:rsid w:val="0045339B"/>
    <w:rsid w:val="00455861"/>
    <w:rsid w:val="00455AE2"/>
    <w:rsid w:val="00455C47"/>
    <w:rsid w:val="00455DC8"/>
    <w:rsid w:val="0045605E"/>
    <w:rsid w:val="0045619B"/>
    <w:rsid w:val="00457AD6"/>
    <w:rsid w:val="00457C42"/>
    <w:rsid w:val="00460223"/>
    <w:rsid w:val="00461815"/>
    <w:rsid w:val="00461D48"/>
    <w:rsid w:val="004623EC"/>
    <w:rsid w:val="00462BDC"/>
    <w:rsid w:val="0046392A"/>
    <w:rsid w:val="00463A52"/>
    <w:rsid w:val="00464257"/>
    <w:rsid w:val="004648BD"/>
    <w:rsid w:val="00464F11"/>
    <w:rsid w:val="00465ABB"/>
    <w:rsid w:val="00466387"/>
    <w:rsid w:val="004666BC"/>
    <w:rsid w:val="0046690E"/>
    <w:rsid w:val="00467234"/>
    <w:rsid w:val="0046756D"/>
    <w:rsid w:val="00470070"/>
    <w:rsid w:val="0047038A"/>
    <w:rsid w:val="00471109"/>
    <w:rsid w:val="004721D7"/>
    <w:rsid w:val="00472DE8"/>
    <w:rsid w:val="00472ED4"/>
    <w:rsid w:val="00473117"/>
    <w:rsid w:val="004732B8"/>
    <w:rsid w:val="004735B7"/>
    <w:rsid w:val="00473B14"/>
    <w:rsid w:val="00473C14"/>
    <w:rsid w:val="004752C7"/>
    <w:rsid w:val="004754FE"/>
    <w:rsid w:val="0047555E"/>
    <w:rsid w:val="00475B4D"/>
    <w:rsid w:val="00475DD8"/>
    <w:rsid w:val="004765A6"/>
    <w:rsid w:val="004774A1"/>
    <w:rsid w:val="00477B24"/>
    <w:rsid w:val="00480522"/>
    <w:rsid w:val="00481BD8"/>
    <w:rsid w:val="00481CA7"/>
    <w:rsid w:val="00482111"/>
    <w:rsid w:val="004825E5"/>
    <w:rsid w:val="00482801"/>
    <w:rsid w:val="00482FD3"/>
    <w:rsid w:val="00483532"/>
    <w:rsid w:val="0048355D"/>
    <w:rsid w:val="00483A3E"/>
    <w:rsid w:val="00483C66"/>
    <w:rsid w:val="0048473C"/>
    <w:rsid w:val="00484C17"/>
    <w:rsid w:val="00485864"/>
    <w:rsid w:val="00485865"/>
    <w:rsid w:val="00485BAC"/>
    <w:rsid w:val="00486ACC"/>
    <w:rsid w:val="00487234"/>
    <w:rsid w:val="004872AD"/>
    <w:rsid w:val="00487569"/>
    <w:rsid w:val="004879BC"/>
    <w:rsid w:val="00487F35"/>
    <w:rsid w:val="00491494"/>
    <w:rsid w:val="004926EB"/>
    <w:rsid w:val="004929BD"/>
    <w:rsid w:val="00493266"/>
    <w:rsid w:val="00493316"/>
    <w:rsid w:val="004935C0"/>
    <w:rsid w:val="004937AA"/>
    <w:rsid w:val="00493825"/>
    <w:rsid w:val="00493847"/>
    <w:rsid w:val="00493AD8"/>
    <w:rsid w:val="004948CC"/>
    <w:rsid w:val="00494D8C"/>
    <w:rsid w:val="0049587A"/>
    <w:rsid w:val="004961F7"/>
    <w:rsid w:val="0049704C"/>
    <w:rsid w:val="004971C6"/>
    <w:rsid w:val="004974A4"/>
    <w:rsid w:val="00497621"/>
    <w:rsid w:val="00497A4B"/>
    <w:rsid w:val="00497DE6"/>
    <w:rsid w:val="004A124A"/>
    <w:rsid w:val="004A12B5"/>
    <w:rsid w:val="004A185D"/>
    <w:rsid w:val="004A1C1C"/>
    <w:rsid w:val="004A1D02"/>
    <w:rsid w:val="004A23AC"/>
    <w:rsid w:val="004A298C"/>
    <w:rsid w:val="004A2FF3"/>
    <w:rsid w:val="004A37C4"/>
    <w:rsid w:val="004A39D3"/>
    <w:rsid w:val="004A3B62"/>
    <w:rsid w:val="004A3FED"/>
    <w:rsid w:val="004A5843"/>
    <w:rsid w:val="004A67AF"/>
    <w:rsid w:val="004A6DE3"/>
    <w:rsid w:val="004A6F96"/>
    <w:rsid w:val="004A7171"/>
    <w:rsid w:val="004A756D"/>
    <w:rsid w:val="004A7BCF"/>
    <w:rsid w:val="004B1636"/>
    <w:rsid w:val="004B19A9"/>
    <w:rsid w:val="004B1F1A"/>
    <w:rsid w:val="004B1F64"/>
    <w:rsid w:val="004B2159"/>
    <w:rsid w:val="004B2703"/>
    <w:rsid w:val="004B2843"/>
    <w:rsid w:val="004B28CB"/>
    <w:rsid w:val="004B2BB0"/>
    <w:rsid w:val="004B364E"/>
    <w:rsid w:val="004B3723"/>
    <w:rsid w:val="004B3C98"/>
    <w:rsid w:val="004B49E8"/>
    <w:rsid w:val="004B49EA"/>
    <w:rsid w:val="004B4AE4"/>
    <w:rsid w:val="004B4D0B"/>
    <w:rsid w:val="004B5701"/>
    <w:rsid w:val="004B5DE7"/>
    <w:rsid w:val="004B7199"/>
    <w:rsid w:val="004B7242"/>
    <w:rsid w:val="004B7A47"/>
    <w:rsid w:val="004C040E"/>
    <w:rsid w:val="004C1720"/>
    <w:rsid w:val="004C1B35"/>
    <w:rsid w:val="004C2CE7"/>
    <w:rsid w:val="004C2F36"/>
    <w:rsid w:val="004C2F9A"/>
    <w:rsid w:val="004C32A1"/>
    <w:rsid w:val="004C3397"/>
    <w:rsid w:val="004C383F"/>
    <w:rsid w:val="004C3D95"/>
    <w:rsid w:val="004C42C8"/>
    <w:rsid w:val="004C5B2A"/>
    <w:rsid w:val="004C5DB5"/>
    <w:rsid w:val="004C6033"/>
    <w:rsid w:val="004C6965"/>
    <w:rsid w:val="004D0913"/>
    <w:rsid w:val="004D19EE"/>
    <w:rsid w:val="004D1DD2"/>
    <w:rsid w:val="004D1FD0"/>
    <w:rsid w:val="004D2123"/>
    <w:rsid w:val="004D285C"/>
    <w:rsid w:val="004D2860"/>
    <w:rsid w:val="004D2D1D"/>
    <w:rsid w:val="004D3234"/>
    <w:rsid w:val="004D3D25"/>
    <w:rsid w:val="004D424F"/>
    <w:rsid w:val="004D46CD"/>
    <w:rsid w:val="004D4B73"/>
    <w:rsid w:val="004D4B7A"/>
    <w:rsid w:val="004D5102"/>
    <w:rsid w:val="004D5155"/>
    <w:rsid w:val="004D51FF"/>
    <w:rsid w:val="004D595D"/>
    <w:rsid w:val="004D5DFF"/>
    <w:rsid w:val="004D63EC"/>
    <w:rsid w:val="004D6450"/>
    <w:rsid w:val="004D6CE6"/>
    <w:rsid w:val="004D6FE3"/>
    <w:rsid w:val="004D7090"/>
    <w:rsid w:val="004D72B8"/>
    <w:rsid w:val="004E1121"/>
    <w:rsid w:val="004E1362"/>
    <w:rsid w:val="004E193C"/>
    <w:rsid w:val="004E193D"/>
    <w:rsid w:val="004E1E33"/>
    <w:rsid w:val="004E296E"/>
    <w:rsid w:val="004E298A"/>
    <w:rsid w:val="004E2C05"/>
    <w:rsid w:val="004E2F3A"/>
    <w:rsid w:val="004E32CB"/>
    <w:rsid w:val="004E3312"/>
    <w:rsid w:val="004E3753"/>
    <w:rsid w:val="004E3D59"/>
    <w:rsid w:val="004E3E7D"/>
    <w:rsid w:val="004E435C"/>
    <w:rsid w:val="004E4386"/>
    <w:rsid w:val="004E5805"/>
    <w:rsid w:val="004E5B46"/>
    <w:rsid w:val="004E5B6F"/>
    <w:rsid w:val="004E60B0"/>
    <w:rsid w:val="004E6341"/>
    <w:rsid w:val="004E7739"/>
    <w:rsid w:val="004E77E4"/>
    <w:rsid w:val="004F0E87"/>
    <w:rsid w:val="004F12E6"/>
    <w:rsid w:val="004F18A0"/>
    <w:rsid w:val="004F1AE8"/>
    <w:rsid w:val="004F1B21"/>
    <w:rsid w:val="004F29EE"/>
    <w:rsid w:val="004F2A95"/>
    <w:rsid w:val="004F2A97"/>
    <w:rsid w:val="004F2C17"/>
    <w:rsid w:val="004F3370"/>
    <w:rsid w:val="004F3658"/>
    <w:rsid w:val="004F46B2"/>
    <w:rsid w:val="004F485C"/>
    <w:rsid w:val="004F5764"/>
    <w:rsid w:val="004F5BAC"/>
    <w:rsid w:val="004F63B6"/>
    <w:rsid w:val="004F68C6"/>
    <w:rsid w:val="004F6A45"/>
    <w:rsid w:val="00500C8A"/>
    <w:rsid w:val="00500D42"/>
    <w:rsid w:val="0050105E"/>
    <w:rsid w:val="005011D1"/>
    <w:rsid w:val="00501607"/>
    <w:rsid w:val="00501635"/>
    <w:rsid w:val="00501987"/>
    <w:rsid w:val="00501FD1"/>
    <w:rsid w:val="005024BE"/>
    <w:rsid w:val="005028D8"/>
    <w:rsid w:val="005029EF"/>
    <w:rsid w:val="00503992"/>
    <w:rsid w:val="00503B43"/>
    <w:rsid w:val="00503BE7"/>
    <w:rsid w:val="00503F41"/>
    <w:rsid w:val="0050451D"/>
    <w:rsid w:val="0050462B"/>
    <w:rsid w:val="00504AEF"/>
    <w:rsid w:val="00504CF5"/>
    <w:rsid w:val="00504D0E"/>
    <w:rsid w:val="005052E9"/>
    <w:rsid w:val="005057DD"/>
    <w:rsid w:val="00505A36"/>
    <w:rsid w:val="00506AAA"/>
    <w:rsid w:val="00506FE1"/>
    <w:rsid w:val="00507B8B"/>
    <w:rsid w:val="005112B2"/>
    <w:rsid w:val="0051139A"/>
    <w:rsid w:val="0051152E"/>
    <w:rsid w:val="00511CA6"/>
    <w:rsid w:val="005127D0"/>
    <w:rsid w:val="00513392"/>
    <w:rsid w:val="00513630"/>
    <w:rsid w:val="00513EDB"/>
    <w:rsid w:val="005142F4"/>
    <w:rsid w:val="00514B7E"/>
    <w:rsid w:val="00515060"/>
    <w:rsid w:val="0051522B"/>
    <w:rsid w:val="00515300"/>
    <w:rsid w:val="005157B4"/>
    <w:rsid w:val="00515AD1"/>
    <w:rsid w:val="00515E91"/>
    <w:rsid w:val="00515EB6"/>
    <w:rsid w:val="0051627A"/>
    <w:rsid w:val="005167B5"/>
    <w:rsid w:val="00517634"/>
    <w:rsid w:val="00517A49"/>
    <w:rsid w:val="00517ABF"/>
    <w:rsid w:val="00520449"/>
    <w:rsid w:val="00520B47"/>
    <w:rsid w:val="00520CC5"/>
    <w:rsid w:val="0052208C"/>
    <w:rsid w:val="0052332F"/>
    <w:rsid w:val="005233A4"/>
    <w:rsid w:val="005238C4"/>
    <w:rsid w:val="005239A4"/>
    <w:rsid w:val="00523BD5"/>
    <w:rsid w:val="005240E3"/>
    <w:rsid w:val="0052459A"/>
    <w:rsid w:val="00524C48"/>
    <w:rsid w:val="0052567C"/>
    <w:rsid w:val="00526869"/>
    <w:rsid w:val="005268B9"/>
    <w:rsid w:val="005277BE"/>
    <w:rsid w:val="00530054"/>
    <w:rsid w:val="0053005C"/>
    <w:rsid w:val="005305CD"/>
    <w:rsid w:val="00530794"/>
    <w:rsid w:val="005311CB"/>
    <w:rsid w:val="00531511"/>
    <w:rsid w:val="00531ACD"/>
    <w:rsid w:val="005324C4"/>
    <w:rsid w:val="005325D4"/>
    <w:rsid w:val="00533185"/>
    <w:rsid w:val="00533427"/>
    <w:rsid w:val="005339C2"/>
    <w:rsid w:val="00533C59"/>
    <w:rsid w:val="00533F01"/>
    <w:rsid w:val="005342C2"/>
    <w:rsid w:val="005350E8"/>
    <w:rsid w:val="00535957"/>
    <w:rsid w:val="00536198"/>
    <w:rsid w:val="00536511"/>
    <w:rsid w:val="005365B7"/>
    <w:rsid w:val="0053669F"/>
    <w:rsid w:val="005375F9"/>
    <w:rsid w:val="0053769D"/>
    <w:rsid w:val="0053EDE9"/>
    <w:rsid w:val="0054074A"/>
    <w:rsid w:val="005413F8"/>
    <w:rsid w:val="00541505"/>
    <w:rsid w:val="0054154A"/>
    <w:rsid w:val="00541946"/>
    <w:rsid w:val="00541BFF"/>
    <w:rsid w:val="00542129"/>
    <w:rsid w:val="00542807"/>
    <w:rsid w:val="00542C3E"/>
    <w:rsid w:val="00542FEB"/>
    <w:rsid w:val="0054316A"/>
    <w:rsid w:val="005437AC"/>
    <w:rsid w:val="005440E3"/>
    <w:rsid w:val="00544AF3"/>
    <w:rsid w:val="0054531C"/>
    <w:rsid w:val="005456FC"/>
    <w:rsid w:val="0054570D"/>
    <w:rsid w:val="005459C2"/>
    <w:rsid w:val="00545C19"/>
    <w:rsid w:val="00545C3C"/>
    <w:rsid w:val="00547335"/>
    <w:rsid w:val="005475B8"/>
    <w:rsid w:val="00547949"/>
    <w:rsid w:val="00547B2F"/>
    <w:rsid w:val="00547BF1"/>
    <w:rsid w:val="005501BF"/>
    <w:rsid w:val="00550322"/>
    <w:rsid w:val="00550845"/>
    <w:rsid w:val="00550DDF"/>
    <w:rsid w:val="005510A4"/>
    <w:rsid w:val="00551718"/>
    <w:rsid w:val="00551883"/>
    <w:rsid w:val="00552834"/>
    <w:rsid w:val="00552F07"/>
    <w:rsid w:val="00553097"/>
    <w:rsid w:val="005533CD"/>
    <w:rsid w:val="00553736"/>
    <w:rsid w:val="005558B4"/>
    <w:rsid w:val="00557C70"/>
    <w:rsid w:val="005601AE"/>
    <w:rsid w:val="00561A8E"/>
    <w:rsid w:val="00561C5D"/>
    <w:rsid w:val="00561FE6"/>
    <w:rsid w:val="00563BF8"/>
    <w:rsid w:val="00563C1B"/>
    <w:rsid w:val="00564E87"/>
    <w:rsid w:val="0056574F"/>
    <w:rsid w:val="00566714"/>
    <w:rsid w:val="005667C2"/>
    <w:rsid w:val="005674CF"/>
    <w:rsid w:val="00570231"/>
    <w:rsid w:val="005708C0"/>
    <w:rsid w:val="00571121"/>
    <w:rsid w:val="00571187"/>
    <w:rsid w:val="00571451"/>
    <w:rsid w:val="00571649"/>
    <w:rsid w:val="00571E6E"/>
    <w:rsid w:val="00572BD7"/>
    <w:rsid w:val="00572CBC"/>
    <w:rsid w:val="00572E22"/>
    <w:rsid w:val="00573323"/>
    <w:rsid w:val="005737BC"/>
    <w:rsid w:val="005748A4"/>
    <w:rsid w:val="005749B4"/>
    <w:rsid w:val="00574BA3"/>
    <w:rsid w:val="005756FB"/>
    <w:rsid w:val="005758E7"/>
    <w:rsid w:val="005762AE"/>
    <w:rsid w:val="00576BAA"/>
    <w:rsid w:val="00576EA4"/>
    <w:rsid w:val="00577F8C"/>
    <w:rsid w:val="00580067"/>
    <w:rsid w:val="005800A3"/>
    <w:rsid w:val="0058097A"/>
    <w:rsid w:val="00580CBB"/>
    <w:rsid w:val="005810BD"/>
    <w:rsid w:val="00581445"/>
    <w:rsid w:val="005816D7"/>
    <w:rsid w:val="00581ED1"/>
    <w:rsid w:val="00582C0C"/>
    <w:rsid w:val="00582FF3"/>
    <w:rsid w:val="005836DB"/>
    <w:rsid w:val="00583B42"/>
    <w:rsid w:val="00584D4D"/>
    <w:rsid w:val="00585661"/>
    <w:rsid w:val="00587258"/>
    <w:rsid w:val="0058759F"/>
    <w:rsid w:val="00590639"/>
    <w:rsid w:val="0059077E"/>
    <w:rsid w:val="00590CAD"/>
    <w:rsid w:val="00591603"/>
    <w:rsid w:val="00591D05"/>
    <w:rsid w:val="00592161"/>
    <w:rsid w:val="00592643"/>
    <w:rsid w:val="005936B8"/>
    <w:rsid w:val="005942A2"/>
    <w:rsid w:val="00594CFD"/>
    <w:rsid w:val="00594E1C"/>
    <w:rsid w:val="00595BEA"/>
    <w:rsid w:val="00595D04"/>
    <w:rsid w:val="00595ECE"/>
    <w:rsid w:val="0059605C"/>
    <w:rsid w:val="0059645A"/>
    <w:rsid w:val="00596D85"/>
    <w:rsid w:val="0059712B"/>
    <w:rsid w:val="0059A1C2"/>
    <w:rsid w:val="005A07A3"/>
    <w:rsid w:val="005A13FA"/>
    <w:rsid w:val="005A1B9A"/>
    <w:rsid w:val="005A1F43"/>
    <w:rsid w:val="005A2659"/>
    <w:rsid w:val="005A29D6"/>
    <w:rsid w:val="005A2B20"/>
    <w:rsid w:val="005A395F"/>
    <w:rsid w:val="005A496B"/>
    <w:rsid w:val="005A6BD3"/>
    <w:rsid w:val="005A7BF4"/>
    <w:rsid w:val="005B15EB"/>
    <w:rsid w:val="005B17FA"/>
    <w:rsid w:val="005B22D5"/>
    <w:rsid w:val="005B27A0"/>
    <w:rsid w:val="005B28D5"/>
    <w:rsid w:val="005B2DC1"/>
    <w:rsid w:val="005B2FA1"/>
    <w:rsid w:val="005B3425"/>
    <w:rsid w:val="005B382B"/>
    <w:rsid w:val="005B3911"/>
    <w:rsid w:val="005B3E24"/>
    <w:rsid w:val="005B4600"/>
    <w:rsid w:val="005B5041"/>
    <w:rsid w:val="005B5A79"/>
    <w:rsid w:val="005B5C5D"/>
    <w:rsid w:val="005B73F1"/>
    <w:rsid w:val="005B7895"/>
    <w:rsid w:val="005C0A77"/>
    <w:rsid w:val="005C0CF2"/>
    <w:rsid w:val="005C0EBC"/>
    <w:rsid w:val="005C177D"/>
    <w:rsid w:val="005C1C17"/>
    <w:rsid w:val="005C2011"/>
    <w:rsid w:val="005C224C"/>
    <w:rsid w:val="005C4285"/>
    <w:rsid w:val="005C476E"/>
    <w:rsid w:val="005C7035"/>
    <w:rsid w:val="005C7107"/>
    <w:rsid w:val="005D07C0"/>
    <w:rsid w:val="005D0CAA"/>
    <w:rsid w:val="005D14FF"/>
    <w:rsid w:val="005D1C70"/>
    <w:rsid w:val="005D2FC2"/>
    <w:rsid w:val="005D30E6"/>
    <w:rsid w:val="005D3480"/>
    <w:rsid w:val="005D4B82"/>
    <w:rsid w:val="005D59DF"/>
    <w:rsid w:val="005D5EB1"/>
    <w:rsid w:val="005D66D8"/>
    <w:rsid w:val="005D682E"/>
    <w:rsid w:val="005D6AB4"/>
    <w:rsid w:val="005D72CD"/>
    <w:rsid w:val="005D766C"/>
    <w:rsid w:val="005D7BA1"/>
    <w:rsid w:val="005E0E63"/>
    <w:rsid w:val="005E118E"/>
    <w:rsid w:val="005E1227"/>
    <w:rsid w:val="005E1AC2"/>
    <w:rsid w:val="005E1EA8"/>
    <w:rsid w:val="005E2200"/>
    <w:rsid w:val="005E3183"/>
    <w:rsid w:val="005E41BB"/>
    <w:rsid w:val="005E472B"/>
    <w:rsid w:val="005E57AB"/>
    <w:rsid w:val="005E5E2D"/>
    <w:rsid w:val="005E5EC1"/>
    <w:rsid w:val="005E667E"/>
    <w:rsid w:val="005E6DCA"/>
    <w:rsid w:val="005E707A"/>
    <w:rsid w:val="005E7C4D"/>
    <w:rsid w:val="005F01CB"/>
    <w:rsid w:val="005F0324"/>
    <w:rsid w:val="005F0496"/>
    <w:rsid w:val="005F08CB"/>
    <w:rsid w:val="005F0CAD"/>
    <w:rsid w:val="005F1646"/>
    <w:rsid w:val="005F1BD7"/>
    <w:rsid w:val="005F1EBB"/>
    <w:rsid w:val="005F1F73"/>
    <w:rsid w:val="005F1FAA"/>
    <w:rsid w:val="005F359F"/>
    <w:rsid w:val="005F39FB"/>
    <w:rsid w:val="005F40ED"/>
    <w:rsid w:val="005F5035"/>
    <w:rsid w:val="005F5FF0"/>
    <w:rsid w:val="005F67CD"/>
    <w:rsid w:val="005F6B3B"/>
    <w:rsid w:val="005F7764"/>
    <w:rsid w:val="005F7E90"/>
    <w:rsid w:val="005F7FCF"/>
    <w:rsid w:val="00600ECC"/>
    <w:rsid w:val="006013DD"/>
    <w:rsid w:val="00601C9E"/>
    <w:rsid w:val="0060278F"/>
    <w:rsid w:val="00602B4F"/>
    <w:rsid w:val="0060341C"/>
    <w:rsid w:val="00603BE6"/>
    <w:rsid w:val="00603C98"/>
    <w:rsid w:val="00603C9E"/>
    <w:rsid w:val="00603EDE"/>
    <w:rsid w:val="0060412A"/>
    <w:rsid w:val="006042E4"/>
    <w:rsid w:val="00605938"/>
    <w:rsid w:val="0060617E"/>
    <w:rsid w:val="006062AC"/>
    <w:rsid w:val="0060633E"/>
    <w:rsid w:val="00606421"/>
    <w:rsid w:val="006066EA"/>
    <w:rsid w:val="00606D4A"/>
    <w:rsid w:val="00607348"/>
    <w:rsid w:val="00607DFF"/>
    <w:rsid w:val="00607E5A"/>
    <w:rsid w:val="0061025A"/>
    <w:rsid w:val="0061035B"/>
    <w:rsid w:val="00611342"/>
    <w:rsid w:val="006118F2"/>
    <w:rsid w:val="006124AA"/>
    <w:rsid w:val="00612ABB"/>
    <w:rsid w:val="006135EE"/>
    <w:rsid w:val="00613A84"/>
    <w:rsid w:val="006149E6"/>
    <w:rsid w:val="00614AE2"/>
    <w:rsid w:val="00615289"/>
    <w:rsid w:val="006158D7"/>
    <w:rsid w:val="00616DD1"/>
    <w:rsid w:val="00616E33"/>
    <w:rsid w:val="00616F56"/>
    <w:rsid w:val="006177E1"/>
    <w:rsid w:val="00617E8F"/>
    <w:rsid w:val="00620498"/>
    <w:rsid w:val="006207D5"/>
    <w:rsid w:val="00620995"/>
    <w:rsid w:val="00620C1F"/>
    <w:rsid w:val="00621D4C"/>
    <w:rsid w:val="00621F9B"/>
    <w:rsid w:val="00622552"/>
    <w:rsid w:val="00622E26"/>
    <w:rsid w:val="006233A0"/>
    <w:rsid w:val="00623581"/>
    <w:rsid w:val="006241E7"/>
    <w:rsid w:val="0062430B"/>
    <w:rsid w:val="00624B4B"/>
    <w:rsid w:val="00624CA5"/>
    <w:rsid w:val="00625525"/>
    <w:rsid w:val="006259DC"/>
    <w:rsid w:val="00625AA9"/>
    <w:rsid w:val="00625FA3"/>
    <w:rsid w:val="0062655F"/>
    <w:rsid w:val="00626594"/>
    <w:rsid w:val="00626DB4"/>
    <w:rsid w:val="006270D6"/>
    <w:rsid w:val="00627648"/>
    <w:rsid w:val="00627EFE"/>
    <w:rsid w:val="00630C24"/>
    <w:rsid w:val="00630EF8"/>
    <w:rsid w:val="006310E8"/>
    <w:rsid w:val="006315DB"/>
    <w:rsid w:val="006324A9"/>
    <w:rsid w:val="00632A77"/>
    <w:rsid w:val="00632EE9"/>
    <w:rsid w:val="00633017"/>
    <w:rsid w:val="00633184"/>
    <w:rsid w:val="0063334A"/>
    <w:rsid w:val="006333B0"/>
    <w:rsid w:val="00633667"/>
    <w:rsid w:val="00633B1C"/>
    <w:rsid w:val="00633B5B"/>
    <w:rsid w:val="00633E2A"/>
    <w:rsid w:val="00634764"/>
    <w:rsid w:val="006348DB"/>
    <w:rsid w:val="00634943"/>
    <w:rsid w:val="00634B76"/>
    <w:rsid w:val="006353F8"/>
    <w:rsid w:val="00635C35"/>
    <w:rsid w:val="00635E63"/>
    <w:rsid w:val="006361A2"/>
    <w:rsid w:val="00636CC9"/>
    <w:rsid w:val="00637456"/>
    <w:rsid w:val="00637846"/>
    <w:rsid w:val="00637BE6"/>
    <w:rsid w:val="006402C7"/>
    <w:rsid w:val="006406ED"/>
    <w:rsid w:val="00640729"/>
    <w:rsid w:val="006408D7"/>
    <w:rsid w:val="006413FE"/>
    <w:rsid w:val="0064151A"/>
    <w:rsid w:val="00641610"/>
    <w:rsid w:val="006429D5"/>
    <w:rsid w:val="00642BF7"/>
    <w:rsid w:val="00643A55"/>
    <w:rsid w:val="00643DD8"/>
    <w:rsid w:val="00643E1D"/>
    <w:rsid w:val="00644BAB"/>
    <w:rsid w:val="00644F77"/>
    <w:rsid w:val="00646D5E"/>
    <w:rsid w:val="006474CF"/>
    <w:rsid w:val="00647CAC"/>
    <w:rsid w:val="0065064E"/>
    <w:rsid w:val="00650763"/>
    <w:rsid w:val="00650F77"/>
    <w:rsid w:val="0065140A"/>
    <w:rsid w:val="006518B8"/>
    <w:rsid w:val="00651A14"/>
    <w:rsid w:val="0065296F"/>
    <w:rsid w:val="006531F2"/>
    <w:rsid w:val="00653264"/>
    <w:rsid w:val="00653927"/>
    <w:rsid w:val="00653B40"/>
    <w:rsid w:val="00653F4F"/>
    <w:rsid w:val="006543D5"/>
    <w:rsid w:val="006554E8"/>
    <w:rsid w:val="00655648"/>
    <w:rsid w:val="00656422"/>
    <w:rsid w:val="0065657C"/>
    <w:rsid w:val="00656E16"/>
    <w:rsid w:val="00656EAF"/>
    <w:rsid w:val="00657370"/>
    <w:rsid w:val="006574EF"/>
    <w:rsid w:val="00657A15"/>
    <w:rsid w:val="00657BD5"/>
    <w:rsid w:val="006601DD"/>
    <w:rsid w:val="0066051E"/>
    <w:rsid w:val="0066069E"/>
    <w:rsid w:val="00661160"/>
    <w:rsid w:val="00661FA6"/>
    <w:rsid w:val="006626B1"/>
    <w:rsid w:val="006629F2"/>
    <w:rsid w:val="006631E9"/>
    <w:rsid w:val="006632F4"/>
    <w:rsid w:val="00663DD7"/>
    <w:rsid w:val="00664972"/>
    <w:rsid w:val="006655B7"/>
    <w:rsid w:val="00665651"/>
    <w:rsid w:val="00665D04"/>
    <w:rsid w:val="0066677A"/>
    <w:rsid w:val="00666EBB"/>
    <w:rsid w:val="00667E32"/>
    <w:rsid w:val="006700A5"/>
    <w:rsid w:val="0067018F"/>
    <w:rsid w:val="00670F4F"/>
    <w:rsid w:val="00671610"/>
    <w:rsid w:val="0067264C"/>
    <w:rsid w:val="0067320C"/>
    <w:rsid w:val="00673496"/>
    <w:rsid w:val="006735AE"/>
    <w:rsid w:val="00673608"/>
    <w:rsid w:val="00673A61"/>
    <w:rsid w:val="00673DFC"/>
    <w:rsid w:val="00673E88"/>
    <w:rsid w:val="00673F26"/>
    <w:rsid w:val="0067425F"/>
    <w:rsid w:val="006747DD"/>
    <w:rsid w:val="006749D0"/>
    <w:rsid w:val="00675B3F"/>
    <w:rsid w:val="00676576"/>
    <w:rsid w:val="00676AA4"/>
    <w:rsid w:val="00677B44"/>
    <w:rsid w:val="00677B52"/>
    <w:rsid w:val="00677B88"/>
    <w:rsid w:val="0068008B"/>
    <w:rsid w:val="00680C66"/>
    <w:rsid w:val="00680D6F"/>
    <w:rsid w:val="00681127"/>
    <w:rsid w:val="006814F8"/>
    <w:rsid w:val="0068151B"/>
    <w:rsid w:val="00681AA4"/>
    <w:rsid w:val="00681DEC"/>
    <w:rsid w:val="00682059"/>
    <w:rsid w:val="0068259C"/>
    <w:rsid w:val="0068260A"/>
    <w:rsid w:val="0068299C"/>
    <w:rsid w:val="006835ED"/>
    <w:rsid w:val="006846C9"/>
    <w:rsid w:val="006846E9"/>
    <w:rsid w:val="00684ABC"/>
    <w:rsid w:val="00684E22"/>
    <w:rsid w:val="00685103"/>
    <w:rsid w:val="00685464"/>
    <w:rsid w:val="0068566A"/>
    <w:rsid w:val="006857DD"/>
    <w:rsid w:val="00685DEA"/>
    <w:rsid w:val="0068676F"/>
    <w:rsid w:val="006867C9"/>
    <w:rsid w:val="00687A59"/>
    <w:rsid w:val="00690245"/>
    <w:rsid w:val="00690478"/>
    <w:rsid w:val="006906A5"/>
    <w:rsid w:val="00690A7E"/>
    <w:rsid w:val="00690B5F"/>
    <w:rsid w:val="00690BE9"/>
    <w:rsid w:val="00690EC9"/>
    <w:rsid w:val="00692285"/>
    <w:rsid w:val="006926D6"/>
    <w:rsid w:val="00692B5A"/>
    <w:rsid w:val="00692D30"/>
    <w:rsid w:val="006935B7"/>
    <w:rsid w:val="0069524E"/>
    <w:rsid w:val="00696274"/>
    <w:rsid w:val="00696AD6"/>
    <w:rsid w:val="00697899"/>
    <w:rsid w:val="006A072F"/>
    <w:rsid w:val="006A1710"/>
    <w:rsid w:val="006A225B"/>
    <w:rsid w:val="006A2B6D"/>
    <w:rsid w:val="006A33A3"/>
    <w:rsid w:val="006A3522"/>
    <w:rsid w:val="006A43B3"/>
    <w:rsid w:val="006A458D"/>
    <w:rsid w:val="006A4633"/>
    <w:rsid w:val="006A4C5F"/>
    <w:rsid w:val="006A5334"/>
    <w:rsid w:val="006A5403"/>
    <w:rsid w:val="006A5DB0"/>
    <w:rsid w:val="006A60EE"/>
    <w:rsid w:val="006A73F7"/>
    <w:rsid w:val="006A75A0"/>
    <w:rsid w:val="006A764A"/>
    <w:rsid w:val="006A7EE6"/>
    <w:rsid w:val="006B040C"/>
    <w:rsid w:val="006B05B5"/>
    <w:rsid w:val="006B08E8"/>
    <w:rsid w:val="006B0B12"/>
    <w:rsid w:val="006B0C82"/>
    <w:rsid w:val="006B1D55"/>
    <w:rsid w:val="006B1FC8"/>
    <w:rsid w:val="006B25EB"/>
    <w:rsid w:val="006B2DAA"/>
    <w:rsid w:val="006B3B15"/>
    <w:rsid w:val="006B3C18"/>
    <w:rsid w:val="006B4193"/>
    <w:rsid w:val="006B438D"/>
    <w:rsid w:val="006B5E0E"/>
    <w:rsid w:val="006B64AE"/>
    <w:rsid w:val="006B78D0"/>
    <w:rsid w:val="006B7C4E"/>
    <w:rsid w:val="006C01A9"/>
    <w:rsid w:val="006C0372"/>
    <w:rsid w:val="006C089A"/>
    <w:rsid w:val="006C0A1D"/>
    <w:rsid w:val="006C14A8"/>
    <w:rsid w:val="006C1616"/>
    <w:rsid w:val="006C1E82"/>
    <w:rsid w:val="006C2331"/>
    <w:rsid w:val="006C28A6"/>
    <w:rsid w:val="006C2A6D"/>
    <w:rsid w:val="006C3B0D"/>
    <w:rsid w:val="006C3C82"/>
    <w:rsid w:val="006C4474"/>
    <w:rsid w:val="006C44CA"/>
    <w:rsid w:val="006C589A"/>
    <w:rsid w:val="006C5BF1"/>
    <w:rsid w:val="006C65B9"/>
    <w:rsid w:val="006C6D6D"/>
    <w:rsid w:val="006C7792"/>
    <w:rsid w:val="006C7B5E"/>
    <w:rsid w:val="006D0415"/>
    <w:rsid w:val="006D07DB"/>
    <w:rsid w:val="006D095C"/>
    <w:rsid w:val="006D0AE3"/>
    <w:rsid w:val="006D174D"/>
    <w:rsid w:val="006D1799"/>
    <w:rsid w:val="006D1B8C"/>
    <w:rsid w:val="006D2326"/>
    <w:rsid w:val="006D24C8"/>
    <w:rsid w:val="006D24CB"/>
    <w:rsid w:val="006D2657"/>
    <w:rsid w:val="006D2D35"/>
    <w:rsid w:val="006D2FF5"/>
    <w:rsid w:val="006D3107"/>
    <w:rsid w:val="006D3956"/>
    <w:rsid w:val="006D414C"/>
    <w:rsid w:val="006D4FA5"/>
    <w:rsid w:val="006D4FE7"/>
    <w:rsid w:val="006D5620"/>
    <w:rsid w:val="006D5A56"/>
    <w:rsid w:val="006D5C22"/>
    <w:rsid w:val="006D623C"/>
    <w:rsid w:val="006D641A"/>
    <w:rsid w:val="006D7F7A"/>
    <w:rsid w:val="006E0AAC"/>
    <w:rsid w:val="006E0F92"/>
    <w:rsid w:val="006E1508"/>
    <w:rsid w:val="006E162D"/>
    <w:rsid w:val="006E1781"/>
    <w:rsid w:val="006E1939"/>
    <w:rsid w:val="006E1C01"/>
    <w:rsid w:val="006E1CAE"/>
    <w:rsid w:val="006E2E27"/>
    <w:rsid w:val="006E38AC"/>
    <w:rsid w:val="006E3BF0"/>
    <w:rsid w:val="006E405F"/>
    <w:rsid w:val="006E44C6"/>
    <w:rsid w:val="006E4B12"/>
    <w:rsid w:val="006E4C10"/>
    <w:rsid w:val="006E5172"/>
    <w:rsid w:val="006E52A5"/>
    <w:rsid w:val="006E5BA5"/>
    <w:rsid w:val="006E5F4B"/>
    <w:rsid w:val="006E627D"/>
    <w:rsid w:val="006E66D6"/>
    <w:rsid w:val="006E676F"/>
    <w:rsid w:val="006E682F"/>
    <w:rsid w:val="006E6BF5"/>
    <w:rsid w:val="006E6D50"/>
    <w:rsid w:val="006E70B9"/>
    <w:rsid w:val="006E7490"/>
    <w:rsid w:val="006E75D4"/>
    <w:rsid w:val="006E75EA"/>
    <w:rsid w:val="006E7AB3"/>
    <w:rsid w:val="006E7C39"/>
    <w:rsid w:val="006F112D"/>
    <w:rsid w:val="006F1B8C"/>
    <w:rsid w:val="006F2019"/>
    <w:rsid w:val="006F2579"/>
    <w:rsid w:val="006F2B7C"/>
    <w:rsid w:val="006F3983"/>
    <w:rsid w:val="006F3F1A"/>
    <w:rsid w:val="006F5001"/>
    <w:rsid w:val="006F5AE9"/>
    <w:rsid w:val="006F5CD0"/>
    <w:rsid w:val="006F66A2"/>
    <w:rsid w:val="006F7A59"/>
    <w:rsid w:val="006F7ECF"/>
    <w:rsid w:val="007009CA"/>
    <w:rsid w:val="00700F26"/>
    <w:rsid w:val="00701213"/>
    <w:rsid w:val="0070159F"/>
    <w:rsid w:val="0070162D"/>
    <w:rsid w:val="007016E6"/>
    <w:rsid w:val="0070266A"/>
    <w:rsid w:val="0070290D"/>
    <w:rsid w:val="00702957"/>
    <w:rsid w:val="00702969"/>
    <w:rsid w:val="00702BE3"/>
    <w:rsid w:val="0070340D"/>
    <w:rsid w:val="00703A3D"/>
    <w:rsid w:val="007040FD"/>
    <w:rsid w:val="007042F4"/>
    <w:rsid w:val="00704A13"/>
    <w:rsid w:val="00705B06"/>
    <w:rsid w:val="00705C52"/>
    <w:rsid w:val="007066E6"/>
    <w:rsid w:val="00706802"/>
    <w:rsid w:val="007068F7"/>
    <w:rsid w:val="00706BAF"/>
    <w:rsid w:val="00707658"/>
    <w:rsid w:val="00707886"/>
    <w:rsid w:val="00707C07"/>
    <w:rsid w:val="00707C51"/>
    <w:rsid w:val="00710D73"/>
    <w:rsid w:val="00711285"/>
    <w:rsid w:val="00711F8A"/>
    <w:rsid w:val="00712637"/>
    <w:rsid w:val="00712BDF"/>
    <w:rsid w:val="00713E3F"/>
    <w:rsid w:val="0071434F"/>
    <w:rsid w:val="00715616"/>
    <w:rsid w:val="00715F8C"/>
    <w:rsid w:val="00716C40"/>
    <w:rsid w:val="00716E37"/>
    <w:rsid w:val="00717203"/>
    <w:rsid w:val="00717745"/>
    <w:rsid w:val="00717854"/>
    <w:rsid w:val="007206A0"/>
    <w:rsid w:val="0072081F"/>
    <w:rsid w:val="00720CFC"/>
    <w:rsid w:val="0072129E"/>
    <w:rsid w:val="007212E8"/>
    <w:rsid w:val="00721618"/>
    <w:rsid w:val="00722622"/>
    <w:rsid w:val="00722F10"/>
    <w:rsid w:val="00723CF6"/>
    <w:rsid w:val="00723FF7"/>
    <w:rsid w:val="00724025"/>
    <w:rsid w:val="0072480E"/>
    <w:rsid w:val="00726426"/>
    <w:rsid w:val="0072784E"/>
    <w:rsid w:val="00727C28"/>
    <w:rsid w:val="007305A8"/>
    <w:rsid w:val="00730A0B"/>
    <w:rsid w:val="00731109"/>
    <w:rsid w:val="00731D37"/>
    <w:rsid w:val="00732DC5"/>
    <w:rsid w:val="00733460"/>
    <w:rsid w:val="007338CB"/>
    <w:rsid w:val="00733C2D"/>
    <w:rsid w:val="00734F01"/>
    <w:rsid w:val="00734FEF"/>
    <w:rsid w:val="00735541"/>
    <w:rsid w:val="007362CB"/>
    <w:rsid w:val="00736606"/>
    <w:rsid w:val="00736908"/>
    <w:rsid w:val="00737511"/>
    <w:rsid w:val="00737B65"/>
    <w:rsid w:val="0074217C"/>
    <w:rsid w:val="007425DB"/>
    <w:rsid w:val="00742E69"/>
    <w:rsid w:val="00744339"/>
    <w:rsid w:val="0074520D"/>
    <w:rsid w:val="007457CA"/>
    <w:rsid w:val="00745D56"/>
    <w:rsid w:val="0074610F"/>
    <w:rsid w:val="007465EE"/>
    <w:rsid w:val="00746672"/>
    <w:rsid w:val="007467DC"/>
    <w:rsid w:val="0074726E"/>
    <w:rsid w:val="007472CE"/>
    <w:rsid w:val="00747829"/>
    <w:rsid w:val="00747C32"/>
    <w:rsid w:val="00747EC6"/>
    <w:rsid w:val="00750AAC"/>
    <w:rsid w:val="00750E82"/>
    <w:rsid w:val="00750FB4"/>
    <w:rsid w:val="007511BA"/>
    <w:rsid w:val="00751297"/>
    <w:rsid w:val="00751540"/>
    <w:rsid w:val="0075161D"/>
    <w:rsid w:val="00751747"/>
    <w:rsid w:val="00751969"/>
    <w:rsid w:val="00751A53"/>
    <w:rsid w:val="00751C69"/>
    <w:rsid w:val="00751CDF"/>
    <w:rsid w:val="007529EA"/>
    <w:rsid w:val="00753646"/>
    <w:rsid w:val="00753A3B"/>
    <w:rsid w:val="00753A5F"/>
    <w:rsid w:val="0075412A"/>
    <w:rsid w:val="00754C41"/>
    <w:rsid w:val="00754E0B"/>
    <w:rsid w:val="00755929"/>
    <w:rsid w:val="007560F0"/>
    <w:rsid w:val="007562AF"/>
    <w:rsid w:val="00756F74"/>
    <w:rsid w:val="00757082"/>
    <w:rsid w:val="007574AF"/>
    <w:rsid w:val="00757C2B"/>
    <w:rsid w:val="00760147"/>
    <w:rsid w:val="00761023"/>
    <w:rsid w:val="007615D5"/>
    <w:rsid w:val="00761CFC"/>
    <w:rsid w:val="00761D5A"/>
    <w:rsid w:val="00762104"/>
    <w:rsid w:val="0076295E"/>
    <w:rsid w:val="00763635"/>
    <w:rsid w:val="00763F4A"/>
    <w:rsid w:val="0076429B"/>
    <w:rsid w:val="0076472B"/>
    <w:rsid w:val="007660E0"/>
    <w:rsid w:val="00766148"/>
    <w:rsid w:val="00766E69"/>
    <w:rsid w:val="00767252"/>
    <w:rsid w:val="0076787A"/>
    <w:rsid w:val="00767912"/>
    <w:rsid w:val="00767D5C"/>
    <w:rsid w:val="00770698"/>
    <w:rsid w:val="0077088B"/>
    <w:rsid w:val="007709C0"/>
    <w:rsid w:val="00770B77"/>
    <w:rsid w:val="0077120C"/>
    <w:rsid w:val="0077128E"/>
    <w:rsid w:val="007725A5"/>
    <w:rsid w:val="00773088"/>
    <w:rsid w:val="007734EE"/>
    <w:rsid w:val="007735DC"/>
    <w:rsid w:val="00774490"/>
    <w:rsid w:val="007746EF"/>
    <w:rsid w:val="007758E8"/>
    <w:rsid w:val="00775BDB"/>
    <w:rsid w:val="00775CF5"/>
    <w:rsid w:val="007767D5"/>
    <w:rsid w:val="00777D18"/>
    <w:rsid w:val="00781209"/>
    <w:rsid w:val="00782FC2"/>
    <w:rsid w:val="00783016"/>
    <w:rsid w:val="0078318D"/>
    <w:rsid w:val="00783228"/>
    <w:rsid w:val="00783809"/>
    <w:rsid w:val="00783C9D"/>
    <w:rsid w:val="00784450"/>
    <w:rsid w:val="00784838"/>
    <w:rsid w:val="0078502D"/>
    <w:rsid w:val="00785182"/>
    <w:rsid w:val="007859E6"/>
    <w:rsid w:val="00785A77"/>
    <w:rsid w:val="00787595"/>
    <w:rsid w:val="00787F65"/>
    <w:rsid w:val="00790085"/>
    <w:rsid w:val="00791AE9"/>
    <w:rsid w:val="00791CB3"/>
    <w:rsid w:val="00791EAA"/>
    <w:rsid w:val="0079299E"/>
    <w:rsid w:val="00792AB6"/>
    <w:rsid w:val="00793669"/>
    <w:rsid w:val="00793D3F"/>
    <w:rsid w:val="00793F4B"/>
    <w:rsid w:val="00794040"/>
    <w:rsid w:val="0079417A"/>
    <w:rsid w:val="0079682A"/>
    <w:rsid w:val="007969D1"/>
    <w:rsid w:val="00796B8B"/>
    <w:rsid w:val="00797709"/>
    <w:rsid w:val="00797B70"/>
    <w:rsid w:val="00797F61"/>
    <w:rsid w:val="007A0587"/>
    <w:rsid w:val="007A076D"/>
    <w:rsid w:val="007A1148"/>
    <w:rsid w:val="007A1D93"/>
    <w:rsid w:val="007A1E54"/>
    <w:rsid w:val="007A22AE"/>
    <w:rsid w:val="007A23C0"/>
    <w:rsid w:val="007A27B5"/>
    <w:rsid w:val="007A409D"/>
    <w:rsid w:val="007A4436"/>
    <w:rsid w:val="007A481B"/>
    <w:rsid w:val="007A4E2A"/>
    <w:rsid w:val="007A533B"/>
    <w:rsid w:val="007A543D"/>
    <w:rsid w:val="007A55E7"/>
    <w:rsid w:val="007A6398"/>
    <w:rsid w:val="007A7065"/>
    <w:rsid w:val="007A7D4C"/>
    <w:rsid w:val="007B014B"/>
    <w:rsid w:val="007B015C"/>
    <w:rsid w:val="007B04E8"/>
    <w:rsid w:val="007B0575"/>
    <w:rsid w:val="007B0707"/>
    <w:rsid w:val="007B0B52"/>
    <w:rsid w:val="007B1DBA"/>
    <w:rsid w:val="007B1EE4"/>
    <w:rsid w:val="007B2B20"/>
    <w:rsid w:val="007B39F6"/>
    <w:rsid w:val="007B3BBA"/>
    <w:rsid w:val="007B4127"/>
    <w:rsid w:val="007B4219"/>
    <w:rsid w:val="007B4C40"/>
    <w:rsid w:val="007B4DCC"/>
    <w:rsid w:val="007B4F03"/>
    <w:rsid w:val="007B595D"/>
    <w:rsid w:val="007B67EE"/>
    <w:rsid w:val="007B707E"/>
    <w:rsid w:val="007B76E0"/>
    <w:rsid w:val="007B7867"/>
    <w:rsid w:val="007B79E0"/>
    <w:rsid w:val="007B7AB1"/>
    <w:rsid w:val="007B7C52"/>
    <w:rsid w:val="007B7D64"/>
    <w:rsid w:val="007C01CA"/>
    <w:rsid w:val="007C0AF0"/>
    <w:rsid w:val="007C100A"/>
    <w:rsid w:val="007C3481"/>
    <w:rsid w:val="007C4A32"/>
    <w:rsid w:val="007C55A1"/>
    <w:rsid w:val="007C59C1"/>
    <w:rsid w:val="007C629E"/>
    <w:rsid w:val="007C6B15"/>
    <w:rsid w:val="007C6F94"/>
    <w:rsid w:val="007C76BD"/>
    <w:rsid w:val="007C7CF3"/>
    <w:rsid w:val="007D0C42"/>
    <w:rsid w:val="007D0DD2"/>
    <w:rsid w:val="007D1357"/>
    <w:rsid w:val="007D1570"/>
    <w:rsid w:val="007D2035"/>
    <w:rsid w:val="007D2299"/>
    <w:rsid w:val="007D32FC"/>
    <w:rsid w:val="007D3A07"/>
    <w:rsid w:val="007D3C68"/>
    <w:rsid w:val="007D3CA9"/>
    <w:rsid w:val="007D3D8F"/>
    <w:rsid w:val="007D41A2"/>
    <w:rsid w:val="007D4D39"/>
    <w:rsid w:val="007D57D9"/>
    <w:rsid w:val="007D5CE1"/>
    <w:rsid w:val="007D6067"/>
    <w:rsid w:val="007D613A"/>
    <w:rsid w:val="007D6689"/>
    <w:rsid w:val="007D68F5"/>
    <w:rsid w:val="007D78D3"/>
    <w:rsid w:val="007E023D"/>
    <w:rsid w:val="007E0E3C"/>
    <w:rsid w:val="007E1884"/>
    <w:rsid w:val="007E1A5B"/>
    <w:rsid w:val="007E1C1B"/>
    <w:rsid w:val="007E2273"/>
    <w:rsid w:val="007E2949"/>
    <w:rsid w:val="007E2D9C"/>
    <w:rsid w:val="007E30E4"/>
    <w:rsid w:val="007E3B67"/>
    <w:rsid w:val="007E3FF5"/>
    <w:rsid w:val="007E4223"/>
    <w:rsid w:val="007E425A"/>
    <w:rsid w:val="007E4C9F"/>
    <w:rsid w:val="007E4CEE"/>
    <w:rsid w:val="007E4F64"/>
    <w:rsid w:val="007E62D8"/>
    <w:rsid w:val="007E6454"/>
    <w:rsid w:val="007E6734"/>
    <w:rsid w:val="007E76B3"/>
    <w:rsid w:val="007F0A9E"/>
    <w:rsid w:val="007F0F49"/>
    <w:rsid w:val="007F1DD3"/>
    <w:rsid w:val="007F2AFD"/>
    <w:rsid w:val="007F3CFE"/>
    <w:rsid w:val="007F3E6E"/>
    <w:rsid w:val="007F47FE"/>
    <w:rsid w:val="007F48D9"/>
    <w:rsid w:val="007F498A"/>
    <w:rsid w:val="007F521F"/>
    <w:rsid w:val="007F59CE"/>
    <w:rsid w:val="007F668A"/>
    <w:rsid w:val="007F75D1"/>
    <w:rsid w:val="00800168"/>
    <w:rsid w:val="008002AF"/>
    <w:rsid w:val="008009AC"/>
    <w:rsid w:val="00800F58"/>
    <w:rsid w:val="00801333"/>
    <w:rsid w:val="00802393"/>
    <w:rsid w:val="008024DF"/>
    <w:rsid w:val="008027C1"/>
    <w:rsid w:val="00802840"/>
    <w:rsid w:val="008032F7"/>
    <w:rsid w:val="00803E8F"/>
    <w:rsid w:val="008043BC"/>
    <w:rsid w:val="00804E99"/>
    <w:rsid w:val="008051E3"/>
    <w:rsid w:val="00805558"/>
    <w:rsid w:val="00806226"/>
    <w:rsid w:val="00806DA8"/>
    <w:rsid w:val="00807588"/>
    <w:rsid w:val="00807811"/>
    <w:rsid w:val="00807A1C"/>
    <w:rsid w:val="0081226A"/>
    <w:rsid w:val="00812556"/>
    <w:rsid w:val="008128B5"/>
    <w:rsid w:val="0081387A"/>
    <w:rsid w:val="00814010"/>
    <w:rsid w:val="00814107"/>
    <w:rsid w:val="008153F0"/>
    <w:rsid w:val="0081598B"/>
    <w:rsid w:val="008160DE"/>
    <w:rsid w:val="00816427"/>
    <w:rsid w:val="00816936"/>
    <w:rsid w:val="00816B85"/>
    <w:rsid w:val="00816E79"/>
    <w:rsid w:val="00817D80"/>
    <w:rsid w:val="0082057B"/>
    <w:rsid w:val="00820782"/>
    <w:rsid w:val="00820A02"/>
    <w:rsid w:val="00821621"/>
    <w:rsid w:val="00822C4E"/>
    <w:rsid w:val="00823167"/>
    <w:rsid w:val="0082321D"/>
    <w:rsid w:val="00823673"/>
    <w:rsid w:val="00824BB7"/>
    <w:rsid w:val="00824D98"/>
    <w:rsid w:val="00824EED"/>
    <w:rsid w:val="00825776"/>
    <w:rsid w:val="008262BD"/>
    <w:rsid w:val="00826386"/>
    <w:rsid w:val="008307FF"/>
    <w:rsid w:val="008308DD"/>
    <w:rsid w:val="00830A7D"/>
    <w:rsid w:val="008310AD"/>
    <w:rsid w:val="008312FE"/>
    <w:rsid w:val="008316F5"/>
    <w:rsid w:val="0083203C"/>
    <w:rsid w:val="008323CC"/>
    <w:rsid w:val="00832401"/>
    <w:rsid w:val="00832E4E"/>
    <w:rsid w:val="0083335C"/>
    <w:rsid w:val="0083364D"/>
    <w:rsid w:val="00833963"/>
    <w:rsid w:val="00833EDA"/>
    <w:rsid w:val="008347CB"/>
    <w:rsid w:val="00834D45"/>
    <w:rsid w:val="0083537C"/>
    <w:rsid w:val="008355C9"/>
    <w:rsid w:val="00836393"/>
    <w:rsid w:val="0083673B"/>
    <w:rsid w:val="00837036"/>
    <w:rsid w:val="0083706D"/>
    <w:rsid w:val="00837682"/>
    <w:rsid w:val="00837990"/>
    <w:rsid w:val="008401FB"/>
    <w:rsid w:val="00840269"/>
    <w:rsid w:val="008406FD"/>
    <w:rsid w:val="00841070"/>
    <w:rsid w:val="00842F43"/>
    <w:rsid w:val="00842F8E"/>
    <w:rsid w:val="008431C9"/>
    <w:rsid w:val="008437F0"/>
    <w:rsid w:val="00843EAA"/>
    <w:rsid w:val="00844072"/>
    <w:rsid w:val="00844336"/>
    <w:rsid w:val="00844A27"/>
    <w:rsid w:val="00845574"/>
    <w:rsid w:val="008456EF"/>
    <w:rsid w:val="00845842"/>
    <w:rsid w:val="00845BFF"/>
    <w:rsid w:val="008470C8"/>
    <w:rsid w:val="008473D1"/>
    <w:rsid w:val="008475CF"/>
    <w:rsid w:val="00847AD5"/>
    <w:rsid w:val="00847BD2"/>
    <w:rsid w:val="00852D68"/>
    <w:rsid w:val="0085325B"/>
    <w:rsid w:val="00853B99"/>
    <w:rsid w:val="00853E0A"/>
    <w:rsid w:val="00853EFA"/>
    <w:rsid w:val="008540BD"/>
    <w:rsid w:val="00854756"/>
    <w:rsid w:val="00854E28"/>
    <w:rsid w:val="00856250"/>
    <w:rsid w:val="00857689"/>
    <w:rsid w:val="008603F7"/>
    <w:rsid w:val="008604B3"/>
    <w:rsid w:val="00860967"/>
    <w:rsid w:val="00860BEB"/>
    <w:rsid w:val="00860E0B"/>
    <w:rsid w:val="008618DB"/>
    <w:rsid w:val="00861F3E"/>
    <w:rsid w:val="00862FF4"/>
    <w:rsid w:val="00863D5B"/>
    <w:rsid w:val="008648BD"/>
    <w:rsid w:val="00864A96"/>
    <w:rsid w:val="0086546C"/>
    <w:rsid w:val="008656D5"/>
    <w:rsid w:val="00865FA2"/>
    <w:rsid w:val="008664BE"/>
    <w:rsid w:val="00866972"/>
    <w:rsid w:val="00866A78"/>
    <w:rsid w:val="00866D61"/>
    <w:rsid w:val="008702C7"/>
    <w:rsid w:val="00871DC6"/>
    <w:rsid w:val="00872BB6"/>
    <w:rsid w:val="00872E84"/>
    <w:rsid w:val="00872E8F"/>
    <w:rsid w:val="00873415"/>
    <w:rsid w:val="008737D7"/>
    <w:rsid w:val="008737F0"/>
    <w:rsid w:val="00873C39"/>
    <w:rsid w:val="00873CE6"/>
    <w:rsid w:val="00873FBA"/>
    <w:rsid w:val="008742C5"/>
    <w:rsid w:val="008743DF"/>
    <w:rsid w:val="00874FDB"/>
    <w:rsid w:val="00875D19"/>
    <w:rsid w:val="00876593"/>
    <w:rsid w:val="00877703"/>
    <w:rsid w:val="00877D51"/>
    <w:rsid w:val="00877EF3"/>
    <w:rsid w:val="00881883"/>
    <w:rsid w:val="00881B54"/>
    <w:rsid w:val="008820B5"/>
    <w:rsid w:val="00882288"/>
    <w:rsid w:val="00882A13"/>
    <w:rsid w:val="00882B57"/>
    <w:rsid w:val="00883D5F"/>
    <w:rsid w:val="008840B4"/>
    <w:rsid w:val="008840C6"/>
    <w:rsid w:val="00884777"/>
    <w:rsid w:val="00884CA1"/>
    <w:rsid w:val="00886291"/>
    <w:rsid w:val="00887017"/>
    <w:rsid w:val="00887F27"/>
    <w:rsid w:val="00890072"/>
    <w:rsid w:val="00890404"/>
    <w:rsid w:val="00890709"/>
    <w:rsid w:val="0089107C"/>
    <w:rsid w:val="00891397"/>
    <w:rsid w:val="0089197F"/>
    <w:rsid w:val="008925C8"/>
    <w:rsid w:val="00892A9E"/>
    <w:rsid w:val="008937DF"/>
    <w:rsid w:val="00893800"/>
    <w:rsid w:val="0089392B"/>
    <w:rsid w:val="00893D8D"/>
    <w:rsid w:val="0089484A"/>
    <w:rsid w:val="0089666F"/>
    <w:rsid w:val="00896B3D"/>
    <w:rsid w:val="008977F3"/>
    <w:rsid w:val="008978C5"/>
    <w:rsid w:val="00897960"/>
    <w:rsid w:val="00897F4B"/>
    <w:rsid w:val="008A0646"/>
    <w:rsid w:val="008A06F3"/>
    <w:rsid w:val="008A07AF"/>
    <w:rsid w:val="008A17FD"/>
    <w:rsid w:val="008A2BFC"/>
    <w:rsid w:val="008A31EF"/>
    <w:rsid w:val="008A34B7"/>
    <w:rsid w:val="008A3BD6"/>
    <w:rsid w:val="008A3DCC"/>
    <w:rsid w:val="008A4C5B"/>
    <w:rsid w:val="008A4D82"/>
    <w:rsid w:val="008A50A4"/>
    <w:rsid w:val="008A566B"/>
    <w:rsid w:val="008A7516"/>
    <w:rsid w:val="008B0253"/>
    <w:rsid w:val="008B0515"/>
    <w:rsid w:val="008B0548"/>
    <w:rsid w:val="008B073D"/>
    <w:rsid w:val="008B11B1"/>
    <w:rsid w:val="008B12D4"/>
    <w:rsid w:val="008B182B"/>
    <w:rsid w:val="008B1929"/>
    <w:rsid w:val="008B2334"/>
    <w:rsid w:val="008B2C95"/>
    <w:rsid w:val="008B2C9E"/>
    <w:rsid w:val="008B3148"/>
    <w:rsid w:val="008B378A"/>
    <w:rsid w:val="008B381A"/>
    <w:rsid w:val="008B3E57"/>
    <w:rsid w:val="008B407E"/>
    <w:rsid w:val="008B427D"/>
    <w:rsid w:val="008B5B1E"/>
    <w:rsid w:val="008B64FE"/>
    <w:rsid w:val="008B68CC"/>
    <w:rsid w:val="008B6B1A"/>
    <w:rsid w:val="008B6E6C"/>
    <w:rsid w:val="008B76C4"/>
    <w:rsid w:val="008C03A7"/>
    <w:rsid w:val="008C09A9"/>
    <w:rsid w:val="008C0D42"/>
    <w:rsid w:val="008C11C2"/>
    <w:rsid w:val="008C22E4"/>
    <w:rsid w:val="008C2AD2"/>
    <w:rsid w:val="008C2B4D"/>
    <w:rsid w:val="008C32C7"/>
    <w:rsid w:val="008C3584"/>
    <w:rsid w:val="008C3EE4"/>
    <w:rsid w:val="008C3EF3"/>
    <w:rsid w:val="008C43F6"/>
    <w:rsid w:val="008C4918"/>
    <w:rsid w:val="008C4E51"/>
    <w:rsid w:val="008C516D"/>
    <w:rsid w:val="008C5214"/>
    <w:rsid w:val="008C571B"/>
    <w:rsid w:val="008C5C2E"/>
    <w:rsid w:val="008C6467"/>
    <w:rsid w:val="008C6F1E"/>
    <w:rsid w:val="008C7B39"/>
    <w:rsid w:val="008C7B8F"/>
    <w:rsid w:val="008C7C45"/>
    <w:rsid w:val="008D08DA"/>
    <w:rsid w:val="008D108F"/>
    <w:rsid w:val="008D10F4"/>
    <w:rsid w:val="008D1137"/>
    <w:rsid w:val="008D1F64"/>
    <w:rsid w:val="008D283A"/>
    <w:rsid w:val="008D2B76"/>
    <w:rsid w:val="008D37D9"/>
    <w:rsid w:val="008D3B6C"/>
    <w:rsid w:val="008D4932"/>
    <w:rsid w:val="008D4F26"/>
    <w:rsid w:val="008D59CA"/>
    <w:rsid w:val="008D5AFD"/>
    <w:rsid w:val="008D5D7F"/>
    <w:rsid w:val="008D5D97"/>
    <w:rsid w:val="008D62B7"/>
    <w:rsid w:val="008D72C4"/>
    <w:rsid w:val="008D79F5"/>
    <w:rsid w:val="008E01B2"/>
    <w:rsid w:val="008E020E"/>
    <w:rsid w:val="008E0CDF"/>
    <w:rsid w:val="008E0FC3"/>
    <w:rsid w:val="008E12A3"/>
    <w:rsid w:val="008E1A1D"/>
    <w:rsid w:val="008E1C8E"/>
    <w:rsid w:val="008E1F1F"/>
    <w:rsid w:val="008E22BE"/>
    <w:rsid w:val="008E2CBB"/>
    <w:rsid w:val="008E2D42"/>
    <w:rsid w:val="008E30CA"/>
    <w:rsid w:val="008E345F"/>
    <w:rsid w:val="008E35BF"/>
    <w:rsid w:val="008E3A24"/>
    <w:rsid w:val="008E3ADE"/>
    <w:rsid w:val="008E3CCB"/>
    <w:rsid w:val="008E3E68"/>
    <w:rsid w:val="008E5031"/>
    <w:rsid w:val="008E54B0"/>
    <w:rsid w:val="008E5603"/>
    <w:rsid w:val="008E5984"/>
    <w:rsid w:val="008E59FD"/>
    <w:rsid w:val="008E7012"/>
    <w:rsid w:val="008E709A"/>
    <w:rsid w:val="008E712B"/>
    <w:rsid w:val="008E729D"/>
    <w:rsid w:val="008F0441"/>
    <w:rsid w:val="008F04AA"/>
    <w:rsid w:val="008F09AB"/>
    <w:rsid w:val="008F0B10"/>
    <w:rsid w:val="008F0E93"/>
    <w:rsid w:val="008F129A"/>
    <w:rsid w:val="008F1891"/>
    <w:rsid w:val="008F18EE"/>
    <w:rsid w:val="008F1A0D"/>
    <w:rsid w:val="008F1D6B"/>
    <w:rsid w:val="008F2246"/>
    <w:rsid w:val="008F2A46"/>
    <w:rsid w:val="008F2E8F"/>
    <w:rsid w:val="008F2EE3"/>
    <w:rsid w:val="008F3D78"/>
    <w:rsid w:val="008F3DB7"/>
    <w:rsid w:val="008F47A8"/>
    <w:rsid w:val="008F5006"/>
    <w:rsid w:val="008F589D"/>
    <w:rsid w:val="008F6B40"/>
    <w:rsid w:val="008F6F69"/>
    <w:rsid w:val="00900513"/>
    <w:rsid w:val="0090080E"/>
    <w:rsid w:val="00900BC0"/>
    <w:rsid w:val="00901AE0"/>
    <w:rsid w:val="00903476"/>
    <w:rsid w:val="00903C8D"/>
    <w:rsid w:val="0090457C"/>
    <w:rsid w:val="00904DEA"/>
    <w:rsid w:val="00904E82"/>
    <w:rsid w:val="009059E3"/>
    <w:rsid w:val="0090625F"/>
    <w:rsid w:val="00906A75"/>
    <w:rsid w:val="00907942"/>
    <w:rsid w:val="00907B95"/>
    <w:rsid w:val="00907D91"/>
    <w:rsid w:val="00910C50"/>
    <w:rsid w:val="00910CDB"/>
    <w:rsid w:val="0091110D"/>
    <w:rsid w:val="00911858"/>
    <w:rsid w:val="00912101"/>
    <w:rsid w:val="009129FD"/>
    <w:rsid w:val="00913059"/>
    <w:rsid w:val="009134F0"/>
    <w:rsid w:val="009137AE"/>
    <w:rsid w:val="00914500"/>
    <w:rsid w:val="0091523A"/>
    <w:rsid w:val="00915DDF"/>
    <w:rsid w:val="009161E0"/>
    <w:rsid w:val="00916E92"/>
    <w:rsid w:val="00917080"/>
    <w:rsid w:val="00921692"/>
    <w:rsid w:val="009222AE"/>
    <w:rsid w:val="0092267A"/>
    <w:rsid w:val="00923D7F"/>
    <w:rsid w:val="00924787"/>
    <w:rsid w:val="00924D24"/>
    <w:rsid w:val="00924F26"/>
    <w:rsid w:val="009255E3"/>
    <w:rsid w:val="009256DF"/>
    <w:rsid w:val="00925C61"/>
    <w:rsid w:val="00926CF3"/>
    <w:rsid w:val="00927485"/>
    <w:rsid w:val="009279D6"/>
    <w:rsid w:val="00930B6A"/>
    <w:rsid w:val="00930C05"/>
    <w:rsid w:val="00930C3F"/>
    <w:rsid w:val="00930F79"/>
    <w:rsid w:val="00931C35"/>
    <w:rsid w:val="00932205"/>
    <w:rsid w:val="0093239C"/>
    <w:rsid w:val="00932401"/>
    <w:rsid w:val="00932A74"/>
    <w:rsid w:val="009335AC"/>
    <w:rsid w:val="00933782"/>
    <w:rsid w:val="00933D9D"/>
    <w:rsid w:val="00935987"/>
    <w:rsid w:val="009361F0"/>
    <w:rsid w:val="00936704"/>
    <w:rsid w:val="00936D08"/>
    <w:rsid w:val="00937D15"/>
    <w:rsid w:val="009400BB"/>
    <w:rsid w:val="00940669"/>
    <w:rsid w:val="00940FFF"/>
    <w:rsid w:val="00941F1A"/>
    <w:rsid w:val="00942081"/>
    <w:rsid w:val="00942156"/>
    <w:rsid w:val="009424C1"/>
    <w:rsid w:val="009429A2"/>
    <w:rsid w:val="0094317E"/>
    <w:rsid w:val="009435A4"/>
    <w:rsid w:val="00943F5C"/>
    <w:rsid w:val="00944B08"/>
    <w:rsid w:val="00944D28"/>
    <w:rsid w:val="009455FE"/>
    <w:rsid w:val="009458E1"/>
    <w:rsid w:val="00945F54"/>
    <w:rsid w:val="009461C1"/>
    <w:rsid w:val="009461DD"/>
    <w:rsid w:val="00947830"/>
    <w:rsid w:val="00947A35"/>
    <w:rsid w:val="009501D7"/>
    <w:rsid w:val="009504D6"/>
    <w:rsid w:val="0095110F"/>
    <w:rsid w:val="0095132F"/>
    <w:rsid w:val="009515F2"/>
    <w:rsid w:val="00951BDC"/>
    <w:rsid w:val="00951DF5"/>
    <w:rsid w:val="009522A9"/>
    <w:rsid w:val="009522B7"/>
    <w:rsid w:val="00952569"/>
    <w:rsid w:val="009538DE"/>
    <w:rsid w:val="0095390C"/>
    <w:rsid w:val="00953B6F"/>
    <w:rsid w:val="009541D5"/>
    <w:rsid w:val="00954460"/>
    <w:rsid w:val="0095448C"/>
    <w:rsid w:val="00954BD1"/>
    <w:rsid w:val="00955634"/>
    <w:rsid w:val="00955CA7"/>
    <w:rsid w:val="00955DA6"/>
    <w:rsid w:val="00955E0A"/>
    <w:rsid w:val="00956005"/>
    <w:rsid w:val="00956084"/>
    <w:rsid w:val="0095727B"/>
    <w:rsid w:val="009574FA"/>
    <w:rsid w:val="0095787A"/>
    <w:rsid w:val="0096016A"/>
    <w:rsid w:val="0096016F"/>
    <w:rsid w:val="00960E35"/>
    <w:rsid w:val="00961355"/>
    <w:rsid w:val="0096148D"/>
    <w:rsid w:val="009619B0"/>
    <w:rsid w:val="00961F1C"/>
    <w:rsid w:val="009624CA"/>
    <w:rsid w:val="00962AC3"/>
    <w:rsid w:val="00962CE0"/>
    <w:rsid w:val="00962D6D"/>
    <w:rsid w:val="009639B3"/>
    <w:rsid w:val="00963F5A"/>
    <w:rsid w:val="00963F6D"/>
    <w:rsid w:val="0096413E"/>
    <w:rsid w:val="00965A61"/>
    <w:rsid w:val="00965A9C"/>
    <w:rsid w:val="00965EBA"/>
    <w:rsid w:val="00966337"/>
    <w:rsid w:val="00966351"/>
    <w:rsid w:val="00966519"/>
    <w:rsid w:val="0096658A"/>
    <w:rsid w:val="00967350"/>
    <w:rsid w:val="00967B0B"/>
    <w:rsid w:val="00967FB1"/>
    <w:rsid w:val="00970126"/>
    <w:rsid w:val="0097125C"/>
    <w:rsid w:val="00971355"/>
    <w:rsid w:val="00971367"/>
    <w:rsid w:val="009713A7"/>
    <w:rsid w:val="0097194D"/>
    <w:rsid w:val="00972A0D"/>
    <w:rsid w:val="00972DEA"/>
    <w:rsid w:val="00974625"/>
    <w:rsid w:val="00975005"/>
    <w:rsid w:val="0097528C"/>
    <w:rsid w:val="009758BC"/>
    <w:rsid w:val="00975A36"/>
    <w:rsid w:val="0097655E"/>
    <w:rsid w:val="00976A12"/>
    <w:rsid w:val="00976FE8"/>
    <w:rsid w:val="00977E56"/>
    <w:rsid w:val="00977EC7"/>
    <w:rsid w:val="009802A6"/>
    <w:rsid w:val="0098045B"/>
    <w:rsid w:val="00980FA0"/>
    <w:rsid w:val="0098131D"/>
    <w:rsid w:val="0098168C"/>
    <w:rsid w:val="009817C2"/>
    <w:rsid w:val="00982994"/>
    <w:rsid w:val="00982B1B"/>
    <w:rsid w:val="00982DAB"/>
    <w:rsid w:val="00983294"/>
    <w:rsid w:val="00983329"/>
    <w:rsid w:val="009841B3"/>
    <w:rsid w:val="0098447A"/>
    <w:rsid w:val="00984710"/>
    <w:rsid w:val="00984BCF"/>
    <w:rsid w:val="00985370"/>
    <w:rsid w:val="00985BA5"/>
    <w:rsid w:val="00985D3D"/>
    <w:rsid w:val="00985EA4"/>
    <w:rsid w:val="009869B3"/>
    <w:rsid w:val="00986F7D"/>
    <w:rsid w:val="00987058"/>
    <w:rsid w:val="00987D2D"/>
    <w:rsid w:val="00990115"/>
    <w:rsid w:val="009907E6"/>
    <w:rsid w:val="00990EF6"/>
    <w:rsid w:val="009911E1"/>
    <w:rsid w:val="00991552"/>
    <w:rsid w:val="0099160E"/>
    <w:rsid w:val="00991F45"/>
    <w:rsid w:val="0099234D"/>
    <w:rsid w:val="00992630"/>
    <w:rsid w:val="009928F9"/>
    <w:rsid w:val="00992D35"/>
    <w:rsid w:val="00993815"/>
    <w:rsid w:val="00993A22"/>
    <w:rsid w:val="00994251"/>
    <w:rsid w:val="00994511"/>
    <w:rsid w:val="00994620"/>
    <w:rsid w:val="009957D7"/>
    <w:rsid w:val="00995F9A"/>
    <w:rsid w:val="0099648F"/>
    <w:rsid w:val="00996628"/>
    <w:rsid w:val="00997BD5"/>
    <w:rsid w:val="009A0357"/>
    <w:rsid w:val="009A125B"/>
    <w:rsid w:val="009A1B43"/>
    <w:rsid w:val="009A2957"/>
    <w:rsid w:val="009A2AF2"/>
    <w:rsid w:val="009A2B75"/>
    <w:rsid w:val="009A334D"/>
    <w:rsid w:val="009A482D"/>
    <w:rsid w:val="009A4A50"/>
    <w:rsid w:val="009A4C5F"/>
    <w:rsid w:val="009A5247"/>
    <w:rsid w:val="009A55FB"/>
    <w:rsid w:val="009A68CB"/>
    <w:rsid w:val="009A7307"/>
    <w:rsid w:val="009A7886"/>
    <w:rsid w:val="009B090B"/>
    <w:rsid w:val="009B0E03"/>
    <w:rsid w:val="009B1100"/>
    <w:rsid w:val="009B11F4"/>
    <w:rsid w:val="009B206F"/>
    <w:rsid w:val="009B2904"/>
    <w:rsid w:val="009B2A6F"/>
    <w:rsid w:val="009B314C"/>
    <w:rsid w:val="009B3524"/>
    <w:rsid w:val="009B3BAB"/>
    <w:rsid w:val="009B3E0A"/>
    <w:rsid w:val="009B4C34"/>
    <w:rsid w:val="009B58F0"/>
    <w:rsid w:val="009B606A"/>
    <w:rsid w:val="009B6A87"/>
    <w:rsid w:val="009B6B3C"/>
    <w:rsid w:val="009B6C79"/>
    <w:rsid w:val="009B6F3F"/>
    <w:rsid w:val="009B71DD"/>
    <w:rsid w:val="009B7335"/>
    <w:rsid w:val="009B7DBB"/>
    <w:rsid w:val="009B7F8B"/>
    <w:rsid w:val="009C00E3"/>
    <w:rsid w:val="009C0437"/>
    <w:rsid w:val="009C0BCB"/>
    <w:rsid w:val="009C0C4E"/>
    <w:rsid w:val="009C0DEB"/>
    <w:rsid w:val="009C141B"/>
    <w:rsid w:val="009C32CB"/>
    <w:rsid w:val="009C47ED"/>
    <w:rsid w:val="009C4CB1"/>
    <w:rsid w:val="009C4FC3"/>
    <w:rsid w:val="009C524C"/>
    <w:rsid w:val="009C5592"/>
    <w:rsid w:val="009C63F9"/>
    <w:rsid w:val="009C6E0C"/>
    <w:rsid w:val="009C74F7"/>
    <w:rsid w:val="009C777F"/>
    <w:rsid w:val="009C7907"/>
    <w:rsid w:val="009C7EBE"/>
    <w:rsid w:val="009D0443"/>
    <w:rsid w:val="009D0E44"/>
    <w:rsid w:val="009D1A73"/>
    <w:rsid w:val="009D1ECE"/>
    <w:rsid w:val="009D20D6"/>
    <w:rsid w:val="009D220F"/>
    <w:rsid w:val="009D2A5A"/>
    <w:rsid w:val="009D36C0"/>
    <w:rsid w:val="009D38C2"/>
    <w:rsid w:val="009D3935"/>
    <w:rsid w:val="009D39D1"/>
    <w:rsid w:val="009D3CC1"/>
    <w:rsid w:val="009D4081"/>
    <w:rsid w:val="009D45CD"/>
    <w:rsid w:val="009D4858"/>
    <w:rsid w:val="009D52DD"/>
    <w:rsid w:val="009D5751"/>
    <w:rsid w:val="009D596D"/>
    <w:rsid w:val="009D59F0"/>
    <w:rsid w:val="009D5A74"/>
    <w:rsid w:val="009D5C93"/>
    <w:rsid w:val="009D6168"/>
    <w:rsid w:val="009D6BDA"/>
    <w:rsid w:val="009D7667"/>
    <w:rsid w:val="009E062D"/>
    <w:rsid w:val="009E0F7B"/>
    <w:rsid w:val="009E198D"/>
    <w:rsid w:val="009E1C09"/>
    <w:rsid w:val="009E2360"/>
    <w:rsid w:val="009E29DD"/>
    <w:rsid w:val="009E32FF"/>
    <w:rsid w:val="009E368D"/>
    <w:rsid w:val="009E3D1C"/>
    <w:rsid w:val="009E3DE4"/>
    <w:rsid w:val="009E3E2D"/>
    <w:rsid w:val="009E4556"/>
    <w:rsid w:val="009E488E"/>
    <w:rsid w:val="009E4DDE"/>
    <w:rsid w:val="009E551E"/>
    <w:rsid w:val="009E5664"/>
    <w:rsid w:val="009E5F6F"/>
    <w:rsid w:val="009E62D4"/>
    <w:rsid w:val="009E6D7B"/>
    <w:rsid w:val="009E6F2B"/>
    <w:rsid w:val="009E7C50"/>
    <w:rsid w:val="009E7C6C"/>
    <w:rsid w:val="009F00A7"/>
    <w:rsid w:val="009F0EF0"/>
    <w:rsid w:val="009F1013"/>
    <w:rsid w:val="009F173E"/>
    <w:rsid w:val="009F1C93"/>
    <w:rsid w:val="009F27B2"/>
    <w:rsid w:val="009F2A54"/>
    <w:rsid w:val="009F3ECF"/>
    <w:rsid w:val="009F4816"/>
    <w:rsid w:val="009F4B39"/>
    <w:rsid w:val="009F4C75"/>
    <w:rsid w:val="009F4CE8"/>
    <w:rsid w:val="009F5502"/>
    <w:rsid w:val="009F577A"/>
    <w:rsid w:val="009F593F"/>
    <w:rsid w:val="009F6306"/>
    <w:rsid w:val="00A006F9"/>
    <w:rsid w:val="00A00734"/>
    <w:rsid w:val="00A01140"/>
    <w:rsid w:val="00A01AC9"/>
    <w:rsid w:val="00A01CC9"/>
    <w:rsid w:val="00A02209"/>
    <w:rsid w:val="00A024CC"/>
    <w:rsid w:val="00A0290B"/>
    <w:rsid w:val="00A03DFF"/>
    <w:rsid w:val="00A04030"/>
    <w:rsid w:val="00A050A7"/>
    <w:rsid w:val="00A0571F"/>
    <w:rsid w:val="00A05FFE"/>
    <w:rsid w:val="00A068A5"/>
    <w:rsid w:val="00A06B26"/>
    <w:rsid w:val="00A07662"/>
    <w:rsid w:val="00A1059C"/>
    <w:rsid w:val="00A10A85"/>
    <w:rsid w:val="00A116C1"/>
    <w:rsid w:val="00A1179B"/>
    <w:rsid w:val="00A11BB2"/>
    <w:rsid w:val="00A1204B"/>
    <w:rsid w:val="00A12124"/>
    <w:rsid w:val="00A1221B"/>
    <w:rsid w:val="00A130E7"/>
    <w:rsid w:val="00A13263"/>
    <w:rsid w:val="00A138C5"/>
    <w:rsid w:val="00A1426B"/>
    <w:rsid w:val="00A14B6A"/>
    <w:rsid w:val="00A15A33"/>
    <w:rsid w:val="00A15C96"/>
    <w:rsid w:val="00A167D1"/>
    <w:rsid w:val="00A1681D"/>
    <w:rsid w:val="00A1722D"/>
    <w:rsid w:val="00A17569"/>
    <w:rsid w:val="00A17C89"/>
    <w:rsid w:val="00A17FEA"/>
    <w:rsid w:val="00A20079"/>
    <w:rsid w:val="00A20100"/>
    <w:rsid w:val="00A20CD3"/>
    <w:rsid w:val="00A21564"/>
    <w:rsid w:val="00A216B1"/>
    <w:rsid w:val="00A216BD"/>
    <w:rsid w:val="00A224D5"/>
    <w:rsid w:val="00A22809"/>
    <w:rsid w:val="00A232E3"/>
    <w:rsid w:val="00A23A19"/>
    <w:rsid w:val="00A23DAB"/>
    <w:rsid w:val="00A23EB0"/>
    <w:rsid w:val="00A24554"/>
    <w:rsid w:val="00A248A3"/>
    <w:rsid w:val="00A24953"/>
    <w:rsid w:val="00A25623"/>
    <w:rsid w:val="00A25917"/>
    <w:rsid w:val="00A25E70"/>
    <w:rsid w:val="00A25E98"/>
    <w:rsid w:val="00A272A9"/>
    <w:rsid w:val="00A2762A"/>
    <w:rsid w:val="00A2776C"/>
    <w:rsid w:val="00A3014D"/>
    <w:rsid w:val="00A3031C"/>
    <w:rsid w:val="00A306A5"/>
    <w:rsid w:val="00A306F4"/>
    <w:rsid w:val="00A312B5"/>
    <w:rsid w:val="00A31410"/>
    <w:rsid w:val="00A32687"/>
    <w:rsid w:val="00A3319F"/>
    <w:rsid w:val="00A33773"/>
    <w:rsid w:val="00A33C87"/>
    <w:rsid w:val="00A340FE"/>
    <w:rsid w:val="00A34AB7"/>
    <w:rsid w:val="00A36905"/>
    <w:rsid w:val="00A36F5F"/>
    <w:rsid w:val="00A373E0"/>
    <w:rsid w:val="00A37866"/>
    <w:rsid w:val="00A37AB3"/>
    <w:rsid w:val="00A40268"/>
    <w:rsid w:val="00A404E1"/>
    <w:rsid w:val="00A40722"/>
    <w:rsid w:val="00A409AE"/>
    <w:rsid w:val="00A40A50"/>
    <w:rsid w:val="00A41155"/>
    <w:rsid w:val="00A414D9"/>
    <w:rsid w:val="00A41CCB"/>
    <w:rsid w:val="00A4249E"/>
    <w:rsid w:val="00A42AB7"/>
    <w:rsid w:val="00A4303D"/>
    <w:rsid w:val="00A4326B"/>
    <w:rsid w:val="00A432E2"/>
    <w:rsid w:val="00A436FE"/>
    <w:rsid w:val="00A43741"/>
    <w:rsid w:val="00A4472C"/>
    <w:rsid w:val="00A44F2E"/>
    <w:rsid w:val="00A456A1"/>
    <w:rsid w:val="00A45DCF"/>
    <w:rsid w:val="00A45E70"/>
    <w:rsid w:val="00A4620C"/>
    <w:rsid w:val="00A46C6C"/>
    <w:rsid w:val="00A5060B"/>
    <w:rsid w:val="00A508B7"/>
    <w:rsid w:val="00A50E12"/>
    <w:rsid w:val="00A51698"/>
    <w:rsid w:val="00A51FEE"/>
    <w:rsid w:val="00A5214B"/>
    <w:rsid w:val="00A52219"/>
    <w:rsid w:val="00A535D7"/>
    <w:rsid w:val="00A53925"/>
    <w:rsid w:val="00A53A64"/>
    <w:rsid w:val="00A54D26"/>
    <w:rsid w:val="00A54EA9"/>
    <w:rsid w:val="00A54F97"/>
    <w:rsid w:val="00A554E9"/>
    <w:rsid w:val="00A55764"/>
    <w:rsid w:val="00A56832"/>
    <w:rsid w:val="00A56B3B"/>
    <w:rsid w:val="00A572D6"/>
    <w:rsid w:val="00A60379"/>
    <w:rsid w:val="00A61314"/>
    <w:rsid w:val="00A61375"/>
    <w:rsid w:val="00A6141F"/>
    <w:rsid w:val="00A61629"/>
    <w:rsid w:val="00A620B9"/>
    <w:rsid w:val="00A63410"/>
    <w:rsid w:val="00A63444"/>
    <w:rsid w:val="00A6347C"/>
    <w:rsid w:val="00A64205"/>
    <w:rsid w:val="00A643FA"/>
    <w:rsid w:val="00A649CE"/>
    <w:rsid w:val="00A6525F"/>
    <w:rsid w:val="00A65D5C"/>
    <w:rsid w:val="00A663DF"/>
    <w:rsid w:val="00A666F2"/>
    <w:rsid w:val="00A67426"/>
    <w:rsid w:val="00A67DBE"/>
    <w:rsid w:val="00A67DBF"/>
    <w:rsid w:val="00A70DBC"/>
    <w:rsid w:val="00A72D25"/>
    <w:rsid w:val="00A72E3B"/>
    <w:rsid w:val="00A731FC"/>
    <w:rsid w:val="00A739EB"/>
    <w:rsid w:val="00A73D23"/>
    <w:rsid w:val="00A750D9"/>
    <w:rsid w:val="00A75D73"/>
    <w:rsid w:val="00A76338"/>
    <w:rsid w:val="00A76470"/>
    <w:rsid w:val="00A809EA"/>
    <w:rsid w:val="00A80A28"/>
    <w:rsid w:val="00A80E31"/>
    <w:rsid w:val="00A81085"/>
    <w:rsid w:val="00A81778"/>
    <w:rsid w:val="00A81CD2"/>
    <w:rsid w:val="00A826E4"/>
    <w:rsid w:val="00A838E3"/>
    <w:rsid w:val="00A83C1F"/>
    <w:rsid w:val="00A83CC6"/>
    <w:rsid w:val="00A84F68"/>
    <w:rsid w:val="00A854DC"/>
    <w:rsid w:val="00A86521"/>
    <w:rsid w:val="00A8672C"/>
    <w:rsid w:val="00A867C0"/>
    <w:rsid w:val="00A86909"/>
    <w:rsid w:val="00A8726F"/>
    <w:rsid w:val="00A87C86"/>
    <w:rsid w:val="00A900A2"/>
    <w:rsid w:val="00A900B5"/>
    <w:rsid w:val="00A90303"/>
    <w:rsid w:val="00A90B9F"/>
    <w:rsid w:val="00A90E06"/>
    <w:rsid w:val="00A910A2"/>
    <w:rsid w:val="00A91D3E"/>
    <w:rsid w:val="00A92752"/>
    <w:rsid w:val="00A932ED"/>
    <w:rsid w:val="00A934DD"/>
    <w:rsid w:val="00A93BBB"/>
    <w:rsid w:val="00A941C1"/>
    <w:rsid w:val="00A94A1B"/>
    <w:rsid w:val="00A94D82"/>
    <w:rsid w:val="00A95168"/>
    <w:rsid w:val="00A953F7"/>
    <w:rsid w:val="00A9697F"/>
    <w:rsid w:val="00A96BD6"/>
    <w:rsid w:val="00A96D09"/>
    <w:rsid w:val="00A9753F"/>
    <w:rsid w:val="00A97EE7"/>
    <w:rsid w:val="00A97EEB"/>
    <w:rsid w:val="00AA0408"/>
    <w:rsid w:val="00AA07CE"/>
    <w:rsid w:val="00AA0801"/>
    <w:rsid w:val="00AA14AC"/>
    <w:rsid w:val="00AA16C1"/>
    <w:rsid w:val="00AA1E17"/>
    <w:rsid w:val="00AA1ED6"/>
    <w:rsid w:val="00AA215E"/>
    <w:rsid w:val="00AA2376"/>
    <w:rsid w:val="00AA25EE"/>
    <w:rsid w:val="00AA277B"/>
    <w:rsid w:val="00AA2A45"/>
    <w:rsid w:val="00AA3066"/>
    <w:rsid w:val="00AA3243"/>
    <w:rsid w:val="00AA330C"/>
    <w:rsid w:val="00AA4FF9"/>
    <w:rsid w:val="00AA5321"/>
    <w:rsid w:val="00AA5804"/>
    <w:rsid w:val="00AA685F"/>
    <w:rsid w:val="00AA6A76"/>
    <w:rsid w:val="00AA6B1A"/>
    <w:rsid w:val="00AA6D68"/>
    <w:rsid w:val="00AA7296"/>
    <w:rsid w:val="00AA72ED"/>
    <w:rsid w:val="00AA7680"/>
    <w:rsid w:val="00AA7BBB"/>
    <w:rsid w:val="00AB0538"/>
    <w:rsid w:val="00AB0BD1"/>
    <w:rsid w:val="00AB0C2F"/>
    <w:rsid w:val="00AB0CBC"/>
    <w:rsid w:val="00AB1B7A"/>
    <w:rsid w:val="00AB268C"/>
    <w:rsid w:val="00AB2BE4"/>
    <w:rsid w:val="00AB2C81"/>
    <w:rsid w:val="00AB2D9C"/>
    <w:rsid w:val="00AB3484"/>
    <w:rsid w:val="00AB3918"/>
    <w:rsid w:val="00AB4134"/>
    <w:rsid w:val="00AB44DD"/>
    <w:rsid w:val="00AB592B"/>
    <w:rsid w:val="00AB622D"/>
    <w:rsid w:val="00AB66B5"/>
    <w:rsid w:val="00AB6F2C"/>
    <w:rsid w:val="00AB7B31"/>
    <w:rsid w:val="00AB7C48"/>
    <w:rsid w:val="00AC0426"/>
    <w:rsid w:val="00AC0713"/>
    <w:rsid w:val="00AC1058"/>
    <w:rsid w:val="00AC1330"/>
    <w:rsid w:val="00AC20DA"/>
    <w:rsid w:val="00AC20ED"/>
    <w:rsid w:val="00AC262B"/>
    <w:rsid w:val="00AC3017"/>
    <w:rsid w:val="00AC337B"/>
    <w:rsid w:val="00AC34AD"/>
    <w:rsid w:val="00AC3C18"/>
    <w:rsid w:val="00AC414F"/>
    <w:rsid w:val="00AC561A"/>
    <w:rsid w:val="00AC5D70"/>
    <w:rsid w:val="00AC61C1"/>
    <w:rsid w:val="00AC62B5"/>
    <w:rsid w:val="00AC7225"/>
    <w:rsid w:val="00AC750E"/>
    <w:rsid w:val="00AC75B0"/>
    <w:rsid w:val="00AC7DD6"/>
    <w:rsid w:val="00AC7FA4"/>
    <w:rsid w:val="00AD01EE"/>
    <w:rsid w:val="00AD0521"/>
    <w:rsid w:val="00AD076E"/>
    <w:rsid w:val="00AD0F2E"/>
    <w:rsid w:val="00AD1318"/>
    <w:rsid w:val="00AD13F8"/>
    <w:rsid w:val="00AD233A"/>
    <w:rsid w:val="00AD2D2F"/>
    <w:rsid w:val="00AD2F31"/>
    <w:rsid w:val="00AD3922"/>
    <w:rsid w:val="00AD4066"/>
    <w:rsid w:val="00AD4640"/>
    <w:rsid w:val="00AD5156"/>
    <w:rsid w:val="00AD53C9"/>
    <w:rsid w:val="00AD57D0"/>
    <w:rsid w:val="00AD6342"/>
    <w:rsid w:val="00AD652D"/>
    <w:rsid w:val="00AD72DD"/>
    <w:rsid w:val="00AD7EBA"/>
    <w:rsid w:val="00AE138F"/>
    <w:rsid w:val="00AE1A48"/>
    <w:rsid w:val="00AE31B4"/>
    <w:rsid w:val="00AE3D1A"/>
    <w:rsid w:val="00AE46F5"/>
    <w:rsid w:val="00AE596C"/>
    <w:rsid w:val="00AE66E4"/>
    <w:rsid w:val="00AE7CD9"/>
    <w:rsid w:val="00AE7D6D"/>
    <w:rsid w:val="00AF0E53"/>
    <w:rsid w:val="00AF177B"/>
    <w:rsid w:val="00AF178E"/>
    <w:rsid w:val="00AF1EFD"/>
    <w:rsid w:val="00AF366F"/>
    <w:rsid w:val="00AF37DA"/>
    <w:rsid w:val="00AF3937"/>
    <w:rsid w:val="00AF3C84"/>
    <w:rsid w:val="00AF430D"/>
    <w:rsid w:val="00AF4BC2"/>
    <w:rsid w:val="00AF4CAB"/>
    <w:rsid w:val="00AF59F4"/>
    <w:rsid w:val="00AF707D"/>
    <w:rsid w:val="00AF7546"/>
    <w:rsid w:val="00AF763D"/>
    <w:rsid w:val="00AF7CF3"/>
    <w:rsid w:val="00B010DD"/>
    <w:rsid w:val="00B01415"/>
    <w:rsid w:val="00B014AF"/>
    <w:rsid w:val="00B02122"/>
    <w:rsid w:val="00B0263D"/>
    <w:rsid w:val="00B02F1A"/>
    <w:rsid w:val="00B02FAD"/>
    <w:rsid w:val="00B0333C"/>
    <w:rsid w:val="00B04428"/>
    <w:rsid w:val="00B04E44"/>
    <w:rsid w:val="00B05AC2"/>
    <w:rsid w:val="00B061DD"/>
    <w:rsid w:val="00B06AA0"/>
    <w:rsid w:val="00B06E28"/>
    <w:rsid w:val="00B06FA5"/>
    <w:rsid w:val="00B0703B"/>
    <w:rsid w:val="00B07793"/>
    <w:rsid w:val="00B07ADF"/>
    <w:rsid w:val="00B07FA7"/>
    <w:rsid w:val="00B10A74"/>
    <w:rsid w:val="00B120B6"/>
    <w:rsid w:val="00B12483"/>
    <w:rsid w:val="00B13820"/>
    <w:rsid w:val="00B13AD6"/>
    <w:rsid w:val="00B13D57"/>
    <w:rsid w:val="00B14767"/>
    <w:rsid w:val="00B14C94"/>
    <w:rsid w:val="00B14D3A"/>
    <w:rsid w:val="00B14DBB"/>
    <w:rsid w:val="00B15102"/>
    <w:rsid w:val="00B15C0E"/>
    <w:rsid w:val="00B15CE1"/>
    <w:rsid w:val="00B1608D"/>
    <w:rsid w:val="00B166C7"/>
    <w:rsid w:val="00B16E3D"/>
    <w:rsid w:val="00B17B2D"/>
    <w:rsid w:val="00B20301"/>
    <w:rsid w:val="00B20B01"/>
    <w:rsid w:val="00B21151"/>
    <w:rsid w:val="00B21DB5"/>
    <w:rsid w:val="00B21F66"/>
    <w:rsid w:val="00B226E7"/>
    <w:rsid w:val="00B2286E"/>
    <w:rsid w:val="00B229CC"/>
    <w:rsid w:val="00B22B5A"/>
    <w:rsid w:val="00B22FB0"/>
    <w:rsid w:val="00B232E4"/>
    <w:rsid w:val="00B23C94"/>
    <w:rsid w:val="00B25399"/>
    <w:rsid w:val="00B26184"/>
    <w:rsid w:val="00B26990"/>
    <w:rsid w:val="00B27030"/>
    <w:rsid w:val="00B279B6"/>
    <w:rsid w:val="00B30471"/>
    <w:rsid w:val="00B3072B"/>
    <w:rsid w:val="00B30ED6"/>
    <w:rsid w:val="00B3116D"/>
    <w:rsid w:val="00B3132E"/>
    <w:rsid w:val="00B314AA"/>
    <w:rsid w:val="00B32E2C"/>
    <w:rsid w:val="00B334B4"/>
    <w:rsid w:val="00B3388C"/>
    <w:rsid w:val="00B33A62"/>
    <w:rsid w:val="00B33DC4"/>
    <w:rsid w:val="00B3450A"/>
    <w:rsid w:val="00B34A52"/>
    <w:rsid w:val="00B357B6"/>
    <w:rsid w:val="00B359E2"/>
    <w:rsid w:val="00B35A3B"/>
    <w:rsid w:val="00B35C08"/>
    <w:rsid w:val="00B35D00"/>
    <w:rsid w:val="00B367EE"/>
    <w:rsid w:val="00B3719F"/>
    <w:rsid w:val="00B37269"/>
    <w:rsid w:val="00B375B8"/>
    <w:rsid w:val="00B378A3"/>
    <w:rsid w:val="00B37FA5"/>
    <w:rsid w:val="00B40B5F"/>
    <w:rsid w:val="00B40D2A"/>
    <w:rsid w:val="00B41201"/>
    <w:rsid w:val="00B42C76"/>
    <w:rsid w:val="00B43477"/>
    <w:rsid w:val="00B43781"/>
    <w:rsid w:val="00B43C48"/>
    <w:rsid w:val="00B44413"/>
    <w:rsid w:val="00B44428"/>
    <w:rsid w:val="00B444BF"/>
    <w:rsid w:val="00B448A3"/>
    <w:rsid w:val="00B44F1D"/>
    <w:rsid w:val="00B4521A"/>
    <w:rsid w:val="00B45BE4"/>
    <w:rsid w:val="00B45E9F"/>
    <w:rsid w:val="00B460CD"/>
    <w:rsid w:val="00B464D7"/>
    <w:rsid w:val="00B471AC"/>
    <w:rsid w:val="00B47432"/>
    <w:rsid w:val="00B47623"/>
    <w:rsid w:val="00B47902"/>
    <w:rsid w:val="00B47BF3"/>
    <w:rsid w:val="00B50213"/>
    <w:rsid w:val="00B50347"/>
    <w:rsid w:val="00B50381"/>
    <w:rsid w:val="00B50EB9"/>
    <w:rsid w:val="00B51A9D"/>
    <w:rsid w:val="00B51B99"/>
    <w:rsid w:val="00B51E8B"/>
    <w:rsid w:val="00B5203B"/>
    <w:rsid w:val="00B53265"/>
    <w:rsid w:val="00B55AE6"/>
    <w:rsid w:val="00B579E9"/>
    <w:rsid w:val="00B579EA"/>
    <w:rsid w:val="00B57B20"/>
    <w:rsid w:val="00B6074D"/>
    <w:rsid w:val="00B613F2"/>
    <w:rsid w:val="00B61714"/>
    <w:rsid w:val="00B61C36"/>
    <w:rsid w:val="00B61CE7"/>
    <w:rsid w:val="00B622A2"/>
    <w:rsid w:val="00B63346"/>
    <w:rsid w:val="00B63473"/>
    <w:rsid w:val="00B6350C"/>
    <w:rsid w:val="00B63B87"/>
    <w:rsid w:val="00B63DD8"/>
    <w:rsid w:val="00B63DE8"/>
    <w:rsid w:val="00B63E72"/>
    <w:rsid w:val="00B640BA"/>
    <w:rsid w:val="00B64293"/>
    <w:rsid w:val="00B6429A"/>
    <w:rsid w:val="00B64E91"/>
    <w:rsid w:val="00B65DC2"/>
    <w:rsid w:val="00B65F77"/>
    <w:rsid w:val="00B6633A"/>
    <w:rsid w:val="00B6641D"/>
    <w:rsid w:val="00B66E9A"/>
    <w:rsid w:val="00B67306"/>
    <w:rsid w:val="00B67415"/>
    <w:rsid w:val="00B67B92"/>
    <w:rsid w:val="00B703F8"/>
    <w:rsid w:val="00B709CB"/>
    <w:rsid w:val="00B70FC8"/>
    <w:rsid w:val="00B70FE6"/>
    <w:rsid w:val="00B71400"/>
    <w:rsid w:val="00B718FD"/>
    <w:rsid w:val="00B71E39"/>
    <w:rsid w:val="00B720A0"/>
    <w:rsid w:val="00B720F9"/>
    <w:rsid w:val="00B72132"/>
    <w:rsid w:val="00B7247C"/>
    <w:rsid w:val="00B72858"/>
    <w:rsid w:val="00B729EE"/>
    <w:rsid w:val="00B73112"/>
    <w:rsid w:val="00B73668"/>
    <w:rsid w:val="00B73AF4"/>
    <w:rsid w:val="00B7405A"/>
    <w:rsid w:val="00B74103"/>
    <w:rsid w:val="00B74AB2"/>
    <w:rsid w:val="00B75A72"/>
    <w:rsid w:val="00B7660B"/>
    <w:rsid w:val="00B76630"/>
    <w:rsid w:val="00B76976"/>
    <w:rsid w:val="00B769C5"/>
    <w:rsid w:val="00B76CA9"/>
    <w:rsid w:val="00B76DAC"/>
    <w:rsid w:val="00B7711C"/>
    <w:rsid w:val="00B776B0"/>
    <w:rsid w:val="00B77BF7"/>
    <w:rsid w:val="00B77DF8"/>
    <w:rsid w:val="00B80C08"/>
    <w:rsid w:val="00B80EBA"/>
    <w:rsid w:val="00B81DD7"/>
    <w:rsid w:val="00B81ED1"/>
    <w:rsid w:val="00B82743"/>
    <w:rsid w:val="00B82780"/>
    <w:rsid w:val="00B82BF0"/>
    <w:rsid w:val="00B841AB"/>
    <w:rsid w:val="00B86428"/>
    <w:rsid w:val="00B8660F"/>
    <w:rsid w:val="00B870C2"/>
    <w:rsid w:val="00B876CE"/>
    <w:rsid w:val="00B87814"/>
    <w:rsid w:val="00B87ACA"/>
    <w:rsid w:val="00B87F58"/>
    <w:rsid w:val="00B900A0"/>
    <w:rsid w:val="00B90B60"/>
    <w:rsid w:val="00B90B9B"/>
    <w:rsid w:val="00B910E4"/>
    <w:rsid w:val="00B9288E"/>
    <w:rsid w:val="00B935E1"/>
    <w:rsid w:val="00B938C4"/>
    <w:rsid w:val="00B9474C"/>
    <w:rsid w:val="00B94C94"/>
    <w:rsid w:val="00B956F2"/>
    <w:rsid w:val="00B95C3F"/>
    <w:rsid w:val="00B9640E"/>
    <w:rsid w:val="00BA01D8"/>
    <w:rsid w:val="00BA03E3"/>
    <w:rsid w:val="00BA0DE6"/>
    <w:rsid w:val="00BA1848"/>
    <w:rsid w:val="00BA2AB4"/>
    <w:rsid w:val="00BA2F89"/>
    <w:rsid w:val="00BA331E"/>
    <w:rsid w:val="00BA383B"/>
    <w:rsid w:val="00BA3B84"/>
    <w:rsid w:val="00BA51AD"/>
    <w:rsid w:val="00BA6215"/>
    <w:rsid w:val="00BA6911"/>
    <w:rsid w:val="00BA754C"/>
    <w:rsid w:val="00BA7BCE"/>
    <w:rsid w:val="00BB06DC"/>
    <w:rsid w:val="00BB091C"/>
    <w:rsid w:val="00BB10F7"/>
    <w:rsid w:val="00BB11AF"/>
    <w:rsid w:val="00BB1DF8"/>
    <w:rsid w:val="00BB1E2B"/>
    <w:rsid w:val="00BB1E2D"/>
    <w:rsid w:val="00BB20F6"/>
    <w:rsid w:val="00BB2752"/>
    <w:rsid w:val="00BB2A5C"/>
    <w:rsid w:val="00BB310B"/>
    <w:rsid w:val="00BB37E8"/>
    <w:rsid w:val="00BB3A14"/>
    <w:rsid w:val="00BB4421"/>
    <w:rsid w:val="00BB47DF"/>
    <w:rsid w:val="00BB4B31"/>
    <w:rsid w:val="00BB4E74"/>
    <w:rsid w:val="00BB5D69"/>
    <w:rsid w:val="00BB5EB2"/>
    <w:rsid w:val="00BB726E"/>
    <w:rsid w:val="00BB7B43"/>
    <w:rsid w:val="00BC0A2E"/>
    <w:rsid w:val="00BC0B21"/>
    <w:rsid w:val="00BC0C35"/>
    <w:rsid w:val="00BC0CBF"/>
    <w:rsid w:val="00BC1076"/>
    <w:rsid w:val="00BC1475"/>
    <w:rsid w:val="00BC203C"/>
    <w:rsid w:val="00BC22BB"/>
    <w:rsid w:val="00BC23A7"/>
    <w:rsid w:val="00BC2C8C"/>
    <w:rsid w:val="00BC3487"/>
    <w:rsid w:val="00BC3954"/>
    <w:rsid w:val="00BC4099"/>
    <w:rsid w:val="00BC4370"/>
    <w:rsid w:val="00BC4430"/>
    <w:rsid w:val="00BC47C8"/>
    <w:rsid w:val="00BC5510"/>
    <w:rsid w:val="00BC565D"/>
    <w:rsid w:val="00BC5810"/>
    <w:rsid w:val="00BC5D59"/>
    <w:rsid w:val="00BC63E9"/>
    <w:rsid w:val="00BC6475"/>
    <w:rsid w:val="00BC648F"/>
    <w:rsid w:val="00BC6C3D"/>
    <w:rsid w:val="00BC71BA"/>
    <w:rsid w:val="00BC74C7"/>
    <w:rsid w:val="00BC78F0"/>
    <w:rsid w:val="00BC7B71"/>
    <w:rsid w:val="00BC7EEF"/>
    <w:rsid w:val="00BD0BB7"/>
    <w:rsid w:val="00BD1B02"/>
    <w:rsid w:val="00BD2503"/>
    <w:rsid w:val="00BD2DCE"/>
    <w:rsid w:val="00BD2FCE"/>
    <w:rsid w:val="00BD3009"/>
    <w:rsid w:val="00BD54F9"/>
    <w:rsid w:val="00BD67EF"/>
    <w:rsid w:val="00BD701C"/>
    <w:rsid w:val="00BD7335"/>
    <w:rsid w:val="00BD7539"/>
    <w:rsid w:val="00BE078D"/>
    <w:rsid w:val="00BE148F"/>
    <w:rsid w:val="00BE1E94"/>
    <w:rsid w:val="00BE255C"/>
    <w:rsid w:val="00BE2B79"/>
    <w:rsid w:val="00BE2DBD"/>
    <w:rsid w:val="00BE31F8"/>
    <w:rsid w:val="00BE385C"/>
    <w:rsid w:val="00BE52C9"/>
    <w:rsid w:val="00BE5720"/>
    <w:rsid w:val="00BE6A00"/>
    <w:rsid w:val="00BE6EC7"/>
    <w:rsid w:val="00BE730E"/>
    <w:rsid w:val="00BF00BB"/>
    <w:rsid w:val="00BF047A"/>
    <w:rsid w:val="00BF0507"/>
    <w:rsid w:val="00BF0C27"/>
    <w:rsid w:val="00BF23A1"/>
    <w:rsid w:val="00BF2744"/>
    <w:rsid w:val="00BF32BC"/>
    <w:rsid w:val="00BF3917"/>
    <w:rsid w:val="00BF3AB3"/>
    <w:rsid w:val="00BF41AE"/>
    <w:rsid w:val="00BF4381"/>
    <w:rsid w:val="00BF495F"/>
    <w:rsid w:val="00BF5E3F"/>
    <w:rsid w:val="00BF5FA9"/>
    <w:rsid w:val="00BF64EA"/>
    <w:rsid w:val="00BF7D5E"/>
    <w:rsid w:val="00C016A3"/>
    <w:rsid w:val="00C01F80"/>
    <w:rsid w:val="00C02607"/>
    <w:rsid w:val="00C02B84"/>
    <w:rsid w:val="00C02C66"/>
    <w:rsid w:val="00C03028"/>
    <w:rsid w:val="00C03A93"/>
    <w:rsid w:val="00C04E2C"/>
    <w:rsid w:val="00C04F1C"/>
    <w:rsid w:val="00C0508A"/>
    <w:rsid w:val="00C055F3"/>
    <w:rsid w:val="00C05748"/>
    <w:rsid w:val="00C060CD"/>
    <w:rsid w:val="00C067A4"/>
    <w:rsid w:val="00C10059"/>
    <w:rsid w:val="00C10AAE"/>
    <w:rsid w:val="00C10CFC"/>
    <w:rsid w:val="00C116F6"/>
    <w:rsid w:val="00C11CBD"/>
    <w:rsid w:val="00C12A33"/>
    <w:rsid w:val="00C12BB4"/>
    <w:rsid w:val="00C12CF0"/>
    <w:rsid w:val="00C13434"/>
    <w:rsid w:val="00C1345F"/>
    <w:rsid w:val="00C135FB"/>
    <w:rsid w:val="00C13A32"/>
    <w:rsid w:val="00C13F16"/>
    <w:rsid w:val="00C14716"/>
    <w:rsid w:val="00C16027"/>
    <w:rsid w:val="00C165E7"/>
    <w:rsid w:val="00C167F4"/>
    <w:rsid w:val="00C17512"/>
    <w:rsid w:val="00C17638"/>
    <w:rsid w:val="00C17EAD"/>
    <w:rsid w:val="00C218CF"/>
    <w:rsid w:val="00C21C60"/>
    <w:rsid w:val="00C21F7D"/>
    <w:rsid w:val="00C241B9"/>
    <w:rsid w:val="00C244C6"/>
    <w:rsid w:val="00C24DC7"/>
    <w:rsid w:val="00C2515A"/>
    <w:rsid w:val="00C2611A"/>
    <w:rsid w:val="00C26939"/>
    <w:rsid w:val="00C269E4"/>
    <w:rsid w:val="00C26BF3"/>
    <w:rsid w:val="00C26EE2"/>
    <w:rsid w:val="00C2700B"/>
    <w:rsid w:val="00C27700"/>
    <w:rsid w:val="00C27CF8"/>
    <w:rsid w:val="00C308B7"/>
    <w:rsid w:val="00C31A9D"/>
    <w:rsid w:val="00C32699"/>
    <w:rsid w:val="00C3302C"/>
    <w:rsid w:val="00C335F9"/>
    <w:rsid w:val="00C33C5D"/>
    <w:rsid w:val="00C33FDE"/>
    <w:rsid w:val="00C343D2"/>
    <w:rsid w:val="00C343E9"/>
    <w:rsid w:val="00C34798"/>
    <w:rsid w:val="00C347D3"/>
    <w:rsid w:val="00C34A74"/>
    <w:rsid w:val="00C354FE"/>
    <w:rsid w:val="00C35C0C"/>
    <w:rsid w:val="00C35C41"/>
    <w:rsid w:val="00C36D22"/>
    <w:rsid w:val="00C36FBE"/>
    <w:rsid w:val="00C3746C"/>
    <w:rsid w:val="00C37FC4"/>
    <w:rsid w:val="00C406D3"/>
    <w:rsid w:val="00C409F0"/>
    <w:rsid w:val="00C40C88"/>
    <w:rsid w:val="00C41709"/>
    <w:rsid w:val="00C417A1"/>
    <w:rsid w:val="00C438D5"/>
    <w:rsid w:val="00C43DFD"/>
    <w:rsid w:val="00C451F6"/>
    <w:rsid w:val="00C45844"/>
    <w:rsid w:val="00C45848"/>
    <w:rsid w:val="00C45A3E"/>
    <w:rsid w:val="00C46658"/>
    <w:rsid w:val="00C466A6"/>
    <w:rsid w:val="00C46B9B"/>
    <w:rsid w:val="00C47BE8"/>
    <w:rsid w:val="00C50708"/>
    <w:rsid w:val="00C51017"/>
    <w:rsid w:val="00C51706"/>
    <w:rsid w:val="00C529B3"/>
    <w:rsid w:val="00C52F67"/>
    <w:rsid w:val="00C530B7"/>
    <w:rsid w:val="00C53175"/>
    <w:rsid w:val="00C53877"/>
    <w:rsid w:val="00C53E68"/>
    <w:rsid w:val="00C541CA"/>
    <w:rsid w:val="00C5519A"/>
    <w:rsid w:val="00C559D6"/>
    <w:rsid w:val="00C55B1F"/>
    <w:rsid w:val="00C55EB6"/>
    <w:rsid w:val="00C56853"/>
    <w:rsid w:val="00C56889"/>
    <w:rsid w:val="00C56E24"/>
    <w:rsid w:val="00C600E9"/>
    <w:rsid w:val="00C60926"/>
    <w:rsid w:val="00C61158"/>
    <w:rsid w:val="00C61A19"/>
    <w:rsid w:val="00C61C15"/>
    <w:rsid w:val="00C6230B"/>
    <w:rsid w:val="00C635A0"/>
    <w:rsid w:val="00C637CD"/>
    <w:rsid w:val="00C64C21"/>
    <w:rsid w:val="00C64F34"/>
    <w:rsid w:val="00C657A7"/>
    <w:rsid w:val="00C65854"/>
    <w:rsid w:val="00C658FC"/>
    <w:rsid w:val="00C65D08"/>
    <w:rsid w:val="00C65E37"/>
    <w:rsid w:val="00C6603B"/>
    <w:rsid w:val="00C66766"/>
    <w:rsid w:val="00C66D7B"/>
    <w:rsid w:val="00C67873"/>
    <w:rsid w:val="00C678A7"/>
    <w:rsid w:val="00C71C16"/>
    <w:rsid w:val="00C71C2C"/>
    <w:rsid w:val="00C726DE"/>
    <w:rsid w:val="00C7484A"/>
    <w:rsid w:val="00C74E4E"/>
    <w:rsid w:val="00C755AB"/>
    <w:rsid w:val="00C75772"/>
    <w:rsid w:val="00C75A8B"/>
    <w:rsid w:val="00C75E03"/>
    <w:rsid w:val="00C761BA"/>
    <w:rsid w:val="00C762DE"/>
    <w:rsid w:val="00C77023"/>
    <w:rsid w:val="00C7787E"/>
    <w:rsid w:val="00C80016"/>
    <w:rsid w:val="00C8055B"/>
    <w:rsid w:val="00C80F01"/>
    <w:rsid w:val="00C819F8"/>
    <w:rsid w:val="00C81CD7"/>
    <w:rsid w:val="00C8200C"/>
    <w:rsid w:val="00C8232E"/>
    <w:rsid w:val="00C82359"/>
    <w:rsid w:val="00C82686"/>
    <w:rsid w:val="00C826B4"/>
    <w:rsid w:val="00C831A0"/>
    <w:rsid w:val="00C832BC"/>
    <w:rsid w:val="00C8376D"/>
    <w:rsid w:val="00C83B07"/>
    <w:rsid w:val="00C83C51"/>
    <w:rsid w:val="00C85062"/>
    <w:rsid w:val="00C8517A"/>
    <w:rsid w:val="00C85485"/>
    <w:rsid w:val="00C85838"/>
    <w:rsid w:val="00C86B1E"/>
    <w:rsid w:val="00C86E23"/>
    <w:rsid w:val="00C86E33"/>
    <w:rsid w:val="00C872E8"/>
    <w:rsid w:val="00C87C67"/>
    <w:rsid w:val="00C90255"/>
    <w:rsid w:val="00C90D23"/>
    <w:rsid w:val="00C9105E"/>
    <w:rsid w:val="00C91BFA"/>
    <w:rsid w:val="00C92163"/>
    <w:rsid w:val="00C93278"/>
    <w:rsid w:val="00C939A0"/>
    <w:rsid w:val="00C93D40"/>
    <w:rsid w:val="00C94CA0"/>
    <w:rsid w:val="00C9578C"/>
    <w:rsid w:val="00C95ABE"/>
    <w:rsid w:val="00C95BB8"/>
    <w:rsid w:val="00C96F92"/>
    <w:rsid w:val="00C970C4"/>
    <w:rsid w:val="00C973D2"/>
    <w:rsid w:val="00C9769B"/>
    <w:rsid w:val="00C97CDD"/>
    <w:rsid w:val="00CA0351"/>
    <w:rsid w:val="00CA0B30"/>
    <w:rsid w:val="00CA19E8"/>
    <w:rsid w:val="00CA2515"/>
    <w:rsid w:val="00CA2560"/>
    <w:rsid w:val="00CA264C"/>
    <w:rsid w:val="00CA2A7E"/>
    <w:rsid w:val="00CA400D"/>
    <w:rsid w:val="00CA4907"/>
    <w:rsid w:val="00CA4CBB"/>
    <w:rsid w:val="00CA5190"/>
    <w:rsid w:val="00CA51AB"/>
    <w:rsid w:val="00CA58AC"/>
    <w:rsid w:val="00CA6EA6"/>
    <w:rsid w:val="00CB1562"/>
    <w:rsid w:val="00CB1970"/>
    <w:rsid w:val="00CB1E34"/>
    <w:rsid w:val="00CB20A8"/>
    <w:rsid w:val="00CB2114"/>
    <w:rsid w:val="00CB2309"/>
    <w:rsid w:val="00CB397F"/>
    <w:rsid w:val="00CB3FE9"/>
    <w:rsid w:val="00CB5A9B"/>
    <w:rsid w:val="00CB6161"/>
    <w:rsid w:val="00CB6181"/>
    <w:rsid w:val="00CB692C"/>
    <w:rsid w:val="00CB6E38"/>
    <w:rsid w:val="00CB72E6"/>
    <w:rsid w:val="00CB7701"/>
    <w:rsid w:val="00CC017A"/>
    <w:rsid w:val="00CC05D1"/>
    <w:rsid w:val="00CC0C78"/>
    <w:rsid w:val="00CC13E7"/>
    <w:rsid w:val="00CC1C36"/>
    <w:rsid w:val="00CC1CCD"/>
    <w:rsid w:val="00CC225F"/>
    <w:rsid w:val="00CC22E5"/>
    <w:rsid w:val="00CC2303"/>
    <w:rsid w:val="00CC2433"/>
    <w:rsid w:val="00CC2EBB"/>
    <w:rsid w:val="00CC2F4A"/>
    <w:rsid w:val="00CC3F99"/>
    <w:rsid w:val="00CC3FCD"/>
    <w:rsid w:val="00CC41F3"/>
    <w:rsid w:val="00CC4E1E"/>
    <w:rsid w:val="00CC5272"/>
    <w:rsid w:val="00CC5492"/>
    <w:rsid w:val="00CC66C7"/>
    <w:rsid w:val="00CC66EE"/>
    <w:rsid w:val="00CC6F05"/>
    <w:rsid w:val="00CC7069"/>
    <w:rsid w:val="00CC792F"/>
    <w:rsid w:val="00CC7966"/>
    <w:rsid w:val="00CC7B06"/>
    <w:rsid w:val="00CC7EAE"/>
    <w:rsid w:val="00CD003E"/>
    <w:rsid w:val="00CD0B5C"/>
    <w:rsid w:val="00CD16B6"/>
    <w:rsid w:val="00CD2EF0"/>
    <w:rsid w:val="00CD2F7B"/>
    <w:rsid w:val="00CD3017"/>
    <w:rsid w:val="00CD3027"/>
    <w:rsid w:val="00CD313A"/>
    <w:rsid w:val="00CD3BC4"/>
    <w:rsid w:val="00CD410F"/>
    <w:rsid w:val="00CD45E6"/>
    <w:rsid w:val="00CD4CC5"/>
    <w:rsid w:val="00CD5497"/>
    <w:rsid w:val="00CD5634"/>
    <w:rsid w:val="00CD5B4D"/>
    <w:rsid w:val="00CD6621"/>
    <w:rsid w:val="00CD66C9"/>
    <w:rsid w:val="00CD767F"/>
    <w:rsid w:val="00CD7968"/>
    <w:rsid w:val="00CE0D12"/>
    <w:rsid w:val="00CE0EC7"/>
    <w:rsid w:val="00CE14B4"/>
    <w:rsid w:val="00CE1B8A"/>
    <w:rsid w:val="00CE1C05"/>
    <w:rsid w:val="00CE275E"/>
    <w:rsid w:val="00CE2B95"/>
    <w:rsid w:val="00CE3452"/>
    <w:rsid w:val="00CE35B9"/>
    <w:rsid w:val="00CE3E3B"/>
    <w:rsid w:val="00CE4266"/>
    <w:rsid w:val="00CE42AC"/>
    <w:rsid w:val="00CE4490"/>
    <w:rsid w:val="00CE5270"/>
    <w:rsid w:val="00CE589B"/>
    <w:rsid w:val="00CE5929"/>
    <w:rsid w:val="00CE5EC1"/>
    <w:rsid w:val="00CE5F15"/>
    <w:rsid w:val="00CE6599"/>
    <w:rsid w:val="00CE6632"/>
    <w:rsid w:val="00CE72E1"/>
    <w:rsid w:val="00CE730A"/>
    <w:rsid w:val="00CE773D"/>
    <w:rsid w:val="00CE77B0"/>
    <w:rsid w:val="00CF0192"/>
    <w:rsid w:val="00CF075F"/>
    <w:rsid w:val="00CF0FDD"/>
    <w:rsid w:val="00CF1C9B"/>
    <w:rsid w:val="00CF1CB9"/>
    <w:rsid w:val="00CF1F7B"/>
    <w:rsid w:val="00CF2938"/>
    <w:rsid w:val="00CF2A5E"/>
    <w:rsid w:val="00CF2C52"/>
    <w:rsid w:val="00CF361E"/>
    <w:rsid w:val="00CF37AD"/>
    <w:rsid w:val="00CF382F"/>
    <w:rsid w:val="00CF3F70"/>
    <w:rsid w:val="00CF42A1"/>
    <w:rsid w:val="00CF46E8"/>
    <w:rsid w:val="00CF4A60"/>
    <w:rsid w:val="00CF51FB"/>
    <w:rsid w:val="00CF5980"/>
    <w:rsid w:val="00CF59A3"/>
    <w:rsid w:val="00CF626F"/>
    <w:rsid w:val="00CF7609"/>
    <w:rsid w:val="00CF7E31"/>
    <w:rsid w:val="00D003D0"/>
    <w:rsid w:val="00D00906"/>
    <w:rsid w:val="00D00CEC"/>
    <w:rsid w:val="00D00EB6"/>
    <w:rsid w:val="00D0121B"/>
    <w:rsid w:val="00D01643"/>
    <w:rsid w:val="00D016EB"/>
    <w:rsid w:val="00D01FFC"/>
    <w:rsid w:val="00D020BD"/>
    <w:rsid w:val="00D035EB"/>
    <w:rsid w:val="00D03716"/>
    <w:rsid w:val="00D037CF"/>
    <w:rsid w:val="00D03D30"/>
    <w:rsid w:val="00D067F7"/>
    <w:rsid w:val="00D06CB3"/>
    <w:rsid w:val="00D06F4F"/>
    <w:rsid w:val="00D07F99"/>
    <w:rsid w:val="00D07FFE"/>
    <w:rsid w:val="00D10665"/>
    <w:rsid w:val="00D1131F"/>
    <w:rsid w:val="00D1132A"/>
    <w:rsid w:val="00D11819"/>
    <w:rsid w:val="00D128C0"/>
    <w:rsid w:val="00D12F5D"/>
    <w:rsid w:val="00D13252"/>
    <w:rsid w:val="00D132BB"/>
    <w:rsid w:val="00D13AFE"/>
    <w:rsid w:val="00D13BBC"/>
    <w:rsid w:val="00D13CEC"/>
    <w:rsid w:val="00D13F08"/>
    <w:rsid w:val="00D14B1D"/>
    <w:rsid w:val="00D150E7"/>
    <w:rsid w:val="00D152C1"/>
    <w:rsid w:val="00D160B9"/>
    <w:rsid w:val="00D16354"/>
    <w:rsid w:val="00D168E8"/>
    <w:rsid w:val="00D16B8D"/>
    <w:rsid w:val="00D16E74"/>
    <w:rsid w:val="00D1779E"/>
    <w:rsid w:val="00D17AA4"/>
    <w:rsid w:val="00D17AE7"/>
    <w:rsid w:val="00D17DA6"/>
    <w:rsid w:val="00D20072"/>
    <w:rsid w:val="00D20AEE"/>
    <w:rsid w:val="00D21439"/>
    <w:rsid w:val="00D214A5"/>
    <w:rsid w:val="00D21770"/>
    <w:rsid w:val="00D2186E"/>
    <w:rsid w:val="00D218CD"/>
    <w:rsid w:val="00D21B80"/>
    <w:rsid w:val="00D2256B"/>
    <w:rsid w:val="00D22621"/>
    <w:rsid w:val="00D22BDD"/>
    <w:rsid w:val="00D237F9"/>
    <w:rsid w:val="00D23B03"/>
    <w:rsid w:val="00D24500"/>
    <w:rsid w:val="00D248C9"/>
    <w:rsid w:val="00D24CF5"/>
    <w:rsid w:val="00D24FDC"/>
    <w:rsid w:val="00D256A8"/>
    <w:rsid w:val="00D2743E"/>
    <w:rsid w:val="00D279F3"/>
    <w:rsid w:val="00D300F2"/>
    <w:rsid w:val="00D3023B"/>
    <w:rsid w:val="00D31E9C"/>
    <w:rsid w:val="00D320D2"/>
    <w:rsid w:val="00D32499"/>
    <w:rsid w:val="00D3346A"/>
    <w:rsid w:val="00D3351D"/>
    <w:rsid w:val="00D339AC"/>
    <w:rsid w:val="00D347C4"/>
    <w:rsid w:val="00D348AB"/>
    <w:rsid w:val="00D34B25"/>
    <w:rsid w:val="00D34D95"/>
    <w:rsid w:val="00D34F62"/>
    <w:rsid w:val="00D35AEB"/>
    <w:rsid w:val="00D363B3"/>
    <w:rsid w:val="00D3648F"/>
    <w:rsid w:val="00D366D2"/>
    <w:rsid w:val="00D368CD"/>
    <w:rsid w:val="00D36A75"/>
    <w:rsid w:val="00D36A95"/>
    <w:rsid w:val="00D37469"/>
    <w:rsid w:val="00D379C7"/>
    <w:rsid w:val="00D37A86"/>
    <w:rsid w:val="00D4082F"/>
    <w:rsid w:val="00D41BB8"/>
    <w:rsid w:val="00D41DAA"/>
    <w:rsid w:val="00D41DFC"/>
    <w:rsid w:val="00D44571"/>
    <w:rsid w:val="00D44C3E"/>
    <w:rsid w:val="00D4500B"/>
    <w:rsid w:val="00D4617C"/>
    <w:rsid w:val="00D46D33"/>
    <w:rsid w:val="00D479CA"/>
    <w:rsid w:val="00D501B8"/>
    <w:rsid w:val="00D5064F"/>
    <w:rsid w:val="00D50ED8"/>
    <w:rsid w:val="00D518D1"/>
    <w:rsid w:val="00D5247D"/>
    <w:rsid w:val="00D5265E"/>
    <w:rsid w:val="00D5363C"/>
    <w:rsid w:val="00D536ED"/>
    <w:rsid w:val="00D54FB3"/>
    <w:rsid w:val="00D5541F"/>
    <w:rsid w:val="00D554D5"/>
    <w:rsid w:val="00D57140"/>
    <w:rsid w:val="00D57DD7"/>
    <w:rsid w:val="00D605B3"/>
    <w:rsid w:val="00D609D2"/>
    <w:rsid w:val="00D60FDE"/>
    <w:rsid w:val="00D61649"/>
    <w:rsid w:val="00D61C54"/>
    <w:rsid w:val="00D62E9A"/>
    <w:rsid w:val="00D63670"/>
    <w:rsid w:val="00D64B2A"/>
    <w:rsid w:val="00D64B69"/>
    <w:rsid w:val="00D65120"/>
    <w:rsid w:val="00D65F7E"/>
    <w:rsid w:val="00D664DD"/>
    <w:rsid w:val="00D66877"/>
    <w:rsid w:val="00D66BD7"/>
    <w:rsid w:val="00D67A66"/>
    <w:rsid w:val="00D67A7A"/>
    <w:rsid w:val="00D715EF"/>
    <w:rsid w:val="00D7174A"/>
    <w:rsid w:val="00D718BB"/>
    <w:rsid w:val="00D72077"/>
    <w:rsid w:val="00D725BE"/>
    <w:rsid w:val="00D73143"/>
    <w:rsid w:val="00D7476F"/>
    <w:rsid w:val="00D74BA8"/>
    <w:rsid w:val="00D7511B"/>
    <w:rsid w:val="00D75A66"/>
    <w:rsid w:val="00D75F5E"/>
    <w:rsid w:val="00D77E9E"/>
    <w:rsid w:val="00D77FB5"/>
    <w:rsid w:val="00D77FF4"/>
    <w:rsid w:val="00D8072A"/>
    <w:rsid w:val="00D810BC"/>
    <w:rsid w:val="00D81606"/>
    <w:rsid w:val="00D817CF"/>
    <w:rsid w:val="00D81F43"/>
    <w:rsid w:val="00D84646"/>
    <w:rsid w:val="00D84BC3"/>
    <w:rsid w:val="00D84D8E"/>
    <w:rsid w:val="00D84DB1"/>
    <w:rsid w:val="00D84E87"/>
    <w:rsid w:val="00D85100"/>
    <w:rsid w:val="00D8545B"/>
    <w:rsid w:val="00D85CEE"/>
    <w:rsid w:val="00D85F0A"/>
    <w:rsid w:val="00D86370"/>
    <w:rsid w:val="00D8709A"/>
    <w:rsid w:val="00D90109"/>
    <w:rsid w:val="00D90977"/>
    <w:rsid w:val="00D90C69"/>
    <w:rsid w:val="00D90CC6"/>
    <w:rsid w:val="00D91101"/>
    <w:rsid w:val="00D915DC"/>
    <w:rsid w:val="00D925AC"/>
    <w:rsid w:val="00D92BD6"/>
    <w:rsid w:val="00D92E3F"/>
    <w:rsid w:val="00D9434E"/>
    <w:rsid w:val="00D94930"/>
    <w:rsid w:val="00D94CA9"/>
    <w:rsid w:val="00D960F2"/>
    <w:rsid w:val="00D963C1"/>
    <w:rsid w:val="00D964CA"/>
    <w:rsid w:val="00D9652A"/>
    <w:rsid w:val="00D97019"/>
    <w:rsid w:val="00D97E32"/>
    <w:rsid w:val="00D97F30"/>
    <w:rsid w:val="00DA08CF"/>
    <w:rsid w:val="00DA0C51"/>
    <w:rsid w:val="00DA1300"/>
    <w:rsid w:val="00DA1687"/>
    <w:rsid w:val="00DA23C4"/>
    <w:rsid w:val="00DA2C90"/>
    <w:rsid w:val="00DA330F"/>
    <w:rsid w:val="00DA359E"/>
    <w:rsid w:val="00DA4662"/>
    <w:rsid w:val="00DA488F"/>
    <w:rsid w:val="00DA5174"/>
    <w:rsid w:val="00DA518A"/>
    <w:rsid w:val="00DA5784"/>
    <w:rsid w:val="00DA5EE0"/>
    <w:rsid w:val="00DA60B3"/>
    <w:rsid w:val="00DA63C9"/>
    <w:rsid w:val="00DA68E7"/>
    <w:rsid w:val="00DA6EB1"/>
    <w:rsid w:val="00DA7C22"/>
    <w:rsid w:val="00DB0870"/>
    <w:rsid w:val="00DB0D3C"/>
    <w:rsid w:val="00DB1251"/>
    <w:rsid w:val="00DB1C27"/>
    <w:rsid w:val="00DB2E44"/>
    <w:rsid w:val="00DB35DF"/>
    <w:rsid w:val="00DB36F8"/>
    <w:rsid w:val="00DB39A4"/>
    <w:rsid w:val="00DB4831"/>
    <w:rsid w:val="00DB52F9"/>
    <w:rsid w:val="00DB574C"/>
    <w:rsid w:val="00DB5F6B"/>
    <w:rsid w:val="00DB5F6F"/>
    <w:rsid w:val="00DB60AB"/>
    <w:rsid w:val="00DB653B"/>
    <w:rsid w:val="00DB7581"/>
    <w:rsid w:val="00DB78E5"/>
    <w:rsid w:val="00DB7D3F"/>
    <w:rsid w:val="00DC036A"/>
    <w:rsid w:val="00DC0AC8"/>
    <w:rsid w:val="00DC0BAA"/>
    <w:rsid w:val="00DC15C6"/>
    <w:rsid w:val="00DC2E13"/>
    <w:rsid w:val="00DC3176"/>
    <w:rsid w:val="00DC4AF3"/>
    <w:rsid w:val="00DC5303"/>
    <w:rsid w:val="00DC6168"/>
    <w:rsid w:val="00DC70B3"/>
    <w:rsid w:val="00DC7E37"/>
    <w:rsid w:val="00DD03AE"/>
    <w:rsid w:val="00DD0B85"/>
    <w:rsid w:val="00DD0EFE"/>
    <w:rsid w:val="00DD0FFD"/>
    <w:rsid w:val="00DD116E"/>
    <w:rsid w:val="00DD1314"/>
    <w:rsid w:val="00DD15A2"/>
    <w:rsid w:val="00DD2B3F"/>
    <w:rsid w:val="00DD31E4"/>
    <w:rsid w:val="00DD3265"/>
    <w:rsid w:val="00DD3316"/>
    <w:rsid w:val="00DD3C88"/>
    <w:rsid w:val="00DD3EC7"/>
    <w:rsid w:val="00DD4A44"/>
    <w:rsid w:val="00DD4A63"/>
    <w:rsid w:val="00DD4AA6"/>
    <w:rsid w:val="00DD54FE"/>
    <w:rsid w:val="00DD5E30"/>
    <w:rsid w:val="00DD5FE4"/>
    <w:rsid w:val="00DD7C08"/>
    <w:rsid w:val="00DE00C8"/>
    <w:rsid w:val="00DE02B5"/>
    <w:rsid w:val="00DE036C"/>
    <w:rsid w:val="00DE0DA3"/>
    <w:rsid w:val="00DE1637"/>
    <w:rsid w:val="00DE2AF7"/>
    <w:rsid w:val="00DE2EC5"/>
    <w:rsid w:val="00DE3422"/>
    <w:rsid w:val="00DE3438"/>
    <w:rsid w:val="00DE3788"/>
    <w:rsid w:val="00DE3C37"/>
    <w:rsid w:val="00DE3D0E"/>
    <w:rsid w:val="00DE4892"/>
    <w:rsid w:val="00DE4A35"/>
    <w:rsid w:val="00DE4AD1"/>
    <w:rsid w:val="00DE5556"/>
    <w:rsid w:val="00DE5CEB"/>
    <w:rsid w:val="00DE6968"/>
    <w:rsid w:val="00DE75F3"/>
    <w:rsid w:val="00DE7769"/>
    <w:rsid w:val="00DE7777"/>
    <w:rsid w:val="00DF0146"/>
    <w:rsid w:val="00DF0D17"/>
    <w:rsid w:val="00DF107C"/>
    <w:rsid w:val="00DF2280"/>
    <w:rsid w:val="00DF22DC"/>
    <w:rsid w:val="00DF3498"/>
    <w:rsid w:val="00DF36E7"/>
    <w:rsid w:val="00DF38E9"/>
    <w:rsid w:val="00DF3A6D"/>
    <w:rsid w:val="00DF435A"/>
    <w:rsid w:val="00DF5DF7"/>
    <w:rsid w:val="00DF5F33"/>
    <w:rsid w:val="00DF6068"/>
    <w:rsid w:val="00DF647C"/>
    <w:rsid w:val="00E0014A"/>
    <w:rsid w:val="00E0026D"/>
    <w:rsid w:val="00E00846"/>
    <w:rsid w:val="00E00A13"/>
    <w:rsid w:val="00E010CB"/>
    <w:rsid w:val="00E01BCA"/>
    <w:rsid w:val="00E02367"/>
    <w:rsid w:val="00E026C4"/>
    <w:rsid w:val="00E02A01"/>
    <w:rsid w:val="00E02B58"/>
    <w:rsid w:val="00E038E9"/>
    <w:rsid w:val="00E03C85"/>
    <w:rsid w:val="00E04AAC"/>
    <w:rsid w:val="00E059B0"/>
    <w:rsid w:val="00E06831"/>
    <w:rsid w:val="00E07139"/>
    <w:rsid w:val="00E071E3"/>
    <w:rsid w:val="00E073F5"/>
    <w:rsid w:val="00E07639"/>
    <w:rsid w:val="00E1128D"/>
    <w:rsid w:val="00E125BA"/>
    <w:rsid w:val="00E12713"/>
    <w:rsid w:val="00E12BF5"/>
    <w:rsid w:val="00E135CE"/>
    <w:rsid w:val="00E14C96"/>
    <w:rsid w:val="00E14CC0"/>
    <w:rsid w:val="00E1557B"/>
    <w:rsid w:val="00E155C5"/>
    <w:rsid w:val="00E1611C"/>
    <w:rsid w:val="00E163E5"/>
    <w:rsid w:val="00E16832"/>
    <w:rsid w:val="00E20B67"/>
    <w:rsid w:val="00E20D68"/>
    <w:rsid w:val="00E210EA"/>
    <w:rsid w:val="00E21A2C"/>
    <w:rsid w:val="00E2261C"/>
    <w:rsid w:val="00E228A6"/>
    <w:rsid w:val="00E22919"/>
    <w:rsid w:val="00E22A1F"/>
    <w:rsid w:val="00E22C1B"/>
    <w:rsid w:val="00E22D68"/>
    <w:rsid w:val="00E2386C"/>
    <w:rsid w:val="00E23FBE"/>
    <w:rsid w:val="00E24D5D"/>
    <w:rsid w:val="00E25798"/>
    <w:rsid w:val="00E25CD7"/>
    <w:rsid w:val="00E25EE8"/>
    <w:rsid w:val="00E262CF"/>
    <w:rsid w:val="00E264A8"/>
    <w:rsid w:val="00E26931"/>
    <w:rsid w:val="00E269E1"/>
    <w:rsid w:val="00E26B68"/>
    <w:rsid w:val="00E272BB"/>
    <w:rsid w:val="00E2745E"/>
    <w:rsid w:val="00E2789B"/>
    <w:rsid w:val="00E27F17"/>
    <w:rsid w:val="00E30CF8"/>
    <w:rsid w:val="00E3136E"/>
    <w:rsid w:val="00E3144C"/>
    <w:rsid w:val="00E31E46"/>
    <w:rsid w:val="00E33A86"/>
    <w:rsid w:val="00E33B4F"/>
    <w:rsid w:val="00E33C6C"/>
    <w:rsid w:val="00E35702"/>
    <w:rsid w:val="00E35F02"/>
    <w:rsid w:val="00E36DAB"/>
    <w:rsid w:val="00E36F80"/>
    <w:rsid w:val="00E36FD3"/>
    <w:rsid w:val="00E37519"/>
    <w:rsid w:val="00E375F9"/>
    <w:rsid w:val="00E3790E"/>
    <w:rsid w:val="00E37ACF"/>
    <w:rsid w:val="00E4016A"/>
    <w:rsid w:val="00E409D4"/>
    <w:rsid w:val="00E40AC3"/>
    <w:rsid w:val="00E40B42"/>
    <w:rsid w:val="00E41B06"/>
    <w:rsid w:val="00E4201A"/>
    <w:rsid w:val="00E42430"/>
    <w:rsid w:val="00E42866"/>
    <w:rsid w:val="00E42A0E"/>
    <w:rsid w:val="00E42B6C"/>
    <w:rsid w:val="00E42C13"/>
    <w:rsid w:val="00E437A4"/>
    <w:rsid w:val="00E43C6A"/>
    <w:rsid w:val="00E43E42"/>
    <w:rsid w:val="00E4488C"/>
    <w:rsid w:val="00E44BFB"/>
    <w:rsid w:val="00E44C4C"/>
    <w:rsid w:val="00E44D62"/>
    <w:rsid w:val="00E45C19"/>
    <w:rsid w:val="00E466DD"/>
    <w:rsid w:val="00E467C3"/>
    <w:rsid w:val="00E46C37"/>
    <w:rsid w:val="00E475F8"/>
    <w:rsid w:val="00E47BA7"/>
    <w:rsid w:val="00E47C7C"/>
    <w:rsid w:val="00E47D14"/>
    <w:rsid w:val="00E47D8D"/>
    <w:rsid w:val="00E502BA"/>
    <w:rsid w:val="00E51ACE"/>
    <w:rsid w:val="00E51B51"/>
    <w:rsid w:val="00E51B9C"/>
    <w:rsid w:val="00E52A15"/>
    <w:rsid w:val="00E52A4E"/>
    <w:rsid w:val="00E52DAC"/>
    <w:rsid w:val="00E52E2F"/>
    <w:rsid w:val="00E53547"/>
    <w:rsid w:val="00E54651"/>
    <w:rsid w:val="00E55D4D"/>
    <w:rsid w:val="00E55EBA"/>
    <w:rsid w:val="00E56217"/>
    <w:rsid w:val="00E57497"/>
    <w:rsid w:val="00E579B2"/>
    <w:rsid w:val="00E57E08"/>
    <w:rsid w:val="00E60637"/>
    <w:rsid w:val="00E606ED"/>
    <w:rsid w:val="00E60961"/>
    <w:rsid w:val="00E610B8"/>
    <w:rsid w:val="00E61A57"/>
    <w:rsid w:val="00E63A5F"/>
    <w:rsid w:val="00E656E3"/>
    <w:rsid w:val="00E6699C"/>
    <w:rsid w:val="00E679E7"/>
    <w:rsid w:val="00E701E9"/>
    <w:rsid w:val="00E70BD1"/>
    <w:rsid w:val="00E71DE3"/>
    <w:rsid w:val="00E71E43"/>
    <w:rsid w:val="00E72FFC"/>
    <w:rsid w:val="00E736C1"/>
    <w:rsid w:val="00E73912"/>
    <w:rsid w:val="00E7407C"/>
    <w:rsid w:val="00E74837"/>
    <w:rsid w:val="00E74887"/>
    <w:rsid w:val="00E749A9"/>
    <w:rsid w:val="00E76751"/>
    <w:rsid w:val="00E7698F"/>
    <w:rsid w:val="00E77205"/>
    <w:rsid w:val="00E77562"/>
    <w:rsid w:val="00E775BC"/>
    <w:rsid w:val="00E77C0C"/>
    <w:rsid w:val="00E77CC5"/>
    <w:rsid w:val="00E77DA3"/>
    <w:rsid w:val="00E806B3"/>
    <w:rsid w:val="00E810D4"/>
    <w:rsid w:val="00E810E5"/>
    <w:rsid w:val="00E81817"/>
    <w:rsid w:val="00E829B5"/>
    <w:rsid w:val="00E82E01"/>
    <w:rsid w:val="00E834C2"/>
    <w:rsid w:val="00E84BF4"/>
    <w:rsid w:val="00E84C94"/>
    <w:rsid w:val="00E872A5"/>
    <w:rsid w:val="00E87821"/>
    <w:rsid w:val="00E87A26"/>
    <w:rsid w:val="00E87A46"/>
    <w:rsid w:val="00E87B0F"/>
    <w:rsid w:val="00E9001C"/>
    <w:rsid w:val="00E90429"/>
    <w:rsid w:val="00E905D5"/>
    <w:rsid w:val="00E90C82"/>
    <w:rsid w:val="00E92C87"/>
    <w:rsid w:val="00E92E2F"/>
    <w:rsid w:val="00E9329B"/>
    <w:rsid w:val="00E93506"/>
    <w:rsid w:val="00E93710"/>
    <w:rsid w:val="00E939D9"/>
    <w:rsid w:val="00E93E6D"/>
    <w:rsid w:val="00E93E85"/>
    <w:rsid w:val="00E943CD"/>
    <w:rsid w:val="00E953B5"/>
    <w:rsid w:val="00E954C1"/>
    <w:rsid w:val="00E956D3"/>
    <w:rsid w:val="00E959AA"/>
    <w:rsid w:val="00E96F6D"/>
    <w:rsid w:val="00E975DE"/>
    <w:rsid w:val="00E97827"/>
    <w:rsid w:val="00E97A55"/>
    <w:rsid w:val="00E97FA1"/>
    <w:rsid w:val="00EA0C88"/>
    <w:rsid w:val="00EA0CF7"/>
    <w:rsid w:val="00EA19A1"/>
    <w:rsid w:val="00EA1D81"/>
    <w:rsid w:val="00EA22BC"/>
    <w:rsid w:val="00EA27CC"/>
    <w:rsid w:val="00EA3980"/>
    <w:rsid w:val="00EA3E19"/>
    <w:rsid w:val="00EA3F2E"/>
    <w:rsid w:val="00EA4521"/>
    <w:rsid w:val="00EA4A13"/>
    <w:rsid w:val="00EA561E"/>
    <w:rsid w:val="00EA5A8F"/>
    <w:rsid w:val="00EA5E97"/>
    <w:rsid w:val="00EA7215"/>
    <w:rsid w:val="00EA721F"/>
    <w:rsid w:val="00EB0B15"/>
    <w:rsid w:val="00EB0B91"/>
    <w:rsid w:val="00EB1236"/>
    <w:rsid w:val="00EB17B2"/>
    <w:rsid w:val="00EB1844"/>
    <w:rsid w:val="00EB190F"/>
    <w:rsid w:val="00EB2040"/>
    <w:rsid w:val="00EB27B1"/>
    <w:rsid w:val="00EB27B2"/>
    <w:rsid w:val="00EB33B6"/>
    <w:rsid w:val="00EB3B04"/>
    <w:rsid w:val="00EB4540"/>
    <w:rsid w:val="00EB46F9"/>
    <w:rsid w:val="00EB59F1"/>
    <w:rsid w:val="00EB5A5C"/>
    <w:rsid w:val="00EB5EB1"/>
    <w:rsid w:val="00EB5EBB"/>
    <w:rsid w:val="00EB6290"/>
    <w:rsid w:val="00EB6972"/>
    <w:rsid w:val="00EB6A06"/>
    <w:rsid w:val="00EB6E4D"/>
    <w:rsid w:val="00EB7ABA"/>
    <w:rsid w:val="00EC00E5"/>
    <w:rsid w:val="00EC0ED0"/>
    <w:rsid w:val="00EC1612"/>
    <w:rsid w:val="00EC1657"/>
    <w:rsid w:val="00EC1917"/>
    <w:rsid w:val="00EC252F"/>
    <w:rsid w:val="00EC2664"/>
    <w:rsid w:val="00EC2E3A"/>
    <w:rsid w:val="00EC3C94"/>
    <w:rsid w:val="00EC4F22"/>
    <w:rsid w:val="00EC564A"/>
    <w:rsid w:val="00EC58FD"/>
    <w:rsid w:val="00EC664C"/>
    <w:rsid w:val="00EC6AC3"/>
    <w:rsid w:val="00ED1541"/>
    <w:rsid w:val="00ED1694"/>
    <w:rsid w:val="00ED192A"/>
    <w:rsid w:val="00ED1CDD"/>
    <w:rsid w:val="00ED2E90"/>
    <w:rsid w:val="00ED2FBE"/>
    <w:rsid w:val="00ED3697"/>
    <w:rsid w:val="00ED37E6"/>
    <w:rsid w:val="00ED3A6B"/>
    <w:rsid w:val="00ED3EB6"/>
    <w:rsid w:val="00ED46E0"/>
    <w:rsid w:val="00ED5448"/>
    <w:rsid w:val="00ED70B4"/>
    <w:rsid w:val="00ED7946"/>
    <w:rsid w:val="00EE03BE"/>
    <w:rsid w:val="00EE1C9C"/>
    <w:rsid w:val="00EE20C9"/>
    <w:rsid w:val="00EE2D8D"/>
    <w:rsid w:val="00EE3B4C"/>
    <w:rsid w:val="00EE45E4"/>
    <w:rsid w:val="00EE460E"/>
    <w:rsid w:val="00EE53BB"/>
    <w:rsid w:val="00EE5AA3"/>
    <w:rsid w:val="00EE5C0B"/>
    <w:rsid w:val="00EE6D21"/>
    <w:rsid w:val="00EE7023"/>
    <w:rsid w:val="00EE7041"/>
    <w:rsid w:val="00EE7739"/>
    <w:rsid w:val="00EE7AF4"/>
    <w:rsid w:val="00EF065D"/>
    <w:rsid w:val="00EF08F4"/>
    <w:rsid w:val="00EF0BCC"/>
    <w:rsid w:val="00EF17DB"/>
    <w:rsid w:val="00EF17DD"/>
    <w:rsid w:val="00EF1A82"/>
    <w:rsid w:val="00EF26BA"/>
    <w:rsid w:val="00EF3A99"/>
    <w:rsid w:val="00EF3E02"/>
    <w:rsid w:val="00EF3FBC"/>
    <w:rsid w:val="00EF481C"/>
    <w:rsid w:val="00EF482D"/>
    <w:rsid w:val="00EF5C6E"/>
    <w:rsid w:val="00EF671C"/>
    <w:rsid w:val="00EF6978"/>
    <w:rsid w:val="00EF790C"/>
    <w:rsid w:val="00EF797E"/>
    <w:rsid w:val="00EF7CF3"/>
    <w:rsid w:val="00EF7F90"/>
    <w:rsid w:val="00F00E78"/>
    <w:rsid w:val="00F02521"/>
    <w:rsid w:val="00F03A76"/>
    <w:rsid w:val="00F04186"/>
    <w:rsid w:val="00F04997"/>
    <w:rsid w:val="00F0527A"/>
    <w:rsid w:val="00F055D6"/>
    <w:rsid w:val="00F07173"/>
    <w:rsid w:val="00F07594"/>
    <w:rsid w:val="00F07886"/>
    <w:rsid w:val="00F104FF"/>
    <w:rsid w:val="00F10FCC"/>
    <w:rsid w:val="00F11098"/>
    <w:rsid w:val="00F1191C"/>
    <w:rsid w:val="00F11B0E"/>
    <w:rsid w:val="00F11F64"/>
    <w:rsid w:val="00F12132"/>
    <w:rsid w:val="00F12A44"/>
    <w:rsid w:val="00F12C40"/>
    <w:rsid w:val="00F12F62"/>
    <w:rsid w:val="00F13048"/>
    <w:rsid w:val="00F13121"/>
    <w:rsid w:val="00F1390F"/>
    <w:rsid w:val="00F14008"/>
    <w:rsid w:val="00F14276"/>
    <w:rsid w:val="00F1465D"/>
    <w:rsid w:val="00F14B0B"/>
    <w:rsid w:val="00F150C7"/>
    <w:rsid w:val="00F15582"/>
    <w:rsid w:val="00F15CA1"/>
    <w:rsid w:val="00F15E53"/>
    <w:rsid w:val="00F16682"/>
    <w:rsid w:val="00F16EE6"/>
    <w:rsid w:val="00F1720D"/>
    <w:rsid w:val="00F17C9D"/>
    <w:rsid w:val="00F203A7"/>
    <w:rsid w:val="00F2118E"/>
    <w:rsid w:val="00F21BFD"/>
    <w:rsid w:val="00F21C55"/>
    <w:rsid w:val="00F227BE"/>
    <w:rsid w:val="00F2295C"/>
    <w:rsid w:val="00F22F4F"/>
    <w:rsid w:val="00F22FAB"/>
    <w:rsid w:val="00F2347C"/>
    <w:rsid w:val="00F235C8"/>
    <w:rsid w:val="00F23894"/>
    <w:rsid w:val="00F23A62"/>
    <w:rsid w:val="00F24586"/>
    <w:rsid w:val="00F2584A"/>
    <w:rsid w:val="00F25976"/>
    <w:rsid w:val="00F273CE"/>
    <w:rsid w:val="00F27B97"/>
    <w:rsid w:val="00F27C9A"/>
    <w:rsid w:val="00F27FCF"/>
    <w:rsid w:val="00F30627"/>
    <w:rsid w:val="00F31201"/>
    <w:rsid w:val="00F3168C"/>
    <w:rsid w:val="00F3268C"/>
    <w:rsid w:val="00F32889"/>
    <w:rsid w:val="00F33466"/>
    <w:rsid w:val="00F33801"/>
    <w:rsid w:val="00F33C53"/>
    <w:rsid w:val="00F343C8"/>
    <w:rsid w:val="00F34E73"/>
    <w:rsid w:val="00F35B9B"/>
    <w:rsid w:val="00F3603F"/>
    <w:rsid w:val="00F36247"/>
    <w:rsid w:val="00F36FD9"/>
    <w:rsid w:val="00F37A1D"/>
    <w:rsid w:val="00F37E72"/>
    <w:rsid w:val="00F404B3"/>
    <w:rsid w:val="00F41729"/>
    <w:rsid w:val="00F41BCD"/>
    <w:rsid w:val="00F41BE9"/>
    <w:rsid w:val="00F423D9"/>
    <w:rsid w:val="00F4264D"/>
    <w:rsid w:val="00F4299E"/>
    <w:rsid w:val="00F431C1"/>
    <w:rsid w:val="00F44265"/>
    <w:rsid w:val="00F44939"/>
    <w:rsid w:val="00F44A14"/>
    <w:rsid w:val="00F44D3C"/>
    <w:rsid w:val="00F4565F"/>
    <w:rsid w:val="00F45839"/>
    <w:rsid w:val="00F45C6C"/>
    <w:rsid w:val="00F469D8"/>
    <w:rsid w:val="00F476BE"/>
    <w:rsid w:val="00F5033F"/>
    <w:rsid w:val="00F505EB"/>
    <w:rsid w:val="00F508DC"/>
    <w:rsid w:val="00F51EF5"/>
    <w:rsid w:val="00F52238"/>
    <w:rsid w:val="00F523BA"/>
    <w:rsid w:val="00F52D9A"/>
    <w:rsid w:val="00F53E8D"/>
    <w:rsid w:val="00F54947"/>
    <w:rsid w:val="00F54FE2"/>
    <w:rsid w:val="00F553AC"/>
    <w:rsid w:val="00F555AD"/>
    <w:rsid w:val="00F5561C"/>
    <w:rsid w:val="00F5748C"/>
    <w:rsid w:val="00F61A59"/>
    <w:rsid w:val="00F61BD4"/>
    <w:rsid w:val="00F6242C"/>
    <w:rsid w:val="00F63EBC"/>
    <w:rsid w:val="00F63EF7"/>
    <w:rsid w:val="00F64099"/>
    <w:rsid w:val="00F64103"/>
    <w:rsid w:val="00F6444A"/>
    <w:rsid w:val="00F6464A"/>
    <w:rsid w:val="00F64AF9"/>
    <w:rsid w:val="00F65246"/>
    <w:rsid w:val="00F65666"/>
    <w:rsid w:val="00F656A0"/>
    <w:rsid w:val="00F65938"/>
    <w:rsid w:val="00F65F85"/>
    <w:rsid w:val="00F664FB"/>
    <w:rsid w:val="00F66514"/>
    <w:rsid w:val="00F66842"/>
    <w:rsid w:val="00F66A12"/>
    <w:rsid w:val="00F66DE6"/>
    <w:rsid w:val="00F67451"/>
    <w:rsid w:val="00F70848"/>
    <w:rsid w:val="00F70E80"/>
    <w:rsid w:val="00F716A3"/>
    <w:rsid w:val="00F71B05"/>
    <w:rsid w:val="00F730B7"/>
    <w:rsid w:val="00F73E60"/>
    <w:rsid w:val="00F743F7"/>
    <w:rsid w:val="00F76631"/>
    <w:rsid w:val="00F76765"/>
    <w:rsid w:val="00F76E93"/>
    <w:rsid w:val="00F771A1"/>
    <w:rsid w:val="00F80047"/>
    <w:rsid w:val="00F80607"/>
    <w:rsid w:val="00F812E4"/>
    <w:rsid w:val="00F81783"/>
    <w:rsid w:val="00F81A53"/>
    <w:rsid w:val="00F81DDD"/>
    <w:rsid w:val="00F8214C"/>
    <w:rsid w:val="00F8296C"/>
    <w:rsid w:val="00F82AA0"/>
    <w:rsid w:val="00F831A2"/>
    <w:rsid w:val="00F83C32"/>
    <w:rsid w:val="00F83C4B"/>
    <w:rsid w:val="00F84256"/>
    <w:rsid w:val="00F8453F"/>
    <w:rsid w:val="00F84FE6"/>
    <w:rsid w:val="00F85595"/>
    <w:rsid w:val="00F85A7A"/>
    <w:rsid w:val="00F85C87"/>
    <w:rsid w:val="00F85E67"/>
    <w:rsid w:val="00F85E8A"/>
    <w:rsid w:val="00F86EF8"/>
    <w:rsid w:val="00F87428"/>
    <w:rsid w:val="00F87F6D"/>
    <w:rsid w:val="00F9060F"/>
    <w:rsid w:val="00F907BA"/>
    <w:rsid w:val="00F90B89"/>
    <w:rsid w:val="00F90F3B"/>
    <w:rsid w:val="00F91855"/>
    <w:rsid w:val="00F91B2E"/>
    <w:rsid w:val="00F91BB9"/>
    <w:rsid w:val="00F91D45"/>
    <w:rsid w:val="00F91DED"/>
    <w:rsid w:val="00F91EB2"/>
    <w:rsid w:val="00F92C7F"/>
    <w:rsid w:val="00F92D46"/>
    <w:rsid w:val="00F93048"/>
    <w:rsid w:val="00F933EC"/>
    <w:rsid w:val="00F9369D"/>
    <w:rsid w:val="00F93B72"/>
    <w:rsid w:val="00F94672"/>
    <w:rsid w:val="00F94C14"/>
    <w:rsid w:val="00F94C29"/>
    <w:rsid w:val="00F955FC"/>
    <w:rsid w:val="00F958E7"/>
    <w:rsid w:val="00F95A1B"/>
    <w:rsid w:val="00F95BCF"/>
    <w:rsid w:val="00F96402"/>
    <w:rsid w:val="00F964CB"/>
    <w:rsid w:val="00F965CA"/>
    <w:rsid w:val="00F965F7"/>
    <w:rsid w:val="00F96B0A"/>
    <w:rsid w:val="00FA029E"/>
    <w:rsid w:val="00FA0486"/>
    <w:rsid w:val="00FA0596"/>
    <w:rsid w:val="00FA06F1"/>
    <w:rsid w:val="00FA0D99"/>
    <w:rsid w:val="00FA240C"/>
    <w:rsid w:val="00FA251C"/>
    <w:rsid w:val="00FA3511"/>
    <w:rsid w:val="00FA3691"/>
    <w:rsid w:val="00FA4525"/>
    <w:rsid w:val="00FA588C"/>
    <w:rsid w:val="00FB05E1"/>
    <w:rsid w:val="00FB0DB0"/>
    <w:rsid w:val="00FB1412"/>
    <w:rsid w:val="00FB146A"/>
    <w:rsid w:val="00FB1A29"/>
    <w:rsid w:val="00FB1D05"/>
    <w:rsid w:val="00FB231F"/>
    <w:rsid w:val="00FB23B0"/>
    <w:rsid w:val="00FB2D9C"/>
    <w:rsid w:val="00FB3379"/>
    <w:rsid w:val="00FB3E9E"/>
    <w:rsid w:val="00FB411C"/>
    <w:rsid w:val="00FB4537"/>
    <w:rsid w:val="00FB4B56"/>
    <w:rsid w:val="00FB4DAC"/>
    <w:rsid w:val="00FB5440"/>
    <w:rsid w:val="00FB5891"/>
    <w:rsid w:val="00FB685E"/>
    <w:rsid w:val="00FB6DC0"/>
    <w:rsid w:val="00FB7877"/>
    <w:rsid w:val="00FB79A4"/>
    <w:rsid w:val="00FB79EA"/>
    <w:rsid w:val="00FB7C1B"/>
    <w:rsid w:val="00FB7E08"/>
    <w:rsid w:val="00FC1B57"/>
    <w:rsid w:val="00FC20D5"/>
    <w:rsid w:val="00FC23E3"/>
    <w:rsid w:val="00FC2433"/>
    <w:rsid w:val="00FC284C"/>
    <w:rsid w:val="00FC2EB0"/>
    <w:rsid w:val="00FC3238"/>
    <w:rsid w:val="00FC33A1"/>
    <w:rsid w:val="00FC3AA4"/>
    <w:rsid w:val="00FC3ADD"/>
    <w:rsid w:val="00FC3BC6"/>
    <w:rsid w:val="00FC422E"/>
    <w:rsid w:val="00FC5030"/>
    <w:rsid w:val="00FC50EA"/>
    <w:rsid w:val="00FC51F6"/>
    <w:rsid w:val="00FC5544"/>
    <w:rsid w:val="00FC5795"/>
    <w:rsid w:val="00FC5900"/>
    <w:rsid w:val="00FC73AC"/>
    <w:rsid w:val="00FD017D"/>
    <w:rsid w:val="00FD0900"/>
    <w:rsid w:val="00FD1231"/>
    <w:rsid w:val="00FD1284"/>
    <w:rsid w:val="00FD145B"/>
    <w:rsid w:val="00FD2205"/>
    <w:rsid w:val="00FD26A9"/>
    <w:rsid w:val="00FD2979"/>
    <w:rsid w:val="00FD29BE"/>
    <w:rsid w:val="00FD2B65"/>
    <w:rsid w:val="00FD2F69"/>
    <w:rsid w:val="00FD34E4"/>
    <w:rsid w:val="00FD37E6"/>
    <w:rsid w:val="00FD38E6"/>
    <w:rsid w:val="00FD38F5"/>
    <w:rsid w:val="00FD3A8A"/>
    <w:rsid w:val="00FD43F3"/>
    <w:rsid w:val="00FD550D"/>
    <w:rsid w:val="00FD55D1"/>
    <w:rsid w:val="00FD5B34"/>
    <w:rsid w:val="00FD5E73"/>
    <w:rsid w:val="00FD5F77"/>
    <w:rsid w:val="00FD6321"/>
    <w:rsid w:val="00FD6A2C"/>
    <w:rsid w:val="00FD6A4D"/>
    <w:rsid w:val="00FD7A80"/>
    <w:rsid w:val="00FD7E16"/>
    <w:rsid w:val="00FE00B1"/>
    <w:rsid w:val="00FE06E8"/>
    <w:rsid w:val="00FE0BAE"/>
    <w:rsid w:val="00FE0BB5"/>
    <w:rsid w:val="00FE1C68"/>
    <w:rsid w:val="00FE22C2"/>
    <w:rsid w:val="00FE2B82"/>
    <w:rsid w:val="00FE3BC5"/>
    <w:rsid w:val="00FE412C"/>
    <w:rsid w:val="00FE42CF"/>
    <w:rsid w:val="00FE46A6"/>
    <w:rsid w:val="00FE4985"/>
    <w:rsid w:val="00FE4ACE"/>
    <w:rsid w:val="00FE4AFA"/>
    <w:rsid w:val="00FE4B0B"/>
    <w:rsid w:val="00FE4B80"/>
    <w:rsid w:val="00FE52E0"/>
    <w:rsid w:val="00FE5D99"/>
    <w:rsid w:val="00FE67FE"/>
    <w:rsid w:val="00FF0479"/>
    <w:rsid w:val="00FF0E62"/>
    <w:rsid w:val="00FF2601"/>
    <w:rsid w:val="00FF37BE"/>
    <w:rsid w:val="00FF3A23"/>
    <w:rsid w:val="00FF3ED1"/>
    <w:rsid w:val="00FF45E4"/>
    <w:rsid w:val="00FF4635"/>
    <w:rsid w:val="00FF54C9"/>
    <w:rsid w:val="00FF6026"/>
    <w:rsid w:val="00FF6047"/>
    <w:rsid w:val="00FF6048"/>
    <w:rsid w:val="00FF6876"/>
    <w:rsid w:val="00FF6A71"/>
    <w:rsid w:val="00FF6D9F"/>
    <w:rsid w:val="0192E783"/>
    <w:rsid w:val="01C5C340"/>
    <w:rsid w:val="0287BFE7"/>
    <w:rsid w:val="05AA05D9"/>
    <w:rsid w:val="05C55768"/>
    <w:rsid w:val="064E2E64"/>
    <w:rsid w:val="06D0DDF4"/>
    <w:rsid w:val="0721ADAC"/>
    <w:rsid w:val="07C44560"/>
    <w:rsid w:val="084C66B9"/>
    <w:rsid w:val="086FEF93"/>
    <w:rsid w:val="09F14F28"/>
    <w:rsid w:val="0AEFF76B"/>
    <w:rsid w:val="0C3C25AA"/>
    <w:rsid w:val="0D6C74FD"/>
    <w:rsid w:val="0DABC61D"/>
    <w:rsid w:val="0DED5AE8"/>
    <w:rsid w:val="0E23A5A7"/>
    <w:rsid w:val="0F267604"/>
    <w:rsid w:val="0FC3688E"/>
    <w:rsid w:val="0FF9BEF4"/>
    <w:rsid w:val="100AB8F5"/>
    <w:rsid w:val="105BCB4F"/>
    <w:rsid w:val="1096159E"/>
    <w:rsid w:val="121CAD6F"/>
    <w:rsid w:val="12634B00"/>
    <w:rsid w:val="126C466A"/>
    <w:rsid w:val="129709EA"/>
    <w:rsid w:val="13711DA1"/>
    <w:rsid w:val="13E66EF8"/>
    <w:rsid w:val="146CCD1F"/>
    <w:rsid w:val="157ADE0C"/>
    <w:rsid w:val="15F9FCF7"/>
    <w:rsid w:val="178F1DCA"/>
    <w:rsid w:val="17C72EFD"/>
    <w:rsid w:val="17C8B7FC"/>
    <w:rsid w:val="1876373E"/>
    <w:rsid w:val="1884E46D"/>
    <w:rsid w:val="18A2DDEA"/>
    <w:rsid w:val="18D9B472"/>
    <w:rsid w:val="190BC374"/>
    <w:rsid w:val="19B1CE0C"/>
    <w:rsid w:val="1A310049"/>
    <w:rsid w:val="1A84E637"/>
    <w:rsid w:val="1B950A21"/>
    <w:rsid w:val="1B98EAB6"/>
    <w:rsid w:val="1B9BA318"/>
    <w:rsid w:val="1C9E5B3A"/>
    <w:rsid w:val="1CFA9978"/>
    <w:rsid w:val="1D4D1CC5"/>
    <w:rsid w:val="1D9FADD0"/>
    <w:rsid w:val="1E48C566"/>
    <w:rsid w:val="1EEC2259"/>
    <w:rsid w:val="1F004F1B"/>
    <w:rsid w:val="1F18568D"/>
    <w:rsid w:val="1F78CF51"/>
    <w:rsid w:val="1FB3254C"/>
    <w:rsid w:val="2035BBB5"/>
    <w:rsid w:val="205936F6"/>
    <w:rsid w:val="20741A28"/>
    <w:rsid w:val="21E2BDA3"/>
    <w:rsid w:val="225CA923"/>
    <w:rsid w:val="227C2816"/>
    <w:rsid w:val="23615B1D"/>
    <w:rsid w:val="2396716C"/>
    <w:rsid w:val="23D6F571"/>
    <w:rsid w:val="23F7A245"/>
    <w:rsid w:val="24157B4A"/>
    <w:rsid w:val="2415F4CD"/>
    <w:rsid w:val="2447F85B"/>
    <w:rsid w:val="247850BE"/>
    <w:rsid w:val="24A0DEA3"/>
    <w:rsid w:val="25114A15"/>
    <w:rsid w:val="270D39F1"/>
    <w:rsid w:val="2731AB7F"/>
    <w:rsid w:val="2734AA47"/>
    <w:rsid w:val="28679747"/>
    <w:rsid w:val="292B2EC8"/>
    <w:rsid w:val="2A4E92AB"/>
    <w:rsid w:val="2A70CB9F"/>
    <w:rsid w:val="2B4ECC27"/>
    <w:rsid w:val="2BE2A16D"/>
    <w:rsid w:val="2C6ED56A"/>
    <w:rsid w:val="2F5A3CC3"/>
    <w:rsid w:val="2FE4E451"/>
    <w:rsid w:val="31E62911"/>
    <w:rsid w:val="3319DBDE"/>
    <w:rsid w:val="332D78D5"/>
    <w:rsid w:val="336D1D7F"/>
    <w:rsid w:val="342B34EB"/>
    <w:rsid w:val="34501E8E"/>
    <w:rsid w:val="34B9142A"/>
    <w:rsid w:val="365EF8D1"/>
    <w:rsid w:val="368E6B3E"/>
    <w:rsid w:val="36E12162"/>
    <w:rsid w:val="37626E70"/>
    <w:rsid w:val="39BCA907"/>
    <w:rsid w:val="39E7BAD4"/>
    <w:rsid w:val="3A0A4973"/>
    <w:rsid w:val="3A286CD1"/>
    <w:rsid w:val="3B0FDE07"/>
    <w:rsid w:val="3BB7FA89"/>
    <w:rsid w:val="3D81114F"/>
    <w:rsid w:val="3E7A35E7"/>
    <w:rsid w:val="3EBDBB54"/>
    <w:rsid w:val="3F339817"/>
    <w:rsid w:val="3FF70389"/>
    <w:rsid w:val="401F38B7"/>
    <w:rsid w:val="40BA9ED5"/>
    <w:rsid w:val="430D6610"/>
    <w:rsid w:val="44E139D3"/>
    <w:rsid w:val="462EA0FC"/>
    <w:rsid w:val="47DB9D4D"/>
    <w:rsid w:val="4A09E2FC"/>
    <w:rsid w:val="4A1181ED"/>
    <w:rsid w:val="4B273B6D"/>
    <w:rsid w:val="4B98C532"/>
    <w:rsid w:val="4CFEE4AA"/>
    <w:rsid w:val="4D5F0964"/>
    <w:rsid w:val="4D8D52D7"/>
    <w:rsid w:val="4DEFDFF0"/>
    <w:rsid w:val="4E5D3F06"/>
    <w:rsid w:val="4F1C7C0A"/>
    <w:rsid w:val="4F3F3CA9"/>
    <w:rsid w:val="4F43C49D"/>
    <w:rsid w:val="4FF6249C"/>
    <w:rsid w:val="4FFC80FD"/>
    <w:rsid w:val="50F729C4"/>
    <w:rsid w:val="523E6321"/>
    <w:rsid w:val="5260F2D1"/>
    <w:rsid w:val="527B655F"/>
    <w:rsid w:val="53D11B79"/>
    <w:rsid w:val="54834068"/>
    <w:rsid w:val="55AB400D"/>
    <w:rsid w:val="55F6E52D"/>
    <w:rsid w:val="5618BC9A"/>
    <w:rsid w:val="57582502"/>
    <w:rsid w:val="5835F116"/>
    <w:rsid w:val="58B78DD6"/>
    <w:rsid w:val="58B8BEFA"/>
    <w:rsid w:val="58D560D4"/>
    <w:rsid w:val="58E0649E"/>
    <w:rsid w:val="5BB8772D"/>
    <w:rsid w:val="5BE0D781"/>
    <w:rsid w:val="5C04FCF6"/>
    <w:rsid w:val="5C30A2F2"/>
    <w:rsid w:val="5CACF55F"/>
    <w:rsid w:val="5E2BBB35"/>
    <w:rsid w:val="601CC7A6"/>
    <w:rsid w:val="61C6CE86"/>
    <w:rsid w:val="61EF5C90"/>
    <w:rsid w:val="62668C0B"/>
    <w:rsid w:val="62CF96D7"/>
    <w:rsid w:val="62DFA3B9"/>
    <w:rsid w:val="6391F87B"/>
    <w:rsid w:val="645658FC"/>
    <w:rsid w:val="649D71F2"/>
    <w:rsid w:val="64ADC746"/>
    <w:rsid w:val="657AEBD6"/>
    <w:rsid w:val="65A50A49"/>
    <w:rsid w:val="6614DF70"/>
    <w:rsid w:val="66A3DB8E"/>
    <w:rsid w:val="66B91274"/>
    <w:rsid w:val="6718B8E2"/>
    <w:rsid w:val="681B4AC7"/>
    <w:rsid w:val="682651BC"/>
    <w:rsid w:val="69913BCD"/>
    <w:rsid w:val="69DFEF30"/>
    <w:rsid w:val="6B37C766"/>
    <w:rsid w:val="6EC4E207"/>
    <w:rsid w:val="6F76CE90"/>
    <w:rsid w:val="706F1DD4"/>
    <w:rsid w:val="7287E5BF"/>
    <w:rsid w:val="72A9405B"/>
    <w:rsid w:val="745C35A7"/>
    <w:rsid w:val="760B26CB"/>
    <w:rsid w:val="7753D56C"/>
    <w:rsid w:val="7830E2AC"/>
    <w:rsid w:val="786D0A33"/>
    <w:rsid w:val="78888EB7"/>
    <w:rsid w:val="78E149F8"/>
    <w:rsid w:val="793CA612"/>
    <w:rsid w:val="7A6E6AF4"/>
    <w:rsid w:val="7AF87335"/>
    <w:rsid w:val="7C48B667"/>
    <w:rsid w:val="7CD511EC"/>
    <w:rsid w:val="7EB62464"/>
    <w:rsid w:val="7FB6097A"/>
    <w:rsid w:val="7FCB1D6D"/>
    <w:rsid w:val="7FE4C9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8D6A0E"/>
  <w15:chartTrackingRefBased/>
  <w15:docId w15:val="{C323DF52-F540-426E-8096-09C531AA0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721F"/>
    <w:pPr>
      <w:spacing w:after="0" w:line="240" w:lineRule="auto"/>
      <w:jc w:val="both"/>
    </w:pPr>
    <w:rPr>
      <w:rFonts w:ascii="Segoe UI" w:eastAsiaTheme="minorEastAsia" w:hAnsi="Segoe UI"/>
      <w:kern w:val="2"/>
      <w:sz w:val="20"/>
      <w:lang w:eastAsia="ko-KR"/>
    </w:rPr>
  </w:style>
  <w:style w:type="paragraph" w:styleId="Nagwek1">
    <w:name w:val="heading 1"/>
    <w:basedOn w:val="Normalny"/>
    <w:next w:val="Normalny"/>
    <w:link w:val="Nagwek1Znak"/>
    <w:qFormat/>
    <w:rsid w:val="00172ABA"/>
    <w:pPr>
      <w:keepNext/>
      <w:keepLines/>
      <w:spacing w:before="240" w:after="240" w:line="360" w:lineRule="auto"/>
      <w:ind w:left="426"/>
      <w:jc w:val="left"/>
      <w:outlineLvl w:val="0"/>
    </w:pPr>
    <w:rPr>
      <w:rFonts w:asciiTheme="minorHAnsi" w:eastAsiaTheme="majorEastAsia" w:hAnsiTheme="minorHAnsi" w:cstheme="majorBidi"/>
      <w:b/>
      <w:color w:val="005FFF"/>
      <w:sz w:val="30"/>
      <w:szCs w:val="28"/>
    </w:rPr>
  </w:style>
  <w:style w:type="paragraph" w:styleId="Nagwek2">
    <w:name w:val="heading 2"/>
    <w:basedOn w:val="Normalny"/>
    <w:next w:val="Normalny"/>
    <w:link w:val="Nagwek2Znak"/>
    <w:unhideWhenUsed/>
    <w:qFormat/>
    <w:rsid w:val="00E872A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qFormat/>
    <w:rsid w:val="00182559"/>
    <w:pPr>
      <w:keepNext/>
      <w:suppressAutoHyphens/>
      <w:ind w:left="2160" w:hanging="180"/>
      <w:outlineLvl w:val="2"/>
    </w:pPr>
    <w:rPr>
      <w:rFonts w:ascii="Arial" w:eastAsia="Arial" w:hAnsi="Arial" w:cs="Arial"/>
      <w:kern w:val="0"/>
      <w:sz w:val="24"/>
      <w:szCs w:val="24"/>
      <w:lang w:eastAsia="ar-SA"/>
    </w:rPr>
  </w:style>
  <w:style w:type="paragraph" w:styleId="Nagwek4">
    <w:name w:val="heading 4"/>
    <w:basedOn w:val="Normalny"/>
    <w:next w:val="Normalny"/>
    <w:link w:val="Nagwek4Znak"/>
    <w:qFormat/>
    <w:rsid w:val="00182559"/>
    <w:pPr>
      <w:keepNext/>
      <w:suppressAutoHyphens/>
      <w:ind w:left="360"/>
      <w:outlineLvl w:val="3"/>
    </w:pPr>
    <w:rPr>
      <w:rFonts w:ascii="Arial" w:eastAsia="Arial" w:hAnsi="Arial" w:cs="Arial"/>
      <w:kern w:val="0"/>
      <w:sz w:val="24"/>
      <w:szCs w:val="24"/>
      <w:lang w:eastAsia="ar-SA"/>
    </w:rPr>
  </w:style>
  <w:style w:type="paragraph" w:styleId="Nagwek5">
    <w:name w:val="heading 5"/>
    <w:basedOn w:val="Normalny"/>
    <w:next w:val="Normalny"/>
    <w:link w:val="Nagwek5Znak"/>
    <w:qFormat/>
    <w:rsid w:val="00182559"/>
    <w:pPr>
      <w:keepNext/>
      <w:suppressAutoHyphens/>
      <w:autoSpaceDE w:val="0"/>
      <w:ind w:left="3600" w:hanging="360"/>
      <w:outlineLvl w:val="4"/>
    </w:pPr>
    <w:rPr>
      <w:rFonts w:ascii="Arial" w:eastAsia="Arial" w:hAnsi="Arial" w:cs="Arial"/>
      <w:b/>
      <w:bCs/>
      <w:kern w:val="0"/>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72ABA"/>
    <w:rPr>
      <w:rFonts w:eastAsiaTheme="majorEastAsia" w:cstheme="majorBidi"/>
      <w:b/>
      <w:color w:val="005FFF"/>
      <w:kern w:val="2"/>
      <w:sz w:val="30"/>
      <w:szCs w:val="28"/>
      <w:lang w:eastAsia="ko-KR"/>
    </w:rPr>
  </w:style>
  <w:style w:type="paragraph" w:styleId="Spistreci2">
    <w:name w:val="toc 2"/>
    <w:basedOn w:val="Normalny"/>
    <w:next w:val="Normalny"/>
    <w:autoRedefine/>
    <w:uiPriority w:val="39"/>
    <w:semiHidden/>
    <w:unhideWhenUsed/>
    <w:rsid w:val="00A37866"/>
    <w:pPr>
      <w:spacing w:after="100"/>
      <w:ind w:left="200"/>
    </w:pPr>
  </w:style>
  <w:style w:type="paragraph" w:styleId="Akapitzlist">
    <w:name w:val="List Paragraph"/>
    <w:aliases w:val="Liste à puces retrait droite,lp1,Preambuła,Tytuły,L1,Numerowanie,List Paragraph"/>
    <w:basedOn w:val="Normalny"/>
    <w:link w:val="AkapitzlistZnak"/>
    <w:uiPriority w:val="34"/>
    <w:qFormat/>
    <w:rsid w:val="00A25623"/>
    <w:pPr>
      <w:ind w:left="720"/>
      <w:contextualSpacing/>
    </w:pPr>
  </w:style>
  <w:style w:type="paragraph" w:customStyle="1" w:styleId="Regulaminpunkty">
    <w:name w:val="Regulamin_punkty"/>
    <w:basedOn w:val="Normalny"/>
    <w:qFormat/>
    <w:rsid w:val="00A25623"/>
    <w:pPr>
      <w:spacing w:before="240"/>
      <w:jc w:val="left"/>
    </w:pPr>
    <w:rPr>
      <w:rFonts w:ascii="Times New Roman" w:eastAsia="Times New Roman" w:hAnsi="Times New Roman" w:cs="Times New Roman"/>
      <w:kern w:val="0"/>
      <w:sz w:val="24"/>
      <w:szCs w:val="24"/>
      <w:lang w:eastAsia="pl-PL"/>
    </w:rPr>
  </w:style>
  <w:style w:type="character" w:customStyle="1" w:styleId="AkapitzlistZnak">
    <w:name w:val="Akapit z listą Znak"/>
    <w:aliases w:val="Liste à puces retrait droite Znak,lp1 Znak,Preambuła Znak,Tytuły Znak,L1 Znak,Numerowanie Znak,List Paragraph Znak"/>
    <w:basedOn w:val="Domylnaczcionkaakapitu"/>
    <w:link w:val="Akapitzlist"/>
    <w:uiPriority w:val="34"/>
    <w:qFormat/>
    <w:rsid w:val="00A25623"/>
    <w:rPr>
      <w:rFonts w:ascii="Segoe UI" w:eastAsiaTheme="minorEastAsia" w:hAnsi="Segoe UI"/>
      <w:kern w:val="2"/>
      <w:sz w:val="20"/>
      <w:lang w:eastAsia="ko-KR"/>
    </w:rPr>
  </w:style>
  <w:style w:type="paragraph" w:customStyle="1" w:styleId="Default">
    <w:name w:val="Default"/>
    <w:rsid w:val="00D57DD7"/>
    <w:pPr>
      <w:autoSpaceDE w:val="0"/>
      <w:autoSpaceDN w:val="0"/>
      <w:adjustRightInd w:val="0"/>
      <w:spacing w:after="0" w:line="240" w:lineRule="auto"/>
      <w:jc w:val="both"/>
    </w:pPr>
    <w:rPr>
      <w:rFonts w:ascii="Arial" w:hAnsi="Arial" w:cs="Arial"/>
      <w:color w:val="000000"/>
      <w:sz w:val="24"/>
      <w:szCs w:val="24"/>
    </w:rPr>
  </w:style>
  <w:style w:type="paragraph" w:styleId="Nagwekspisutreci">
    <w:name w:val="TOC Heading"/>
    <w:basedOn w:val="Nagwek1"/>
    <w:next w:val="Normalny"/>
    <w:uiPriority w:val="39"/>
    <w:unhideWhenUsed/>
    <w:qFormat/>
    <w:rsid w:val="00524C48"/>
    <w:pPr>
      <w:spacing w:line="259" w:lineRule="auto"/>
      <w:outlineLvl w:val="9"/>
    </w:pPr>
    <w:rPr>
      <w:kern w:val="0"/>
      <w:lang w:eastAsia="pl-PL"/>
    </w:rPr>
  </w:style>
  <w:style w:type="paragraph" w:styleId="Spistreci1">
    <w:name w:val="toc 1"/>
    <w:basedOn w:val="Normalny"/>
    <w:next w:val="Normalny"/>
    <w:autoRedefine/>
    <w:uiPriority w:val="39"/>
    <w:unhideWhenUsed/>
    <w:rsid w:val="003E68F4"/>
    <w:pPr>
      <w:tabs>
        <w:tab w:val="left" w:pos="0"/>
        <w:tab w:val="left" w:pos="851"/>
        <w:tab w:val="left" w:pos="3261"/>
      </w:tabs>
      <w:suppressAutoHyphens/>
      <w:spacing w:after="100" w:line="360" w:lineRule="auto"/>
    </w:pPr>
  </w:style>
  <w:style w:type="character" w:styleId="Hipercze">
    <w:name w:val="Hyperlink"/>
    <w:basedOn w:val="Domylnaczcionkaakapitu"/>
    <w:uiPriority w:val="99"/>
    <w:unhideWhenUsed/>
    <w:rsid w:val="00524C48"/>
    <w:rPr>
      <w:color w:val="0563C1" w:themeColor="hyperlink"/>
      <w:u w:val="single"/>
    </w:rPr>
  </w:style>
  <w:style w:type="paragraph" w:styleId="Nagwek">
    <w:name w:val="header"/>
    <w:basedOn w:val="Normalny"/>
    <w:link w:val="NagwekZnak"/>
    <w:uiPriority w:val="99"/>
    <w:unhideWhenUsed/>
    <w:rsid w:val="00524C48"/>
    <w:pPr>
      <w:tabs>
        <w:tab w:val="center" w:pos="4536"/>
        <w:tab w:val="right" w:pos="9072"/>
      </w:tabs>
    </w:pPr>
  </w:style>
  <w:style w:type="character" w:customStyle="1" w:styleId="NagwekZnak">
    <w:name w:val="Nagłówek Znak"/>
    <w:basedOn w:val="Domylnaczcionkaakapitu"/>
    <w:link w:val="Nagwek"/>
    <w:uiPriority w:val="99"/>
    <w:rsid w:val="00524C48"/>
    <w:rPr>
      <w:rFonts w:ascii="Segoe UI" w:eastAsiaTheme="minorEastAsia" w:hAnsi="Segoe UI"/>
      <w:kern w:val="2"/>
      <w:sz w:val="20"/>
      <w:lang w:eastAsia="ko-KR"/>
    </w:rPr>
  </w:style>
  <w:style w:type="paragraph" w:styleId="Stopka">
    <w:name w:val="footer"/>
    <w:basedOn w:val="Normalny"/>
    <w:link w:val="StopkaZnak"/>
    <w:uiPriority w:val="99"/>
    <w:unhideWhenUsed/>
    <w:rsid w:val="00524C48"/>
    <w:pPr>
      <w:tabs>
        <w:tab w:val="center" w:pos="4536"/>
        <w:tab w:val="right" w:pos="9072"/>
      </w:tabs>
    </w:pPr>
  </w:style>
  <w:style w:type="character" w:customStyle="1" w:styleId="StopkaZnak">
    <w:name w:val="Stopka Znak"/>
    <w:basedOn w:val="Domylnaczcionkaakapitu"/>
    <w:link w:val="Stopka"/>
    <w:uiPriority w:val="99"/>
    <w:rsid w:val="00524C48"/>
    <w:rPr>
      <w:rFonts w:ascii="Segoe UI" w:eastAsiaTheme="minorEastAsia" w:hAnsi="Segoe UI"/>
      <w:kern w:val="2"/>
      <w:sz w:val="20"/>
      <w:lang w:eastAsia="ko-KR"/>
    </w:rPr>
  </w:style>
  <w:style w:type="character" w:styleId="Odwoaniedokomentarza">
    <w:name w:val="annotation reference"/>
    <w:basedOn w:val="Domylnaczcionkaakapitu"/>
    <w:uiPriority w:val="99"/>
    <w:unhideWhenUsed/>
    <w:qFormat/>
    <w:rsid w:val="00141E85"/>
    <w:rPr>
      <w:sz w:val="16"/>
      <w:szCs w:val="16"/>
    </w:rPr>
  </w:style>
  <w:style w:type="paragraph" w:styleId="Tekstkomentarza">
    <w:name w:val="annotation text"/>
    <w:aliases w:val=" Znak,Znak"/>
    <w:basedOn w:val="Normalny"/>
    <w:link w:val="TekstkomentarzaZnak"/>
    <w:uiPriority w:val="99"/>
    <w:unhideWhenUsed/>
    <w:rsid w:val="00141E85"/>
    <w:rPr>
      <w:szCs w:val="20"/>
    </w:rPr>
  </w:style>
  <w:style w:type="character" w:customStyle="1" w:styleId="TekstkomentarzaZnak">
    <w:name w:val="Tekst komentarza Znak"/>
    <w:aliases w:val=" Znak Znak1,Znak Znak"/>
    <w:basedOn w:val="Domylnaczcionkaakapitu"/>
    <w:link w:val="Tekstkomentarza"/>
    <w:uiPriority w:val="99"/>
    <w:rsid w:val="00141E85"/>
    <w:rPr>
      <w:rFonts w:ascii="Segoe UI" w:eastAsiaTheme="minorEastAsia" w:hAnsi="Segoe UI"/>
      <w:kern w:val="2"/>
      <w:sz w:val="20"/>
      <w:szCs w:val="20"/>
      <w:lang w:eastAsia="ko-KR"/>
    </w:rPr>
  </w:style>
  <w:style w:type="paragraph" w:styleId="Tematkomentarza">
    <w:name w:val="annotation subject"/>
    <w:basedOn w:val="Tekstkomentarza"/>
    <w:next w:val="Tekstkomentarza"/>
    <w:link w:val="TematkomentarzaZnak"/>
    <w:uiPriority w:val="99"/>
    <w:semiHidden/>
    <w:unhideWhenUsed/>
    <w:rsid w:val="00141E85"/>
    <w:rPr>
      <w:b/>
      <w:bCs/>
    </w:rPr>
  </w:style>
  <w:style w:type="character" w:customStyle="1" w:styleId="TematkomentarzaZnak">
    <w:name w:val="Temat komentarza Znak"/>
    <w:basedOn w:val="TekstkomentarzaZnak"/>
    <w:link w:val="Tematkomentarza"/>
    <w:uiPriority w:val="99"/>
    <w:semiHidden/>
    <w:rsid w:val="00141E85"/>
    <w:rPr>
      <w:rFonts w:ascii="Segoe UI" w:eastAsiaTheme="minorEastAsia" w:hAnsi="Segoe UI"/>
      <w:b/>
      <w:bCs/>
      <w:kern w:val="2"/>
      <w:sz w:val="20"/>
      <w:szCs w:val="20"/>
      <w:lang w:eastAsia="ko-KR"/>
    </w:rPr>
  </w:style>
  <w:style w:type="paragraph" w:styleId="Tekstdymka">
    <w:name w:val="Balloon Text"/>
    <w:basedOn w:val="Normalny"/>
    <w:link w:val="TekstdymkaZnak"/>
    <w:uiPriority w:val="99"/>
    <w:semiHidden/>
    <w:unhideWhenUsed/>
    <w:rsid w:val="00141E85"/>
    <w:rPr>
      <w:rFonts w:cs="Segoe UI"/>
      <w:sz w:val="18"/>
      <w:szCs w:val="18"/>
    </w:rPr>
  </w:style>
  <w:style w:type="character" w:customStyle="1" w:styleId="TekstdymkaZnak">
    <w:name w:val="Tekst dymka Znak"/>
    <w:basedOn w:val="Domylnaczcionkaakapitu"/>
    <w:link w:val="Tekstdymka"/>
    <w:uiPriority w:val="99"/>
    <w:semiHidden/>
    <w:rsid w:val="00141E85"/>
    <w:rPr>
      <w:rFonts w:ascii="Segoe UI" w:eastAsiaTheme="minorEastAsia" w:hAnsi="Segoe UI" w:cs="Segoe UI"/>
      <w:kern w:val="2"/>
      <w:sz w:val="18"/>
      <w:szCs w:val="18"/>
      <w:lang w:eastAsia="ko-KR"/>
    </w:rPr>
  </w:style>
  <w:style w:type="paragraph" w:customStyle="1" w:styleId="WW-Tretekstu">
    <w:name w:val="WW-Treść tekstu"/>
    <w:basedOn w:val="Normalny"/>
    <w:rsid w:val="00E25EE8"/>
    <w:pPr>
      <w:widowControl w:val="0"/>
      <w:suppressAutoHyphens/>
      <w:autoSpaceDE w:val="0"/>
      <w:spacing w:after="120"/>
    </w:pPr>
    <w:rPr>
      <w:rFonts w:ascii="Arial" w:eastAsia="Times New Roman" w:hAnsi="Arial" w:cs="Times New Roman"/>
      <w:kern w:val="0"/>
      <w:sz w:val="24"/>
      <w:szCs w:val="24"/>
      <w:lang w:eastAsia="ar-SA"/>
    </w:rPr>
  </w:style>
  <w:style w:type="character" w:customStyle="1" w:styleId="TekstkomentarzaZnak1">
    <w:name w:val="Tekst komentarza Znak1"/>
    <w:aliases w:val=" Znak Znak,Znak Znak17"/>
    <w:uiPriority w:val="99"/>
    <w:rsid w:val="008F0B10"/>
    <w:rPr>
      <w:rFonts w:ascii="Arial" w:hAnsi="Arial"/>
      <w:lang w:eastAsia="ar-SA"/>
    </w:rPr>
  </w:style>
  <w:style w:type="paragraph" w:styleId="Tekstpodstawowy">
    <w:name w:val="Body Text"/>
    <w:basedOn w:val="Normalny"/>
    <w:link w:val="TekstpodstawowyZnak1"/>
    <w:rsid w:val="001F74E5"/>
    <w:pPr>
      <w:suppressAutoHyphens/>
    </w:pPr>
    <w:rPr>
      <w:rFonts w:ascii="Arial" w:eastAsia="Times New Roman" w:hAnsi="Arial" w:cs="Times New Roman"/>
      <w:kern w:val="0"/>
      <w:sz w:val="24"/>
      <w:szCs w:val="20"/>
      <w:lang w:eastAsia="ar-SA"/>
    </w:rPr>
  </w:style>
  <w:style w:type="character" w:customStyle="1" w:styleId="TekstpodstawowyZnak">
    <w:name w:val="Tekst podstawowy Znak"/>
    <w:basedOn w:val="Domylnaczcionkaakapitu"/>
    <w:uiPriority w:val="99"/>
    <w:semiHidden/>
    <w:rsid w:val="001F74E5"/>
    <w:rPr>
      <w:rFonts w:ascii="Segoe UI" w:eastAsiaTheme="minorEastAsia" w:hAnsi="Segoe UI"/>
      <w:kern w:val="2"/>
      <w:sz w:val="20"/>
      <w:lang w:eastAsia="ko-KR"/>
    </w:rPr>
  </w:style>
  <w:style w:type="character" w:customStyle="1" w:styleId="TekstpodstawowyZnak1">
    <w:name w:val="Tekst podstawowy Znak1"/>
    <w:basedOn w:val="Domylnaczcionkaakapitu"/>
    <w:link w:val="Tekstpodstawowy"/>
    <w:rsid w:val="001F74E5"/>
    <w:rPr>
      <w:rFonts w:ascii="Arial" w:eastAsia="Times New Roman" w:hAnsi="Arial" w:cs="Times New Roman"/>
      <w:sz w:val="24"/>
      <w:szCs w:val="20"/>
      <w:lang w:eastAsia="ar-SA"/>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337381"/>
    <w:rPr>
      <w:vertAlign w:val="superscript"/>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Podrozdział Znak,fn"/>
    <w:basedOn w:val="Normalny"/>
    <w:link w:val="TekstprzypisudolnegoZnak"/>
    <w:uiPriority w:val="99"/>
    <w:rsid w:val="00337381"/>
    <w:pPr>
      <w:suppressAutoHyphens/>
    </w:pPr>
    <w:rPr>
      <w:rFonts w:ascii="Arial" w:eastAsia="Times New Roman" w:hAnsi="Arial" w:cs="Times New Roman"/>
      <w:kern w:val="0"/>
      <w:sz w:val="24"/>
      <w:szCs w:val="20"/>
      <w:lang w:eastAsia="ar-SA"/>
    </w:rPr>
  </w:style>
  <w:style w:type="character" w:customStyle="1" w:styleId="TekstprzypisudolnegoZnak">
    <w:name w:val="Tekst przypisu dolnego Znak"/>
    <w:aliases w:val="Podrozdział Znak1,Footnote Znak,Podrozdzia3 Znak,Fußnote Znak,-E Fuﬂnotentext Znak,Fuﬂnotentext Ursprung Znak,Fußnotentext Ursprung Znak,-E Fußnotentext Znak,Footnote text Znak,Tekst przypisu Znak Znak Znak Znak Znak1,fn Znak"/>
    <w:basedOn w:val="Domylnaczcionkaakapitu"/>
    <w:link w:val="Tekstprzypisudolnego"/>
    <w:uiPriority w:val="99"/>
    <w:rsid w:val="00337381"/>
    <w:rPr>
      <w:rFonts w:ascii="Arial" w:eastAsia="Times New Roman" w:hAnsi="Arial" w:cs="Times New Roman"/>
      <w:sz w:val="24"/>
      <w:szCs w:val="20"/>
      <w:lang w:eastAsia="ar-SA"/>
    </w:rPr>
  </w:style>
  <w:style w:type="paragraph" w:styleId="Legenda">
    <w:name w:val="caption"/>
    <w:basedOn w:val="Normalny"/>
    <w:next w:val="Normalny"/>
    <w:uiPriority w:val="99"/>
    <w:qFormat/>
    <w:rsid w:val="003003F1"/>
    <w:pPr>
      <w:spacing w:after="200"/>
      <w:jc w:val="left"/>
    </w:pPr>
    <w:rPr>
      <w:rFonts w:ascii="Calibri" w:eastAsia="Times New Roman" w:hAnsi="Calibri" w:cs="Calibri"/>
      <w:b/>
      <w:bCs/>
      <w:kern w:val="0"/>
      <w:sz w:val="18"/>
      <w:szCs w:val="18"/>
      <w:lang w:val="en-GB" w:eastAsia="en-GB"/>
    </w:rPr>
  </w:style>
  <w:style w:type="character" w:customStyle="1" w:styleId="highlight">
    <w:name w:val="highlight"/>
    <w:basedOn w:val="Domylnaczcionkaakapitu"/>
    <w:rsid w:val="001D010C"/>
  </w:style>
  <w:style w:type="paragraph" w:styleId="Poprawka">
    <w:name w:val="Revision"/>
    <w:hidden/>
    <w:uiPriority w:val="99"/>
    <w:semiHidden/>
    <w:rsid w:val="00B40B5F"/>
    <w:pPr>
      <w:spacing w:after="0" w:line="240" w:lineRule="auto"/>
    </w:pPr>
    <w:rPr>
      <w:rFonts w:ascii="Segoe UI" w:eastAsiaTheme="minorEastAsia" w:hAnsi="Segoe UI"/>
      <w:kern w:val="2"/>
      <w:sz w:val="20"/>
      <w:lang w:eastAsia="ko-KR"/>
    </w:rPr>
  </w:style>
  <w:style w:type="table" w:styleId="Tabela-Siatka">
    <w:name w:val="Table Grid"/>
    <w:basedOn w:val="Standardowy"/>
    <w:uiPriority w:val="39"/>
    <w:rsid w:val="00B14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E872A5"/>
    <w:rPr>
      <w:rFonts w:asciiTheme="majorHAnsi" w:eastAsiaTheme="majorEastAsia" w:hAnsiTheme="majorHAnsi" w:cstheme="majorBidi"/>
      <w:color w:val="2E74B5" w:themeColor="accent1" w:themeShade="BF"/>
      <w:kern w:val="2"/>
      <w:sz w:val="26"/>
      <w:szCs w:val="26"/>
      <w:lang w:eastAsia="ko-KR"/>
    </w:rPr>
  </w:style>
  <w:style w:type="character" w:customStyle="1" w:styleId="FontStyle54">
    <w:name w:val="Font Style54"/>
    <w:basedOn w:val="Domylnaczcionkaakapitu"/>
    <w:uiPriority w:val="99"/>
    <w:rsid w:val="006F3F1A"/>
    <w:rPr>
      <w:rFonts w:ascii="Times New Roman" w:hAnsi="Times New Roman" w:cs="Times New Roman"/>
      <w:sz w:val="20"/>
      <w:szCs w:val="20"/>
    </w:rPr>
  </w:style>
  <w:style w:type="paragraph" w:customStyle="1" w:styleId="Style11">
    <w:name w:val="Style11"/>
    <w:basedOn w:val="Normalny"/>
    <w:uiPriority w:val="99"/>
    <w:rsid w:val="006F3F1A"/>
    <w:pPr>
      <w:widowControl w:val="0"/>
      <w:autoSpaceDE w:val="0"/>
      <w:autoSpaceDN w:val="0"/>
      <w:adjustRightInd w:val="0"/>
      <w:spacing w:line="250" w:lineRule="exact"/>
      <w:ind w:hanging="283"/>
    </w:pPr>
    <w:rPr>
      <w:rFonts w:ascii="Times New Roman" w:hAnsi="Times New Roman" w:cs="Times New Roman"/>
      <w:kern w:val="0"/>
      <w:sz w:val="24"/>
      <w:szCs w:val="24"/>
      <w:lang w:eastAsia="pl-PL"/>
    </w:rPr>
  </w:style>
  <w:style w:type="character" w:customStyle="1" w:styleId="FontStyle29">
    <w:name w:val="Font Style29"/>
    <w:uiPriority w:val="99"/>
    <w:rsid w:val="00F933EC"/>
    <w:rPr>
      <w:rFonts w:ascii="Times New Roman" w:hAnsi="Times New Roman" w:cs="Times New Roman"/>
      <w:sz w:val="20"/>
      <w:szCs w:val="20"/>
    </w:rPr>
  </w:style>
  <w:style w:type="paragraph" w:styleId="Zwykytekst">
    <w:name w:val="Plain Text"/>
    <w:basedOn w:val="Normalny"/>
    <w:link w:val="ZwykytekstZnak"/>
    <w:uiPriority w:val="99"/>
    <w:semiHidden/>
    <w:unhideWhenUsed/>
    <w:rsid w:val="00F84256"/>
    <w:pPr>
      <w:jc w:val="left"/>
    </w:pPr>
    <w:rPr>
      <w:rFonts w:ascii="Calibri" w:eastAsiaTheme="minorHAnsi" w:hAnsi="Calibri"/>
      <w:kern w:val="0"/>
      <w:sz w:val="22"/>
      <w:szCs w:val="21"/>
      <w:lang w:eastAsia="en-US"/>
    </w:rPr>
  </w:style>
  <w:style w:type="character" w:customStyle="1" w:styleId="ZwykytekstZnak">
    <w:name w:val="Zwykły tekst Znak"/>
    <w:basedOn w:val="Domylnaczcionkaakapitu"/>
    <w:link w:val="Zwykytekst"/>
    <w:uiPriority w:val="99"/>
    <w:semiHidden/>
    <w:rsid w:val="00F84256"/>
    <w:rPr>
      <w:rFonts w:ascii="Calibri" w:hAnsi="Calibri"/>
      <w:szCs w:val="21"/>
    </w:rPr>
  </w:style>
  <w:style w:type="character" w:customStyle="1" w:styleId="Nagwek3Znak">
    <w:name w:val="Nagłówek 3 Znak"/>
    <w:basedOn w:val="Domylnaczcionkaakapitu"/>
    <w:link w:val="Nagwek3"/>
    <w:rsid w:val="00182559"/>
    <w:rPr>
      <w:rFonts w:ascii="Arial" w:eastAsia="Arial" w:hAnsi="Arial" w:cs="Arial"/>
      <w:sz w:val="24"/>
      <w:szCs w:val="24"/>
      <w:lang w:eastAsia="ar-SA"/>
    </w:rPr>
  </w:style>
  <w:style w:type="character" w:customStyle="1" w:styleId="Nagwek4Znak">
    <w:name w:val="Nagłówek 4 Znak"/>
    <w:basedOn w:val="Domylnaczcionkaakapitu"/>
    <w:link w:val="Nagwek4"/>
    <w:rsid w:val="00182559"/>
    <w:rPr>
      <w:rFonts w:ascii="Arial" w:eastAsia="Arial" w:hAnsi="Arial" w:cs="Arial"/>
      <w:sz w:val="24"/>
      <w:szCs w:val="24"/>
      <w:lang w:eastAsia="ar-SA"/>
    </w:rPr>
  </w:style>
  <w:style w:type="character" w:customStyle="1" w:styleId="Nagwek5Znak">
    <w:name w:val="Nagłówek 5 Znak"/>
    <w:basedOn w:val="Domylnaczcionkaakapitu"/>
    <w:link w:val="Nagwek5"/>
    <w:rsid w:val="00182559"/>
    <w:rPr>
      <w:rFonts w:ascii="Arial" w:eastAsia="Arial" w:hAnsi="Arial" w:cs="Arial"/>
      <w:b/>
      <w:bCs/>
      <w:sz w:val="24"/>
      <w:szCs w:val="24"/>
      <w:lang w:eastAsia="ar-SA"/>
    </w:rPr>
  </w:style>
  <w:style w:type="character" w:customStyle="1" w:styleId="WW8Num2z0">
    <w:name w:val="WW8Num2z0"/>
    <w:rsid w:val="00182559"/>
    <w:rPr>
      <w:rFonts w:ascii="OpenSymbol" w:eastAsia="OpenSymbol" w:hAnsi="OpenSymbol"/>
    </w:rPr>
  </w:style>
  <w:style w:type="paragraph" w:customStyle="1" w:styleId="NCBRnormalnywcicie">
    <w:name w:val="NCBR_normalny_wcięcie"/>
    <w:basedOn w:val="Normalny"/>
    <w:qFormat/>
    <w:rsid w:val="00182559"/>
    <w:pPr>
      <w:spacing w:line="300" w:lineRule="exact"/>
      <w:ind w:left="454" w:hanging="454"/>
      <w:contextualSpacing/>
      <w:jc w:val="left"/>
    </w:pPr>
    <w:rPr>
      <w:rFonts w:ascii="Lato" w:eastAsia="Arial" w:hAnsi="Lato" w:cs="Arial"/>
      <w:color w:val="000000" w:themeColor="text1"/>
      <w:kern w:val="0"/>
      <w:sz w:val="22"/>
      <w:lang w:val="pl" w:eastAsia="en-US"/>
    </w:rPr>
  </w:style>
  <w:style w:type="paragraph" w:customStyle="1" w:styleId="NCBRasysta">
    <w:name w:val="NCBR_asysta"/>
    <w:basedOn w:val="Normalny"/>
    <w:autoRedefine/>
    <w:qFormat/>
    <w:rsid w:val="0019122D"/>
    <w:pPr>
      <w:spacing w:after="120" w:line="360" w:lineRule="auto"/>
      <w:ind w:left="426"/>
    </w:pPr>
    <w:rPr>
      <w:rFonts w:asciiTheme="minorHAnsi" w:eastAsia="Calibri" w:hAnsiTheme="minorHAnsi" w:cstheme="minorHAnsi"/>
      <w:color w:val="595959" w:themeColor="text1" w:themeTint="A6"/>
      <w:kern w:val="0"/>
      <w:sz w:val="24"/>
      <w:szCs w:val="24"/>
      <w:u w:color="808080" w:themeColor="background1" w:themeShade="80"/>
      <w:lang w:val="pl" w:eastAsia="en-US"/>
    </w:rPr>
  </w:style>
  <w:style w:type="paragraph" w:customStyle="1" w:styleId="NCBRasystatytu">
    <w:name w:val="NCBR_asysta tytuł"/>
    <w:basedOn w:val="Normalny"/>
    <w:qFormat/>
    <w:rsid w:val="00182559"/>
    <w:pPr>
      <w:spacing w:line="300" w:lineRule="exact"/>
      <w:ind w:left="57" w:firstLine="510"/>
      <w:contextualSpacing/>
      <w:jc w:val="left"/>
    </w:pPr>
    <w:rPr>
      <w:rFonts w:asciiTheme="minorHAnsi" w:eastAsia="Arial" w:hAnsiTheme="minorHAnsi" w:cs="Arial"/>
      <w:color w:val="005FFF"/>
      <w:kern w:val="0"/>
      <w:sz w:val="24"/>
      <w:lang w:val="pl" w:eastAsia="en-US"/>
    </w:rPr>
  </w:style>
  <w:style w:type="character" w:customStyle="1" w:styleId="WW8Num23z0">
    <w:name w:val="WW8Num23z0"/>
    <w:rsid w:val="00B65DC2"/>
    <w:rPr>
      <w:rFonts w:cs="Times New Roman"/>
    </w:rPr>
  </w:style>
  <w:style w:type="paragraph" w:styleId="Tekstpodstawowywcity2">
    <w:name w:val="Body Text Indent 2"/>
    <w:basedOn w:val="Normalny"/>
    <w:link w:val="Tekstpodstawowywcity2Znak"/>
    <w:uiPriority w:val="99"/>
    <w:semiHidden/>
    <w:unhideWhenUsed/>
    <w:rsid w:val="00C27CF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27CF8"/>
    <w:rPr>
      <w:rFonts w:ascii="Segoe UI" w:eastAsiaTheme="minorEastAsia" w:hAnsi="Segoe UI"/>
      <w:kern w:val="2"/>
      <w:sz w:val="20"/>
      <w:lang w:eastAsia="ko-KR"/>
    </w:rPr>
  </w:style>
  <w:style w:type="paragraph" w:styleId="Tytu">
    <w:name w:val="Title"/>
    <w:basedOn w:val="Normalny"/>
    <w:next w:val="Podtytu"/>
    <w:link w:val="TytuZnak"/>
    <w:uiPriority w:val="10"/>
    <w:qFormat/>
    <w:rsid w:val="00C451F6"/>
    <w:pPr>
      <w:suppressAutoHyphens/>
      <w:jc w:val="center"/>
    </w:pPr>
    <w:rPr>
      <w:rFonts w:ascii="Arial" w:eastAsia="Arial" w:hAnsi="Arial" w:cs="Arial"/>
      <w:b/>
      <w:kern w:val="0"/>
      <w:sz w:val="24"/>
      <w:szCs w:val="24"/>
      <w:lang w:eastAsia="ar-SA"/>
    </w:rPr>
  </w:style>
  <w:style w:type="character" w:customStyle="1" w:styleId="TytuZnak">
    <w:name w:val="Tytuł Znak"/>
    <w:basedOn w:val="Domylnaczcionkaakapitu"/>
    <w:link w:val="Tytu"/>
    <w:uiPriority w:val="10"/>
    <w:rsid w:val="00C451F6"/>
    <w:rPr>
      <w:rFonts w:ascii="Arial" w:eastAsia="Arial" w:hAnsi="Arial" w:cs="Arial"/>
      <w:b/>
      <w:sz w:val="24"/>
      <w:szCs w:val="24"/>
      <w:lang w:eastAsia="ar-SA"/>
    </w:rPr>
  </w:style>
  <w:style w:type="paragraph" w:styleId="Podtytu">
    <w:name w:val="Subtitle"/>
    <w:basedOn w:val="Normalny"/>
    <w:next w:val="Normalny"/>
    <w:link w:val="PodtytuZnak"/>
    <w:uiPriority w:val="11"/>
    <w:qFormat/>
    <w:rsid w:val="00C451F6"/>
    <w:pPr>
      <w:numPr>
        <w:ilvl w:val="1"/>
      </w:numPr>
      <w:spacing w:after="160"/>
    </w:pPr>
    <w:rPr>
      <w:rFonts w:asciiTheme="minorHAnsi" w:hAnsiTheme="minorHAnsi"/>
      <w:color w:val="5A5A5A" w:themeColor="text1" w:themeTint="A5"/>
      <w:spacing w:val="15"/>
      <w:sz w:val="22"/>
    </w:rPr>
  </w:style>
  <w:style w:type="character" w:customStyle="1" w:styleId="PodtytuZnak">
    <w:name w:val="Podtytuł Znak"/>
    <w:basedOn w:val="Domylnaczcionkaakapitu"/>
    <w:link w:val="Podtytu"/>
    <w:uiPriority w:val="11"/>
    <w:rsid w:val="00C451F6"/>
    <w:rPr>
      <w:rFonts w:eastAsiaTheme="minorEastAsia"/>
      <w:color w:val="5A5A5A" w:themeColor="text1" w:themeTint="A5"/>
      <w:spacing w:val="15"/>
      <w:kern w:val="2"/>
      <w:lang w:eastAsia="ko-KR"/>
    </w:rPr>
  </w:style>
  <w:style w:type="paragraph" w:customStyle="1" w:styleId="Style9">
    <w:name w:val="Style9"/>
    <w:basedOn w:val="Normalny"/>
    <w:uiPriority w:val="99"/>
    <w:rsid w:val="00B718FD"/>
    <w:pPr>
      <w:widowControl w:val="0"/>
      <w:autoSpaceDE w:val="0"/>
      <w:autoSpaceDN w:val="0"/>
      <w:adjustRightInd w:val="0"/>
      <w:jc w:val="left"/>
    </w:pPr>
    <w:rPr>
      <w:rFonts w:ascii="Times New Roman" w:hAnsi="Times New Roman" w:cs="Times New Roman"/>
      <w:kern w:val="0"/>
      <w:sz w:val="24"/>
      <w:szCs w:val="24"/>
      <w:lang w:eastAsia="pl-PL"/>
    </w:rPr>
  </w:style>
  <w:style w:type="paragraph" w:customStyle="1" w:styleId="NCBRnormalnycofnity">
    <w:name w:val="NCBR_normalny_cofnięty"/>
    <w:basedOn w:val="Normalny"/>
    <w:qFormat/>
    <w:rsid w:val="00893800"/>
    <w:pPr>
      <w:spacing w:line="300" w:lineRule="exact"/>
      <w:ind w:left="454"/>
      <w:contextualSpacing/>
      <w:jc w:val="left"/>
    </w:pPr>
    <w:rPr>
      <w:rFonts w:ascii="Lato" w:eastAsia="Arial" w:hAnsi="Lato" w:cs="Arial"/>
      <w:color w:val="000000" w:themeColor="text1"/>
      <w:kern w:val="0"/>
      <w:sz w:val="22"/>
      <w:lang w:val="pl" w:eastAsia="en-US"/>
    </w:rPr>
  </w:style>
  <w:style w:type="paragraph" w:customStyle="1" w:styleId="NCBRpunkty">
    <w:name w:val="NCBR_punkty"/>
    <w:basedOn w:val="Normalny"/>
    <w:qFormat/>
    <w:rsid w:val="00174F13"/>
    <w:pPr>
      <w:numPr>
        <w:numId w:val="1"/>
      </w:numPr>
      <w:spacing w:before="40" w:line="300" w:lineRule="exact"/>
      <w:jc w:val="left"/>
    </w:pPr>
    <w:rPr>
      <w:rFonts w:ascii="Lato" w:eastAsia="Arial" w:hAnsi="Lato" w:cs="Arial"/>
      <w:kern w:val="0"/>
      <w:sz w:val="22"/>
      <w:lang w:val="pl" w:eastAsia="en-US"/>
    </w:rPr>
  </w:style>
  <w:style w:type="paragraph" w:styleId="NormalnyWeb">
    <w:name w:val="Normal (Web)"/>
    <w:basedOn w:val="Normalny"/>
    <w:uiPriority w:val="99"/>
    <w:unhideWhenUsed/>
    <w:rsid w:val="00EA5E97"/>
    <w:pPr>
      <w:spacing w:before="100" w:beforeAutospacing="1" w:after="100" w:afterAutospacing="1"/>
      <w:jc w:val="left"/>
    </w:pPr>
    <w:rPr>
      <w:rFonts w:ascii="Times New Roman" w:eastAsia="Times New Roman" w:hAnsi="Times New Roman" w:cs="Times New Roman"/>
      <w:kern w:val="0"/>
      <w:sz w:val="24"/>
      <w:szCs w:val="24"/>
      <w:lang w:eastAsia="pl-PL"/>
    </w:rPr>
  </w:style>
  <w:style w:type="character" w:customStyle="1" w:styleId="csec-nr">
    <w:name w:val="c_sec-nr"/>
    <w:basedOn w:val="Domylnaczcionkaakapitu"/>
    <w:rsid w:val="00EA5E97"/>
  </w:style>
  <w:style w:type="paragraph" w:customStyle="1" w:styleId="parinner">
    <w:name w:val="parinner"/>
    <w:basedOn w:val="Normalny"/>
    <w:rsid w:val="009B58F0"/>
    <w:pPr>
      <w:spacing w:before="100" w:beforeAutospacing="1" w:after="100" w:afterAutospacing="1"/>
      <w:jc w:val="left"/>
    </w:pPr>
    <w:rPr>
      <w:rFonts w:ascii="Times New Roman" w:eastAsia="Times New Roman" w:hAnsi="Times New Roman" w:cs="Times New Roman"/>
      <w:kern w:val="0"/>
      <w:sz w:val="24"/>
      <w:szCs w:val="24"/>
      <w:lang w:eastAsia="pl-PL"/>
    </w:rPr>
  </w:style>
  <w:style w:type="character" w:styleId="Pogrubienie">
    <w:name w:val="Strong"/>
    <w:basedOn w:val="Domylnaczcionkaakapitu"/>
    <w:uiPriority w:val="22"/>
    <w:qFormat/>
    <w:rsid w:val="006F5CD0"/>
    <w:rPr>
      <w:b/>
      <w:bCs/>
    </w:rPr>
  </w:style>
  <w:style w:type="paragraph" w:customStyle="1" w:styleId="BasicParagraph">
    <w:name w:val="[Basic Paragraph]"/>
    <w:basedOn w:val="Normalny"/>
    <w:uiPriority w:val="99"/>
    <w:rsid w:val="006402C7"/>
    <w:pPr>
      <w:autoSpaceDE w:val="0"/>
      <w:autoSpaceDN w:val="0"/>
      <w:adjustRightInd w:val="0"/>
      <w:spacing w:line="288" w:lineRule="auto"/>
      <w:jc w:val="left"/>
      <w:textAlignment w:val="center"/>
    </w:pPr>
    <w:rPr>
      <w:rFonts w:ascii="MinionPro-Regular" w:eastAsia="Century Gothic" w:hAnsi="MinionPro-Regular" w:cs="MinionPro-Regular"/>
      <w:color w:val="000000"/>
      <w:kern w:val="0"/>
      <w:sz w:val="24"/>
      <w:szCs w:val="24"/>
      <w:lang w:val="en-GB" w:eastAsia="en-US"/>
    </w:rPr>
  </w:style>
  <w:style w:type="character" w:customStyle="1" w:styleId="FontStyle14">
    <w:name w:val="Font Style14"/>
    <w:basedOn w:val="Domylnaczcionkaakapitu"/>
    <w:uiPriority w:val="99"/>
    <w:rsid w:val="005E472B"/>
    <w:rPr>
      <w:rFonts w:ascii="Times New Roman" w:hAnsi="Times New Roman" w:cs="Times New Roman" w:hint="default"/>
      <w:sz w:val="20"/>
      <w:szCs w:val="20"/>
    </w:rPr>
  </w:style>
  <w:style w:type="paragraph" w:customStyle="1" w:styleId="paragraph">
    <w:name w:val="paragraph"/>
    <w:basedOn w:val="Normalny"/>
    <w:rsid w:val="00992D35"/>
    <w:pPr>
      <w:spacing w:before="100" w:beforeAutospacing="1" w:after="100" w:afterAutospacing="1"/>
      <w:jc w:val="left"/>
    </w:pPr>
    <w:rPr>
      <w:rFonts w:ascii="Times New Roman" w:eastAsia="Times New Roman" w:hAnsi="Times New Roman" w:cs="Times New Roman"/>
      <w:kern w:val="0"/>
      <w:sz w:val="24"/>
      <w:szCs w:val="24"/>
      <w:lang w:eastAsia="pl-PL"/>
    </w:rPr>
  </w:style>
  <w:style w:type="character" w:customStyle="1" w:styleId="normaltextrun">
    <w:name w:val="normaltextrun"/>
    <w:basedOn w:val="Domylnaczcionkaakapitu"/>
    <w:rsid w:val="00992D35"/>
  </w:style>
  <w:style w:type="character" w:customStyle="1" w:styleId="spellingerror">
    <w:name w:val="spellingerror"/>
    <w:basedOn w:val="Domylnaczcionkaakapitu"/>
    <w:rsid w:val="00992D35"/>
  </w:style>
  <w:style w:type="character" w:customStyle="1" w:styleId="eop">
    <w:name w:val="eop"/>
    <w:basedOn w:val="Domylnaczcionkaakapitu"/>
    <w:rsid w:val="00992D35"/>
  </w:style>
  <w:style w:type="character" w:customStyle="1" w:styleId="scxw256253334">
    <w:name w:val="scxw256253334"/>
    <w:basedOn w:val="Domylnaczcionkaakapitu"/>
    <w:rsid w:val="00D97F30"/>
  </w:style>
  <w:style w:type="character" w:styleId="Nierozpoznanawzmianka">
    <w:name w:val="Unresolved Mention"/>
    <w:basedOn w:val="Domylnaczcionkaakapitu"/>
    <w:uiPriority w:val="99"/>
    <w:semiHidden/>
    <w:unhideWhenUsed/>
    <w:rsid w:val="00A66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899">
      <w:bodyDiv w:val="1"/>
      <w:marLeft w:val="0"/>
      <w:marRight w:val="0"/>
      <w:marTop w:val="0"/>
      <w:marBottom w:val="0"/>
      <w:divBdr>
        <w:top w:val="none" w:sz="0" w:space="0" w:color="auto"/>
        <w:left w:val="none" w:sz="0" w:space="0" w:color="auto"/>
        <w:bottom w:val="none" w:sz="0" w:space="0" w:color="auto"/>
        <w:right w:val="none" w:sz="0" w:space="0" w:color="auto"/>
      </w:divBdr>
      <w:divsChild>
        <w:div w:id="78648465">
          <w:marLeft w:val="0"/>
          <w:marRight w:val="0"/>
          <w:marTop w:val="0"/>
          <w:marBottom w:val="0"/>
          <w:divBdr>
            <w:top w:val="none" w:sz="0" w:space="0" w:color="auto"/>
            <w:left w:val="none" w:sz="0" w:space="0" w:color="auto"/>
            <w:bottom w:val="none" w:sz="0" w:space="0" w:color="auto"/>
            <w:right w:val="none" w:sz="0" w:space="0" w:color="auto"/>
          </w:divBdr>
        </w:div>
        <w:div w:id="158810896">
          <w:marLeft w:val="0"/>
          <w:marRight w:val="0"/>
          <w:marTop w:val="0"/>
          <w:marBottom w:val="0"/>
          <w:divBdr>
            <w:top w:val="none" w:sz="0" w:space="0" w:color="auto"/>
            <w:left w:val="none" w:sz="0" w:space="0" w:color="auto"/>
            <w:bottom w:val="none" w:sz="0" w:space="0" w:color="auto"/>
            <w:right w:val="none" w:sz="0" w:space="0" w:color="auto"/>
          </w:divBdr>
        </w:div>
        <w:div w:id="1499803351">
          <w:marLeft w:val="0"/>
          <w:marRight w:val="0"/>
          <w:marTop w:val="0"/>
          <w:marBottom w:val="0"/>
          <w:divBdr>
            <w:top w:val="none" w:sz="0" w:space="0" w:color="auto"/>
            <w:left w:val="none" w:sz="0" w:space="0" w:color="auto"/>
            <w:bottom w:val="none" w:sz="0" w:space="0" w:color="auto"/>
            <w:right w:val="none" w:sz="0" w:space="0" w:color="auto"/>
          </w:divBdr>
        </w:div>
        <w:div w:id="1719089696">
          <w:marLeft w:val="0"/>
          <w:marRight w:val="0"/>
          <w:marTop w:val="0"/>
          <w:marBottom w:val="0"/>
          <w:divBdr>
            <w:top w:val="none" w:sz="0" w:space="0" w:color="auto"/>
            <w:left w:val="none" w:sz="0" w:space="0" w:color="auto"/>
            <w:bottom w:val="none" w:sz="0" w:space="0" w:color="auto"/>
            <w:right w:val="none" w:sz="0" w:space="0" w:color="auto"/>
          </w:divBdr>
        </w:div>
      </w:divsChild>
    </w:div>
    <w:div w:id="50161099">
      <w:bodyDiv w:val="1"/>
      <w:marLeft w:val="0"/>
      <w:marRight w:val="0"/>
      <w:marTop w:val="0"/>
      <w:marBottom w:val="0"/>
      <w:divBdr>
        <w:top w:val="none" w:sz="0" w:space="0" w:color="auto"/>
        <w:left w:val="none" w:sz="0" w:space="0" w:color="auto"/>
        <w:bottom w:val="none" w:sz="0" w:space="0" w:color="auto"/>
        <w:right w:val="none" w:sz="0" w:space="0" w:color="auto"/>
      </w:divBdr>
    </w:div>
    <w:div w:id="62531004">
      <w:bodyDiv w:val="1"/>
      <w:marLeft w:val="0"/>
      <w:marRight w:val="0"/>
      <w:marTop w:val="0"/>
      <w:marBottom w:val="0"/>
      <w:divBdr>
        <w:top w:val="none" w:sz="0" w:space="0" w:color="auto"/>
        <w:left w:val="none" w:sz="0" w:space="0" w:color="auto"/>
        <w:bottom w:val="none" w:sz="0" w:space="0" w:color="auto"/>
        <w:right w:val="none" w:sz="0" w:space="0" w:color="auto"/>
      </w:divBdr>
      <w:divsChild>
        <w:div w:id="527793511">
          <w:marLeft w:val="0"/>
          <w:marRight w:val="0"/>
          <w:marTop w:val="0"/>
          <w:marBottom w:val="0"/>
          <w:divBdr>
            <w:top w:val="none" w:sz="0" w:space="0" w:color="auto"/>
            <w:left w:val="none" w:sz="0" w:space="0" w:color="auto"/>
            <w:bottom w:val="none" w:sz="0" w:space="0" w:color="auto"/>
            <w:right w:val="none" w:sz="0" w:space="0" w:color="auto"/>
          </w:divBdr>
        </w:div>
        <w:div w:id="1955479276">
          <w:marLeft w:val="0"/>
          <w:marRight w:val="0"/>
          <w:marTop w:val="0"/>
          <w:marBottom w:val="0"/>
          <w:divBdr>
            <w:top w:val="none" w:sz="0" w:space="0" w:color="auto"/>
            <w:left w:val="none" w:sz="0" w:space="0" w:color="auto"/>
            <w:bottom w:val="none" w:sz="0" w:space="0" w:color="auto"/>
            <w:right w:val="none" w:sz="0" w:space="0" w:color="auto"/>
          </w:divBdr>
        </w:div>
      </w:divsChild>
    </w:div>
    <w:div w:id="77018026">
      <w:bodyDiv w:val="1"/>
      <w:marLeft w:val="0"/>
      <w:marRight w:val="0"/>
      <w:marTop w:val="0"/>
      <w:marBottom w:val="0"/>
      <w:divBdr>
        <w:top w:val="none" w:sz="0" w:space="0" w:color="auto"/>
        <w:left w:val="none" w:sz="0" w:space="0" w:color="auto"/>
        <w:bottom w:val="none" w:sz="0" w:space="0" w:color="auto"/>
        <w:right w:val="none" w:sz="0" w:space="0" w:color="auto"/>
      </w:divBdr>
      <w:divsChild>
        <w:div w:id="19015090">
          <w:marLeft w:val="0"/>
          <w:marRight w:val="0"/>
          <w:marTop w:val="0"/>
          <w:marBottom w:val="0"/>
          <w:divBdr>
            <w:top w:val="none" w:sz="0" w:space="0" w:color="auto"/>
            <w:left w:val="none" w:sz="0" w:space="0" w:color="auto"/>
            <w:bottom w:val="none" w:sz="0" w:space="0" w:color="auto"/>
            <w:right w:val="none" w:sz="0" w:space="0" w:color="auto"/>
          </w:divBdr>
        </w:div>
        <w:div w:id="40324370">
          <w:marLeft w:val="0"/>
          <w:marRight w:val="0"/>
          <w:marTop w:val="0"/>
          <w:marBottom w:val="0"/>
          <w:divBdr>
            <w:top w:val="none" w:sz="0" w:space="0" w:color="auto"/>
            <w:left w:val="none" w:sz="0" w:space="0" w:color="auto"/>
            <w:bottom w:val="none" w:sz="0" w:space="0" w:color="auto"/>
            <w:right w:val="none" w:sz="0" w:space="0" w:color="auto"/>
          </w:divBdr>
        </w:div>
        <w:div w:id="215515011">
          <w:marLeft w:val="0"/>
          <w:marRight w:val="0"/>
          <w:marTop w:val="0"/>
          <w:marBottom w:val="0"/>
          <w:divBdr>
            <w:top w:val="none" w:sz="0" w:space="0" w:color="auto"/>
            <w:left w:val="none" w:sz="0" w:space="0" w:color="auto"/>
            <w:bottom w:val="none" w:sz="0" w:space="0" w:color="auto"/>
            <w:right w:val="none" w:sz="0" w:space="0" w:color="auto"/>
          </w:divBdr>
        </w:div>
        <w:div w:id="1135177586">
          <w:marLeft w:val="0"/>
          <w:marRight w:val="0"/>
          <w:marTop w:val="0"/>
          <w:marBottom w:val="0"/>
          <w:divBdr>
            <w:top w:val="none" w:sz="0" w:space="0" w:color="auto"/>
            <w:left w:val="none" w:sz="0" w:space="0" w:color="auto"/>
            <w:bottom w:val="none" w:sz="0" w:space="0" w:color="auto"/>
            <w:right w:val="none" w:sz="0" w:space="0" w:color="auto"/>
          </w:divBdr>
        </w:div>
        <w:div w:id="1266420800">
          <w:marLeft w:val="0"/>
          <w:marRight w:val="0"/>
          <w:marTop w:val="0"/>
          <w:marBottom w:val="0"/>
          <w:divBdr>
            <w:top w:val="none" w:sz="0" w:space="0" w:color="auto"/>
            <w:left w:val="none" w:sz="0" w:space="0" w:color="auto"/>
            <w:bottom w:val="none" w:sz="0" w:space="0" w:color="auto"/>
            <w:right w:val="none" w:sz="0" w:space="0" w:color="auto"/>
          </w:divBdr>
        </w:div>
        <w:div w:id="1405496430">
          <w:marLeft w:val="0"/>
          <w:marRight w:val="0"/>
          <w:marTop w:val="0"/>
          <w:marBottom w:val="0"/>
          <w:divBdr>
            <w:top w:val="none" w:sz="0" w:space="0" w:color="auto"/>
            <w:left w:val="none" w:sz="0" w:space="0" w:color="auto"/>
            <w:bottom w:val="none" w:sz="0" w:space="0" w:color="auto"/>
            <w:right w:val="none" w:sz="0" w:space="0" w:color="auto"/>
          </w:divBdr>
        </w:div>
        <w:div w:id="1941453598">
          <w:marLeft w:val="0"/>
          <w:marRight w:val="0"/>
          <w:marTop w:val="0"/>
          <w:marBottom w:val="0"/>
          <w:divBdr>
            <w:top w:val="none" w:sz="0" w:space="0" w:color="auto"/>
            <w:left w:val="none" w:sz="0" w:space="0" w:color="auto"/>
            <w:bottom w:val="none" w:sz="0" w:space="0" w:color="auto"/>
            <w:right w:val="none" w:sz="0" w:space="0" w:color="auto"/>
          </w:divBdr>
        </w:div>
      </w:divsChild>
    </w:div>
    <w:div w:id="250243291">
      <w:bodyDiv w:val="1"/>
      <w:marLeft w:val="0"/>
      <w:marRight w:val="0"/>
      <w:marTop w:val="0"/>
      <w:marBottom w:val="0"/>
      <w:divBdr>
        <w:top w:val="none" w:sz="0" w:space="0" w:color="auto"/>
        <w:left w:val="none" w:sz="0" w:space="0" w:color="auto"/>
        <w:bottom w:val="none" w:sz="0" w:space="0" w:color="auto"/>
        <w:right w:val="none" w:sz="0" w:space="0" w:color="auto"/>
      </w:divBdr>
    </w:div>
    <w:div w:id="270088972">
      <w:bodyDiv w:val="1"/>
      <w:marLeft w:val="0"/>
      <w:marRight w:val="0"/>
      <w:marTop w:val="0"/>
      <w:marBottom w:val="0"/>
      <w:divBdr>
        <w:top w:val="none" w:sz="0" w:space="0" w:color="auto"/>
        <w:left w:val="none" w:sz="0" w:space="0" w:color="auto"/>
        <w:bottom w:val="none" w:sz="0" w:space="0" w:color="auto"/>
        <w:right w:val="none" w:sz="0" w:space="0" w:color="auto"/>
      </w:divBdr>
    </w:div>
    <w:div w:id="379673671">
      <w:bodyDiv w:val="1"/>
      <w:marLeft w:val="0"/>
      <w:marRight w:val="0"/>
      <w:marTop w:val="0"/>
      <w:marBottom w:val="0"/>
      <w:divBdr>
        <w:top w:val="none" w:sz="0" w:space="0" w:color="auto"/>
        <w:left w:val="none" w:sz="0" w:space="0" w:color="auto"/>
        <w:bottom w:val="none" w:sz="0" w:space="0" w:color="auto"/>
        <w:right w:val="none" w:sz="0" w:space="0" w:color="auto"/>
      </w:divBdr>
      <w:divsChild>
        <w:div w:id="688675986">
          <w:marLeft w:val="0"/>
          <w:marRight w:val="0"/>
          <w:marTop w:val="0"/>
          <w:marBottom w:val="0"/>
          <w:divBdr>
            <w:top w:val="none" w:sz="0" w:space="0" w:color="auto"/>
            <w:left w:val="none" w:sz="0" w:space="0" w:color="auto"/>
            <w:bottom w:val="none" w:sz="0" w:space="0" w:color="auto"/>
            <w:right w:val="none" w:sz="0" w:space="0" w:color="auto"/>
          </w:divBdr>
        </w:div>
        <w:div w:id="1484734708">
          <w:marLeft w:val="0"/>
          <w:marRight w:val="0"/>
          <w:marTop w:val="0"/>
          <w:marBottom w:val="0"/>
          <w:divBdr>
            <w:top w:val="none" w:sz="0" w:space="0" w:color="auto"/>
            <w:left w:val="none" w:sz="0" w:space="0" w:color="auto"/>
            <w:bottom w:val="none" w:sz="0" w:space="0" w:color="auto"/>
            <w:right w:val="none" w:sz="0" w:space="0" w:color="auto"/>
          </w:divBdr>
        </w:div>
        <w:div w:id="1685282862">
          <w:marLeft w:val="0"/>
          <w:marRight w:val="0"/>
          <w:marTop w:val="0"/>
          <w:marBottom w:val="0"/>
          <w:divBdr>
            <w:top w:val="none" w:sz="0" w:space="0" w:color="auto"/>
            <w:left w:val="none" w:sz="0" w:space="0" w:color="auto"/>
            <w:bottom w:val="none" w:sz="0" w:space="0" w:color="auto"/>
            <w:right w:val="none" w:sz="0" w:space="0" w:color="auto"/>
          </w:divBdr>
        </w:div>
        <w:div w:id="1724670606">
          <w:marLeft w:val="0"/>
          <w:marRight w:val="0"/>
          <w:marTop w:val="0"/>
          <w:marBottom w:val="0"/>
          <w:divBdr>
            <w:top w:val="none" w:sz="0" w:space="0" w:color="auto"/>
            <w:left w:val="none" w:sz="0" w:space="0" w:color="auto"/>
            <w:bottom w:val="none" w:sz="0" w:space="0" w:color="auto"/>
            <w:right w:val="none" w:sz="0" w:space="0" w:color="auto"/>
          </w:divBdr>
        </w:div>
        <w:div w:id="1918663889">
          <w:marLeft w:val="0"/>
          <w:marRight w:val="0"/>
          <w:marTop w:val="0"/>
          <w:marBottom w:val="0"/>
          <w:divBdr>
            <w:top w:val="none" w:sz="0" w:space="0" w:color="auto"/>
            <w:left w:val="none" w:sz="0" w:space="0" w:color="auto"/>
            <w:bottom w:val="none" w:sz="0" w:space="0" w:color="auto"/>
            <w:right w:val="none" w:sz="0" w:space="0" w:color="auto"/>
          </w:divBdr>
        </w:div>
        <w:div w:id="2036733913">
          <w:marLeft w:val="0"/>
          <w:marRight w:val="0"/>
          <w:marTop w:val="0"/>
          <w:marBottom w:val="0"/>
          <w:divBdr>
            <w:top w:val="none" w:sz="0" w:space="0" w:color="auto"/>
            <w:left w:val="none" w:sz="0" w:space="0" w:color="auto"/>
            <w:bottom w:val="none" w:sz="0" w:space="0" w:color="auto"/>
            <w:right w:val="none" w:sz="0" w:space="0" w:color="auto"/>
          </w:divBdr>
        </w:div>
        <w:div w:id="2062055720">
          <w:marLeft w:val="0"/>
          <w:marRight w:val="0"/>
          <w:marTop w:val="0"/>
          <w:marBottom w:val="0"/>
          <w:divBdr>
            <w:top w:val="none" w:sz="0" w:space="0" w:color="auto"/>
            <w:left w:val="none" w:sz="0" w:space="0" w:color="auto"/>
            <w:bottom w:val="none" w:sz="0" w:space="0" w:color="auto"/>
            <w:right w:val="none" w:sz="0" w:space="0" w:color="auto"/>
          </w:divBdr>
        </w:div>
        <w:div w:id="2147045277">
          <w:marLeft w:val="0"/>
          <w:marRight w:val="0"/>
          <w:marTop w:val="0"/>
          <w:marBottom w:val="0"/>
          <w:divBdr>
            <w:top w:val="none" w:sz="0" w:space="0" w:color="auto"/>
            <w:left w:val="none" w:sz="0" w:space="0" w:color="auto"/>
            <w:bottom w:val="none" w:sz="0" w:space="0" w:color="auto"/>
            <w:right w:val="none" w:sz="0" w:space="0" w:color="auto"/>
          </w:divBdr>
        </w:div>
      </w:divsChild>
    </w:div>
    <w:div w:id="383794657">
      <w:bodyDiv w:val="1"/>
      <w:marLeft w:val="0"/>
      <w:marRight w:val="0"/>
      <w:marTop w:val="0"/>
      <w:marBottom w:val="0"/>
      <w:divBdr>
        <w:top w:val="none" w:sz="0" w:space="0" w:color="auto"/>
        <w:left w:val="none" w:sz="0" w:space="0" w:color="auto"/>
        <w:bottom w:val="none" w:sz="0" w:space="0" w:color="auto"/>
        <w:right w:val="none" w:sz="0" w:space="0" w:color="auto"/>
      </w:divBdr>
    </w:div>
    <w:div w:id="402993729">
      <w:bodyDiv w:val="1"/>
      <w:marLeft w:val="0"/>
      <w:marRight w:val="0"/>
      <w:marTop w:val="0"/>
      <w:marBottom w:val="0"/>
      <w:divBdr>
        <w:top w:val="none" w:sz="0" w:space="0" w:color="auto"/>
        <w:left w:val="none" w:sz="0" w:space="0" w:color="auto"/>
        <w:bottom w:val="none" w:sz="0" w:space="0" w:color="auto"/>
        <w:right w:val="none" w:sz="0" w:space="0" w:color="auto"/>
      </w:divBdr>
      <w:divsChild>
        <w:div w:id="159779061">
          <w:marLeft w:val="0"/>
          <w:marRight w:val="0"/>
          <w:marTop w:val="0"/>
          <w:marBottom w:val="0"/>
          <w:divBdr>
            <w:top w:val="none" w:sz="0" w:space="0" w:color="auto"/>
            <w:left w:val="none" w:sz="0" w:space="0" w:color="auto"/>
            <w:bottom w:val="none" w:sz="0" w:space="0" w:color="auto"/>
            <w:right w:val="none" w:sz="0" w:space="0" w:color="auto"/>
          </w:divBdr>
        </w:div>
        <w:div w:id="548802931">
          <w:marLeft w:val="0"/>
          <w:marRight w:val="0"/>
          <w:marTop w:val="0"/>
          <w:marBottom w:val="0"/>
          <w:divBdr>
            <w:top w:val="none" w:sz="0" w:space="0" w:color="auto"/>
            <w:left w:val="none" w:sz="0" w:space="0" w:color="auto"/>
            <w:bottom w:val="none" w:sz="0" w:space="0" w:color="auto"/>
            <w:right w:val="none" w:sz="0" w:space="0" w:color="auto"/>
          </w:divBdr>
        </w:div>
        <w:div w:id="639655981">
          <w:marLeft w:val="0"/>
          <w:marRight w:val="0"/>
          <w:marTop w:val="0"/>
          <w:marBottom w:val="0"/>
          <w:divBdr>
            <w:top w:val="none" w:sz="0" w:space="0" w:color="auto"/>
            <w:left w:val="none" w:sz="0" w:space="0" w:color="auto"/>
            <w:bottom w:val="none" w:sz="0" w:space="0" w:color="auto"/>
            <w:right w:val="none" w:sz="0" w:space="0" w:color="auto"/>
          </w:divBdr>
        </w:div>
        <w:div w:id="1356691767">
          <w:marLeft w:val="0"/>
          <w:marRight w:val="0"/>
          <w:marTop w:val="0"/>
          <w:marBottom w:val="0"/>
          <w:divBdr>
            <w:top w:val="none" w:sz="0" w:space="0" w:color="auto"/>
            <w:left w:val="none" w:sz="0" w:space="0" w:color="auto"/>
            <w:bottom w:val="none" w:sz="0" w:space="0" w:color="auto"/>
            <w:right w:val="none" w:sz="0" w:space="0" w:color="auto"/>
          </w:divBdr>
        </w:div>
        <w:div w:id="1554586106">
          <w:marLeft w:val="0"/>
          <w:marRight w:val="0"/>
          <w:marTop w:val="0"/>
          <w:marBottom w:val="0"/>
          <w:divBdr>
            <w:top w:val="none" w:sz="0" w:space="0" w:color="auto"/>
            <w:left w:val="none" w:sz="0" w:space="0" w:color="auto"/>
            <w:bottom w:val="none" w:sz="0" w:space="0" w:color="auto"/>
            <w:right w:val="none" w:sz="0" w:space="0" w:color="auto"/>
          </w:divBdr>
        </w:div>
        <w:div w:id="1656949683">
          <w:marLeft w:val="0"/>
          <w:marRight w:val="0"/>
          <w:marTop w:val="0"/>
          <w:marBottom w:val="0"/>
          <w:divBdr>
            <w:top w:val="none" w:sz="0" w:space="0" w:color="auto"/>
            <w:left w:val="none" w:sz="0" w:space="0" w:color="auto"/>
            <w:bottom w:val="none" w:sz="0" w:space="0" w:color="auto"/>
            <w:right w:val="none" w:sz="0" w:space="0" w:color="auto"/>
          </w:divBdr>
        </w:div>
        <w:div w:id="1891382966">
          <w:marLeft w:val="0"/>
          <w:marRight w:val="0"/>
          <w:marTop w:val="0"/>
          <w:marBottom w:val="0"/>
          <w:divBdr>
            <w:top w:val="none" w:sz="0" w:space="0" w:color="auto"/>
            <w:left w:val="none" w:sz="0" w:space="0" w:color="auto"/>
            <w:bottom w:val="none" w:sz="0" w:space="0" w:color="auto"/>
            <w:right w:val="none" w:sz="0" w:space="0" w:color="auto"/>
          </w:divBdr>
        </w:div>
      </w:divsChild>
    </w:div>
    <w:div w:id="547225613">
      <w:bodyDiv w:val="1"/>
      <w:marLeft w:val="0"/>
      <w:marRight w:val="0"/>
      <w:marTop w:val="0"/>
      <w:marBottom w:val="0"/>
      <w:divBdr>
        <w:top w:val="none" w:sz="0" w:space="0" w:color="auto"/>
        <w:left w:val="none" w:sz="0" w:space="0" w:color="auto"/>
        <w:bottom w:val="none" w:sz="0" w:space="0" w:color="auto"/>
        <w:right w:val="none" w:sz="0" w:space="0" w:color="auto"/>
      </w:divBdr>
      <w:divsChild>
        <w:div w:id="552888972">
          <w:marLeft w:val="907"/>
          <w:marRight w:val="0"/>
          <w:marTop w:val="0"/>
          <w:marBottom w:val="0"/>
          <w:divBdr>
            <w:top w:val="none" w:sz="0" w:space="0" w:color="auto"/>
            <w:left w:val="none" w:sz="0" w:space="0" w:color="auto"/>
            <w:bottom w:val="none" w:sz="0" w:space="0" w:color="auto"/>
            <w:right w:val="none" w:sz="0" w:space="0" w:color="auto"/>
          </w:divBdr>
        </w:div>
        <w:div w:id="852261591">
          <w:marLeft w:val="907"/>
          <w:marRight w:val="0"/>
          <w:marTop w:val="0"/>
          <w:marBottom w:val="0"/>
          <w:divBdr>
            <w:top w:val="none" w:sz="0" w:space="0" w:color="auto"/>
            <w:left w:val="none" w:sz="0" w:space="0" w:color="auto"/>
            <w:bottom w:val="none" w:sz="0" w:space="0" w:color="auto"/>
            <w:right w:val="none" w:sz="0" w:space="0" w:color="auto"/>
          </w:divBdr>
        </w:div>
        <w:div w:id="1034576337">
          <w:marLeft w:val="907"/>
          <w:marRight w:val="0"/>
          <w:marTop w:val="0"/>
          <w:marBottom w:val="0"/>
          <w:divBdr>
            <w:top w:val="none" w:sz="0" w:space="0" w:color="auto"/>
            <w:left w:val="none" w:sz="0" w:space="0" w:color="auto"/>
            <w:bottom w:val="none" w:sz="0" w:space="0" w:color="auto"/>
            <w:right w:val="none" w:sz="0" w:space="0" w:color="auto"/>
          </w:divBdr>
        </w:div>
        <w:div w:id="1395547556">
          <w:marLeft w:val="907"/>
          <w:marRight w:val="0"/>
          <w:marTop w:val="0"/>
          <w:marBottom w:val="0"/>
          <w:divBdr>
            <w:top w:val="none" w:sz="0" w:space="0" w:color="auto"/>
            <w:left w:val="none" w:sz="0" w:space="0" w:color="auto"/>
            <w:bottom w:val="none" w:sz="0" w:space="0" w:color="auto"/>
            <w:right w:val="none" w:sz="0" w:space="0" w:color="auto"/>
          </w:divBdr>
        </w:div>
        <w:div w:id="1405495967">
          <w:marLeft w:val="907"/>
          <w:marRight w:val="0"/>
          <w:marTop w:val="0"/>
          <w:marBottom w:val="0"/>
          <w:divBdr>
            <w:top w:val="none" w:sz="0" w:space="0" w:color="auto"/>
            <w:left w:val="none" w:sz="0" w:space="0" w:color="auto"/>
            <w:bottom w:val="none" w:sz="0" w:space="0" w:color="auto"/>
            <w:right w:val="none" w:sz="0" w:space="0" w:color="auto"/>
          </w:divBdr>
        </w:div>
        <w:div w:id="1566530080">
          <w:marLeft w:val="907"/>
          <w:marRight w:val="0"/>
          <w:marTop w:val="0"/>
          <w:marBottom w:val="0"/>
          <w:divBdr>
            <w:top w:val="none" w:sz="0" w:space="0" w:color="auto"/>
            <w:left w:val="none" w:sz="0" w:space="0" w:color="auto"/>
            <w:bottom w:val="none" w:sz="0" w:space="0" w:color="auto"/>
            <w:right w:val="none" w:sz="0" w:space="0" w:color="auto"/>
          </w:divBdr>
        </w:div>
        <w:div w:id="1984771851">
          <w:marLeft w:val="907"/>
          <w:marRight w:val="0"/>
          <w:marTop w:val="0"/>
          <w:marBottom w:val="0"/>
          <w:divBdr>
            <w:top w:val="none" w:sz="0" w:space="0" w:color="auto"/>
            <w:left w:val="none" w:sz="0" w:space="0" w:color="auto"/>
            <w:bottom w:val="none" w:sz="0" w:space="0" w:color="auto"/>
            <w:right w:val="none" w:sz="0" w:space="0" w:color="auto"/>
          </w:divBdr>
        </w:div>
      </w:divsChild>
    </w:div>
    <w:div w:id="627202163">
      <w:bodyDiv w:val="1"/>
      <w:marLeft w:val="0"/>
      <w:marRight w:val="0"/>
      <w:marTop w:val="0"/>
      <w:marBottom w:val="0"/>
      <w:divBdr>
        <w:top w:val="none" w:sz="0" w:space="0" w:color="auto"/>
        <w:left w:val="none" w:sz="0" w:space="0" w:color="auto"/>
        <w:bottom w:val="none" w:sz="0" w:space="0" w:color="auto"/>
        <w:right w:val="none" w:sz="0" w:space="0" w:color="auto"/>
      </w:divBdr>
    </w:div>
    <w:div w:id="633098226">
      <w:bodyDiv w:val="1"/>
      <w:marLeft w:val="0"/>
      <w:marRight w:val="0"/>
      <w:marTop w:val="0"/>
      <w:marBottom w:val="0"/>
      <w:divBdr>
        <w:top w:val="none" w:sz="0" w:space="0" w:color="auto"/>
        <w:left w:val="none" w:sz="0" w:space="0" w:color="auto"/>
        <w:bottom w:val="none" w:sz="0" w:space="0" w:color="auto"/>
        <w:right w:val="none" w:sz="0" w:space="0" w:color="auto"/>
      </w:divBdr>
      <w:divsChild>
        <w:div w:id="309484373">
          <w:marLeft w:val="0"/>
          <w:marRight w:val="0"/>
          <w:marTop w:val="0"/>
          <w:marBottom w:val="0"/>
          <w:divBdr>
            <w:top w:val="none" w:sz="0" w:space="0" w:color="auto"/>
            <w:left w:val="none" w:sz="0" w:space="0" w:color="auto"/>
            <w:bottom w:val="none" w:sz="0" w:space="0" w:color="auto"/>
            <w:right w:val="none" w:sz="0" w:space="0" w:color="auto"/>
          </w:divBdr>
        </w:div>
        <w:div w:id="481239617">
          <w:marLeft w:val="0"/>
          <w:marRight w:val="0"/>
          <w:marTop w:val="0"/>
          <w:marBottom w:val="0"/>
          <w:divBdr>
            <w:top w:val="none" w:sz="0" w:space="0" w:color="auto"/>
            <w:left w:val="none" w:sz="0" w:space="0" w:color="auto"/>
            <w:bottom w:val="none" w:sz="0" w:space="0" w:color="auto"/>
            <w:right w:val="none" w:sz="0" w:space="0" w:color="auto"/>
          </w:divBdr>
        </w:div>
        <w:div w:id="598562877">
          <w:marLeft w:val="0"/>
          <w:marRight w:val="0"/>
          <w:marTop w:val="0"/>
          <w:marBottom w:val="0"/>
          <w:divBdr>
            <w:top w:val="none" w:sz="0" w:space="0" w:color="auto"/>
            <w:left w:val="none" w:sz="0" w:space="0" w:color="auto"/>
            <w:bottom w:val="none" w:sz="0" w:space="0" w:color="auto"/>
            <w:right w:val="none" w:sz="0" w:space="0" w:color="auto"/>
          </w:divBdr>
        </w:div>
        <w:div w:id="902789460">
          <w:marLeft w:val="0"/>
          <w:marRight w:val="0"/>
          <w:marTop w:val="0"/>
          <w:marBottom w:val="0"/>
          <w:divBdr>
            <w:top w:val="none" w:sz="0" w:space="0" w:color="auto"/>
            <w:left w:val="none" w:sz="0" w:space="0" w:color="auto"/>
            <w:bottom w:val="none" w:sz="0" w:space="0" w:color="auto"/>
            <w:right w:val="none" w:sz="0" w:space="0" w:color="auto"/>
          </w:divBdr>
        </w:div>
        <w:div w:id="1056852115">
          <w:marLeft w:val="0"/>
          <w:marRight w:val="0"/>
          <w:marTop w:val="0"/>
          <w:marBottom w:val="0"/>
          <w:divBdr>
            <w:top w:val="none" w:sz="0" w:space="0" w:color="auto"/>
            <w:left w:val="none" w:sz="0" w:space="0" w:color="auto"/>
            <w:bottom w:val="none" w:sz="0" w:space="0" w:color="auto"/>
            <w:right w:val="none" w:sz="0" w:space="0" w:color="auto"/>
          </w:divBdr>
        </w:div>
        <w:div w:id="1119254820">
          <w:marLeft w:val="0"/>
          <w:marRight w:val="0"/>
          <w:marTop w:val="0"/>
          <w:marBottom w:val="0"/>
          <w:divBdr>
            <w:top w:val="none" w:sz="0" w:space="0" w:color="auto"/>
            <w:left w:val="none" w:sz="0" w:space="0" w:color="auto"/>
            <w:bottom w:val="none" w:sz="0" w:space="0" w:color="auto"/>
            <w:right w:val="none" w:sz="0" w:space="0" w:color="auto"/>
          </w:divBdr>
        </w:div>
        <w:div w:id="1496265416">
          <w:marLeft w:val="0"/>
          <w:marRight w:val="0"/>
          <w:marTop w:val="0"/>
          <w:marBottom w:val="0"/>
          <w:divBdr>
            <w:top w:val="none" w:sz="0" w:space="0" w:color="auto"/>
            <w:left w:val="none" w:sz="0" w:space="0" w:color="auto"/>
            <w:bottom w:val="none" w:sz="0" w:space="0" w:color="auto"/>
            <w:right w:val="none" w:sz="0" w:space="0" w:color="auto"/>
          </w:divBdr>
        </w:div>
        <w:div w:id="1591427251">
          <w:marLeft w:val="0"/>
          <w:marRight w:val="0"/>
          <w:marTop w:val="0"/>
          <w:marBottom w:val="0"/>
          <w:divBdr>
            <w:top w:val="none" w:sz="0" w:space="0" w:color="auto"/>
            <w:left w:val="none" w:sz="0" w:space="0" w:color="auto"/>
            <w:bottom w:val="none" w:sz="0" w:space="0" w:color="auto"/>
            <w:right w:val="none" w:sz="0" w:space="0" w:color="auto"/>
          </w:divBdr>
        </w:div>
        <w:div w:id="1606574867">
          <w:marLeft w:val="0"/>
          <w:marRight w:val="0"/>
          <w:marTop w:val="0"/>
          <w:marBottom w:val="0"/>
          <w:divBdr>
            <w:top w:val="none" w:sz="0" w:space="0" w:color="auto"/>
            <w:left w:val="none" w:sz="0" w:space="0" w:color="auto"/>
            <w:bottom w:val="none" w:sz="0" w:space="0" w:color="auto"/>
            <w:right w:val="none" w:sz="0" w:space="0" w:color="auto"/>
          </w:divBdr>
        </w:div>
        <w:div w:id="1877616080">
          <w:marLeft w:val="0"/>
          <w:marRight w:val="0"/>
          <w:marTop w:val="0"/>
          <w:marBottom w:val="0"/>
          <w:divBdr>
            <w:top w:val="none" w:sz="0" w:space="0" w:color="auto"/>
            <w:left w:val="none" w:sz="0" w:space="0" w:color="auto"/>
            <w:bottom w:val="none" w:sz="0" w:space="0" w:color="auto"/>
            <w:right w:val="none" w:sz="0" w:space="0" w:color="auto"/>
          </w:divBdr>
        </w:div>
      </w:divsChild>
    </w:div>
    <w:div w:id="657001988">
      <w:bodyDiv w:val="1"/>
      <w:marLeft w:val="0"/>
      <w:marRight w:val="0"/>
      <w:marTop w:val="0"/>
      <w:marBottom w:val="0"/>
      <w:divBdr>
        <w:top w:val="none" w:sz="0" w:space="0" w:color="auto"/>
        <w:left w:val="none" w:sz="0" w:space="0" w:color="auto"/>
        <w:bottom w:val="none" w:sz="0" w:space="0" w:color="auto"/>
        <w:right w:val="none" w:sz="0" w:space="0" w:color="auto"/>
      </w:divBdr>
      <w:divsChild>
        <w:div w:id="33314488">
          <w:marLeft w:val="1080"/>
          <w:marRight w:val="0"/>
          <w:marTop w:val="100"/>
          <w:marBottom w:val="0"/>
          <w:divBdr>
            <w:top w:val="none" w:sz="0" w:space="0" w:color="auto"/>
            <w:left w:val="none" w:sz="0" w:space="0" w:color="auto"/>
            <w:bottom w:val="none" w:sz="0" w:space="0" w:color="auto"/>
            <w:right w:val="none" w:sz="0" w:space="0" w:color="auto"/>
          </w:divBdr>
        </w:div>
        <w:div w:id="191041828">
          <w:marLeft w:val="1080"/>
          <w:marRight w:val="0"/>
          <w:marTop w:val="100"/>
          <w:marBottom w:val="0"/>
          <w:divBdr>
            <w:top w:val="none" w:sz="0" w:space="0" w:color="auto"/>
            <w:left w:val="none" w:sz="0" w:space="0" w:color="auto"/>
            <w:bottom w:val="none" w:sz="0" w:space="0" w:color="auto"/>
            <w:right w:val="none" w:sz="0" w:space="0" w:color="auto"/>
          </w:divBdr>
        </w:div>
        <w:div w:id="511795263">
          <w:marLeft w:val="1080"/>
          <w:marRight w:val="0"/>
          <w:marTop w:val="100"/>
          <w:marBottom w:val="0"/>
          <w:divBdr>
            <w:top w:val="none" w:sz="0" w:space="0" w:color="auto"/>
            <w:left w:val="none" w:sz="0" w:space="0" w:color="auto"/>
            <w:bottom w:val="none" w:sz="0" w:space="0" w:color="auto"/>
            <w:right w:val="none" w:sz="0" w:space="0" w:color="auto"/>
          </w:divBdr>
        </w:div>
        <w:div w:id="1473795189">
          <w:marLeft w:val="1080"/>
          <w:marRight w:val="0"/>
          <w:marTop w:val="100"/>
          <w:marBottom w:val="0"/>
          <w:divBdr>
            <w:top w:val="none" w:sz="0" w:space="0" w:color="auto"/>
            <w:left w:val="none" w:sz="0" w:space="0" w:color="auto"/>
            <w:bottom w:val="none" w:sz="0" w:space="0" w:color="auto"/>
            <w:right w:val="none" w:sz="0" w:space="0" w:color="auto"/>
          </w:divBdr>
        </w:div>
        <w:div w:id="2090341359">
          <w:marLeft w:val="806"/>
          <w:marRight w:val="0"/>
          <w:marTop w:val="200"/>
          <w:marBottom w:val="0"/>
          <w:divBdr>
            <w:top w:val="none" w:sz="0" w:space="0" w:color="auto"/>
            <w:left w:val="none" w:sz="0" w:space="0" w:color="auto"/>
            <w:bottom w:val="none" w:sz="0" w:space="0" w:color="auto"/>
            <w:right w:val="none" w:sz="0" w:space="0" w:color="auto"/>
          </w:divBdr>
        </w:div>
      </w:divsChild>
    </w:div>
    <w:div w:id="694114788">
      <w:bodyDiv w:val="1"/>
      <w:marLeft w:val="0"/>
      <w:marRight w:val="0"/>
      <w:marTop w:val="0"/>
      <w:marBottom w:val="0"/>
      <w:divBdr>
        <w:top w:val="none" w:sz="0" w:space="0" w:color="auto"/>
        <w:left w:val="none" w:sz="0" w:space="0" w:color="auto"/>
        <w:bottom w:val="none" w:sz="0" w:space="0" w:color="auto"/>
        <w:right w:val="none" w:sz="0" w:space="0" w:color="auto"/>
      </w:divBdr>
    </w:div>
    <w:div w:id="923034452">
      <w:bodyDiv w:val="1"/>
      <w:marLeft w:val="0"/>
      <w:marRight w:val="0"/>
      <w:marTop w:val="0"/>
      <w:marBottom w:val="0"/>
      <w:divBdr>
        <w:top w:val="none" w:sz="0" w:space="0" w:color="auto"/>
        <w:left w:val="none" w:sz="0" w:space="0" w:color="auto"/>
        <w:bottom w:val="none" w:sz="0" w:space="0" w:color="auto"/>
        <w:right w:val="none" w:sz="0" w:space="0" w:color="auto"/>
      </w:divBdr>
    </w:div>
    <w:div w:id="938215734">
      <w:bodyDiv w:val="1"/>
      <w:marLeft w:val="0"/>
      <w:marRight w:val="0"/>
      <w:marTop w:val="0"/>
      <w:marBottom w:val="0"/>
      <w:divBdr>
        <w:top w:val="none" w:sz="0" w:space="0" w:color="auto"/>
        <w:left w:val="none" w:sz="0" w:space="0" w:color="auto"/>
        <w:bottom w:val="none" w:sz="0" w:space="0" w:color="auto"/>
        <w:right w:val="none" w:sz="0" w:space="0" w:color="auto"/>
      </w:divBdr>
      <w:divsChild>
        <w:div w:id="3094610">
          <w:marLeft w:val="0"/>
          <w:marRight w:val="0"/>
          <w:marTop w:val="0"/>
          <w:marBottom w:val="0"/>
          <w:divBdr>
            <w:top w:val="none" w:sz="0" w:space="0" w:color="auto"/>
            <w:left w:val="none" w:sz="0" w:space="0" w:color="auto"/>
            <w:bottom w:val="none" w:sz="0" w:space="0" w:color="auto"/>
            <w:right w:val="none" w:sz="0" w:space="0" w:color="auto"/>
          </w:divBdr>
        </w:div>
        <w:div w:id="6753821">
          <w:marLeft w:val="0"/>
          <w:marRight w:val="0"/>
          <w:marTop w:val="0"/>
          <w:marBottom w:val="0"/>
          <w:divBdr>
            <w:top w:val="none" w:sz="0" w:space="0" w:color="auto"/>
            <w:left w:val="none" w:sz="0" w:space="0" w:color="auto"/>
            <w:bottom w:val="none" w:sz="0" w:space="0" w:color="auto"/>
            <w:right w:val="none" w:sz="0" w:space="0" w:color="auto"/>
          </w:divBdr>
        </w:div>
        <w:div w:id="35012941">
          <w:marLeft w:val="0"/>
          <w:marRight w:val="0"/>
          <w:marTop w:val="0"/>
          <w:marBottom w:val="0"/>
          <w:divBdr>
            <w:top w:val="none" w:sz="0" w:space="0" w:color="auto"/>
            <w:left w:val="none" w:sz="0" w:space="0" w:color="auto"/>
            <w:bottom w:val="none" w:sz="0" w:space="0" w:color="auto"/>
            <w:right w:val="none" w:sz="0" w:space="0" w:color="auto"/>
          </w:divBdr>
        </w:div>
        <w:div w:id="107090588">
          <w:marLeft w:val="0"/>
          <w:marRight w:val="0"/>
          <w:marTop w:val="0"/>
          <w:marBottom w:val="0"/>
          <w:divBdr>
            <w:top w:val="none" w:sz="0" w:space="0" w:color="auto"/>
            <w:left w:val="none" w:sz="0" w:space="0" w:color="auto"/>
            <w:bottom w:val="none" w:sz="0" w:space="0" w:color="auto"/>
            <w:right w:val="none" w:sz="0" w:space="0" w:color="auto"/>
          </w:divBdr>
        </w:div>
        <w:div w:id="131102876">
          <w:marLeft w:val="0"/>
          <w:marRight w:val="0"/>
          <w:marTop w:val="0"/>
          <w:marBottom w:val="0"/>
          <w:divBdr>
            <w:top w:val="none" w:sz="0" w:space="0" w:color="auto"/>
            <w:left w:val="none" w:sz="0" w:space="0" w:color="auto"/>
            <w:bottom w:val="none" w:sz="0" w:space="0" w:color="auto"/>
            <w:right w:val="none" w:sz="0" w:space="0" w:color="auto"/>
          </w:divBdr>
        </w:div>
        <w:div w:id="132527581">
          <w:marLeft w:val="0"/>
          <w:marRight w:val="0"/>
          <w:marTop w:val="0"/>
          <w:marBottom w:val="0"/>
          <w:divBdr>
            <w:top w:val="none" w:sz="0" w:space="0" w:color="auto"/>
            <w:left w:val="none" w:sz="0" w:space="0" w:color="auto"/>
            <w:bottom w:val="none" w:sz="0" w:space="0" w:color="auto"/>
            <w:right w:val="none" w:sz="0" w:space="0" w:color="auto"/>
          </w:divBdr>
        </w:div>
        <w:div w:id="134027061">
          <w:marLeft w:val="0"/>
          <w:marRight w:val="0"/>
          <w:marTop w:val="0"/>
          <w:marBottom w:val="0"/>
          <w:divBdr>
            <w:top w:val="none" w:sz="0" w:space="0" w:color="auto"/>
            <w:left w:val="none" w:sz="0" w:space="0" w:color="auto"/>
            <w:bottom w:val="none" w:sz="0" w:space="0" w:color="auto"/>
            <w:right w:val="none" w:sz="0" w:space="0" w:color="auto"/>
          </w:divBdr>
        </w:div>
        <w:div w:id="137306969">
          <w:marLeft w:val="0"/>
          <w:marRight w:val="0"/>
          <w:marTop w:val="0"/>
          <w:marBottom w:val="0"/>
          <w:divBdr>
            <w:top w:val="none" w:sz="0" w:space="0" w:color="auto"/>
            <w:left w:val="none" w:sz="0" w:space="0" w:color="auto"/>
            <w:bottom w:val="none" w:sz="0" w:space="0" w:color="auto"/>
            <w:right w:val="none" w:sz="0" w:space="0" w:color="auto"/>
          </w:divBdr>
        </w:div>
        <w:div w:id="146020258">
          <w:marLeft w:val="0"/>
          <w:marRight w:val="0"/>
          <w:marTop w:val="0"/>
          <w:marBottom w:val="0"/>
          <w:divBdr>
            <w:top w:val="none" w:sz="0" w:space="0" w:color="auto"/>
            <w:left w:val="none" w:sz="0" w:space="0" w:color="auto"/>
            <w:bottom w:val="none" w:sz="0" w:space="0" w:color="auto"/>
            <w:right w:val="none" w:sz="0" w:space="0" w:color="auto"/>
          </w:divBdr>
        </w:div>
        <w:div w:id="164512681">
          <w:marLeft w:val="0"/>
          <w:marRight w:val="0"/>
          <w:marTop w:val="0"/>
          <w:marBottom w:val="0"/>
          <w:divBdr>
            <w:top w:val="none" w:sz="0" w:space="0" w:color="auto"/>
            <w:left w:val="none" w:sz="0" w:space="0" w:color="auto"/>
            <w:bottom w:val="none" w:sz="0" w:space="0" w:color="auto"/>
            <w:right w:val="none" w:sz="0" w:space="0" w:color="auto"/>
          </w:divBdr>
        </w:div>
        <w:div w:id="168177790">
          <w:marLeft w:val="0"/>
          <w:marRight w:val="0"/>
          <w:marTop w:val="0"/>
          <w:marBottom w:val="0"/>
          <w:divBdr>
            <w:top w:val="none" w:sz="0" w:space="0" w:color="auto"/>
            <w:left w:val="none" w:sz="0" w:space="0" w:color="auto"/>
            <w:bottom w:val="none" w:sz="0" w:space="0" w:color="auto"/>
            <w:right w:val="none" w:sz="0" w:space="0" w:color="auto"/>
          </w:divBdr>
        </w:div>
        <w:div w:id="171995806">
          <w:marLeft w:val="0"/>
          <w:marRight w:val="0"/>
          <w:marTop w:val="0"/>
          <w:marBottom w:val="0"/>
          <w:divBdr>
            <w:top w:val="none" w:sz="0" w:space="0" w:color="auto"/>
            <w:left w:val="none" w:sz="0" w:space="0" w:color="auto"/>
            <w:bottom w:val="none" w:sz="0" w:space="0" w:color="auto"/>
            <w:right w:val="none" w:sz="0" w:space="0" w:color="auto"/>
          </w:divBdr>
        </w:div>
        <w:div w:id="173111836">
          <w:marLeft w:val="0"/>
          <w:marRight w:val="0"/>
          <w:marTop w:val="0"/>
          <w:marBottom w:val="0"/>
          <w:divBdr>
            <w:top w:val="none" w:sz="0" w:space="0" w:color="auto"/>
            <w:left w:val="none" w:sz="0" w:space="0" w:color="auto"/>
            <w:bottom w:val="none" w:sz="0" w:space="0" w:color="auto"/>
            <w:right w:val="none" w:sz="0" w:space="0" w:color="auto"/>
          </w:divBdr>
        </w:div>
        <w:div w:id="181089572">
          <w:marLeft w:val="0"/>
          <w:marRight w:val="0"/>
          <w:marTop w:val="0"/>
          <w:marBottom w:val="0"/>
          <w:divBdr>
            <w:top w:val="none" w:sz="0" w:space="0" w:color="auto"/>
            <w:left w:val="none" w:sz="0" w:space="0" w:color="auto"/>
            <w:bottom w:val="none" w:sz="0" w:space="0" w:color="auto"/>
            <w:right w:val="none" w:sz="0" w:space="0" w:color="auto"/>
          </w:divBdr>
        </w:div>
        <w:div w:id="205260737">
          <w:marLeft w:val="0"/>
          <w:marRight w:val="0"/>
          <w:marTop w:val="0"/>
          <w:marBottom w:val="0"/>
          <w:divBdr>
            <w:top w:val="none" w:sz="0" w:space="0" w:color="auto"/>
            <w:left w:val="none" w:sz="0" w:space="0" w:color="auto"/>
            <w:bottom w:val="none" w:sz="0" w:space="0" w:color="auto"/>
            <w:right w:val="none" w:sz="0" w:space="0" w:color="auto"/>
          </w:divBdr>
        </w:div>
        <w:div w:id="208567997">
          <w:marLeft w:val="0"/>
          <w:marRight w:val="0"/>
          <w:marTop w:val="0"/>
          <w:marBottom w:val="0"/>
          <w:divBdr>
            <w:top w:val="none" w:sz="0" w:space="0" w:color="auto"/>
            <w:left w:val="none" w:sz="0" w:space="0" w:color="auto"/>
            <w:bottom w:val="none" w:sz="0" w:space="0" w:color="auto"/>
            <w:right w:val="none" w:sz="0" w:space="0" w:color="auto"/>
          </w:divBdr>
        </w:div>
        <w:div w:id="216167764">
          <w:marLeft w:val="0"/>
          <w:marRight w:val="0"/>
          <w:marTop w:val="0"/>
          <w:marBottom w:val="0"/>
          <w:divBdr>
            <w:top w:val="none" w:sz="0" w:space="0" w:color="auto"/>
            <w:left w:val="none" w:sz="0" w:space="0" w:color="auto"/>
            <w:bottom w:val="none" w:sz="0" w:space="0" w:color="auto"/>
            <w:right w:val="none" w:sz="0" w:space="0" w:color="auto"/>
          </w:divBdr>
        </w:div>
        <w:div w:id="236283994">
          <w:marLeft w:val="0"/>
          <w:marRight w:val="0"/>
          <w:marTop w:val="0"/>
          <w:marBottom w:val="0"/>
          <w:divBdr>
            <w:top w:val="none" w:sz="0" w:space="0" w:color="auto"/>
            <w:left w:val="none" w:sz="0" w:space="0" w:color="auto"/>
            <w:bottom w:val="none" w:sz="0" w:space="0" w:color="auto"/>
            <w:right w:val="none" w:sz="0" w:space="0" w:color="auto"/>
          </w:divBdr>
        </w:div>
        <w:div w:id="240145112">
          <w:marLeft w:val="0"/>
          <w:marRight w:val="0"/>
          <w:marTop w:val="0"/>
          <w:marBottom w:val="0"/>
          <w:divBdr>
            <w:top w:val="none" w:sz="0" w:space="0" w:color="auto"/>
            <w:left w:val="none" w:sz="0" w:space="0" w:color="auto"/>
            <w:bottom w:val="none" w:sz="0" w:space="0" w:color="auto"/>
            <w:right w:val="none" w:sz="0" w:space="0" w:color="auto"/>
          </w:divBdr>
        </w:div>
        <w:div w:id="243880365">
          <w:marLeft w:val="0"/>
          <w:marRight w:val="0"/>
          <w:marTop w:val="0"/>
          <w:marBottom w:val="0"/>
          <w:divBdr>
            <w:top w:val="none" w:sz="0" w:space="0" w:color="auto"/>
            <w:left w:val="none" w:sz="0" w:space="0" w:color="auto"/>
            <w:bottom w:val="none" w:sz="0" w:space="0" w:color="auto"/>
            <w:right w:val="none" w:sz="0" w:space="0" w:color="auto"/>
          </w:divBdr>
        </w:div>
        <w:div w:id="244153191">
          <w:marLeft w:val="0"/>
          <w:marRight w:val="0"/>
          <w:marTop w:val="0"/>
          <w:marBottom w:val="0"/>
          <w:divBdr>
            <w:top w:val="none" w:sz="0" w:space="0" w:color="auto"/>
            <w:left w:val="none" w:sz="0" w:space="0" w:color="auto"/>
            <w:bottom w:val="none" w:sz="0" w:space="0" w:color="auto"/>
            <w:right w:val="none" w:sz="0" w:space="0" w:color="auto"/>
          </w:divBdr>
        </w:div>
        <w:div w:id="247035935">
          <w:marLeft w:val="0"/>
          <w:marRight w:val="0"/>
          <w:marTop w:val="0"/>
          <w:marBottom w:val="0"/>
          <w:divBdr>
            <w:top w:val="none" w:sz="0" w:space="0" w:color="auto"/>
            <w:left w:val="none" w:sz="0" w:space="0" w:color="auto"/>
            <w:bottom w:val="none" w:sz="0" w:space="0" w:color="auto"/>
            <w:right w:val="none" w:sz="0" w:space="0" w:color="auto"/>
          </w:divBdr>
        </w:div>
        <w:div w:id="261577148">
          <w:marLeft w:val="0"/>
          <w:marRight w:val="0"/>
          <w:marTop w:val="0"/>
          <w:marBottom w:val="0"/>
          <w:divBdr>
            <w:top w:val="none" w:sz="0" w:space="0" w:color="auto"/>
            <w:left w:val="none" w:sz="0" w:space="0" w:color="auto"/>
            <w:bottom w:val="none" w:sz="0" w:space="0" w:color="auto"/>
            <w:right w:val="none" w:sz="0" w:space="0" w:color="auto"/>
          </w:divBdr>
        </w:div>
        <w:div w:id="271547765">
          <w:marLeft w:val="0"/>
          <w:marRight w:val="0"/>
          <w:marTop w:val="0"/>
          <w:marBottom w:val="0"/>
          <w:divBdr>
            <w:top w:val="none" w:sz="0" w:space="0" w:color="auto"/>
            <w:left w:val="none" w:sz="0" w:space="0" w:color="auto"/>
            <w:bottom w:val="none" w:sz="0" w:space="0" w:color="auto"/>
            <w:right w:val="none" w:sz="0" w:space="0" w:color="auto"/>
          </w:divBdr>
        </w:div>
        <w:div w:id="284580143">
          <w:marLeft w:val="0"/>
          <w:marRight w:val="0"/>
          <w:marTop w:val="0"/>
          <w:marBottom w:val="0"/>
          <w:divBdr>
            <w:top w:val="none" w:sz="0" w:space="0" w:color="auto"/>
            <w:left w:val="none" w:sz="0" w:space="0" w:color="auto"/>
            <w:bottom w:val="none" w:sz="0" w:space="0" w:color="auto"/>
            <w:right w:val="none" w:sz="0" w:space="0" w:color="auto"/>
          </w:divBdr>
        </w:div>
        <w:div w:id="303049070">
          <w:marLeft w:val="0"/>
          <w:marRight w:val="0"/>
          <w:marTop w:val="0"/>
          <w:marBottom w:val="0"/>
          <w:divBdr>
            <w:top w:val="none" w:sz="0" w:space="0" w:color="auto"/>
            <w:left w:val="none" w:sz="0" w:space="0" w:color="auto"/>
            <w:bottom w:val="none" w:sz="0" w:space="0" w:color="auto"/>
            <w:right w:val="none" w:sz="0" w:space="0" w:color="auto"/>
          </w:divBdr>
        </w:div>
        <w:div w:id="306401790">
          <w:marLeft w:val="0"/>
          <w:marRight w:val="0"/>
          <w:marTop w:val="0"/>
          <w:marBottom w:val="0"/>
          <w:divBdr>
            <w:top w:val="none" w:sz="0" w:space="0" w:color="auto"/>
            <w:left w:val="none" w:sz="0" w:space="0" w:color="auto"/>
            <w:bottom w:val="none" w:sz="0" w:space="0" w:color="auto"/>
            <w:right w:val="none" w:sz="0" w:space="0" w:color="auto"/>
          </w:divBdr>
        </w:div>
        <w:div w:id="319508663">
          <w:marLeft w:val="0"/>
          <w:marRight w:val="0"/>
          <w:marTop w:val="0"/>
          <w:marBottom w:val="0"/>
          <w:divBdr>
            <w:top w:val="none" w:sz="0" w:space="0" w:color="auto"/>
            <w:left w:val="none" w:sz="0" w:space="0" w:color="auto"/>
            <w:bottom w:val="none" w:sz="0" w:space="0" w:color="auto"/>
            <w:right w:val="none" w:sz="0" w:space="0" w:color="auto"/>
          </w:divBdr>
        </w:div>
        <w:div w:id="335886803">
          <w:marLeft w:val="0"/>
          <w:marRight w:val="0"/>
          <w:marTop w:val="0"/>
          <w:marBottom w:val="0"/>
          <w:divBdr>
            <w:top w:val="none" w:sz="0" w:space="0" w:color="auto"/>
            <w:left w:val="none" w:sz="0" w:space="0" w:color="auto"/>
            <w:bottom w:val="none" w:sz="0" w:space="0" w:color="auto"/>
            <w:right w:val="none" w:sz="0" w:space="0" w:color="auto"/>
          </w:divBdr>
        </w:div>
        <w:div w:id="341786318">
          <w:marLeft w:val="0"/>
          <w:marRight w:val="0"/>
          <w:marTop w:val="0"/>
          <w:marBottom w:val="0"/>
          <w:divBdr>
            <w:top w:val="none" w:sz="0" w:space="0" w:color="auto"/>
            <w:left w:val="none" w:sz="0" w:space="0" w:color="auto"/>
            <w:bottom w:val="none" w:sz="0" w:space="0" w:color="auto"/>
            <w:right w:val="none" w:sz="0" w:space="0" w:color="auto"/>
          </w:divBdr>
        </w:div>
        <w:div w:id="348335889">
          <w:marLeft w:val="0"/>
          <w:marRight w:val="0"/>
          <w:marTop w:val="0"/>
          <w:marBottom w:val="0"/>
          <w:divBdr>
            <w:top w:val="none" w:sz="0" w:space="0" w:color="auto"/>
            <w:left w:val="none" w:sz="0" w:space="0" w:color="auto"/>
            <w:bottom w:val="none" w:sz="0" w:space="0" w:color="auto"/>
            <w:right w:val="none" w:sz="0" w:space="0" w:color="auto"/>
          </w:divBdr>
        </w:div>
        <w:div w:id="355274024">
          <w:marLeft w:val="0"/>
          <w:marRight w:val="0"/>
          <w:marTop w:val="0"/>
          <w:marBottom w:val="0"/>
          <w:divBdr>
            <w:top w:val="none" w:sz="0" w:space="0" w:color="auto"/>
            <w:left w:val="none" w:sz="0" w:space="0" w:color="auto"/>
            <w:bottom w:val="none" w:sz="0" w:space="0" w:color="auto"/>
            <w:right w:val="none" w:sz="0" w:space="0" w:color="auto"/>
          </w:divBdr>
        </w:div>
        <w:div w:id="357464640">
          <w:marLeft w:val="0"/>
          <w:marRight w:val="0"/>
          <w:marTop w:val="0"/>
          <w:marBottom w:val="0"/>
          <w:divBdr>
            <w:top w:val="none" w:sz="0" w:space="0" w:color="auto"/>
            <w:left w:val="none" w:sz="0" w:space="0" w:color="auto"/>
            <w:bottom w:val="none" w:sz="0" w:space="0" w:color="auto"/>
            <w:right w:val="none" w:sz="0" w:space="0" w:color="auto"/>
          </w:divBdr>
        </w:div>
        <w:div w:id="375392871">
          <w:marLeft w:val="0"/>
          <w:marRight w:val="0"/>
          <w:marTop w:val="0"/>
          <w:marBottom w:val="0"/>
          <w:divBdr>
            <w:top w:val="none" w:sz="0" w:space="0" w:color="auto"/>
            <w:left w:val="none" w:sz="0" w:space="0" w:color="auto"/>
            <w:bottom w:val="none" w:sz="0" w:space="0" w:color="auto"/>
            <w:right w:val="none" w:sz="0" w:space="0" w:color="auto"/>
          </w:divBdr>
        </w:div>
        <w:div w:id="380204257">
          <w:marLeft w:val="0"/>
          <w:marRight w:val="0"/>
          <w:marTop w:val="0"/>
          <w:marBottom w:val="0"/>
          <w:divBdr>
            <w:top w:val="none" w:sz="0" w:space="0" w:color="auto"/>
            <w:left w:val="none" w:sz="0" w:space="0" w:color="auto"/>
            <w:bottom w:val="none" w:sz="0" w:space="0" w:color="auto"/>
            <w:right w:val="none" w:sz="0" w:space="0" w:color="auto"/>
          </w:divBdr>
        </w:div>
        <w:div w:id="380442687">
          <w:marLeft w:val="0"/>
          <w:marRight w:val="0"/>
          <w:marTop w:val="0"/>
          <w:marBottom w:val="0"/>
          <w:divBdr>
            <w:top w:val="none" w:sz="0" w:space="0" w:color="auto"/>
            <w:left w:val="none" w:sz="0" w:space="0" w:color="auto"/>
            <w:bottom w:val="none" w:sz="0" w:space="0" w:color="auto"/>
            <w:right w:val="none" w:sz="0" w:space="0" w:color="auto"/>
          </w:divBdr>
        </w:div>
        <w:div w:id="392658431">
          <w:marLeft w:val="0"/>
          <w:marRight w:val="0"/>
          <w:marTop w:val="0"/>
          <w:marBottom w:val="0"/>
          <w:divBdr>
            <w:top w:val="none" w:sz="0" w:space="0" w:color="auto"/>
            <w:left w:val="none" w:sz="0" w:space="0" w:color="auto"/>
            <w:bottom w:val="none" w:sz="0" w:space="0" w:color="auto"/>
            <w:right w:val="none" w:sz="0" w:space="0" w:color="auto"/>
          </w:divBdr>
        </w:div>
        <w:div w:id="397703670">
          <w:marLeft w:val="0"/>
          <w:marRight w:val="0"/>
          <w:marTop w:val="0"/>
          <w:marBottom w:val="0"/>
          <w:divBdr>
            <w:top w:val="none" w:sz="0" w:space="0" w:color="auto"/>
            <w:left w:val="none" w:sz="0" w:space="0" w:color="auto"/>
            <w:bottom w:val="none" w:sz="0" w:space="0" w:color="auto"/>
            <w:right w:val="none" w:sz="0" w:space="0" w:color="auto"/>
          </w:divBdr>
        </w:div>
        <w:div w:id="430661705">
          <w:marLeft w:val="0"/>
          <w:marRight w:val="0"/>
          <w:marTop w:val="0"/>
          <w:marBottom w:val="0"/>
          <w:divBdr>
            <w:top w:val="none" w:sz="0" w:space="0" w:color="auto"/>
            <w:left w:val="none" w:sz="0" w:space="0" w:color="auto"/>
            <w:bottom w:val="none" w:sz="0" w:space="0" w:color="auto"/>
            <w:right w:val="none" w:sz="0" w:space="0" w:color="auto"/>
          </w:divBdr>
        </w:div>
        <w:div w:id="435255713">
          <w:marLeft w:val="0"/>
          <w:marRight w:val="0"/>
          <w:marTop w:val="0"/>
          <w:marBottom w:val="0"/>
          <w:divBdr>
            <w:top w:val="none" w:sz="0" w:space="0" w:color="auto"/>
            <w:left w:val="none" w:sz="0" w:space="0" w:color="auto"/>
            <w:bottom w:val="none" w:sz="0" w:space="0" w:color="auto"/>
            <w:right w:val="none" w:sz="0" w:space="0" w:color="auto"/>
          </w:divBdr>
        </w:div>
        <w:div w:id="443037229">
          <w:marLeft w:val="0"/>
          <w:marRight w:val="0"/>
          <w:marTop w:val="0"/>
          <w:marBottom w:val="0"/>
          <w:divBdr>
            <w:top w:val="none" w:sz="0" w:space="0" w:color="auto"/>
            <w:left w:val="none" w:sz="0" w:space="0" w:color="auto"/>
            <w:bottom w:val="none" w:sz="0" w:space="0" w:color="auto"/>
            <w:right w:val="none" w:sz="0" w:space="0" w:color="auto"/>
          </w:divBdr>
        </w:div>
        <w:div w:id="444736575">
          <w:marLeft w:val="0"/>
          <w:marRight w:val="0"/>
          <w:marTop w:val="0"/>
          <w:marBottom w:val="0"/>
          <w:divBdr>
            <w:top w:val="none" w:sz="0" w:space="0" w:color="auto"/>
            <w:left w:val="none" w:sz="0" w:space="0" w:color="auto"/>
            <w:bottom w:val="none" w:sz="0" w:space="0" w:color="auto"/>
            <w:right w:val="none" w:sz="0" w:space="0" w:color="auto"/>
          </w:divBdr>
        </w:div>
        <w:div w:id="455488739">
          <w:marLeft w:val="0"/>
          <w:marRight w:val="0"/>
          <w:marTop w:val="0"/>
          <w:marBottom w:val="0"/>
          <w:divBdr>
            <w:top w:val="none" w:sz="0" w:space="0" w:color="auto"/>
            <w:left w:val="none" w:sz="0" w:space="0" w:color="auto"/>
            <w:bottom w:val="none" w:sz="0" w:space="0" w:color="auto"/>
            <w:right w:val="none" w:sz="0" w:space="0" w:color="auto"/>
          </w:divBdr>
        </w:div>
        <w:div w:id="459954773">
          <w:marLeft w:val="0"/>
          <w:marRight w:val="0"/>
          <w:marTop w:val="0"/>
          <w:marBottom w:val="0"/>
          <w:divBdr>
            <w:top w:val="none" w:sz="0" w:space="0" w:color="auto"/>
            <w:left w:val="none" w:sz="0" w:space="0" w:color="auto"/>
            <w:bottom w:val="none" w:sz="0" w:space="0" w:color="auto"/>
            <w:right w:val="none" w:sz="0" w:space="0" w:color="auto"/>
          </w:divBdr>
        </w:div>
        <w:div w:id="475758341">
          <w:marLeft w:val="0"/>
          <w:marRight w:val="0"/>
          <w:marTop w:val="0"/>
          <w:marBottom w:val="0"/>
          <w:divBdr>
            <w:top w:val="none" w:sz="0" w:space="0" w:color="auto"/>
            <w:left w:val="none" w:sz="0" w:space="0" w:color="auto"/>
            <w:bottom w:val="none" w:sz="0" w:space="0" w:color="auto"/>
            <w:right w:val="none" w:sz="0" w:space="0" w:color="auto"/>
          </w:divBdr>
        </w:div>
        <w:div w:id="490680248">
          <w:marLeft w:val="0"/>
          <w:marRight w:val="0"/>
          <w:marTop w:val="0"/>
          <w:marBottom w:val="0"/>
          <w:divBdr>
            <w:top w:val="none" w:sz="0" w:space="0" w:color="auto"/>
            <w:left w:val="none" w:sz="0" w:space="0" w:color="auto"/>
            <w:bottom w:val="none" w:sz="0" w:space="0" w:color="auto"/>
            <w:right w:val="none" w:sz="0" w:space="0" w:color="auto"/>
          </w:divBdr>
        </w:div>
        <w:div w:id="494612945">
          <w:marLeft w:val="0"/>
          <w:marRight w:val="0"/>
          <w:marTop w:val="0"/>
          <w:marBottom w:val="0"/>
          <w:divBdr>
            <w:top w:val="none" w:sz="0" w:space="0" w:color="auto"/>
            <w:left w:val="none" w:sz="0" w:space="0" w:color="auto"/>
            <w:bottom w:val="none" w:sz="0" w:space="0" w:color="auto"/>
            <w:right w:val="none" w:sz="0" w:space="0" w:color="auto"/>
          </w:divBdr>
        </w:div>
        <w:div w:id="502627376">
          <w:marLeft w:val="0"/>
          <w:marRight w:val="0"/>
          <w:marTop w:val="0"/>
          <w:marBottom w:val="0"/>
          <w:divBdr>
            <w:top w:val="none" w:sz="0" w:space="0" w:color="auto"/>
            <w:left w:val="none" w:sz="0" w:space="0" w:color="auto"/>
            <w:bottom w:val="none" w:sz="0" w:space="0" w:color="auto"/>
            <w:right w:val="none" w:sz="0" w:space="0" w:color="auto"/>
          </w:divBdr>
        </w:div>
        <w:div w:id="503471368">
          <w:marLeft w:val="0"/>
          <w:marRight w:val="0"/>
          <w:marTop w:val="0"/>
          <w:marBottom w:val="0"/>
          <w:divBdr>
            <w:top w:val="none" w:sz="0" w:space="0" w:color="auto"/>
            <w:left w:val="none" w:sz="0" w:space="0" w:color="auto"/>
            <w:bottom w:val="none" w:sz="0" w:space="0" w:color="auto"/>
            <w:right w:val="none" w:sz="0" w:space="0" w:color="auto"/>
          </w:divBdr>
        </w:div>
        <w:div w:id="557211219">
          <w:marLeft w:val="0"/>
          <w:marRight w:val="0"/>
          <w:marTop w:val="0"/>
          <w:marBottom w:val="0"/>
          <w:divBdr>
            <w:top w:val="none" w:sz="0" w:space="0" w:color="auto"/>
            <w:left w:val="none" w:sz="0" w:space="0" w:color="auto"/>
            <w:bottom w:val="none" w:sz="0" w:space="0" w:color="auto"/>
            <w:right w:val="none" w:sz="0" w:space="0" w:color="auto"/>
          </w:divBdr>
        </w:div>
        <w:div w:id="557714342">
          <w:marLeft w:val="0"/>
          <w:marRight w:val="0"/>
          <w:marTop w:val="0"/>
          <w:marBottom w:val="0"/>
          <w:divBdr>
            <w:top w:val="none" w:sz="0" w:space="0" w:color="auto"/>
            <w:left w:val="none" w:sz="0" w:space="0" w:color="auto"/>
            <w:bottom w:val="none" w:sz="0" w:space="0" w:color="auto"/>
            <w:right w:val="none" w:sz="0" w:space="0" w:color="auto"/>
          </w:divBdr>
        </w:div>
        <w:div w:id="558902089">
          <w:marLeft w:val="0"/>
          <w:marRight w:val="0"/>
          <w:marTop w:val="0"/>
          <w:marBottom w:val="0"/>
          <w:divBdr>
            <w:top w:val="none" w:sz="0" w:space="0" w:color="auto"/>
            <w:left w:val="none" w:sz="0" w:space="0" w:color="auto"/>
            <w:bottom w:val="none" w:sz="0" w:space="0" w:color="auto"/>
            <w:right w:val="none" w:sz="0" w:space="0" w:color="auto"/>
          </w:divBdr>
        </w:div>
        <w:div w:id="571431945">
          <w:marLeft w:val="0"/>
          <w:marRight w:val="0"/>
          <w:marTop w:val="0"/>
          <w:marBottom w:val="0"/>
          <w:divBdr>
            <w:top w:val="none" w:sz="0" w:space="0" w:color="auto"/>
            <w:left w:val="none" w:sz="0" w:space="0" w:color="auto"/>
            <w:bottom w:val="none" w:sz="0" w:space="0" w:color="auto"/>
            <w:right w:val="none" w:sz="0" w:space="0" w:color="auto"/>
          </w:divBdr>
        </w:div>
        <w:div w:id="582374830">
          <w:marLeft w:val="0"/>
          <w:marRight w:val="0"/>
          <w:marTop w:val="0"/>
          <w:marBottom w:val="0"/>
          <w:divBdr>
            <w:top w:val="none" w:sz="0" w:space="0" w:color="auto"/>
            <w:left w:val="none" w:sz="0" w:space="0" w:color="auto"/>
            <w:bottom w:val="none" w:sz="0" w:space="0" w:color="auto"/>
            <w:right w:val="none" w:sz="0" w:space="0" w:color="auto"/>
          </w:divBdr>
        </w:div>
        <w:div w:id="591360948">
          <w:marLeft w:val="0"/>
          <w:marRight w:val="0"/>
          <w:marTop w:val="0"/>
          <w:marBottom w:val="0"/>
          <w:divBdr>
            <w:top w:val="none" w:sz="0" w:space="0" w:color="auto"/>
            <w:left w:val="none" w:sz="0" w:space="0" w:color="auto"/>
            <w:bottom w:val="none" w:sz="0" w:space="0" w:color="auto"/>
            <w:right w:val="none" w:sz="0" w:space="0" w:color="auto"/>
          </w:divBdr>
        </w:div>
        <w:div w:id="616182276">
          <w:marLeft w:val="0"/>
          <w:marRight w:val="0"/>
          <w:marTop w:val="0"/>
          <w:marBottom w:val="0"/>
          <w:divBdr>
            <w:top w:val="none" w:sz="0" w:space="0" w:color="auto"/>
            <w:left w:val="none" w:sz="0" w:space="0" w:color="auto"/>
            <w:bottom w:val="none" w:sz="0" w:space="0" w:color="auto"/>
            <w:right w:val="none" w:sz="0" w:space="0" w:color="auto"/>
          </w:divBdr>
        </w:div>
        <w:div w:id="618343215">
          <w:marLeft w:val="0"/>
          <w:marRight w:val="0"/>
          <w:marTop w:val="0"/>
          <w:marBottom w:val="0"/>
          <w:divBdr>
            <w:top w:val="none" w:sz="0" w:space="0" w:color="auto"/>
            <w:left w:val="none" w:sz="0" w:space="0" w:color="auto"/>
            <w:bottom w:val="none" w:sz="0" w:space="0" w:color="auto"/>
            <w:right w:val="none" w:sz="0" w:space="0" w:color="auto"/>
          </w:divBdr>
        </w:div>
        <w:div w:id="625240700">
          <w:marLeft w:val="0"/>
          <w:marRight w:val="0"/>
          <w:marTop w:val="0"/>
          <w:marBottom w:val="0"/>
          <w:divBdr>
            <w:top w:val="none" w:sz="0" w:space="0" w:color="auto"/>
            <w:left w:val="none" w:sz="0" w:space="0" w:color="auto"/>
            <w:bottom w:val="none" w:sz="0" w:space="0" w:color="auto"/>
            <w:right w:val="none" w:sz="0" w:space="0" w:color="auto"/>
          </w:divBdr>
        </w:div>
        <w:div w:id="645554299">
          <w:marLeft w:val="0"/>
          <w:marRight w:val="0"/>
          <w:marTop w:val="0"/>
          <w:marBottom w:val="0"/>
          <w:divBdr>
            <w:top w:val="none" w:sz="0" w:space="0" w:color="auto"/>
            <w:left w:val="none" w:sz="0" w:space="0" w:color="auto"/>
            <w:bottom w:val="none" w:sz="0" w:space="0" w:color="auto"/>
            <w:right w:val="none" w:sz="0" w:space="0" w:color="auto"/>
          </w:divBdr>
        </w:div>
        <w:div w:id="659963054">
          <w:marLeft w:val="0"/>
          <w:marRight w:val="0"/>
          <w:marTop w:val="0"/>
          <w:marBottom w:val="0"/>
          <w:divBdr>
            <w:top w:val="none" w:sz="0" w:space="0" w:color="auto"/>
            <w:left w:val="none" w:sz="0" w:space="0" w:color="auto"/>
            <w:bottom w:val="none" w:sz="0" w:space="0" w:color="auto"/>
            <w:right w:val="none" w:sz="0" w:space="0" w:color="auto"/>
          </w:divBdr>
        </w:div>
        <w:div w:id="669017401">
          <w:marLeft w:val="0"/>
          <w:marRight w:val="0"/>
          <w:marTop w:val="0"/>
          <w:marBottom w:val="0"/>
          <w:divBdr>
            <w:top w:val="none" w:sz="0" w:space="0" w:color="auto"/>
            <w:left w:val="none" w:sz="0" w:space="0" w:color="auto"/>
            <w:bottom w:val="none" w:sz="0" w:space="0" w:color="auto"/>
            <w:right w:val="none" w:sz="0" w:space="0" w:color="auto"/>
          </w:divBdr>
        </w:div>
        <w:div w:id="674301680">
          <w:marLeft w:val="0"/>
          <w:marRight w:val="0"/>
          <w:marTop w:val="0"/>
          <w:marBottom w:val="0"/>
          <w:divBdr>
            <w:top w:val="none" w:sz="0" w:space="0" w:color="auto"/>
            <w:left w:val="none" w:sz="0" w:space="0" w:color="auto"/>
            <w:bottom w:val="none" w:sz="0" w:space="0" w:color="auto"/>
            <w:right w:val="none" w:sz="0" w:space="0" w:color="auto"/>
          </w:divBdr>
        </w:div>
        <w:div w:id="679698683">
          <w:marLeft w:val="0"/>
          <w:marRight w:val="0"/>
          <w:marTop w:val="0"/>
          <w:marBottom w:val="0"/>
          <w:divBdr>
            <w:top w:val="none" w:sz="0" w:space="0" w:color="auto"/>
            <w:left w:val="none" w:sz="0" w:space="0" w:color="auto"/>
            <w:bottom w:val="none" w:sz="0" w:space="0" w:color="auto"/>
            <w:right w:val="none" w:sz="0" w:space="0" w:color="auto"/>
          </w:divBdr>
        </w:div>
        <w:div w:id="685912422">
          <w:marLeft w:val="0"/>
          <w:marRight w:val="0"/>
          <w:marTop w:val="0"/>
          <w:marBottom w:val="0"/>
          <w:divBdr>
            <w:top w:val="none" w:sz="0" w:space="0" w:color="auto"/>
            <w:left w:val="none" w:sz="0" w:space="0" w:color="auto"/>
            <w:bottom w:val="none" w:sz="0" w:space="0" w:color="auto"/>
            <w:right w:val="none" w:sz="0" w:space="0" w:color="auto"/>
          </w:divBdr>
        </w:div>
        <w:div w:id="692195205">
          <w:marLeft w:val="0"/>
          <w:marRight w:val="0"/>
          <w:marTop w:val="0"/>
          <w:marBottom w:val="0"/>
          <w:divBdr>
            <w:top w:val="none" w:sz="0" w:space="0" w:color="auto"/>
            <w:left w:val="none" w:sz="0" w:space="0" w:color="auto"/>
            <w:bottom w:val="none" w:sz="0" w:space="0" w:color="auto"/>
            <w:right w:val="none" w:sz="0" w:space="0" w:color="auto"/>
          </w:divBdr>
        </w:div>
        <w:div w:id="706829528">
          <w:marLeft w:val="0"/>
          <w:marRight w:val="0"/>
          <w:marTop w:val="0"/>
          <w:marBottom w:val="0"/>
          <w:divBdr>
            <w:top w:val="none" w:sz="0" w:space="0" w:color="auto"/>
            <w:left w:val="none" w:sz="0" w:space="0" w:color="auto"/>
            <w:bottom w:val="none" w:sz="0" w:space="0" w:color="auto"/>
            <w:right w:val="none" w:sz="0" w:space="0" w:color="auto"/>
          </w:divBdr>
        </w:div>
        <w:div w:id="764107455">
          <w:marLeft w:val="0"/>
          <w:marRight w:val="0"/>
          <w:marTop w:val="0"/>
          <w:marBottom w:val="0"/>
          <w:divBdr>
            <w:top w:val="none" w:sz="0" w:space="0" w:color="auto"/>
            <w:left w:val="none" w:sz="0" w:space="0" w:color="auto"/>
            <w:bottom w:val="none" w:sz="0" w:space="0" w:color="auto"/>
            <w:right w:val="none" w:sz="0" w:space="0" w:color="auto"/>
          </w:divBdr>
        </w:div>
        <w:div w:id="777140815">
          <w:marLeft w:val="0"/>
          <w:marRight w:val="0"/>
          <w:marTop w:val="0"/>
          <w:marBottom w:val="0"/>
          <w:divBdr>
            <w:top w:val="none" w:sz="0" w:space="0" w:color="auto"/>
            <w:left w:val="none" w:sz="0" w:space="0" w:color="auto"/>
            <w:bottom w:val="none" w:sz="0" w:space="0" w:color="auto"/>
            <w:right w:val="none" w:sz="0" w:space="0" w:color="auto"/>
          </w:divBdr>
        </w:div>
        <w:div w:id="801341272">
          <w:marLeft w:val="0"/>
          <w:marRight w:val="0"/>
          <w:marTop w:val="0"/>
          <w:marBottom w:val="0"/>
          <w:divBdr>
            <w:top w:val="none" w:sz="0" w:space="0" w:color="auto"/>
            <w:left w:val="none" w:sz="0" w:space="0" w:color="auto"/>
            <w:bottom w:val="none" w:sz="0" w:space="0" w:color="auto"/>
            <w:right w:val="none" w:sz="0" w:space="0" w:color="auto"/>
          </w:divBdr>
        </w:div>
        <w:div w:id="808593916">
          <w:marLeft w:val="0"/>
          <w:marRight w:val="0"/>
          <w:marTop w:val="0"/>
          <w:marBottom w:val="0"/>
          <w:divBdr>
            <w:top w:val="none" w:sz="0" w:space="0" w:color="auto"/>
            <w:left w:val="none" w:sz="0" w:space="0" w:color="auto"/>
            <w:bottom w:val="none" w:sz="0" w:space="0" w:color="auto"/>
            <w:right w:val="none" w:sz="0" w:space="0" w:color="auto"/>
          </w:divBdr>
        </w:div>
        <w:div w:id="810561646">
          <w:marLeft w:val="0"/>
          <w:marRight w:val="0"/>
          <w:marTop w:val="0"/>
          <w:marBottom w:val="0"/>
          <w:divBdr>
            <w:top w:val="none" w:sz="0" w:space="0" w:color="auto"/>
            <w:left w:val="none" w:sz="0" w:space="0" w:color="auto"/>
            <w:bottom w:val="none" w:sz="0" w:space="0" w:color="auto"/>
            <w:right w:val="none" w:sz="0" w:space="0" w:color="auto"/>
          </w:divBdr>
        </w:div>
        <w:div w:id="820773679">
          <w:marLeft w:val="0"/>
          <w:marRight w:val="0"/>
          <w:marTop w:val="0"/>
          <w:marBottom w:val="0"/>
          <w:divBdr>
            <w:top w:val="none" w:sz="0" w:space="0" w:color="auto"/>
            <w:left w:val="none" w:sz="0" w:space="0" w:color="auto"/>
            <w:bottom w:val="none" w:sz="0" w:space="0" w:color="auto"/>
            <w:right w:val="none" w:sz="0" w:space="0" w:color="auto"/>
          </w:divBdr>
        </w:div>
        <w:div w:id="838689608">
          <w:marLeft w:val="0"/>
          <w:marRight w:val="0"/>
          <w:marTop w:val="0"/>
          <w:marBottom w:val="0"/>
          <w:divBdr>
            <w:top w:val="none" w:sz="0" w:space="0" w:color="auto"/>
            <w:left w:val="none" w:sz="0" w:space="0" w:color="auto"/>
            <w:bottom w:val="none" w:sz="0" w:space="0" w:color="auto"/>
            <w:right w:val="none" w:sz="0" w:space="0" w:color="auto"/>
          </w:divBdr>
        </w:div>
        <w:div w:id="858665065">
          <w:marLeft w:val="0"/>
          <w:marRight w:val="0"/>
          <w:marTop w:val="0"/>
          <w:marBottom w:val="0"/>
          <w:divBdr>
            <w:top w:val="none" w:sz="0" w:space="0" w:color="auto"/>
            <w:left w:val="none" w:sz="0" w:space="0" w:color="auto"/>
            <w:bottom w:val="none" w:sz="0" w:space="0" w:color="auto"/>
            <w:right w:val="none" w:sz="0" w:space="0" w:color="auto"/>
          </w:divBdr>
        </w:div>
        <w:div w:id="883903324">
          <w:marLeft w:val="0"/>
          <w:marRight w:val="0"/>
          <w:marTop w:val="0"/>
          <w:marBottom w:val="0"/>
          <w:divBdr>
            <w:top w:val="none" w:sz="0" w:space="0" w:color="auto"/>
            <w:left w:val="none" w:sz="0" w:space="0" w:color="auto"/>
            <w:bottom w:val="none" w:sz="0" w:space="0" w:color="auto"/>
            <w:right w:val="none" w:sz="0" w:space="0" w:color="auto"/>
          </w:divBdr>
        </w:div>
        <w:div w:id="891188380">
          <w:marLeft w:val="0"/>
          <w:marRight w:val="0"/>
          <w:marTop w:val="0"/>
          <w:marBottom w:val="0"/>
          <w:divBdr>
            <w:top w:val="none" w:sz="0" w:space="0" w:color="auto"/>
            <w:left w:val="none" w:sz="0" w:space="0" w:color="auto"/>
            <w:bottom w:val="none" w:sz="0" w:space="0" w:color="auto"/>
            <w:right w:val="none" w:sz="0" w:space="0" w:color="auto"/>
          </w:divBdr>
        </w:div>
        <w:div w:id="892079918">
          <w:marLeft w:val="0"/>
          <w:marRight w:val="0"/>
          <w:marTop w:val="0"/>
          <w:marBottom w:val="0"/>
          <w:divBdr>
            <w:top w:val="none" w:sz="0" w:space="0" w:color="auto"/>
            <w:left w:val="none" w:sz="0" w:space="0" w:color="auto"/>
            <w:bottom w:val="none" w:sz="0" w:space="0" w:color="auto"/>
            <w:right w:val="none" w:sz="0" w:space="0" w:color="auto"/>
          </w:divBdr>
        </w:div>
        <w:div w:id="895775148">
          <w:marLeft w:val="0"/>
          <w:marRight w:val="0"/>
          <w:marTop w:val="0"/>
          <w:marBottom w:val="0"/>
          <w:divBdr>
            <w:top w:val="none" w:sz="0" w:space="0" w:color="auto"/>
            <w:left w:val="none" w:sz="0" w:space="0" w:color="auto"/>
            <w:bottom w:val="none" w:sz="0" w:space="0" w:color="auto"/>
            <w:right w:val="none" w:sz="0" w:space="0" w:color="auto"/>
          </w:divBdr>
        </w:div>
        <w:div w:id="909272040">
          <w:marLeft w:val="0"/>
          <w:marRight w:val="0"/>
          <w:marTop w:val="0"/>
          <w:marBottom w:val="0"/>
          <w:divBdr>
            <w:top w:val="none" w:sz="0" w:space="0" w:color="auto"/>
            <w:left w:val="none" w:sz="0" w:space="0" w:color="auto"/>
            <w:bottom w:val="none" w:sz="0" w:space="0" w:color="auto"/>
            <w:right w:val="none" w:sz="0" w:space="0" w:color="auto"/>
          </w:divBdr>
        </w:div>
        <w:div w:id="909273623">
          <w:marLeft w:val="0"/>
          <w:marRight w:val="0"/>
          <w:marTop w:val="0"/>
          <w:marBottom w:val="0"/>
          <w:divBdr>
            <w:top w:val="none" w:sz="0" w:space="0" w:color="auto"/>
            <w:left w:val="none" w:sz="0" w:space="0" w:color="auto"/>
            <w:bottom w:val="none" w:sz="0" w:space="0" w:color="auto"/>
            <w:right w:val="none" w:sz="0" w:space="0" w:color="auto"/>
          </w:divBdr>
        </w:div>
        <w:div w:id="912546610">
          <w:marLeft w:val="0"/>
          <w:marRight w:val="0"/>
          <w:marTop w:val="0"/>
          <w:marBottom w:val="0"/>
          <w:divBdr>
            <w:top w:val="none" w:sz="0" w:space="0" w:color="auto"/>
            <w:left w:val="none" w:sz="0" w:space="0" w:color="auto"/>
            <w:bottom w:val="none" w:sz="0" w:space="0" w:color="auto"/>
            <w:right w:val="none" w:sz="0" w:space="0" w:color="auto"/>
          </w:divBdr>
        </w:div>
        <w:div w:id="913785396">
          <w:marLeft w:val="0"/>
          <w:marRight w:val="0"/>
          <w:marTop w:val="0"/>
          <w:marBottom w:val="0"/>
          <w:divBdr>
            <w:top w:val="none" w:sz="0" w:space="0" w:color="auto"/>
            <w:left w:val="none" w:sz="0" w:space="0" w:color="auto"/>
            <w:bottom w:val="none" w:sz="0" w:space="0" w:color="auto"/>
            <w:right w:val="none" w:sz="0" w:space="0" w:color="auto"/>
          </w:divBdr>
        </w:div>
        <w:div w:id="918100469">
          <w:marLeft w:val="0"/>
          <w:marRight w:val="0"/>
          <w:marTop w:val="0"/>
          <w:marBottom w:val="0"/>
          <w:divBdr>
            <w:top w:val="none" w:sz="0" w:space="0" w:color="auto"/>
            <w:left w:val="none" w:sz="0" w:space="0" w:color="auto"/>
            <w:bottom w:val="none" w:sz="0" w:space="0" w:color="auto"/>
            <w:right w:val="none" w:sz="0" w:space="0" w:color="auto"/>
          </w:divBdr>
        </w:div>
        <w:div w:id="939293794">
          <w:marLeft w:val="0"/>
          <w:marRight w:val="0"/>
          <w:marTop w:val="0"/>
          <w:marBottom w:val="0"/>
          <w:divBdr>
            <w:top w:val="none" w:sz="0" w:space="0" w:color="auto"/>
            <w:left w:val="none" w:sz="0" w:space="0" w:color="auto"/>
            <w:bottom w:val="none" w:sz="0" w:space="0" w:color="auto"/>
            <w:right w:val="none" w:sz="0" w:space="0" w:color="auto"/>
          </w:divBdr>
        </w:div>
        <w:div w:id="943154888">
          <w:marLeft w:val="0"/>
          <w:marRight w:val="0"/>
          <w:marTop w:val="0"/>
          <w:marBottom w:val="0"/>
          <w:divBdr>
            <w:top w:val="none" w:sz="0" w:space="0" w:color="auto"/>
            <w:left w:val="none" w:sz="0" w:space="0" w:color="auto"/>
            <w:bottom w:val="none" w:sz="0" w:space="0" w:color="auto"/>
            <w:right w:val="none" w:sz="0" w:space="0" w:color="auto"/>
          </w:divBdr>
        </w:div>
        <w:div w:id="944463532">
          <w:marLeft w:val="0"/>
          <w:marRight w:val="0"/>
          <w:marTop w:val="0"/>
          <w:marBottom w:val="0"/>
          <w:divBdr>
            <w:top w:val="none" w:sz="0" w:space="0" w:color="auto"/>
            <w:left w:val="none" w:sz="0" w:space="0" w:color="auto"/>
            <w:bottom w:val="none" w:sz="0" w:space="0" w:color="auto"/>
            <w:right w:val="none" w:sz="0" w:space="0" w:color="auto"/>
          </w:divBdr>
        </w:div>
        <w:div w:id="948439299">
          <w:marLeft w:val="0"/>
          <w:marRight w:val="0"/>
          <w:marTop w:val="0"/>
          <w:marBottom w:val="0"/>
          <w:divBdr>
            <w:top w:val="none" w:sz="0" w:space="0" w:color="auto"/>
            <w:left w:val="none" w:sz="0" w:space="0" w:color="auto"/>
            <w:bottom w:val="none" w:sz="0" w:space="0" w:color="auto"/>
            <w:right w:val="none" w:sz="0" w:space="0" w:color="auto"/>
          </w:divBdr>
        </w:div>
        <w:div w:id="968246743">
          <w:marLeft w:val="0"/>
          <w:marRight w:val="0"/>
          <w:marTop w:val="0"/>
          <w:marBottom w:val="0"/>
          <w:divBdr>
            <w:top w:val="none" w:sz="0" w:space="0" w:color="auto"/>
            <w:left w:val="none" w:sz="0" w:space="0" w:color="auto"/>
            <w:bottom w:val="none" w:sz="0" w:space="0" w:color="auto"/>
            <w:right w:val="none" w:sz="0" w:space="0" w:color="auto"/>
          </w:divBdr>
        </w:div>
        <w:div w:id="978193169">
          <w:marLeft w:val="0"/>
          <w:marRight w:val="0"/>
          <w:marTop w:val="0"/>
          <w:marBottom w:val="0"/>
          <w:divBdr>
            <w:top w:val="none" w:sz="0" w:space="0" w:color="auto"/>
            <w:left w:val="none" w:sz="0" w:space="0" w:color="auto"/>
            <w:bottom w:val="none" w:sz="0" w:space="0" w:color="auto"/>
            <w:right w:val="none" w:sz="0" w:space="0" w:color="auto"/>
          </w:divBdr>
        </w:div>
        <w:div w:id="993874465">
          <w:marLeft w:val="0"/>
          <w:marRight w:val="0"/>
          <w:marTop w:val="0"/>
          <w:marBottom w:val="0"/>
          <w:divBdr>
            <w:top w:val="none" w:sz="0" w:space="0" w:color="auto"/>
            <w:left w:val="none" w:sz="0" w:space="0" w:color="auto"/>
            <w:bottom w:val="none" w:sz="0" w:space="0" w:color="auto"/>
            <w:right w:val="none" w:sz="0" w:space="0" w:color="auto"/>
          </w:divBdr>
        </w:div>
        <w:div w:id="1004935904">
          <w:marLeft w:val="0"/>
          <w:marRight w:val="0"/>
          <w:marTop w:val="0"/>
          <w:marBottom w:val="0"/>
          <w:divBdr>
            <w:top w:val="none" w:sz="0" w:space="0" w:color="auto"/>
            <w:left w:val="none" w:sz="0" w:space="0" w:color="auto"/>
            <w:bottom w:val="none" w:sz="0" w:space="0" w:color="auto"/>
            <w:right w:val="none" w:sz="0" w:space="0" w:color="auto"/>
          </w:divBdr>
        </w:div>
        <w:div w:id="1005741070">
          <w:marLeft w:val="0"/>
          <w:marRight w:val="0"/>
          <w:marTop w:val="0"/>
          <w:marBottom w:val="0"/>
          <w:divBdr>
            <w:top w:val="none" w:sz="0" w:space="0" w:color="auto"/>
            <w:left w:val="none" w:sz="0" w:space="0" w:color="auto"/>
            <w:bottom w:val="none" w:sz="0" w:space="0" w:color="auto"/>
            <w:right w:val="none" w:sz="0" w:space="0" w:color="auto"/>
          </w:divBdr>
        </w:div>
        <w:div w:id="1006901633">
          <w:marLeft w:val="0"/>
          <w:marRight w:val="0"/>
          <w:marTop w:val="0"/>
          <w:marBottom w:val="0"/>
          <w:divBdr>
            <w:top w:val="none" w:sz="0" w:space="0" w:color="auto"/>
            <w:left w:val="none" w:sz="0" w:space="0" w:color="auto"/>
            <w:bottom w:val="none" w:sz="0" w:space="0" w:color="auto"/>
            <w:right w:val="none" w:sz="0" w:space="0" w:color="auto"/>
          </w:divBdr>
        </w:div>
        <w:div w:id="1016230976">
          <w:marLeft w:val="0"/>
          <w:marRight w:val="0"/>
          <w:marTop w:val="0"/>
          <w:marBottom w:val="0"/>
          <w:divBdr>
            <w:top w:val="none" w:sz="0" w:space="0" w:color="auto"/>
            <w:left w:val="none" w:sz="0" w:space="0" w:color="auto"/>
            <w:bottom w:val="none" w:sz="0" w:space="0" w:color="auto"/>
            <w:right w:val="none" w:sz="0" w:space="0" w:color="auto"/>
          </w:divBdr>
        </w:div>
        <w:div w:id="1020161609">
          <w:marLeft w:val="0"/>
          <w:marRight w:val="0"/>
          <w:marTop w:val="0"/>
          <w:marBottom w:val="0"/>
          <w:divBdr>
            <w:top w:val="none" w:sz="0" w:space="0" w:color="auto"/>
            <w:left w:val="none" w:sz="0" w:space="0" w:color="auto"/>
            <w:bottom w:val="none" w:sz="0" w:space="0" w:color="auto"/>
            <w:right w:val="none" w:sz="0" w:space="0" w:color="auto"/>
          </w:divBdr>
        </w:div>
        <w:div w:id="1035422568">
          <w:marLeft w:val="0"/>
          <w:marRight w:val="0"/>
          <w:marTop w:val="0"/>
          <w:marBottom w:val="0"/>
          <w:divBdr>
            <w:top w:val="none" w:sz="0" w:space="0" w:color="auto"/>
            <w:left w:val="none" w:sz="0" w:space="0" w:color="auto"/>
            <w:bottom w:val="none" w:sz="0" w:space="0" w:color="auto"/>
            <w:right w:val="none" w:sz="0" w:space="0" w:color="auto"/>
          </w:divBdr>
        </w:div>
        <w:div w:id="1038551145">
          <w:marLeft w:val="0"/>
          <w:marRight w:val="0"/>
          <w:marTop w:val="0"/>
          <w:marBottom w:val="0"/>
          <w:divBdr>
            <w:top w:val="none" w:sz="0" w:space="0" w:color="auto"/>
            <w:left w:val="none" w:sz="0" w:space="0" w:color="auto"/>
            <w:bottom w:val="none" w:sz="0" w:space="0" w:color="auto"/>
            <w:right w:val="none" w:sz="0" w:space="0" w:color="auto"/>
          </w:divBdr>
        </w:div>
        <w:div w:id="1092120389">
          <w:marLeft w:val="0"/>
          <w:marRight w:val="0"/>
          <w:marTop w:val="0"/>
          <w:marBottom w:val="0"/>
          <w:divBdr>
            <w:top w:val="none" w:sz="0" w:space="0" w:color="auto"/>
            <w:left w:val="none" w:sz="0" w:space="0" w:color="auto"/>
            <w:bottom w:val="none" w:sz="0" w:space="0" w:color="auto"/>
            <w:right w:val="none" w:sz="0" w:space="0" w:color="auto"/>
          </w:divBdr>
        </w:div>
        <w:div w:id="1120421546">
          <w:marLeft w:val="0"/>
          <w:marRight w:val="0"/>
          <w:marTop w:val="0"/>
          <w:marBottom w:val="0"/>
          <w:divBdr>
            <w:top w:val="none" w:sz="0" w:space="0" w:color="auto"/>
            <w:left w:val="none" w:sz="0" w:space="0" w:color="auto"/>
            <w:bottom w:val="none" w:sz="0" w:space="0" w:color="auto"/>
            <w:right w:val="none" w:sz="0" w:space="0" w:color="auto"/>
          </w:divBdr>
        </w:div>
        <w:div w:id="1153445076">
          <w:marLeft w:val="0"/>
          <w:marRight w:val="0"/>
          <w:marTop w:val="0"/>
          <w:marBottom w:val="0"/>
          <w:divBdr>
            <w:top w:val="none" w:sz="0" w:space="0" w:color="auto"/>
            <w:left w:val="none" w:sz="0" w:space="0" w:color="auto"/>
            <w:bottom w:val="none" w:sz="0" w:space="0" w:color="auto"/>
            <w:right w:val="none" w:sz="0" w:space="0" w:color="auto"/>
          </w:divBdr>
        </w:div>
        <w:div w:id="1173450802">
          <w:marLeft w:val="0"/>
          <w:marRight w:val="0"/>
          <w:marTop w:val="0"/>
          <w:marBottom w:val="0"/>
          <w:divBdr>
            <w:top w:val="none" w:sz="0" w:space="0" w:color="auto"/>
            <w:left w:val="none" w:sz="0" w:space="0" w:color="auto"/>
            <w:bottom w:val="none" w:sz="0" w:space="0" w:color="auto"/>
            <w:right w:val="none" w:sz="0" w:space="0" w:color="auto"/>
          </w:divBdr>
        </w:div>
        <w:div w:id="1179151525">
          <w:marLeft w:val="0"/>
          <w:marRight w:val="0"/>
          <w:marTop w:val="0"/>
          <w:marBottom w:val="0"/>
          <w:divBdr>
            <w:top w:val="none" w:sz="0" w:space="0" w:color="auto"/>
            <w:left w:val="none" w:sz="0" w:space="0" w:color="auto"/>
            <w:bottom w:val="none" w:sz="0" w:space="0" w:color="auto"/>
            <w:right w:val="none" w:sz="0" w:space="0" w:color="auto"/>
          </w:divBdr>
        </w:div>
        <w:div w:id="1181161197">
          <w:marLeft w:val="0"/>
          <w:marRight w:val="0"/>
          <w:marTop w:val="0"/>
          <w:marBottom w:val="0"/>
          <w:divBdr>
            <w:top w:val="none" w:sz="0" w:space="0" w:color="auto"/>
            <w:left w:val="none" w:sz="0" w:space="0" w:color="auto"/>
            <w:bottom w:val="none" w:sz="0" w:space="0" w:color="auto"/>
            <w:right w:val="none" w:sz="0" w:space="0" w:color="auto"/>
          </w:divBdr>
        </w:div>
        <w:div w:id="1189834279">
          <w:marLeft w:val="0"/>
          <w:marRight w:val="0"/>
          <w:marTop w:val="0"/>
          <w:marBottom w:val="0"/>
          <w:divBdr>
            <w:top w:val="none" w:sz="0" w:space="0" w:color="auto"/>
            <w:left w:val="none" w:sz="0" w:space="0" w:color="auto"/>
            <w:bottom w:val="none" w:sz="0" w:space="0" w:color="auto"/>
            <w:right w:val="none" w:sz="0" w:space="0" w:color="auto"/>
          </w:divBdr>
        </w:div>
        <w:div w:id="1208908356">
          <w:marLeft w:val="0"/>
          <w:marRight w:val="0"/>
          <w:marTop w:val="0"/>
          <w:marBottom w:val="0"/>
          <w:divBdr>
            <w:top w:val="none" w:sz="0" w:space="0" w:color="auto"/>
            <w:left w:val="none" w:sz="0" w:space="0" w:color="auto"/>
            <w:bottom w:val="none" w:sz="0" w:space="0" w:color="auto"/>
            <w:right w:val="none" w:sz="0" w:space="0" w:color="auto"/>
          </w:divBdr>
        </w:div>
        <w:div w:id="1209031377">
          <w:marLeft w:val="0"/>
          <w:marRight w:val="0"/>
          <w:marTop w:val="0"/>
          <w:marBottom w:val="0"/>
          <w:divBdr>
            <w:top w:val="none" w:sz="0" w:space="0" w:color="auto"/>
            <w:left w:val="none" w:sz="0" w:space="0" w:color="auto"/>
            <w:bottom w:val="none" w:sz="0" w:space="0" w:color="auto"/>
            <w:right w:val="none" w:sz="0" w:space="0" w:color="auto"/>
          </w:divBdr>
        </w:div>
        <w:div w:id="1209608919">
          <w:marLeft w:val="0"/>
          <w:marRight w:val="0"/>
          <w:marTop w:val="0"/>
          <w:marBottom w:val="0"/>
          <w:divBdr>
            <w:top w:val="none" w:sz="0" w:space="0" w:color="auto"/>
            <w:left w:val="none" w:sz="0" w:space="0" w:color="auto"/>
            <w:bottom w:val="none" w:sz="0" w:space="0" w:color="auto"/>
            <w:right w:val="none" w:sz="0" w:space="0" w:color="auto"/>
          </w:divBdr>
        </w:div>
        <w:div w:id="1219782418">
          <w:marLeft w:val="0"/>
          <w:marRight w:val="0"/>
          <w:marTop w:val="0"/>
          <w:marBottom w:val="0"/>
          <w:divBdr>
            <w:top w:val="none" w:sz="0" w:space="0" w:color="auto"/>
            <w:left w:val="none" w:sz="0" w:space="0" w:color="auto"/>
            <w:bottom w:val="none" w:sz="0" w:space="0" w:color="auto"/>
            <w:right w:val="none" w:sz="0" w:space="0" w:color="auto"/>
          </w:divBdr>
        </w:div>
        <w:div w:id="1253978746">
          <w:marLeft w:val="0"/>
          <w:marRight w:val="0"/>
          <w:marTop w:val="0"/>
          <w:marBottom w:val="0"/>
          <w:divBdr>
            <w:top w:val="none" w:sz="0" w:space="0" w:color="auto"/>
            <w:left w:val="none" w:sz="0" w:space="0" w:color="auto"/>
            <w:bottom w:val="none" w:sz="0" w:space="0" w:color="auto"/>
            <w:right w:val="none" w:sz="0" w:space="0" w:color="auto"/>
          </w:divBdr>
        </w:div>
        <w:div w:id="1299609678">
          <w:marLeft w:val="0"/>
          <w:marRight w:val="0"/>
          <w:marTop w:val="0"/>
          <w:marBottom w:val="0"/>
          <w:divBdr>
            <w:top w:val="none" w:sz="0" w:space="0" w:color="auto"/>
            <w:left w:val="none" w:sz="0" w:space="0" w:color="auto"/>
            <w:bottom w:val="none" w:sz="0" w:space="0" w:color="auto"/>
            <w:right w:val="none" w:sz="0" w:space="0" w:color="auto"/>
          </w:divBdr>
        </w:div>
        <w:div w:id="1334409772">
          <w:marLeft w:val="0"/>
          <w:marRight w:val="0"/>
          <w:marTop w:val="0"/>
          <w:marBottom w:val="0"/>
          <w:divBdr>
            <w:top w:val="none" w:sz="0" w:space="0" w:color="auto"/>
            <w:left w:val="none" w:sz="0" w:space="0" w:color="auto"/>
            <w:bottom w:val="none" w:sz="0" w:space="0" w:color="auto"/>
            <w:right w:val="none" w:sz="0" w:space="0" w:color="auto"/>
          </w:divBdr>
        </w:div>
        <w:div w:id="1343356929">
          <w:marLeft w:val="0"/>
          <w:marRight w:val="0"/>
          <w:marTop w:val="0"/>
          <w:marBottom w:val="0"/>
          <w:divBdr>
            <w:top w:val="none" w:sz="0" w:space="0" w:color="auto"/>
            <w:left w:val="none" w:sz="0" w:space="0" w:color="auto"/>
            <w:bottom w:val="none" w:sz="0" w:space="0" w:color="auto"/>
            <w:right w:val="none" w:sz="0" w:space="0" w:color="auto"/>
          </w:divBdr>
        </w:div>
        <w:div w:id="1386756409">
          <w:marLeft w:val="0"/>
          <w:marRight w:val="0"/>
          <w:marTop w:val="0"/>
          <w:marBottom w:val="0"/>
          <w:divBdr>
            <w:top w:val="none" w:sz="0" w:space="0" w:color="auto"/>
            <w:left w:val="none" w:sz="0" w:space="0" w:color="auto"/>
            <w:bottom w:val="none" w:sz="0" w:space="0" w:color="auto"/>
            <w:right w:val="none" w:sz="0" w:space="0" w:color="auto"/>
          </w:divBdr>
        </w:div>
        <w:div w:id="1409881103">
          <w:marLeft w:val="0"/>
          <w:marRight w:val="0"/>
          <w:marTop w:val="0"/>
          <w:marBottom w:val="0"/>
          <w:divBdr>
            <w:top w:val="none" w:sz="0" w:space="0" w:color="auto"/>
            <w:left w:val="none" w:sz="0" w:space="0" w:color="auto"/>
            <w:bottom w:val="none" w:sz="0" w:space="0" w:color="auto"/>
            <w:right w:val="none" w:sz="0" w:space="0" w:color="auto"/>
          </w:divBdr>
        </w:div>
        <w:div w:id="1427732405">
          <w:marLeft w:val="0"/>
          <w:marRight w:val="0"/>
          <w:marTop w:val="0"/>
          <w:marBottom w:val="0"/>
          <w:divBdr>
            <w:top w:val="none" w:sz="0" w:space="0" w:color="auto"/>
            <w:left w:val="none" w:sz="0" w:space="0" w:color="auto"/>
            <w:bottom w:val="none" w:sz="0" w:space="0" w:color="auto"/>
            <w:right w:val="none" w:sz="0" w:space="0" w:color="auto"/>
          </w:divBdr>
        </w:div>
        <w:div w:id="1449855290">
          <w:marLeft w:val="0"/>
          <w:marRight w:val="0"/>
          <w:marTop w:val="0"/>
          <w:marBottom w:val="0"/>
          <w:divBdr>
            <w:top w:val="none" w:sz="0" w:space="0" w:color="auto"/>
            <w:left w:val="none" w:sz="0" w:space="0" w:color="auto"/>
            <w:bottom w:val="none" w:sz="0" w:space="0" w:color="auto"/>
            <w:right w:val="none" w:sz="0" w:space="0" w:color="auto"/>
          </w:divBdr>
        </w:div>
        <w:div w:id="1479615786">
          <w:marLeft w:val="0"/>
          <w:marRight w:val="0"/>
          <w:marTop w:val="0"/>
          <w:marBottom w:val="0"/>
          <w:divBdr>
            <w:top w:val="none" w:sz="0" w:space="0" w:color="auto"/>
            <w:left w:val="none" w:sz="0" w:space="0" w:color="auto"/>
            <w:bottom w:val="none" w:sz="0" w:space="0" w:color="auto"/>
            <w:right w:val="none" w:sz="0" w:space="0" w:color="auto"/>
          </w:divBdr>
        </w:div>
        <w:div w:id="1486700352">
          <w:marLeft w:val="0"/>
          <w:marRight w:val="0"/>
          <w:marTop w:val="0"/>
          <w:marBottom w:val="0"/>
          <w:divBdr>
            <w:top w:val="none" w:sz="0" w:space="0" w:color="auto"/>
            <w:left w:val="none" w:sz="0" w:space="0" w:color="auto"/>
            <w:bottom w:val="none" w:sz="0" w:space="0" w:color="auto"/>
            <w:right w:val="none" w:sz="0" w:space="0" w:color="auto"/>
          </w:divBdr>
        </w:div>
        <w:div w:id="1486823026">
          <w:marLeft w:val="0"/>
          <w:marRight w:val="0"/>
          <w:marTop w:val="0"/>
          <w:marBottom w:val="0"/>
          <w:divBdr>
            <w:top w:val="none" w:sz="0" w:space="0" w:color="auto"/>
            <w:left w:val="none" w:sz="0" w:space="0" w:color="auto"/>
            <w:bottom w:val="none" w:sz="0" w:space="0" w:color="auto"/>
            <w:right w:val="none" w:sz="0" w:space="0" w:color="auto"/>
          </w:divBdr>
        </w:div>
        <w:div w:id="1519738689">
          <w:marLeft w:val="0"/>
          <w:marRight w:val="0"/>
          <w:marTop w:val="0"/>
          <w:marBottom w:val="0"/>
          <w:divBdr>
            <w:top w:val="none" w:sz="0" w:space="0" w:color="auto"/>
            <w:left w:val="none" w:sz="0" w:space="0" w:color="auto"/>
            <w:bottom w:val="none" w:sz="0" w:space="0" w:color="auto"/>
            <w:right w:val="none" w:sz="0" w:space="0" w:color="auto"/>
          </w:divBdr>
        </w:div>
        <w:div w:id="1538589783">
          <w:marLeft w:val="0"/>
          <w:marRight w:val="0"/>
          <w:marTop w:val="0"/>
          <w:marBottom w:val="0"/>
          <w:divBdr>
            <w:top w:val="none" w:sz="0" w:space="0" w:color="auto"/>
            <w:left w:val="none" w:sz="0" w:space="0" w:color="auto"/>
            <w:bottom w:val="none" w:sz="0" w:space="0" w:color="auto"/>
            <w:right w:val="none" w:sz="0" w:space="0" w:color="auto"/>
          </w:divBdr>
        </w:div>
        <w:div w:id="1539390562">
          <w:marLeft w:val="0"/>
          <w:marRight w:val="0"/>
          <w:marTop w:val="0"/>
          <w:marBottom w:val="0"/>
          <w:divBdr>
            <w:top w:val="none" w:sz="0" w:space="0" w:color="auto"/>
            <w:left w:val="none" w:sz="0" w:space="0" w:color="auto"/>
            <w:bottom w:val="none" w:sz="0" w:space="0" w:color="auto"/>
            <w:right w:val="none" w:sz="0" w:space="0" w:color="auto"/>
          </w:divBdr>
        </w:div>
        <w:div w:id="1541672873">
          <w:marLeft w:val="0"/>
          <w:marRight w:val="0"/>
          <w:marTop w:val="0"/>
          <w:marBottom w:val="0"/>
          <w:divBdr>
            <w:top w:val="none" w:sz="0" w:space="0" w:color="auto"/>
            <w:left w:val="none" w:sz="0" w:space="0" w:color="auto"/>
            <w:bottom w:val="none" w:sz="0" w:space="0" w:color="auto"/>
            <w:right w:val="none" w:sz="0" w:space="0" w:color="auto"/>
          </w:divBdr>
        </w:div>
        <w:div w:id="1546212226">
          <w:marLeft w:val="0"/>
          <w:marRight w:val="0"/>
          <w:marTop w:val="0"/>
          <w:marBottom w:val="0"/>
          <w:divBdr>
            <w:top w:val="none" w:sz="0" w:space="0" w:color="auto"/>
            <w:left w:val="none" w:sz="0" w:space="0" w:color="auto"/>
            <w:bottom w:val="none" w:sz="0" w:space="0" w:color="auto"/>
            <w:right w:val="none" w:sz="0" w:space="0" w:color="auto"/>
          </w:divBdr>
        </w:div>
        <w:div w:id="1547176537">
          <w:marLeft w:val="0"/>
          <w:marRight w:val="0"/>
          <w:marTop w:val="0"/>
          <w:marBottom w:val="0"/>
          <w:divBdr>
            <w:top w:val="none" w:sz="0" w:space="0" w:color="auto"/>
            <w:left w:val="none" w:sz="0" w:space="0" w:color="auto"/>
            <w:bottom w:val="none" w:sz="0" w:space="0" w:color="auto"/>
            <w:right w:val="none" w:sz="0" w:space="0" w:color="auto"/>
          </w:divBdr>
        </w:div>
        <w:div w:id="1549098949">
          <w:marLeft w:val="0"/>
          <w:marRight w:val="0"/>
          <w:marTop w:val="0"/>
          <w:marBottom w:val="0"/>
          <w:divBdr>
            <w:top w:val="none" w:sz="0" w:space="0" w:color="auto"/>
            <w:left w:val="none" w:sz="0" w:space="0" w:color="auto"/>
            <w:bottom w:val="none" w:sz="0" w:space="0" w:color="auto"/>
            <w:right w:val="none" w:sz="0" w:space="0" w:color="auto"/>
          </w:divBdr>
        </w:div>
        <w:div w:id="1578519557">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1611401473">
          <w:marLeft w:val="0"/>
          <w:marRight w:val="0"/>
          <w:marTop w:val="0"/>
          <w:marBottom w:val="0"/>
          <w:divBdr>
            <w:top w:val="none" w:sz="0" w:space="0" w:color="auto"/>
            <w:left w:val="none" w:sz="0" w:space="0" w:color="auto"/>
            <w:bottom w:val="none" w:sz="0" w:space="0" w:color="auto"/>
            <w:right w:val="none" w:sz="0" w:space="0" w:color="auto"/>
          </w:divBdr>
        </w:div>
        <w:div w:id="1651248999">
          <w:marLeft w:val="0"/>
          <w:marRight w:val="0"/>
          <w:marTop w:val="0"/>
          <w:marBottom w:val="0"/>
          <w:divBdr>
            <w:top w:val="none" w:sz="0" w:space="0" w:color="auto"/>
            <w:left w:val="none" w:sz="0" w:space="0" w:color="auto"/>
            <w:bottom w:val="none" w:sz="0" w:space="0" w:color="auto"/>
            <w:right w:val="none" w:sz="0" w:space="0" w:color="auto"/>
          </w:divBdr>
        </w:div>
        <w:div w:id="1658068805">
          <w:marLeft w:val="0"/>
          <w:marRight w:val="0"/>
          <w:marTop w:val="0"/>
          <w:marBottom w:val="0"/>
          <w:divBdr>
            <w:top w:val="none" w:sz="0" w:space="0" w:color="auto"/>
            <w:left w:val="none" w:sz="0" w:space="0" w:color="auto"/>
            <w:bottom w:val="none" w:sz="0" w:space="0" w:color="auto"/>
            <w:right w:val="none" w:sz="0" w:space="0" w:color="auto"/>
          </w:divBdr>
        </w:div>
        <w:div w:id="1659726078">
          <w:marLeft w:val="0"/>
          <w:marRight w:val="0"/>
          <w:marTop w:val="0"/>
          <w:marBottom w:val="0"/>
          <w:divBdr>
            <w:top w:val="none" w:sz="0" w:space="0" w:color="auto"/>
            <w:left w:val="none" w:sz="0" w:space="0" w:color="auto"/>
            <w:bottom w:val="none" w:sz="0" w:space="0" w:color="auto"/>
            <w:right w:val="none" w:sz="0" w:space="0" w:color="auto"/>
          </w:divBdr>
        </w:div>
        <w:div w:id="1670718915">
          <w:marLeft w:val="0"/>
          <w:marRight w:val="0"/>
          <w:marTop w:val="0"/>
          <w:marBottom w:val="0"/>
          <w:divBdr>
            <w:top w:val="none" w:sz="0" w:space="0" w:color="auto"/>
            <w:left w:val="none" w:sz="0" w:space="0" w:color="auto"/>
            <w:bottom w:val="none" w:sz="0" w:space="0" w:color="auto"/>
            <w:right w:val="none" w:sz="0" w:space="0" w:color="auto"/>
          </w:divBdr>
        </w:div>
        <w:div w:id="1687293529">
          <w:marLeft w:val="0"/>
          <w:marRight w:val="0"/>
          <w:marTop w:val="0"/>
          <w:marBottom w:val="0"/>
          <w:divBdr>
            <w:top w:val="none" w:sz="0" w:space="0" w:color="auto"/>
            <w:left w:val="none" w:sz="0" w:space="0" w:color="auto"/>
            <w:bottom w:val="none" w:sz="0" w:space="0" w:color="auto"/>
            <w:right w:val="none" w:sz="0" w:space="0" w:color="auto"/>
          </w:divBdr>
        </w:div>
        <w:div w:id="1692998982">
          <w:marLeft w:val="0"/>
          <w:marRight w:val="0"/>
          <w:marTop w:val="0"/>
          <w:marBottom w:val="0"/>
          <w:divBdr>
            <w:top w:val="none" w:sz="0" w:space="0" w:color="auto"/>
            <w:left w:val="none" w:sz="0" w:space="0" w:color="auto"/>
            <w:bottom w:val="none" w:sz="0" w:space="0" w:color="auto"/>
            <w:right w:val="none" w:sz="0" w:space="0" w:color="auto"/>
          </w:divBdr>
        </w:div>
        <w:div w:id="1709407511">
          <w:marLeft w:val="0"/>
          <w:marRight w:val="0"/>
          <w:marTop w:val="0"/>
          <w:marBottom w:val="0"/>
          <w:divBdr>
            <w:top w:val="none" w:sz="0" w:space="0" w:color="auto"/>
            <w:left w:val="none" w:sz="0" w:space="0" w:color="auto"/>
            <w:bottom w:val="none" w:sz="0" w:space="0" w:color="auto"/>
            <w:right w:val="none" w:sz="0" w:space="0" w:color="auto"/>
          </w:divBdr>
        </w:div>
        <w:div w:id="1731466577">
          <w:marLeft w:val="0"/>
          <w:marRight w:val="0"/>
          <w:marTop w:val="0"/>
          <w:marBottom w:val="0"/>
          <w:divBdr>
            <w:top w:val="none" w:sz="0" w:space="0" w:color="auto"/>
            <w:left w:val="none" w:sz="0" w:space="0" w:color="auto"/>
            <w:bottom w:val="none" w:sz="0" w:space="0" w:color="auto"/>
            <w:right w:val="none" w:sz="0" w:space="0" w:color="auto"/>
          </w:divBdr>
        </w:div>
        <w:div w:id="1737363264">
          <w:marLeft w:val="0"/>
          <w:marRight w:val="0"/>
          <w:marTop w:val="0"/>
          <w:marBottom w:val="0"/>
          <w:divBdr>
            <w:top w:val="none" w:sz="0" w:space="0" w:color="auto"/>
            <w:left w:val="none" w:sz="0" w:space="0" w:color="auto"/>
            <w:bottom w:val="none" w:sz="0" w:space="0" w:color="auto"/>
            <w:right w:val="none" w:sz="0" w:space="0" w:color="auto"/>
          </w:divBdr>
        </w:div>
        <w:div w:id="1739480480">
          <w:marLeft w:val="0"/>
          <w:marRight w:val="0"/>
          <w:marTop w:val="0"/>
          <w:marBottom w:val="0"/>
          <w:divBdr>
            <w:top w:val="none" w:sz="0" w:space="0" w:color="auto"/>
            <w:left w:val="none" w:sz="0" w:space="0" w:color="auto"/>
            <w:bottom w:val="none" w:sz="0" w:space="0" w:color="auto"/>
            <w:right w:val="none" w:sz="0" w:space="0" w:color="auto"/>
          </w:divBdr>
        </w:div>
        <w:div w:id="1742368221">
          <w:marLeft w:val="0"/>
          <w:marRight w:val="0"/>
          <w:marTop w:val="0"/>
          <w:marBottom w:val="0"/>
          <w:divBdr>
            <w:top w:val="none" w:sz="0" w:space="0" w:color="auto"/>
            <w:left w:val="none" w:sz="0" w:space="0" w:color="auto"/>
            <w:bottom w:val="none" w:sz="0" w:space="0" w:color="auto"/>
            <w:right w:val="none" w:sz="0" w:space="0" w:color="auto"/>
          </w:divBdr>
        </w:div>
        <w:div w:id="1745950538">
          <w:marLeft w:val="0"/>
          <w:marRight w:val="0"/>
          <w:marTop w:val="0"/>
          <w:marBottom w:val="0"/>
          <w:divBdr>
            <w:top w:val="none" w:sz="0" w:space="0" w:color="auto"/>
            <w:left w:val="none" w:sz="0" w:space="0" w:color="auto"/>
            <w:bottom w:val="none" w:sz="0" w:space="0" w:color="auto"/>
            <w:right w:val="none" w:sz="0" w:space="0" w:color="auto"/>
          </w:divBdr>
        </w:div>
        <w:div w:id="1750735453">
          <w:marLeft w:val="0"/>
          <w:marRight w:val="0"/>
          <w:marTop w:val="0"/>
          <w:marBottom w:val="0"/>
          <w:divBdr>
            <w:top w:val="none" w:sz="0" w:space="0" w:color="auto"/>
            <w:left w:val="none" w:sz="0" w:space="0" w:color="auto"/>
            <w:bottom w:val="none" w:sz="0" w:space="0" w:color="auto"/>
            <w:right w:val="none" w:sz="0" w:space="0" w:color="auto"/>
          </w:divBdr>
        </w:div>
        <w:div w:id="1755275670">
          <w:marLeft w:val="0"/>
          <w:marRight w:val="0"/>
          <w:marTop w:val="0"/>
          <w:marBottom w:val="0"/>
          <w:divBdr>
            <w:top w:val="none" w:sz="0" w:space="0" w:color="auto"/>
            <w:left w:val="none" w:sz="0" w:space="0" w:color="auto"/>
            <w:bottom w:val="none" w:sz="0" w:space="0" w:color="auto"/>
            <w:right w:val="none" w:sz="0" w:space="0" w:color="auto"/>
          </w:divBdr>
        </w:div>
        <w:div w:id="1761414317">
          <w:marLeft w:val="0"/>
          <w:marRight w:val="0"/>
          <w:marTop w:val="0"/>
          <w:marBottom w:val="0"/>
          <w:divBdr>
            <w:top w:val="none" w:sz="0" w:space="0" w:color="auto"/>
            <w:left w:val="none" w:sz="0" w:space="0" w:color="auto"/>
            <w:bottom w:val="none" w:sz="0" w:space="0" w:color="auto"/>
            <w:right w:val="none" w:sz="0" w:space="0" w:color="auto"/>
          </w:divBdr>
        </w:div>
        <w:div w:id="1777679603">
          <w:marLeft w:val="0"/>
          <w:marRight w:val="0"/>
          <w:marTop w:val="0"/>
          <w:marBottom w:val="0"/>
          <w:divBdr>
            <w:top w:val="none" w:sz="0" w:space="0" w:color="auto"/>
            <w:left w:val="none" w:sz="0" w:space="0" w:color="auto"/>
            <w:bottom w:val="none" w:sz="0" w:space="0" w:color="auto"/>
            <w:right w:val="none" w:sz="0" w:space="0" w:color="auto"/>
          </w:divBdr>
        </w:div>
        <w:div w:id="1790271948">
          <w:marLeft w:val="0"/>
          <w:marRight w:val="0"/>
          <w:marTop w:val="0"/>
          <w:marBottom w:val="0"/>
          <w:divBdr>
            <w:top w:val="none" w:sz="0" w:space="0" w:color="auto"/>
            <w:left w:val="none" w:sz="0" w:space="0" w:color="auto"/>
            <w:bottom w:val="none" w:sz="0" w:space="0" w:color="auto"/>
            <w:right w:val="none" w:sz="0" w:space="0" w:color="auto"/>
          </w:divBdr>
        </w:div>
        <w:div w:id="1794901952">
          <w:marLeft w:val="0"/>
          <w:marRight w:val="0"/>
          <w:marTop w:val="0"/>
          <w:marBottom w:val="0"/>
          <w:divBdr>
            <w:top w:val="none" w:sz="0" w:space="0" w:color="auto"/>
            <w:left w:val="none" w:sz="0" w:space="0" w:color="auto"/>
            <w:bottom w:val="none" w:sz="0" w:space="0" w:color="auto"/>
            <w:right w:val="none" w:sz="0" w:space="0" w:color="auto"/>
          </w:divBdr>
        </w:div>
        <w:div w:id="1806579275">
          <w:marLeft w:val="0"/>
          <w:marRight w:val="0"/>
          <w:marTop w:val="0"/>
          <w:marBottom w:val="0"/>
          <w:divBdr>
            <w:top w:val="none" w:sz="0" w:space="0" w:color="auto"/>
            <w:left w:val="none" w:sz="0" w:space="0" w:color="auto"/>
            <w:bottom w:val="none" w:sz="0" w:space="0" w:color="auto"/>
            <w:right w:val="none" w:sz="0" w:space="0" w:color="auto"/>
          </w:divBdr>
        </w:div>
        <w:div w:id="1811170714">
          <w:marLeft w:val="0"/>
          <w:marRight w:val="0"/>
          <w:marTop w:val="0"/>
          <w:marBottom w:val="0"/>
          <w:divBdr>
            <w:top w:val="none" w:sz="0" w:space="0" w:color="auto"/>
            <w:left w:val="none" w:sz="0" w:space="0" w:color="auto"/>
            <w:bottom w:val="none" w:sz="0" w:space="0" w:color="auto"/>
            <w:right w:val="none" w:sz="0" w:space="0" w:color="auto"/>
          </w:divBdr>
        </w:div>
        <w:div w:id="1813982315">
          <w:marLeft w:val="0"/>
          <w:marRight w:val="0"/>
          <w:marTop w:val="0"/>
          <w:marBottom w:val="0"/>
          <w:divBdr>
            <w:top w:val="none" w:sz="0" w:space="0" w:color="auto"/>
            <w:left w:val="none" w:sz="0" w:space="0" w:color="auto"/>
            <w:bottom w:val="none" w:sz="0" w:space="0" w:color="auto"/>
            <w:right w:val="none" w:sz="0" w:space="0" w:color="auto"/>
          </w:divBdr>
        </w:div>
        <w:div w:id="1820656171">
          <w:marLeft w:val="0"/>
          <w:marRight w:val="0"/>
          <w:marTop w:val="0"/>
          <w:marBottom w:val="0"/>
          <w:divBdr>
            <w:top w:val="none" w:sz="0" w:space="0" w:color="auto"/>
            <w:left w:val="none" w:sz="0" w:space="0" w:color="auto"/>
            <w:bottom w:val="none" w:sz="0" w:space="0" w:color="auto"/>
            <w:right w:val="none" w:sz="0" w:space="0" w:color="auto"/>
          </w:divBdr>
        </w:div>
        <w:div w:id="1830902528">
          <w:marLeft w:val="0"/>
          <w:marRight w:val="0"/>
          <w:marTop w:val="0"/>
          <w:marBottom w:val="0"/>
          <w:divBdr>
            <w:top w:val="none" w:sz="0" w:space="0" w:color="auto"/>
            <w:left w:val="none" w:sz="0" w:space="0" w:color="auto"/>
            <w:bottom w:val="none" w:sz="0" w:space="0" w:color="auto"/>
            <w:right w:val="none" w:sz="0" w:space="0" w:color="auto"/>
          </w:divBdr>
        </w:div>
        <w:div w:id="1838693644">
          <w:marLeft w:val="0"/>
          <w:marRight w:val="0"/>
          <w:marTop w:val="0"/>
          <w:marBottom w:val="0"/>
          <w:divBdr>
            <w:top w:val="none" w:sz="0" w:space="0" w:color="auto"/>
            <w:left w:val="none" w:sz="0" w:space="0" w:color="auto"/>
            <w:bottom w:val="none" w:sz="0" w:space="0" w:color="auto"/>
            <w:right w:val="none" w:sz="0" w:space="0" w:color="auto"/>
          </w:divBdr>
        </w:div>
        <w:div w:id="1860926435">
          <w:marLeft w:val="0"/>
          <w:marRight w:val="0"/>
          <w:marTop w:val="0"/>
          <w:marBottom w:val="0"/>
          <w:divBdr>
            <w:top w:val="none" w:sz="0" w:space="0" w:color="auto"/>
            <w:left w:val="none" w:sz="0" w:space="0" w:color="auto"/>
            <w:bottom w:val="none" w:sz="0" w:space="0" w:color="auto"/>
            <w:right w:val="none" w:sz="0" w:space="0" w:color="auto"/>
          </w:divBdr>
        </w:div>
        <w:div w:id="1868516758">
          <w:marLeft w:val="0"/>
          <w:marRight w:val="0"/>
          <w:marTop w:val="0"/>
          <w:marBottom w:val="0"/>
          <w:divBdr>
            <w:top w:val="none" w:sz="0" w:space="0" w:color="auto"/>
            <w:left w:val="none" w:sz="0" w:space="0" w:color="auto"/>
            <w:bottom w:val="none" w:sz="0" w:space="0" w:color="auto"/>
            <w:right w:val="none" w:sz="0" w:space="0" w:color="auto"/>
          </w:divBdr>
        </w:div>
        <w:div w:id="1893540119">
          <w:marLeft w:val="0"/>
          <w:marRight w:val="0"/>
          <w:marTop w:val="0"/>
          <w:marBottom w:val="0"/>
          <w:divBdr>
            <w:top w:val="none" w:sz="0" w:space="0" w:color="auto"/>
            <w:left w:val="none" w:sz="0" w:space="0" w:color="auto"/>
            <w:bottom w:val="none" w:sz="0" w:space="0" w:color="auto"/>
            <w:right w:val="none" w:sz="0" w:space="0" w:color="auto"/>
          </w:divBdr>
        </w:div>
        <w:div w:id="1911424055">
          <w:marLeft w:val="0"/>
          <w:marRight w:val="0"/>
          <w:marTop w:val="0"/>
          <w:marBottom w:val="0"/>
          <w:divBdr>
            <w:top w:val="none" w:sz="0" w:space="0" w:color="auto"/>
            <w:left w:val="none" w:sz="0" w:space="0" w:color="auto"/>
            <w:bottom w:val="none" w:sz="0" w:space="0" w:color="auto"/>
            <w:right w:val="none" w:sz="0" w:space="0" w:color="auto"/>
          </w:divBdr>
        </w:div>
        <w:div w:id="1913391403">
          <w:marLeft w:val="0"/>
          <w:marRight w:val="0"/>
          <w:marTop w:val="0"/>
          <w:marBottom w:val="0"/>
          <w:divBdr>
            <w:top w:val="none" w:sz="0" w:space="0" w:color="auto"/>
            <w:left w:val="none" w:sz="0" w:space="0" w:color="auto"/>
            <w:bottom w:val="none" w:sz="0" w:space="0" w:color="auto"/>
            <w:right w:val="none" w:sz="0" w:space="0" w:color="auto"/>
          </w:divBdr>
        </w:div>
        <w:div w:id="1913461735">
          <w:marLeft w:val="0"/>
          <w:marRight w:val="0"/>
          <w:marTop w:val="0"/>
          <w:marBottom w:val="0"/>
          <w:divBdr>
            <w:top w:val="none" w:sz="0" w:space="0" w:color="auto"/>
            <w:left w:val="none" w:sz="0" w:space="0" w:color="auto"/>
            <w:bottom w:val="none" w:sz="0" w:space="0" w:color="auto"/>
            <w:right w:val="none" w:sz="0" w:space="0" w:color="auto"/>
          </w:divBdr>
        </w:div>
        <w:div w:id="1936596894">
          <w:marLeft w:val="0"/>
          <w:marRight w:val="0"/>
          <w:marTop w:val="0"/>
          <w:marBottom w:val="0"/>
          <w:divBdr>
            <w:top w:val="none" w:sz="0" w:space="0" w:color="auto"/>
            <w:left w:val="none" w:sz="0" w:space="0" w:color="auto"/>
            <w:bottom w:val="none" w:sz="0" w:space="0" w:color="auto"/>
            <w:right w:val="none" w:sz="0" w:space="0" w:color="auto"/>
          </w:divBdr>
        </w:div>
        <w:div w:id="1949701919">
          <w:marLeft w:val="0"/>
          <w:marRight w:val="0"/>
          <w:marTop w:val="0"/>
          <w:marBottom w:val="0"/>
          <w:divBdr>
            <w:top w:val="none" w:sz="0" w:space="0" w:color="auto"/>
            <w:left w:val="none" w:sz="0" w:space="0" w:color="auto"/>
            <w:bottom w:val="none" w:sz="0" w:space="0" w:color="auto"/>
            <w:right w:val="none" w:sz="0" w:space="0" w:color="auto"/>
          </w:divBdr>
        </w:div>
        <w:div w:id="1951625697">
          <w:marLeft w:val="0"/>
          <w:marRight w:val="0"/>
          <w:marTop w:val="0"/>
          <w:marBottom w:val="0"/>
          <w:divBdr>
            <w:top w:val="none" w:sz="0" w:space="0" w:color="auto"/>
            <w:left w:val="none" w:sz="0" w:space="0" w:color="auto"/>
            <w:bottom w:val="none" w:sz="0" w:space="0" w:color="auto"/>
            <w:right w:val="none" w:sz="0" w:space="0" w:color="auto"/>
          </w:divBdr>
        </w:div>
        <w:div w:id="1974022658">
          <w:marLeft w:val="0"/>
          <w:marRight w:val="0"/>
          <w:marTop w:val="0"/>
          <w:marBottom w:val="0"/>
          <w:divBdr>
            <w:top w:val="none" w:sz="0" w:space="0" w:color="auto"/>
            <w:left w:val="none" w:sz="0" w:space="0" w:color="auto"/>
            <w:bottom w:val="none" w:sz="0" w:space="0" w:color="auto"/>
            <w:right w:val="none" w:sz="0" w:space="0" w:color="auto"/>
          </w:divBdr>
        </w:div>
        <w:div w:id="1975282652">
          <w:marLeft w:val="0"/>
          <w:marRight w:val="0"/>
          <w:marTop w:val="0"/>
          <w:marBottom w:val="0"/>
          <w:divBdr>
            <w:top w:val="none" w:sz="0" w:space="0" w:color="auto"/>
            <w:left w:val="none" w:sz="0" w:space="0" w:color="auto"/>
            <w:bottom w:val="none" w:sz="0" w:space="0" w:color="auto"/>
            <w:right w:val="none" w:sz="0" w:space="0" w:color="auto"/>
          </w:divBdr>
        </w:div>
        <w:div w:id="1977566734">
          <w:marLeft w:val="0"/>
          <w:marRight w:val="0"/>
          <w:marTop w:val="0"/>
          <w:marBottom w:val="0"/>
          <w:divBdr>
            <w:top w:val="none" w:sz="0" w:space="0" w:color="auto"/>
            <w:left w:val="none" w:sz="0" w:space="0" w:color="auto"/>
            <w:bottom w:val="none" w:sz="0" w:space="0" w:color="auto"/>
            <w:right w:val="none" w:sz="0" w:space="0" w:color="auto"/>
          </w:divBdr>
        </w:div>
        <w:div w:id="1992976121">
          <w:marLeft w:val="0"/>
          <w:marRight w:val="0"/>
          <w:marTop w:val="0"/>
          <w:marBottom w:val="0"/>
          <w:divBdr>
            <w:top w:val="none" w:sz="0" w:space="0" w:color="auto"/>
            <w:left w:val="none" w:sz="0" w:space="0" w:color="auto"/>
            <w:bottom w:val="none" w:sz="0" w:space="0" w:color="auto"/>
            <w:right w:val="none" w:sz="0" w:space="0" w:color="auto"/>
          </w:divBdr>
        </w:div>
        <w:div w:id="1993021187">
          <w:marLeft w:val="0"/>
          <w:marRight w:val="0"/>
          <w:marTop w:val="0"/>
          <w:marBottom w:val="0"/>
          <w:divBdr>
            <w:top w:val="none" w:sz="0" w:space="0" w:color="auto"/>
            <w:left w:val="none" w:sz="0" w:space="0" w:color="auto"/>
            <w:bottom w:val="none" w:sz="0" w:space="0" w:color="auto"/>
            <w:right w:val="none" w:sz="0" w:space="0" w:color="auto"/>
          </w:divBdr>
        </w:div>
        <w:div w:id="1997760531">
          <w:marLeft w:val="0"/>
          <w:marRight w:val="0"/>
          <w:marTop w:val="0"/>
          <w:marBottom w:val="0"/>
          <w:divBdr>
            <w:top w:val="none" w:sz="0" w:space="0" w:color="auto"/>
            <w:left w:val="none" w:sz="0" w:space="0" w:color="auto"/>
            <w:bottom w:val="none" w:sz="0" w:space="0" w:color="auto"/>
            <w:right w:val="none" w:sz="0" w:space="0" w:color="auto"/>
          </w:divBdr>
        </w:div>
        <w:div w:id="2001081650">
          <w:marLeft w:val="0"/>
          <w:marRight w:val="0"/>
          <w:marTop w:val="0"/>
          <w:marBottom w:val="0"/>
          <w:divBdr>
            <w:top w:val="none" w:sz="0" w:space="0" w:color="auto"/>
            <w:left w:val="none" w:sz="0" w:space="0" w:color="auto"/>
            <w:bottom w:val="none" w:sz="0" w:space="0" w:color="auto"/>
            <w:right w:val="none" w:sz="0" w:space="0" w:color="auto"/>
          </w:divBdr>
        </w:div>
        <w:div w:id="2004778338">
          <w:marLeft w:val="0"/>
          <w:marRight w:val="0"/>
          <w:marTop w:val="0"/>
          <w:marBottom w:val="0"/>
          <w:divBdr>
            <w:top w:val="none" w:sz="0" w:space="0" w:color="auto"/>
            <w:left w:val="none" w:sz="0" w:space="0" w:color="auto"/>
            <w:bottom w:val="none" w:sz="0" w:space="0" w:color="auto"/>
            <w:right w:val="none" w:sz="0" w:space="0" w:color="auto"/>
          </w:divBdr>
        </w:div>
        <w:div w:id="2011982357">
          <w:marLeft w:val="0"/>
          <w:marRight w:val="0"/>
          <w:marTop w:val="0"/>
          <w:marBottom w:val="0"/>
          <w:divBdr>
            <w:top w:val="none" w:sz="0" w:space="0" w:color="auto"/>
            <w:left w:val="none" w:sz="0" w:space="0" w:color="auto"/>
            <w:bottom w:val="none" w:sz="0" w:space="0" w:color="auto"/>
            <w:right w:val="none" w:sz="0" w:space="0" w:color="auto"/>
          </w:divBdr>
        </w:div>
        <w:div w:id="2016682653">
          <w:marLeft w:val="0"/>
          <w:marRight w:val="0"/>
          <w:marTop w:val="0"/>
          <w:marBottom w:val="0"/>
          <w:divBdr>
            <w:top w:val="none" w:sz="0" w:space="0" w:color="auto"/>
            <w:left w:val="none" w:sz="0" w:space="0" w:color="auto"/>
            <w:bottom w:val="none" w:sz="0" w:space="0" w:color="auto"/>
            <w:right w:val="none" w:sz="0" w:space="0" w:color="auto"/>
          </w:divBdr>
        </w:div>
        <w:div w:id="2027248456">
          <w:marLeft w:val="0"/>
          <w:marRight w:val="0"/>
          <w:marTop w:val="0"/>
          <w:marBottom w:val="0"/>
          <w:divBdr>
            <w:top w:val="none" w:sz="0" w:space="0" w:color="auto"/>
            <w:left w:val="none" w:sz="0" w:space="0" w:color="auto"/>
            <w:bottom w:val="none" w:sz="0" w:space="0" w:color="auto"/>
            <w:right w:val="none" w:sz="0" w:space="0" w:color="auto"/>
          </w:divBdr>
        </w:div>
        <w:div w:id="2034304835">
          <w:marLeft w:val="0"/>
          <w:marRight w:val="0"/>
          <w:marTop w:val="0"/>
          <w:marBottom w:val="0"/>
          <w:divBdr>
            <w:top w:val="none" w:sz="0" w:space="0" w:color="auto"/>
            <w:left w:val="none" w:sz="0" w:space="0" w:color="auto"/>
            <w:bottom w:val="none" w:sz="0" w:space="0" w:color="auto"/>
            <w:right w:val="none" w:sz="0" w:space="0" w:color="auto"/>
          </w:divBdr>
        </w:div>
        <w:div w:id="2039696801">
          <w:marLeft w:val="0"/>
          <w:marRight w:val="0"/>
          <w:marTop w:val="0"/>
          <w:marBottom w:val="0"/>
          <w:divBdr>
            <w:top w:val="none" w:sz="0" w:space="0" w:color="auto"/>
            <w:left w:val="none" w:sz="0" w:space="0" w:color="auto"/>
            <w:bottom w:val="none" w:sz="0" w:space="0" w:color="auto"/>
            <w:right w:val="none" w:sz="0" w:space="0" w:color="auto"/>
          </w:divBdr>
        </w:div>
        <w:div w:id="2049137019">
          <w:marLeft w:val="0"/>
          <w:marRight w:val="0"/>
          <w:marTop w:val="0"/>
          <w:marBottom w:val="0"/>
          <w:divBdr>
            <w:top w:val="none" w:sz="0" w:space="0" w:color="auto"/>
            <w:left w:val="none" w:sz="0" w:space="0" w:color="auto"/>
            <w:bottom w:val="none" w:sz="0" w:space="0" w:color="auto"/>
            <w:right w:val="none" w:sz="0" w:space="0" w:color="auto"/>
          </w:divBdr>
        </w:div>
        <w:div w:id="2059090091">
          <w:marLeft w:val="0"/>
          <w:marRight w:val="0"/>
          <w:marTop w:val="0"/>
          <w:marBottom w:val="0"/>
          <w:divBdr>
            <w:top w:val="none" w:sz="0" w:space="0" w:color="auto"/>
            <w:left w:val="none" w:sz="0" w:space="0" w:color="auto"/>
            <w:bottom w:val="none" w:sz="0" w:space="0" w:color="auto"/>
            <w:right w:val="none" w:sz="0" w:space="0" w:color="auto"/>
          </w:divBdr>
        </w:div>
        <w:div w:id="2066637612">
          <w:marLeft w:val="0"/>
          <w:marRight w:val="0"/>
          <w:marTop w:val="0"/>
          <w:marBottom w:val="0"/>
          <w:divBdr>
            <w:top w:val="none" w:sz="0" w:space="0" w:color="auto"/>
            <w:left w:val="none" w:sz="0" w:space="0" w:color="auto"/>
            <w:bottom w:val="none" w:sz="0" w:space="0" w:color="auto"/>
            <w:right w:val="none" w:sz="0" w:space="0" w:color="auto"/>
          </w:divBdr>
        </w:div>
        <w:div w:id="2082484447">
          <w:marLeft w:val="0"/>
          <w:marRight w:val="0"/>
          <w:marTop w:val="0"/>
          <w:marBottom w:val="0"/>
          <w:divBdr>
            <w:top w:val="none" w:sz="0" w:space="0" w:color="auto"/>
            <w:left w:val="none" w:sz="0" w:space="0" w:color="auto"/>
            <w:bottom w:val="none" w:sz="0" w:space="0" w:color="auto"/>
            <w:right w:val="none" w:sz="0" w:space="0" w:color="auto"/>
          </w:divBdr>
        </w:div>
        <w:div w:id="2099204820">
          <w:marLeft w:val="0"/>
          <w:marRight w:val="0"/>
          <w:marTop w:val="0"/>
          <w:marBottom w:val="0"/>
          <w:divBdr>
            <w:top w:val="none" w:sz="0" w:space="0" w:color="auto"/>
            <w:left w:val="none" w:sz="0" w:space="0" w:color="auto"/>
            <w:bottom w:val="none" w:sz="0" w:space="0" w:color="auto"/>
            <w:right w:val="none" w:sz="0" w:space="0" w:color="auto"/>
          </w:divBdr>
        </w:div>
        <w:div w:id="2101947818">
          <w:marLeft w:val="0"/>
          <w:marRight w:val="0"/>
          <w:marTop w:val="0"/>
          <w:marBottom w:val="0"/>
          <w:divBdr>
            <w:top w:val="none" w:sz="0" w:space="0" w:color="auto"/>
            <w:left w:val="none" w:sz="0" w:space="0" w:color="auto"/>
            <w:bottom w:val="none" w:sz="0" w:space="0" w:color="auto"/>
            <w:right w:val="none" w:sz="0" w:space="0" w:color="auto"/>
          </w:divBdr>
        </w:div>
        <w:div w:id="2112965644">
          <w:marLeft w:val="0"/>
          <w:marRight w:val="0"/>
          <w:marTop w:val="0"/>
          <w:marBottom w:val="0"/>
          <w:divBdr>
            <w:top w:val="none" w:sz="0" w:space="0" w:color="auto"/>
            <w:left w:val="none" w:sz="0" w:space="0" w:color="auto"/>
            <w:bottom w:val="none" w:sz="0" w:space="0" w:color="auto"/>
            <w:right w:val="none" w:sz="0" w:space="0" w:color="auto"/>
          </w:divBdr>
        </w:div>
        <w:div w:id="2113353603">
          <w:marLeft w:val="0"/>
          <w:marRight w:val="0"/>
          <w:marTop w:val="0"/>
          <w:marBottom w:val="0"/>
          <w:divBdr>
            <w:top w:val="none" w:sz="0" w:space="0" w:color="auto"/>
            <w:left w:val="none" w:sz="0" w:space="0" w:color="auto"/>
            <w:bottom w:val="none" w:sz="0" w:space="0" w:color="auto"/>
            <w:right w:val="none" w:sz="0" w:space="0" w:color="auto"/>
          </w:divBdr>
        </w:div>
        <w:div w:id="2121534318">
          <w:marLeft w:val="0"/>
          <w:marRight w:val="0"/>
          <w:marTop w:val="0"/>
          <w:marBottom w:val="0"/>
          <w:divBdr>
            <w:top w:val="none" w:sz="0" w:space="0" w:color="auto"/>
            <w:left w:val="none" w:sz="0" w:space="0" w:color="auto"/>
            <w:bottom w:val="none" w:sz="0" w:space="0" w:color="auto"/>
            <w:right w:val="none" w:sz="0" w:space="0" w:color="auto"/>
          </w:divBdr>
        </w:div>
        <w:div w:id="2130010786">
          <w:marLeft w:val="0"/>
          <w:marRight w:val="0"/>
          <w:marTop w:val="0"/>
          <w:marBottom w:val="0"/>
          <w:divBdr>
            <w:top w:val="none" w:sz="0" w:space="0" w:color="auto"/>
            <w:left w:val="none" w:sz="0" w:space="0" w:color="auto"/>
            <w:bottom w:val="none" w:sz="0" w:space="0" w:color="auto"/>
            <w:right w:val="none" w:sz="0" w:space="0" w:color="auto"/>
          </w:divBdr>
        </w:div>
        <w:div w:id="2131391278">
          <w:marLeft w:val="0"/>
          <w:marRight w:val="0"/>
          <w:marTop w:val="0"/>
          <w:marBottom w:val="0"/>
          <w:divBdr>
            <w:top w:val="none" w:sz="0" w:space="0" w:color="auto"/>
            <w:left w:val="none" w:sz="0" w:space="0" w:color="auto"/>
            <w:bottom w:val="none" w:sz="0" w:space="0" w:color="auto"/>
            <w:right w:val="none" w:sz="0" w:space="0" w:color="auto"/>
          </w:divBdr>
        </w:div>
        <w:div w:id="2135832136">
          <w:marLeft w:val="0"/>
          <w:marRight w:val="0"/>
          <w:marTop w:val="0"/>
          <w:marBottom w:val="0"/>
          <w:divBdr>
            <w:top w:val="none" w:sz="0" w:space="0" w:color="auto"/>
            <w:left w:val="none" w:sz="0" w:space="0" w:color="auto"/>
            <w:bottom w:val="none" w:sz="0" w:space="0" w:color="auto"/>
            <w:right w:val="none" w:sz="0" w:space="0" w:color="auto"/>
          </w:divBdr>
        </w:div>
        <w:div w:id="2136750808">
          <w:marLeft w:val="0"/>
          <w:marRight w:val="0"/>
          <w:marTop w:val="0"/>
          <w:marBottom w:val="0"/>
          <w:divBdr>
            <w:top w:val="none" w:sz="0" w:space="0" w:color="auto"/>
            <w:left w:val="none" w:sz="0" w:space="0" w:color="auto"/>
            <w:bottom w:val="none" w:sz="0" w:space="0" w:color="auto"/>
            <w:right w:val="none" w:sz="0" w:space="0" w:color="auto"/>
          </w:divBdr>
        </w:div>
        <w:div w:id="2138646468">
          <w:marLeft w:val="0"/>
          <w:marRight w:val="0"/>
          <w:marTop w:val="0"/>
          <w:marBottom w:val="0"/>
          <w:divBdr>
            <w:top w:val="none" w:sz="0" w:space="0" w:color="auto"/>
            <w:left w:val="none" w:sz="0" w:space="0" w:color="auto"/>
            <w:bottom w:val="none" w:sz="0" w:space="0" w:color="auto"/>
            <w:right w:val="none" w:sz="0" w:space="0" w:color="auto"/>
          </w:divBdr>
        </w:div>
        <w:div w:id="2141264418">
          <w:marLeft w:val="0"/>
          <w:marRight w:val="0"/>
          <w:marTop w:val="0"/>
          <w:marBottom w:val="0"/>
          <w:divBdr>
            <w:top w:val="none" w:sz="0" w:space="0" w:color="auto"/>
            <w:left w:val="none" w:sz="0" w:space="0" w:color="auto"/>
            <w:bottom w:val="none" w:sz="0" w:space="0" w:color="auto"/>
            <w:right w:val="none" w:sz="0" w:space="0" w:color="auto"/>
          </w:divBdr>
        </w:div>
      </w:divsChild>
    </w:div>
    <w:div w:id="1070617666">
      <w:bodyDiv w:val="1"/>
      <w:marLeft w:val="0"/>
      <w:marRight w:val="0"/>
      <w:marTop w:val="0"/>
      <w:marBottom w:val="0"/>
      <w:divBdr>
        <w:top w:val="none" w:sz="0" w:space="0" w:color="auto"/>
        <w:left w:val="none" w:sz="0" w:space="0" w:color="auto"/>
        <w:bottom w:val="none" w:sz="0" w:space="0" w:color="auto"/>
        <w:right w:val="none" w:sz="0" w:space="0" w:color="auto"/>
      </w:divBdr>
    </w:div>
    <w:div w:id="1206716324">
      <w:bodyDiv w:val="1"/>
      <w:marLeft w:val="0"/>
      <w:marRight w:val="0"/>
      <w:marTop w:val="0"/>
      <w:marBottom w:val="0"/>
      <w:divBdr>
        <w:top w:val="none" w:sz="0" w:space="0" w:color="auto"/>
        <w:left w:val="none" w:sz="0" w:space="0" w:color="auto"/>
        <w:bottom w:val="none" w:sz="0" w:space="0" w:color="auto"/>
        <w:right w:val="none" w:sz="0" w:space="0" w:color="auto"/>
      </w:divBdr>
      <w:divsChild>
        <w:div w:id="760566745">
          <w:marLeft w:val="360"/>
          <w:marRight w:val="0"/>
          <w:marTop w:val="0"/>
          <w:marBottom w:val="72"/>
          <w:divBdr>
            <w:top w:val="none" w:sz="0" w:space="0" w:color="auto"/>
            <w:left w:val="none" w:sz="0" w:space="0" w:color="auto"/>
            <w:bottom w:val="none" w:sz="0" w:space="0" w:color="auto"/>
            <w:right w:val="none" w:sz="0" w:space="0" w:color="auto"/>
          </w:divBdr>
          <w:divsChild>
            <w:div w:id="925842838">
              <w:marLeft w:val="0"/>
              <w:marRight w:val="0"/>
              <w:marTop w:val="0"/>
              <w:marBottom w:val="0"/>
              <w:divBdr>
                <w:top w:val="none" w:sz="0" w:space="0" w:color="auto"/>
                <w:left w:val="none" w:sz="0" w:space="0" w:color="auto"/>
                <w:bottom w:val="none" w:sz="0" w:space="0" w:color="auto"/>
                <w:right w:val="none" w:sz="0" w:space="0" w:color="auto"/>
              </w:divBdr>
            </w:div>
          </w:divsChild>
        </w:div>
        <w:div w:id="2094164290">
          <w:marLeft w:val="360"/>
          <w:marRight w:val="0"/>
          <w:marTop w:val="72"/>
          <w:marBottom w:val="72"/>
          <w:divBdr>
            <w:top w:val="none" w:sz="0" w:space="0" w:color="auto"/>
            <w:left w:val="none" w:sz="0" w:space="0" w:color="auto"/>
            <w:bottom w:val="none" w:sz="0" w:space="0" w:color="auto"/>
            <w:right w:val="none" w:sz="0" w:space="0" w:color="auto"/>
          </w:divBdr>
          <w:divsChild>
            <w:div w:id="8546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30370">
      <w:bodyDiv w:val="1"/>
      <w:marLeft w:val="0"/>
      <w:marRight w:val="0"/>
      <w:marTop w:val="0"/>
      <w:marBottom w:val="0"/>
      <w:divBdr>
        <w:top w:val="none" w:sz="0" w:space="0" w:color="auto"/>
        <w:left w:val="none" w:sz="0" w:space="0" w:color="auto"/>
        <w:bottom w:val="none" w:sz="0" w:space="0" w:color="auto"/>
        <w:right w:val="none" w:sz="0" w:space="0" w:color="auto"/>
      </w:divBdr>
      <w:divsChild>
        <w:div w:id="846944291">
          <w:marLeft w:val="0"/>
          <w:marRight w:val="0"/>
          <w:marTop w:val="0"/>
          <w:marBottom w:val="0"/>
          <w:divBdr>
            <w:top w:val="none" w:sz="0" w:space="0" w:color="auto"/>
            <w:left w:val="none" w:sz="0" w:space="0" w:color="auto"/>
            <w:bottom w:val="none" w:sz="0" w:space="0" w:color="auto"/>
            <w:right w:val="none" w:sz="0" w:space="0" w:color="auto"/>
          </w:divBdr>
        </w:div>
        <w:div w:id="1678457763">
          <w:marLeft w:val="0"/>
          <w:marRight w:val="0"/>
          <w:marTop w:val="0"/>
          <w:marBottom w:val="0"/>
          <w:divBdr>
            <w:top w:val="none" w:sz="0" w:space="0" w:color="auto"/>
            <w:left w:val="none" w:sz="0" w:space="0" w:color="auto"/>
            <w:bottom w:val="none" w:sz="0" w:space="0" w:color="auto"/>
            <w:right w:val="none" w:sz="0" w:space="0" w:color="auto"/>
          </w:divBdr>
        </w:div>
        <w:div w:id="2002731654">
          <w:marLeft w:val="0"/>
          <w:marRight w:val="0"/>
          <w:marTop w:val="0"/>
          <w:marBottom w:val="0"/>
          <w:divBdr>
            <w:top w:val="none" w:sz="0" w:space="0" w:color="auto"/>
            <w:left w:val="none" w:sz="0" w:space="0" w:color="auto"/>
            <w:bottom w:val="none" w:sz="0" w:space="0" w:color="auto"/>
            <w:right w:val="none" w:sz="0" w:space="0" w:color="auto"/>
          </w:divBdr>
        </w:div>
      </w:divsChild>
    </w:div>
    <w:div w:id="1289313899">
      <w:bodyDiv w:val="1"/>
      <w:marLeft w:val="0"/>
      <w:marRight w:val="0"/>
      <w:marTop w:val="0"/>
      <w:marBottom w:val="0"/>
      <w:divBdr>
        <w:top w:val="none" w:sz="0" w:space="0" w:color="auto"/>
        <w:left w:val="none" w:sz="0" w:space="0" w:color="auto"/>
        <w:bottom w:val="none" w:sz="0" w:space="0" w:color="auto"/>
        <w:right w:val="none" w:sz="0" w:space="0" w:color="auto"/>
      </w:divBdr>
      <w:divsChild>
        <w:div w:id="229075856">
          <w:marLeft w:val="0"/>
          <w:marRight w:val="0"/>
          <w:marTop w:val="0"/>
          <w:marBottom w:val="0"/>
          <w:divBdr>
            <w:top w:val="none" w:sz="0" w:space="0" w:color="auto"/>
            <w:left w:val="none" w:sz="0" w:space="0" w:color="auto"/>
            <w:bottom w:val="none" w:sz="0" w:space="0" w:color="auto"/>
            <w:right w:val="none" w:sz="0" w:space="0" w:color="auto"/>
          </w:divBdr>
        </w:div>
        <w:div w:id="726220910">
          <w:marLeft w:val="0"/>
          <w:marRight w:val="0"/>
          <w:marTop w:val="0"/>
          <w:marBottom w:val="0"/>
          <w:divBdr>
            <w:top w:val="none" w:sz="0" w:space="0" w:color="auto"/>
            <w:left w:val="none" w:sz="0" w:space="0" w:color="auto"/>
            <w:bottom w:val="none" w:sz="0" w:space="0" w:color="auto"/>
            <w:right w:val="none" w:sz="0" w:space="0" w:color="auto"/>
          </w:divBdr>
        </w:div>
      </w:divsChild>
    </w:div>
    <w:div w:id="1364284191">
      <w:bodyDiv w:val="1"/>
      <w:marLeft w:val="0"/>
      <w:marRight w:val="0"/>
      <w:marTop w:val="0"/>
      <w:marBottom w:val="0"/>
      <w:divBdr>
        <w:top w:val="none" w:sz="0" w:space="0" w:color="auto"/>
        <w:left w:val="none" w:sz="0" w:space="0" w:color="auto"/>
        <w:bottom w:val="none" w:sz="0" w:space="0" w:color="auto"/>
        <w:right w:val="none" w:sz="0" w:space="0" w:color="auto"/>
      </w:divBdr>
      <w:divsChild>
        <w:div w:id="126319200">
          <w:marLeft w:val="0"/>
          <w:marRight w:val="0"/>
          <w:marTop w:val="0"/>
          <w:marBottom w:val="0"/>
          <w:divBdr>
            <w:top w:val="none" w:sz="0" w:space="0" w:color="auto"/>
            <w:left w:val="none" w:sz="0" w:space="0" w:color="auto"/>
            <w:bottom w:val="none" w:sz="0" w:space="0" w:color="auto"/>
            <w:right w:val="none" w:sz="0" w:space="0" w:color="auto"/>
          </w:divBdr>
        </w:div>
        <w:div w:id="373702647">
          <w:marLeft w:val="0"/>
          <w:marRight w:val="0"/>
          <w:marTop w:val="0"/>
          <w:marBottom w:val="0"/>
          <w:divBdr>
            <w:top w:val="none" w:sz="0" w:space="0" w:color="auto"/>
            <w:left w:val="none" w:sz="0" w:space="0" w:color="auto"/>
            <w:bottom w:val="none" w:sz="0" w:space="0" w:color="auto"/>
            <w:right w:val="none" w:sz="0" w:space="0" w:color="auto"/>
          </w:divBdr>
        </w:div>
        <w:div w:id="2109427324">
          <w:marLeft w:val="0"/>
          <w:marRight w:val="0"/>
          <w:marTop w:val="0"/>
          <w:marBottom w:val="0"/>
          <w:divBdr>
            <w:top w:val="none" w:sz="0" w:space="0" w:color="auto"/>
            <w:left w:val="none" w:sz="0" w:space="0" w:color="auto"/>
            <w:bottom w:val="none" w:sz="0" w:space="0" w:color="auto"/>
            <w:right w:val="none" w:sz="0" w:space="0" w:color="auto"/>
          </w:divBdr>
        </w:div>
      </w:divsChild>
    </w:div>
    <w:div w:id="1539856117">
      <w:bodyDiv w:val="1"/>
      <w:marLeft w:val="0"/>
      <w:marRight w:val="0"/>
      <w:marTop w:val="0"/>
      <w:marBottom w:val="0"/>
      <w:divBdr>
        <w:top w:val="none" w:sz="0" w:space="0" w:color="auto"/>
        <w:left w:val="none" w:sz="0" w:space="0" w:color="auto"/>
        <w:bottom w:val="none" w:sz="0" w:space="0" w:color="auto"/>
        <w:right w:val="none" w:sz="0" w:space="0" w:color="auto"/>
      </w:divBdr>
      <w:divsChild>
        <w:div w:id="186137073">
          <w:marLeft w:val="0"/>
          <w:marRight w:val="0"/>
          <w:marTop w:val="0"/>
          <w:marBottom w:val="0"/>
          <w:divBdr>
            <w:top w:val="none" w:sz="0" w:space="0" w:color="auto"/>
            <w:left w:val="none" w:sz="0" w:space="0" w:color="auto"/>
            <w:bottom w:val="none" w:sz="0" w:space="0" w:color="auto"/>
            <w:right w:val="none" w:sz="0" w:space="0" w:color="auto"/>
          </w:divBdr>
        </w:div>
        <w:div w:id="964507902">
          <w:marLeft w:val="0"/>
          <w:marRight w:val="0"/>
          <w:marTop w:val="0"/>
          <w:marBottom w:val="0"/>
          <w:divBdr>
            <w:top w:val="none" w:sz="0" w:space="0" w:color="auto"/>
            <w:left w:val="none" w:sz="0" w:space="0" w:color="auto"/>
            <w:bottom w:val="none" w:sz="0" w:space="0" w:color="auto"/>
            <w:right w:val="none" w:sz="0" w:space="0" w:color="auto"/>
          </w:divBdr>
        </w:div>
        <w:div w:id="1160273451">
          <w:marLeft w:val="0"/>
          <w:marRight w:val="0"/>
          <w:marTop w:val="0"/>
          <w:marBottom w:val="0"/>
          <w:divBdr>
            <w:top w:val="none" w:sz="0" w:space="0" w:color="auto"/>
            <w:left w:val="none" w:sz="0" w:space="0" w:color="auto"/>
            <w:bottom w:val="none" w:sz="0" w:space="0" w:color="auto"/>
            <w:right w:val="none" w:sz="0" w:space="0" w:color="auto"/>
          </w:divBdr>
        </w:div>
        <w:div w:id="1984188747">
          <w:marLeft w:val="0"/>
          <w:marRight w:val="0"/>
          <w:marTop w:val="0"/>
          <w:marBottom w:val="0"/>
          <w:divBdr>
            <w:top w:val="none" w:sz="0" w:space="0" w:color="auto"/>
            <w:left w:val="none" w:sz="0" w:space="0" w:color="auto"/>
            <w:bottom w:val="none" w:sz="0" w:space="0" w:color="auto"/>
            <w:right w:val="none" w:sz="0" w:space="0" w:color="auto"/>
          </w:divBdr>
        </w:div>
      </w:divsChild>
    </w:div>
    <w:div w:id="1561749653">
      <w:bodyDiv w:val="1"/>
      <w:marLeft w:val="0"/>
      <w:marRight w:val="0"/>
      <w:marTop w:val="0"/>
      <w:marBottom w:val="0"/>
      <w:divBdr>
        <w:top w:val="none" w:sz="0" w:space="0" w:color="auto"/>
        <w:left w:val="none" w:sz="0" w:space="0" w:color="auto"/>
        <w:bottom w:val="none" w:sz="0" w:space="0" w:color="auto"/>
        <w:right w:val="none" w:sz="0" w:space="0" w:color="auto"/>
      </w:divBdr>
      <w:divsChild>
        <w:div w:id="130485521">
          <w:marLeft w:val="450"/>
          <w:marRight w:val="0"/>
          <w:marTop w:val="0"/>
          <w:marBottom w:val="0"/>
          <w:divBdr>
            <w:top w:val="none" w:sz="0" w:space="0" w:color="auto"/>
            <w:left w:val="none" w:sz="0" w:space="0" w:color="auto"/>
            <w:bottom w:val="none" w:sz="0" w:space="0" w:color="auto"/>
            <w:right w:val="none" w:sz="0" w:space="0" w:color="auto"/>
          </w:divBdr>
        </w:div>
        <w:div w:id="290093718">
          <w:marLeft w:val="450"/>
          <w:marRight w:val="0"/>
          <w:marTop w:val="0"/>
          <w:marBottom w:val="0"/>
          <w:divBdr>
            <w:top w:val="none" w:sz="0" w:space="0" w:color="auto"/>
            <w:left w:val="none" w:sz="0" w:space="0" w:color="auto"/>
            <w:bottom w:val="none" w:sz="0" w:space="0" w:color="auto"/>
            <w:right w:val="none" w:sz="0" w:space="0" w:color="auto"/>
          </w:divBdr>
        </w:div>
        <w:div w:id="896739996">
          <w:marLeft w:val="450"/>
          <w:marRight w:val="0"/>
          <w:marTop w:val="0"/>
          <w:marBottom w:val="0"/>
          <w:divBdr>
            <w:top w:val="none" w:sz="0" w:space="0" w:color="auto"/>
            <w:left w:val="none" w:sz="0" w:space="0" w:color="auto"/>
            <w:bottom w:val="none" w:sz="0" w:space="0" w:color="auto"/>
            <w:right w:val="none" w:sz="0" w:space="0" w:color="auto"/>
          </w:divBdr>
        </w:div>
        <w:div w:id="1194884654">
          <w:marLeft w:val="0"/>
          <w:marRight w:val="0"/>
          <w:marTop w:val="0"/>
          <w:marBottom w:val="0"/>
          <w:divBdr>
            <w:top w:val="none" w:sz="0" w:space="0" w:color="auto"/>
            <w:left w:val="none" w:sz="0" w:space="0" w:color="auto"/>
            <w:bottom w:val="none" w:sz="0" w:space="0" w:color="auto"/>
            <w:right w:val="none" w:sz="0" w:space="0" w:color="auto"/>
          </w:divBdr>
        </w:div>
        <w:div w:id="1244796640">
          <w:marLeft w:val="0"/>
          <w:marRight w:val="0"/>
          <w:marTop w:val="0"/>
          <w:marBottom w:val="0"/>
          <w:divBdr>
            <w:top w:val="none" w:sz="0" w:space="0" w:color="auto"/>
            <w:left w:val="none" w:sz="0" w:space="0" w:color="auto"/>
            <w:bottom w:val="none" w:sz="0" w:space="0" w:color="auto"/>
            <w:right w:val="none" w:sz="0" w:space="0" w:color="auto"/>
          </w:divBdr>
        </w:div>
        <w:div w:id="1434395962">
          <w:marLeft w:val="0"/>
          <w:marRight w:val="0"/>
          <w:marTop w:val="0"/>
          <w:marBottom w:val="0"/>
          <w:divBdr>
            <w:top w:val="none" w:sz="0" w:space="0" w:color="auto"/>
            <w:left w:val="none" w:sz="0" w:space="0" w:color="auto"/>
            <w:bottom w:val="none" w:sz="0" w:space="0" w:color="auto"/>
            <w:right w:val="none" w:sz="0" w:space="0" w:color="auto"/>
          </w:divBdr>
        </w:div>
        <w:div w:id="1661616798">
          <w:marLeft w:val="450"/>
          <w:marRight w:val="0"/>
          <w:marTop w:val="0"/>
          <w:marBottom w:val="0"/>
          <w:divBdr>
            <w:top w:val="none" w:sz="0" w:space="0" w:color="auto"/>
            <w:left w:val="none" w:sz="0" w:space="0" w:color="auto"/>
            <w:bottom w:val="none" w:sz="0" w:space="0" w:color="auto"/>
            <w:right w:val="none" w:sz="0" w:space="0" w:color="auto"/>
          </w:divBdr>
        </w:div>
        <w:div w:id="2074043970">
          <w:marLeft w:val="0"/>
          <w:marRight w:val="0"/>
          <w:marTop w:val="0"/>
          <w:marBottom w:val="0"/>
          <w:divBdr>
            <w:top w:val="none" w:sz="0" w:space="0" w:color="auto"/>
            <w:left w:val="none" w:sz="0" w:space="0" w:color="auto"/>
            <w:bottom w:val="none" w:sz="0" w:space="0" w:color="auto"/>
            <w:right w:val="none" w:sz="0" w:space="0" w:color="auto"/>
          </w:divBdr>
        </w:div>
      </w:divsChild>
    </w:div>
    <w:div w:id="1592398133">
      <w:bodyDiv w:val="1"/>
      <w:marLeft w:val="0"/>
      <w:marRight w:val="0"/>
      <w:marTop w:val="0"/>
      <w:marBottom w:val="0"/>
      <w:divBdr>
        <w:top w:val="none" w:sz="0" w:space="0" w:color="auto"/>
        <w:left w:val="none" w:sz="0" w:space="0" w:color="auto"/>
        <w:bottom w:val="none" w:sz="0" w:space="0" w:color="auto"/>
        <w:right w:val="none" w:sz="0" w:space="0" w:color="auto"/>
      </w:divBdr>
    </w:div>
    <w:div w:id="1597447022">
      <w:bodyDiv w:val="1"/>
      <w:marLeft w:val="0"/>
      <w:marRight w:val="0"/>
      <w:marTop w:val="0"/>
      <w:marBottom w:val="0"/>
      <w:divBdr>
        <w:top w:val="none" w:sz="0" w:space="0" w:color="auto"/>
        <w:left w:val="none" w:sz="0" w:space="0" w:color="auto"/>
        <w:bottom w:val="none" w:sz="0" w:space="0" w:color="auto"/>
        <w:right w:val="none" w:sz="0" w:space="0" w:color="auto"/>
      </w:divBdr>
      <w:divsChild>
        <w:div w:id="1391461183">
          <w:marLeft w:val="0"/>
          <w:marRight w:val="0"/>
          <w:marTop w:val="0"/>
          <w:marBottom w:val="0"/>
          <w:divBdr>
            <w:top w:val="none" w:sz="0" w:space="0" w:color="auto"/>
            <w:left w:val="none" w:sz="0" w:space="0" w:color="auto"/>
            <w:bottom w:val="none" w:sz="0" w:space="0" w:color="auto"/>
            <w:right w:val="none" w:sz="0" w:space="0" w:color="auto"/>
          </w:divBdr>
        </w:div>
        <w:div w:id="2109767274">
          <w:marLeft w:val="0"/>
          <w:marRight w:val="0"/>
          <w:marTop w:val="0"/>
          <w:marBottom w:val="0"/>
          <w:divBdr>
            <w:top w:val="none" w:sz="0" w:space="0" w:color="auto"/>
            <w:left w:val="none" w:sz="0" w:space="0" w:color="auto"/>
            <w:bottom w:val="none" w:sz="0" w:space="0" w:color="auto"/>
            <w:right w:val="none" w:sz="0" w:space="0" w:color="auto"/>
          </w:divBdr>
        </w:div>
      </w:divsChild>
    </w:div>
    <w:div w:id="1713722181">
      <w:bodyDiv w:val="1"/>
      <w:marLeft w:val="0"/>
      <w:marRight w:val="0"/>
      <w:marTop w:val="0"/>
      <w:marBottom w:val="0"/>
      <w:divBdr>
        <w:top w:val="none" w:sz="0" w:space="0" w:color="auto"/>
        <w:left w:val="none" w:sz="0" w:space="0" w:color="auto"/>
        <w:bottom w:val="none" w:sz="0" w:space="0" w:color="auto"/>
        <w:right w:val="none" w:sz="0" w:space="0" w:color="auto"/>
      </w:divBdr>
      <w:divsChild>
        <w:div w:id="785151968">
          <w:marLeft w:val="0"/>
          <w:marRight w:val="0"/>
          <w:marTop w:val="0"/>
          <w:marBottom w:val="0"/>
          <w:divBdr>
            <w:top w:val="none" w:sz="0" w:space="0" w:color="auto"/>
            <w:left w:val="none" w:sz="0" w:space="0" w:color="auto"/>
            <w:bottom w:val="none" w:sz="0" w:space="0" w:color="auto"/>
            <w:right w:val="none" w:sz="0" w:space="0" w:color="auto"/>
          </w:divBdr>
        </w:div>
        <w:div w:id="1442802059">
          <w:marLeft w:val="0"/>
          <w:marRight w:val="0"/>
          <w:marTop w:val="0"/>
          <w:marBottom w:val="0"/>
          <w:divBdr>
            <w:top w:val="none" w:sz="0" w:space="0" w:color="auto"/>
            <w:left w:val="none" w:sz="0" w:space="0" w:color="auto"/>
            <w:bottom w:val="none" w:sz="0" w:space="0" w:color="auto"/>
            <w:right w:val="none" w:sz="0" w:space="0" w:color="auto"/>
          </w:divBdr>
          <w:divsChild>
            <w:div w:id="1832938939">
              <w:marLeft w:val="0"/>
              <w:marRight w:val="0"/>
              <w:marTop w:val="240"/>
              <w:marBottom w:val="0"/>
              <w:divBdr>
                <w:top w:val="none" w:sz="0" w:space="0" w:color="auto"/>
                <w:left w:val="none" w:sz="0" w:space="0" w:color="auto"/>
                <w:bottom w:val="none" w:sz="0" w:space="0" w:color="auto"/>
                <w:right w:val="none" w:sz="0" w:space="0" w:color="auto"/>
              </w:divBdr>
            </w:div>
          </w:divsChild>
        </w:div>
        <w:div w:id="1837962130">
          <w:marLeft w:val="0"/>
          <w:marRight w:val="0"/>
          <w:marTop w:val="0"/>
          <w:marBottom w:val="0"/>
          <w:divBdr>
            <w:top w:val="none" w:sz="0" w:space="0" w:color="auto"/>
            <w:left w:val="none" w:sz="0" w:space="0" w:color="auto"/>
            <w:bottom w:val="none" w:sz="0" w:space="0" w:color="auto"/>
            <w:right w:val="none" w:sz="0" w:space="0" w:color="auto"/>
          </w:divBdr>
          <w:divsChild>
            <w:div w:id="68755993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714577451">
      <w:bodyDiv w:val="1"/>
      <w:marLeft w:val="0"/>
      <w:marRight w:val="0"/>
      <w:marTop w:val="0"/>
      <w:marBottom w:val="0"/>
      <w:divBdr>
        <w:top w:val="none" w:sz="0" w:space="0" w:color="auto"/>
        <w:left w:val="none" w:sz="0" w:space="0" w:color="auto"/>
        <w:bottom w:val="none" w:sz="0" w:space="0" w:color="auto"/>
        <w:right w:val="none" w:sz="0" w:space="0" w:color="auto"/>
      </w:divBdr>
    </w:div>
    <w:div w:id="1775830344">
      <w:bodyDiv w:val="1"/>
      <w:marLeft w:val="0"/>
      <w:marRight w:val="0"/>
      <w:marTop w:val="0"/>
      <w:marBottom w:val="0"/>
      <w:divBdr>
        <w:top w:val="none" w:sz="0" w:space="0" w:color="auto"/>
        <w:left w:val="none" w:sz="0" w:space="0" w:color="auto"/>
        <w:bottom w:val="none" w:sz="0" w:space="0" w:color="auto"/>
        <w:right w:val="none" w:sz="0" w:space="0" w:color="auto"/>
      </w:divBdr>
      <w:divsChild>
        <w:div w:id="394278011">
          <w:marLeft w:val="0"/>
          <w:marRight w:val="0"/>
          <w:marTop w:val="0"/>
          <w:marBottom w:val="0"/>
          <w:divBdr>
            <w:top w:val="none" w:sz="0" w:space="0" w:color="auto"/>
            <w:left w:val="none" w:sz="0" w:space="0" w:color="auto"/>
            <w:bottom w:val="none" w:sz="0" w:space="0" w:color="auto"/>
            <w:right w:val="none" w:sz="0" w:space="0" w:color="auto"/>
          </w:divBdr>
        </w:div>
        <w:div w:id="1272586601">
          <w:marLeft w:val="0"/>
          <w:marRight w:val="0"/>
          <w:marTop w:val="0"/>
          <w:marBottom w:val="0"/>
          <w:divBdr>
            <w:top w:val="none" w:sz="0" w:space="0" w:color="auto"/>
            <w:left w:val="none" w:sz="0" w:space="0" w:color="auto"/>
            <w:bottom w:val="none" w:sz="0" w:space="0" w:color="auto"/>
            <w:right w:val="none" w:sz="0" w:space="0" w:color="auto"/>
          </w:divBdr>
        </w:div>
        <w:div w:id="1360282694">
          <w:marLeft w:val="0"/>
          <w:marRight w:val="0"/>
          <w:marTop w:val="0"/>
          <w:marBottom w:val="0"/>
          <w:divBdr>
            <w:top w:val="none" w:sz="0" w:space="0" w:color="auto"/>
            <w:left w:val="none" w:sz="0" w:space="0" w:color="auto"/>
            <w:bottom w:val="none" w:sz="0" w:space="0" w:color="auto"/>
            <w:right w:val="none" w:sz="0" w:space="0" w:color="auto"/>
          </w:divBdr>
        </w:div>
        <w:div w:id="1480727945">
          <w:marLeft w:val="0"/>
          <w:marRight w:val="0"/>
          <w:marTop w:val="0"/>
          <w:marBottom w:val="0"/>
          <w:divBdr>
            <w:top w:val="none" w:sz="0" w:space="0" w:color="auto"/>
            <w:left w:val="none" w:sz="0" w:space="0" w:color="auto"/>
            <w:bottom w:val="none" w:sz="0" w:space="0" w:color="auto"/>
            <w:right w:val="none" w:sz="0" w:space="0" w:color="auto"/>
          </w:divBdr>
        </w:div>
      </w:divsChild>
    </w:div>
    <w:div w:id="1821844800">
      <w:bodyDiv w:val="1"/>
      <w:marLeft w:val="0"/>
      <w:marRight w:val="0"/>
      <w:marTop w:val="0"/>
      <w:marBottom w:val="0"/>
      <w:divBdr>
        <w:top w:val="none" w:sz="0" w:space="0" w:color="auto"/>
        <w:left w:val="none" w:sz="0" w:space="0" w:color="auto"/>
        <w:bottom w:val="none" w:sz="0" w:space="0" w:color="auto"/>
        <w:right w:val="none" w:sz="0" w:space="0" w:color="auto"/>
      </w:divBdr>
      <w:divsChild>
        <w:div w:id="218787971">
          <w:marLeft w:val="0"/>
          <w:marRight w:val="0"/>
          <w:marTop w:val="0"/>
          <w:marBottom w:val="0"/>
          <w:divBdr>
            <w:top w:val="none" w:sz="0" w:space="0" w:color="auto"/>
            <w:left w:val="none" w:sz="0" w:space="0" w:color="auto"/>
            <w:bottom w:val="none" w:sz="0" w:space="0" w:color="auto"/>
            <w:right w:val="none" w:sz="0" w:space="0" w:color="auto"/>
          </w:divBdr>
        </w:div>
        <w:div w:id="1795100859">
          <w:marLeft w:val="0"/>
          <w:marRight w:val="0"/>
          <w:marTop w:val="0"/>
          <w:marBottom w:val="0"/>
          <w:divBdr>
            <w:top w:val="none" w:sz="0" w:space="0" w:color="auto"/>
            <w:left w:val="none" w:sz="0" w:space="0" w:color="auto"/>
            <w:bottom w:val="none" w:sz="0" w:space="0" w:color="auto"/>
            <w:right w:val="none" w:sz="0" w:space="0" w:color="auto"/>
          </w:divBdr>
        </w:div>
      </w:divsChild>
    </w:div>
    <w:div w:id="1905482667">
      <w:bodyDiv w:val="1"/>
      <w:marLeft w:val="0"/>
      <w:marRight w:val="0"/>
      <w:marTop w:val="0"/>
      <w:marBottom w:val="0"/>
      <w:divBdr>
        <w:top w:val="none" w:sz="0" w:space="0" w:color="auto"/>
        <w:left w:val="none" w:sz="0" w:space="0" w:color="auto"/>
        <w:bottom w:val="none" w:sz="0" w:space="0" w:color="auto"/>
        <w:right w:val="none" w:sz="0" w:space="0" w:color="auto"/>
      </w:divBdr>
      <w:divsChild>
        <w:div w:id="800072085">
          <w:marLeft w:val="0"/>
          <w:marRight w:val="0"/>
          <w:marTop w:val="0"/>
          <w:marBottom w:val="0"/>
          <w:divBdr>
            <w:top w:val="none" w:sz="0" w:space="0" w:color="auto"/>
            <w:left w:val="none" w:sz="0" w:space="0" w:color="auto"/>
            <w:bottom w:val="none" w:sz="0" w:space="0" w:color="auto"/>
            <w:right w:val="none" w:sz="0" w:space="0" w:color="auto"/>
          </w:divBdr>
        </w:div>
        <w:div w:id="1385830281">
          <w:marLeft w:val="0"/>
          <w:marRight w:val="0"/>
          <w:marTop w:val="0"/>
          <w:marBottom w:val="0"/>
          <w:divBdr>
            <w:top w:val="none" w:sz="0" w:space="0" w:color="auto"/>
            <w:left w:val="none" w:sz="0" w:space="0" w:color="auto"/>
            <w:bottom w:val="none" w:sz="0" w:space="0" w:color="auto"/>
            <w:right w:val="none" w:sz="0" w:space="0" w:color="auto"/>
          </w:divBdr>
        </w:div>
        <w:div w:id="1451896207">
          <w:marLeft w:val="0"/>
          <w:marRight w:val="0"/>
          <w:marTop w:val="0"/>
          <w:marBottom w:val="0"/>
          <w:divBdr>
            <w:top w:val="none" w:sz="0" w:space="0" w:color="auto"/>
            <w:left w:val="none" w:sz="0" w:space="0" w:color="auto"/>
            <w:bottom w:val="none" w:sz="0" w:space="0" w:color="auto"/>
            <w:right w:val="none" w:sz="0" w:space="0" w:color="auto"/>
          </w:divBdr>
        </w:div>
        <w:div w:id="1581523163">
          <w:marLeft w:val="0"/>
          <w:marRight w:val="0"/>
          <w:marTop w:val="0"/>
          <w:marBottom w:val="0"/>
          <w:divBdr>
            <w:top w:val="none" w:sz="0" w:space="0" w:color="auto"/>
            <w:left w:val="none" w:sz="0" w:space="0" w:color="auto"/>
            <w:bottom w:val="none" w:sz="0" w:space="0" w:color="auto"/>
            <w:right w:val="none" w:sz="0" w:space="0" w:color="auto"/>
          </w:divBdr>
        </w:div>
        <w:div w:id="1984500205">
          <w:marLeft w:val="0"/>
          <w:marRight w:val="0"/>
          <w:marTop w:val="0"/>
          <w:marBottom w:val="0"/>
          <w:divBdr>
            <w:top w:val="none" w:sz="0" w:space="0" w:color="auto"/>
            <w:left w:val="none" w:sz="0" w:space="0" w:color="auto"/>
            <w:bottom w:val="none" w:sz="0" w:space="0" w:color="auto"/>
            <w:right w:val="none" w:sz="0" w:space="0" w:color="auto"/>
          </w:divBdr>
        </w:div>
        <w:div w:id="1986159065">
          <w:marLeft w:val="0"/>
          <w:marRight w:val="0"/>
          <w:marTop w:val="0"/>
          <w:marBottom w:val="0"/>
          <w:divBdr>
            <w:top w:val="none" w:sz="0" w:space="0" w:color="auto"/>
            <w:left w:val="none" w:sz="0" w:space="0" w:color="auto"/>
            <w:bottom w:val="none" w:sz="0" w:space="0" w:color="auto"/>
            <w:right w:val="none" w:sz="0" w:space="0" w:color="auto"/>
          </w:divBdr>
        </w:div>
      </w:divsChild>
    </w:div>
    <w:div w:id="1981840108">
      <w:bodyDiv w:val="1"/>
      <w:marLeft w:val="0"/>
      <w:marRight w:val="0"/>
      <w:marTop w:val="0"/>
      <w:marBottom w:val="0"/>
      <w:divBdr>
        <w:top w:val="none" w:sz="0" w:space="0" w:color="auto"/>
        <w:left w:val="none" w:sz="0" w:space="0" w:color="auto"/>
        <w:bottom w:val="none" w:sz="0" w:space="0" w:color="auto"/>
        <w:right w:val="none" w:sz="0" w:space="0" w:color="auto"/>
      </w:divBdr>
      <w:divsChild>
        <w:div w:id="362480419">
          <w:marLeft w:val="806"/>
          <w:marRight w:val="0"/>
          <w:marTop w:val="200"/>
          <w:marBottom w:val="0"/>
          <w:divBdr>
            <w:top w:val="none" w:sz="0" w:space="0" w:color="auto"/>
            <w:left w:val="none" w:sz="0" w:space="0" w:color="auto"/>
            <w:bottom w:val="none" w:sz="0" w:space="0" w:color="auto"/>
            <w:right w:val="none" w:sz="0" w:space="0" w:color="auto"/>
          </w:divBdr>
        </w:div>
        <w:div w:id="1307009701">
          <w:marLeft w:val="806"/>
          <w:marRight w:val="0"/>
          <w:marTop w:val="200"/>
          <w:marBottom w:val="0"/>
          <w:divBdr>
            <w:top w:val="none" w:sz="0" w:space="0" w:color="auto"/>
            <w:left w:val="none" w:sz="0" w:space="0" w:color="auto"/>
            <w:bottom w:val="none" w:sz="0" w:space="0" w:color="auto"/>
            <w:right w:val="none" w:sz="0" w:space="0" w:color="auto"/>
          </w:divBdr>
        </w:div>
      </w:divsChild>
    </w:div>
    <w:div w:id="2018775047">
      <w:bodyDiv w:val="1"/>
      <w:marLeft w:val="0"/>
      <w:marRight w:val="0"/>
      <w:marTop w:val="0"/>
      <w:marBottom w:val="0"/>
      <w:divBdr>
        <w:top w:val="none" w:sz="0" w:space="0" w:color="auto"/>
        <w:left w:val="none" w:sz="0" w:space="0" w:color="auto"/>
        <w:bottom w:val="none" w:sz="0" w:space="0" w:color="auto"/>
        <w:right w:val="none" w:sz="0" w:space="0" w:color="auto"/>
      </w:divBdr>
      <w:divsChild>
        <w:div w:id="874855938">
          <w:marLeft w:val="806"/>
          <w:marRight w:val="0"/>
          <w:marTop w:val="200"/>
          <w:marBottom w:val="0"/>
          <w:divBdr>
            <w:top w:val="none" w:sz="0" w:space="0" w:color="auto"/>
            <w:left w:val="none" w:sz="0" w:space="0" w:color="auto"/>
            <w:bottom w:val="none" w:sz="0" w:space="0" w:color="auto"/>
            <w:right w:val="none" w:sz="0" w:space="0" w:color="auto"/>
          </w:divBdr>
        </w:div>
      </w:divsChild>
    </w:div>
    <w:div w:id="2057122537">
      <w:bodyDiv w:val="1"/>
      <w:marLeft w:val="0"/>
      <w:marRight w:val="0"/>
      <w:marTop w:val="0"/>
      <w:marBottom w:val="0"/>
      <w:divBdr>
        <w:top w:val="none" w:sz="0" w:space="0" w:color="auto"/>
        <w:left w:val="none" w:sz="0" w:space="0" w:color="auto"/>
        <w:bottom w:val="none" w:sz="0" w:space="0" w:color="auto"/>
        <w:right w:val="none" w:sz="0" w:space="0" w:color="auto"/>
      </w:divBdr>
    </w:div>
    <w:div w:id="2086409970">
      <w:bodyDiv w:val="1"/>
      <w:marLeft w:val="0"/>
      <w:marRight w:val="0"/>
      <w:marTop w:val="0"/>
      <w:marBottom w:val="0"/>
      <w:divBdr>
        <w:top w:val="none" w:sz="0" w:space="0" w:color="auto"/>
        <w:left w:val="none" w:sz="0" w:space="0" w:color="auto"/>
        <w:bottom w:val="none" w:sz="0" w:space="0" w:color="auto"/>
        <w:right w:val="none" w:sz="0" w:space="0" w:color="auto"/>
      </w:divBdr>
    </w:div>
    <w:div w:id="212271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file:///C:\Users\annamarciniak\Downloads\www.gov.pl\web\ncbr" TargetMode="External"/><Relationship Id="rId2" Type="http://schemas.openxmlformats.org/officeDocument/2006/relationships/customXml" Target="../customXml/item2.xml"/><Relationship Id="rId16" Type="http://schemas.openxmlformats.org/officeDocument/2006/relationships/hyperlink" Target="mailto:info@ncbr.gov.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gov.pl/web/ncbr/punkt-informacyjny"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6.png@01D602A6.2852307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2b634f1-d4b8-44f5-b915-b6b96903ae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BB8FC5E7E65BA44BA394B50FE390202" ma:contentTypeVersion="12" ma:contentTypeDescription="Utwórz nowy dokument." ma:contentTypeScope="" ma:versionID="0c45a1db9f26185c94de6b0d95492468">
  <xsd:schema xmlns:xsd="http://www.w3.org/2001/XMLSchema" xmlns:xs="http://www.w3.org/2001/XMLSchema" xmlns:p="http://schemas.microsoft.com/office/2006/metadata/properties" xmlns:ns2="02b634f1-d4b8-44f5-b915-b6b96903ae57" xmlns:ns3="f10ac06e-816e-4d4c-9e18-e30054a259f2" targetNamespace="http://schemas.microsoft.com/office/2006/metadata/properties" ma:root="true" ma:fieldsID="b2147fd3a8f3c85040c90d71adc5aaac" ns2:_="" ns3:_="">
    <xsd:import namespace="02b634f1-d4b8-44f5-b915-b6b96903ae57"/>
    <xsd:import namespace="f10ac06e-816e-4d4c-9e18-e30054a259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b634f1-d4b8-44f5-b915-b6b96903a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tan zatwierdzenia" ma:internalName="Stan_x0020_zatwierdzenia">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0ac06e-816e-4d4c-9e18-e30054a259f2"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5649E-334B-4287-9D29-9A179E11D853}">
  <ds:schemaRefs>
    <ds:schemaRef ds:uri="http://schemas.microsoft.com/office/2006/metadata/properties"/>
    <ds:schemaRef ds:uri="http://schemas.microsoft.com/office/infopath/2007/PartnerControls"/>
    <ds:schemaRef ds:uri="02b634f1-d4b8-44f5-b915-b6b96903ae57"/>
  </ds:schemaRefs>
</ds:datastoreItem>
</file>

<file path=customXml/itemProps2.xml><?xml version="1.0" encoding="utf-8"?>
<ds:datastoreItem xmlns:ds="http://schemas.openxmlformats.org/officeDocument/2006/customXml" ds:itemID="{001943A7-68A1-48F8-B1BC-45CBA5091B3E}">
  <ds:schemaRefs>
    <ds:schemaRef ds:uri="http://schemas.microsoft.com/sharepoint/v3/contenttype/forms"/>
  </ds:schemaRefs>
</ds:datastoreItem>
</file>

<file path=customXml/itemProps3.xml><?xml version="1.0" encoding="utf-8"?>
<ds:datastoreItem xmlns:ds="http://schemas.openxmlformats.org/officeDocument/2006/customXml" ds:itemID="{38CAE5E7-B410-42CE-96CD-272E520A8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b634f1-d4b8-44f5-b915-b6b96903ae57"/>
    <ds:schemaRef ds:uri="f10ac06e-816e-4d4c-9e18-e30054a25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831B7A-3453-433C-B641-5BBC87694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5860</Words>
  <Characters>35163</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Jachimek</dc:creator>
  <cp:keywords/>
  <dc:description/>
  <cp:lastModifiedBy>Anna Marciniak</cp:lastModifiedBy>
  <cp:revision>2</cp:revision>
  <cp:lastPrinted>2021-06-17T19:23:00Z</cp:lastPrinted>
  <dcterms:created xsi:type="dcterms:W3CDTF">2022-04-05T12:59:00Z</dcterms:created>
  <dcterms:modified xsi:type="dcterms:W3CDTF">2022-04-05T12:59:00Z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0x0101009BB8FC5E7E65BA44BA394B50FE390202</vt:lpwstr>
  </property>
</Properties>
</file>