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5DFC" w14:textId="77777777" w:rsidR="00117A89" w:rsidRPr="00CD3612" w:rsidRDefault="0032620C" w:rsidP="00EB131B">
      <w:pPr>
        <w:pStyle w:val="Nagwek1"/>
        <w:spacing w:after="360"/>
        <w:rPr>
          <w:b/>
          <w:bCs/>
        </w:rPr>
      </w:pPr>
      <w:r>
        <w:rPr>
          <w:b/>
          <w:bCs/>
        </w:rPr>
        <w:t>Ogłoszenie</w:t>
      </w:r>
      <w:r w:rsidR="00CD3612" w:rsidRPr="00CD3612">
        <w:rPr>
          <w:b/>
          <w:bCs/>
        </w:rPr>
        <w:t xml:space="preserve"> </w:t>
      </w:r>
      <w:r w:rsidR="00117A89" w:rsidRPr="00CD3612">
        <w:rPr>
          <w:b/>
          <w:bCs/>
        </w:rPr>
        <w:t xml:space="preserve">o </w:t>
      </w:r>
      <w:r w:rsidR="00801F39">
        <w:rPr>
          <w:b/>
          <w:bCs/>
        </w:rPr>
        <w:t>z</w:t>
      </w:r>
      <w:r w:rsidR="00117A89" w:rsidRPr="00CD3612">
        <w:rPr>
          <w:b/>
          <w:bCs/>
        </w:rPr>
        <w:t>użytych składnikach rzeczowych majątku ruchomego</w:t>
      </w:r>
      <w:r w:rsidR="00CD3612">
        <w:rPr>
          <w:b/>
          <w:bCs/>
        </w:rPr>
        <w:t xml:space="preserve"> </w:t>
      </w:r>
      <w:r w:rsidR="00117A89" w:rsidRPr="00CD3612">
        <w:rPr>
          <w:b/>
          <w:bCs/>
        </w:rPr>
        <w:t>Biura Krajowej Rady Radiofonii i Telewizji</w:t>
      </w:r>
      <w:r w:rsidR="00CD3612" w:rsidRPr="00CD3612">
        <w:rPr>
          <w:b/>
          <w:bCs/>
        </w:rPr>
        <w:t xml:space="preserve"> </w:t>
      </w:r>
    </w:p>
    <w:p w14:paraId="688B6303" w14:textId="5A6F49B8" w:rsidR="00EB3F52" w:rsidRPr="00EB131B" w:rsidRDefault="00117A89" w:rsidP="00550491">
      <w:pPr>
        <w:pStyle w:val="Bezodstpw"/>
        <w:spacing w:after="360"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Biuro </w:t>
      </w:r>
      <w:r w:rsidR="00EB131B" w:rsidRPr="00EB131B">
        <w:rPr>
          <w:sz w:val="24"/>
          <w:szCs w:val="24"/>
        </w:rPr>
        <w:t>KRRiT</w:t>
      </w:r>
      <w:r w:rsidRPr="00EB131B">
        <w:rPr>
          <w:sz w:val="24"/>
          <w:szCs w:val="24"/>
        </w:rPr>
        <w:t xml:space="preserve"> </w:t>
      </w:r>
      <w:r w:rsidR="00936525" w:rsidRPr="00EB131B">
        <w:rPr>
          <w:sz w:val="24"/>
          <w:szCs w:val="24"/>
        </w:rPr>
        <w:t xml:space="preserve">działając w oparciu o </w:t>
      </w:r>
      <w:r w:rsidR="00AC7386" w:rsidRPr="00EB131B">
        <w:rPr>
          <w:sz w:val="24"/>
          <w:szCs w:val="24"/>
        </w:rPr>
        <w:t>r</w:t>
      </w:r>
      <w:r w:rsidR="00936525" w:rsidRPr="00EB131B">
        <w:rPr>
          <w:sz w:val="24"/>
          <w:szCs w:val="24"/>
        </w:rPr>
        <w:t xml:space="preserve">ozporządzenie </w:t>
      </w:r>
      <w:bookmarkStart w:id="0" w:name="_Hlk123741112"/>
      <w:r w:rsidR="00936525" w:rsidRPr="00EB131B">
        <w:rPr>
          <w:sz w:val="24"/>
          <w:szCs w:val="24"/>
        </w:rPr>
        <w:t xml:space="preserve">Rady Ministrów z dnia 21 października 2019 r. w sprawie szczegółowego sposobu gospodarowania składnikami rzeczowymi majątku ruchomego Skarbu Państwa </w:t>
      </w:r>
      <w:r w:rsidR="00D47C72" w:rsidRPr="00EB131B">
        <w:rPr>
          <w:sz w:val="24"/>
          <w:szCs w:val="24"/>
        </w:rPr>
        <w:t xml:space="preserve">(Dz.U. z 2022 r. poz. 998 z późn. zm.) </w:t>
      </w:r>
      <w:bookmarkEnd w:id="0"/>
      <w:r w:rsidRPr="00EB131B">
        <w:rPr>
          <w:sz w:val="24"/>
          <w:szCs w:val="24"/>
        </w:rPr>
        <w:t xml:space="preserve">informuje, że posiada </w:t>
      </w:r>
      <w:r w:rsidR="00AC7386" w:rsidRPr="00EB131B">
        <w:rPr>
          <w:sz w:val="24"/>
          <w:szCs w:val="24"/>
        </w:rPr>
        <w:t>zużyte</w:t>
      </w:r>
      <w:r w:rsidRPr="00EB131B">
        <w:rPr>
          <w:sz w:val="24"/>
          <w:szCs w:val="24"/>
        </w:rPr>
        <w:t xml:space="preserve"> składniki rzeczowe majątku ruchomego </w:t>
      </w:r>
      <w:r w:rsidR="00D47C72" w:rsidRPr="00D04B2A">
        <w:rPr>
          <w:b/>
          <w:bCs/>
          <w:sz w:val="24"/>
          <w:szCs w:val="24"/>
        </w:rPr>
        <w:t>przeznaczone do</w:t>
      </w:r>
      <w:r w:rsidR="00D47C72" w:rsidRPr="00EB131B">
        <w:rPr>
          <w:sz w:val="24"/>
          <w:szCs w:val="24"/>
        </w:rPr>
        <w:t xml:space="preserve"> </w:t>
      </w:r>
      <w:r w:rsidR="00D47C72" w:rsidRPr="00EB131B">
        <w:rPr>
          <w:b/>
          <w:bCs/>
          <w:sz w:val="24"/>
          <w:szCs w:val="24"/>
        </w:rPr>
        <w:t>sprzedaży</w:t>
      </w:r>
      <w:r w:rsidR="00D47C72" w:rsidRPr="00EB131B">
        <w:rPr>
          <w:sz w:val="24"/>
          <w:szCs w:val="24"/>
        </w:rPr>
        <w:t>, których szczegółowy wykaz stanowi</w:t>
      </w:r>
      <w:r w:rsidR="008A7A75">
        <w:rPr>
          <w:sz w:val="24"/>
          <w:szCs w:val="24"/>
        </w:rPr>
        <w:t>ą</w:t>
      </w:r>
      <w:r w:rsidR="00D47C72" w:rsidRPr="00EB131B">
        <w:rPr>
          <w:sz w:val="24"/>
          <w:szCs w:val="24"/>
        </w:rPr>
        <w:t xml:space="preserve"> </w:t>
      </w:r>
      <w:r w:rsidRPr="00EB131B">
        <w:rPr>
          <w:sz w:val="24"/>
          <w:szCs w:val="24"/>
        </w:rPr>
        <w:t>załącznik</w:t>
      </w:r>
      <w:r w:rsidR="008A7A75">
        <w:rPr>
          <w:sz w:val="24"/>
          <w:szCs w:val="24"/>
        </w:rPr>
        <w:t>i</w:t>
      </w:r>
      <w:r w:rsidR="00C3409E" w:rsidRPr="00EB131B">
        <w:rPr>
          <w:sz w:val="24"/>
          <w:szCs w:val="24"/>
        </w:rPr>
        <w:t xml:space="preserve"> </w:t>
      </w:r>
      <w:r w:rsidR="00F32AA4" w:rsidRPr="00EB131B">
        <w:rPr>
          <w:sz w:val="24"/>
          <w:szCs w:val="24"/>
        </w:rPr>
        <w:t>nr 1</w:t>
      </w:r>
      <w:r w:rsidR="008A7A75">
        <w:rPr>
          <w:sz w:val="24"/>
          <w:szCs w:val="24"/>
        </w:rPr>
        <w:t xml:space="preserve"> i 2</w:t>
      </w:r>
      <w:r w:rsidRPr="00EB131B">
        <w:rPr>
          <w:sz w:val="24"/>
          <w:szCs w:val="24"/>
        </w:rPr>
        <w:t xml:space="preserve"> </w:t>
      </w:r>
      <w:r w:rsidR="0062445C" w:rsidRPr="00EB131B">
        <w:rPr>
          <w:sz w:val="24"/>
          <w:szCs w:val="24"/>
        </w:rPr>
        <w:t>do niniejszego ogłoszenia.</w:t>
      </w:r>
    </w:p>
    <w:p w14:paraId="465B6A86" w14:textId="28E06A10" w:rsidR="00184E73" w:rsidRPr="00EB131B" w:rsidRDefault="00184E73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Składniki rzeczowe majątku ruchomego można nabyć po cenie odpowiadającej wartości składnika określonej w </w:t>
      </w:r>
      <w:r w:rsidR="00C3409E" w:rsidRPr="00EB131B">
        <w:rPr>
          <w:sz w:val="24"/>
          <w:szCs w:val="24"/>
        </w:rPr>
        <w:t>załącznik</w:t>
      </w:r>
      <w:r w:rsidR="008A7A75">
        <w:rPr>
          <w:sz w:val="24"/>
          <w:szCs w:val="24"/>
        </w:rPr>
        <w:t>ach</w:t>
      </w:r>
      <w:r w:rsidRPr="00EB131B">
        <w:rPr>
          <w:sz w:val="24"/>
          <w:szCs w:val="24"/>
        </w:rPr>
        <w:t xml:space="preserve"> </w:t>
      </w:r>
      <w:r w:rsidR="00F32AA4" w:rsidRPr="00EB131B">
        <w:rPr>
          <w:sz w:val="24"/>
          <w:szCs w:val="24"/>
        </w:rPr>
        <w:t>nr 1</w:t>
      </w:r>
      <w:r w:rsidR="008A7A75">
        <w:rPr>
          <w:sz w:val="24"/>
          <w:szCs w:val="24"/>
        </w:rPr>
        <w:t xml:space="preserve"> i 2</w:t>
      </w:r>
      <w:r w:rsidR="00F32AA4" w:rsidRPr="00EB131B">
        <w:rPr>
          <w:sz w:val="24"/>
          <w:szCs w:val="24"/>
        </w:rPr>
        <w:t xml:space="preserve"> </w:t>
      </w:r>
      <w:r w:rsidR="00C3409E" w:rsidRPr="00EB131B">
        <w:rPr>
          <w:sz w:val="24"/>
          <w:szCs w:val="24"/>
        </w:rPr>
        <w:t>do ogłoszenia</w:t>
      </w:r>
      <w:r w:rsidRPr="00EB131B">
        <w:rPr>
          <w:sz w:val="24"/>
          <w:szCs w:val="24"/>
        </w:rPr>
        <w:t>.</w:t>
      </w:r>
    </w:p>
    <w:p w14:paraId="3C127A69" w14:textId="78FB953A" w:rsidR="00E9156C" w:rsidRPr="00682117" w:rsidRDefault="0062445C" w:rsidP="00D04B2A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 w:rsidRPr="00682117">
        <w:rPr>
          <w:b/>
          <w:bCs/>
          <w:sz w:val="24"/>
          <w:szCs w:val="24"/>
        </w:rPr>
        <w:t xml:space="preserve">Składniki można oglądać po uprzednim uzgodnieniu terminu i godziny </w:t>
      </w:r>
      <w:r w:rsidR="00E706AE" w:rsidRPr="00682117">
        <w:rPr>
          <w:b/>
          <w:bCs/>
          <w:sz w:val="24"/>
          <w:szCs w:val="24"/>
        </w:rPr>
        <w:t xml:space="preserve">do dnia </w:t>
      </w:r>
      <w:r w:rsidR="00971E3F">
        <w:rPr>
          <w:b/>
          <w:bCs/>
          <w:sz w:val="24"/>
          <w:szCs w:val="24"/>
        </w:rPr>
        <w:t>26.09.</w:t>
      </w:r>
      <w:r w:rsidR="00F172C4" w:rsidRPr="00682117">
        <w:rPr>
          <w:b/>
          <w:bCs/>
          <w:sz w:val="24"/>
          <w:szCs w:val="24"/>
        </w:rPr>
        <w:t xml:space="preserve">2023 r. do godz.14.00 </w:t>
      </w:r>
      <w:r w:rsidR="00E706AE" w:rsidRPr="00682117">
        <w:rPr>
          <w:b/>
          <w:bCs/>
          <w:sz w:val="24"/>
          <w:szCs w:val="24"/>
        </w:rPr>
        <w:t>w siedzibie Biura KRRiT w Warszawie przy Skwer</w:t>
      </w:r>
      <w:r w:rsidR="00BA000F" w:rsidRPr="00682117">
        <w:rPr>
          <w:b/>
          <w:bCs/>
          <w:sz w:val="24"/>
          <w:szCs w:val="24"/>
        </w:rPr>
        <w:t xml:space="preserve"> k</w:t>
      </w:r>
      <w:r w:rsidR="00E706AE" w:rsidRPr="00682117">
        <w:rPr>
          <w:b/>
          <w:bCs/>
          <w:sz w:val="24"/>
          <w:szCs w:val="24"/>
        </w:rPr>
        <w:t>ard. S. Wyszyńskiego 9.</w:t>
      </w:r>
    </w:p>
    <w:p w14:paraId="2BEEDEEB" w14:textId="77777777" w:rsidR="00E9156C" w:rsidRPr="00EB131B" w:rsidRDefault="00EB3F52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Szczegółowe informacje </w:t>
      </w:r>
      <w:r w:rsidR="00923EB2" w:rsidRPr="00EB131B">
        <w:rPr>
          <w:sz w:val="24"/>
          <w:szCs w:val="24"/>
        </w:rPr>
        <w:t>w niniejszej sprawie można uzyskać pod numerem telefonu 22 597 31 66 w godzinach 9.00 – 15.00.</w:t>
      </w:r>
    </w:p>
    <w:p w14:paraId="05EAAFDF" w14:textId="0EAD1EC9" w:rsidR="00E9156C" w:rsidRPr="00EB131B" w:rsidRDefault="00E706AE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W przypadku zainteresowania nabyciem składników rzeczowych majątku ruchomego należy złożyć pisemny wniosek – załącznik nr </w:t>
      </w:r>
      <w:r w:rsidR="008A7A75">
        <w:rPr>
          <w:sz w:val="24"/>
          <w:szCs w:val="24"/>
        </w:rPr>
        <w:t>3</w:t>
      </w:r>
      <w:r w:rsidR="002C0113" w:rsidRPr="00EB131B">
        <w:rPr>
          <w:sz w:val="24"/>
          <w:szCs w:val="24"/>
        </w:rPr>
        <w:t xml:space="preserve"> </w:t>
      </w:r>
      <w:r w:rsidRPr="00EB131B">
        <w:rPr>
          <w:sz w:val="24"/>
          <w:szCs w:val="24"/>
        </w:rPr>
        <w:t>do ogłoszenia</w:t>
      </w:r>
      <w:r w:rsidR="00D10394" w:rsidRPr="00EB131B">
        <w:rPr>
          <w:sz w:val="24"/>
          <w:szCs w:val="24"/>
        </w:rPr>
        <w:t>, zawierający w szczególności następujące informacje:</w:t>
      </w:r>
    </w:p>
    <w:p w14:paraId="1769B0F7" w14:textId="77777777" w:rsidR="00D10394" w:rsidRPr="00EB131B" w:rsidRDefault="00D10394" w:rsidP="00D04B2A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dane osoby fizycznej (imię, nazwisko, adres, telefon kontaktowy, adres e-mail) </w:t>
      </w:r>
      <w:r w:rsidR="00DB227D" w:rsidRPr="00EB131B">
        <w:rPr>
          <w:sz w:val="24"/>
          <w:szCs w:val="24"/>
        </w:rPr>
        <w:t>lub firmę (nazwa, siedziba, telefon kontaktowy, adres e-mail);</w:t>
      </w:r>
    </w:p>
    <w:p w14:paraId="4CB6BAFD" w14:textId="77777777" w:rsidR="00DB227D" w:rsidRPr="00EB131B" w:rsidRDefault="00DB227D" w:rsidP="00D04B2A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wykaz składników objętych zakupem.</w:t>
      </w:r>
    </w:p>
    <w:p w14:paraId="043B2C87" w14:textId="1F578820" w:rsidR="00682117" w:rsidRDefault="00BA000F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bookmarkStart w:id="1" w:name="_Hlk136598327"/>
      <w:r w:rsidRPr="00682117">
        <w:rPr>
          <w:b/>
          <w:bCs/>
          <w:sz w:val="24"/>
          <w:szCs w:val="24"/>
        </w:rPr>
        <w:t xml:space="preserve">Wnioski, o których mowa wyżej należy składać do dnia </w:t>
      </w:r>
      <w:r w:rsidR="00971E3F">
        <w:rPr>
          <w:b/>
          <w:bCs/>
          <w:sz w:val="24"/>
          <w:szCs w:val="24"/>
        </w:rPr>
        <w:t>27.09.</w:t>
      </w:r>
      <w:bookmarkStart w:id="2" w:name="_GoBack"/>
      <w:bookmarkEnd w:id="2"/>
      <w:r w:rsidR="00F172C4" w:rsidRPr="00682117">
        <w:rPr>
          <w:b/>
          <w:bCs/>
          <w:sz w:val="24"/>
          <w:szCs w:val="24"/>
        </w:rPr>
        <w:t xml:space="preserve">2023 r. </w:t>
      </w:r>
      <w:r w:rsidRPr="00682117">
        <w:rPr>
          <w:b/>
          <w:bCs/>
          <w:sz w:val="24"/>
          <w:szCs w:val="24"/>
        </w:rPr>
        <w:t xml:space="preserve">do godziny </w:t>
      </w:r>
      <w:r w:rsidR="00F172C4" w:rsidRPr="00682117">
        <w:rPr>
          <w:b/>
          <w:bCs/>
          <w:sz w:val="24"/>
          <w:szCs w:val="24"/>
        </w:rPr>
        <w:t>16.15</w:t>
      </w:r>
      <w:r w:rsidRPr="00682117">
        <w:rPr>
          <w:b/>
          <w:bCs/>
          <w:sz w:val="24"/>
          <w:szCs w:val="24"/>
        </w:rPr>
        <w:t xml:space="preserve"> </w:t>
      </w:r>
      <w:r w:rsidR="00EB3F52" w:rsidRPr="00682117">
        <w:rPr>
          <w:sz w:val="24"/>
          <w:szCs w:val="24"/>
        </w:rPr>
        <w:t>(</w:t>
      </w:r>
      <w:r w:rsidR="00EB3F52" w:rsidRPr="00EB131B">
        <w:rPr>
          <w:sz w:val="24"/>
          <w:szCs w:val="24"/>
        </w:rPr>
        <w:t>decyduje data wpływu)</w:t>
      </w:r>
      <w:bookmarkEnd w:id="1"/>
      <w:r w:rsidR="00682117">
        <w:rPr>
          <w:sz w:val="24"/>
          <w:szCs w:val="24"/>
        </w:rPr>
        <w:t>:</w:t>
      </w:r>
    </w:p>
    <w:p w14:paraId="5B999588" w14:textId="6D27F010" w:rsidR="00682117" w:rsidRPr="00682117" w:rsidRDefault="00BA000F" w:rsidP="00682117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w siedzibie Biura </w:t>
      </w:r>
      <w:r w:rsidR="00682117">
        <w:rPr>
          <w:color w:val="000000" w:themeColor="text1"/>
          <w:sz w:val="24"/>
          <w:szCs w:val="24"/>
        </w:rPr>
        <w:t>KRRiT</w:t>
      </w:r>
      <w:r w:rsidRPr="00EB131B">
        <w:rPr>
          <w:color w:val="000000" w:themeColor="text1"/>
          <w:sz w:val="24"/>
          <w:szCs w:val="24"/>
        </w:rPr>
        <w:t xml:space="preserve"> w Kancelarii Ogólnej z dopiskiem na kopercie </w:t>
      </w:r>
      <w:r w:rsidRPr="00EB131B">
        <w:rPr>
          <w:b/>
          <w:bCs/>
          <w:color w:val="000000" w:themeColor="text1"/>
          <w:sz w:val="24"/>
          <w:szCs w:val="24"/>
        </w:rPr>
        <w:t>„</w:t>
      </w:r>
      <w:r w:rsidR="000C066A" w:rsidRPr="00EB131B">
        <w:rPr>
          <w:b/>
          <w:bCs/>
          <w:color w:val="000000" w:themeColor="text1"/>
          <w:sz w:val="24"/>
          <w:szCs w:val="24"/>
        </w:rPr>
        <w:t>Z</w:t>
      </w:r>
      <w:r w:rsidRPr="00EB131B">
        <w:rPr>
          <w:b/>
          <w:bCs/>
          <w:color w:val="000000" w:themeColor="text1"/>
          <w:sz w:val="24"/>
          <w:szCs w:val="24"/>
        </w:rPr>
        <w:t>użyty składnik rzeczowy majątku ruchomego- zakup"</w:t>
      </w:r>
      <w:r w:rsidRPr="00EB131B">
        <w:rPr>
          <w:color w:val="000000" w:themeColor="text1"/>
          <w:sz w:val="24"/>
          <w:szCs w:val="24"/>
        </w:rPr>
        <w:t xml:space="preserve"> </w:t>
      </w:r>
    </w:p>
    <w:p w14:paraId="5DDC65F5" w14:textId="77777777" w:rsidR="00682117" w:rsidRDefault="00BA000F" w:rsidP="00682117">
      <w:pPr>
        <w:pStyle w:val="Akapitzlist"/>
        <w:spacing w:line="276" w:lineRule="auto"/>
        <w:rPr>
          <w:color w:val="000000" w:themeColor="text1"/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lub </w:t>
      </w:r>
    </w:p>
    <w:p w14:paraId="19304BC9" w14:textId="5F43F401" w:rsidR="00E9156C" w:rsidRPr="00EB131B" w:rsidRDefault="00BA000F" w:rsidP="00682117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>przesłać na  adres: Biuro K</w:t>
      </w:r>
      <w:r w:rsidR="00682117">
        <w:rPr>
          <w:color w:val="000000" w:themeColor="text1"/>
          <w:sz w:val="24"/>
          <w:szCs w:val="24"/>
        </w:rPr>
        <w:t>RRiT</w:t>
      </w:r>
      <w:r w:rsidRPr="00EB131B">
        <w:rPr>
          <w:color w:val="000000" w:themeColor="text1"/>
          <w:sz w:val="24"/>
          <w:szCs w:val="24"/>
        </w:rPr>
        <w:t>, Skwer kard. S. Wyszyńskiego 9, 01-015 Warszawa</w:t>
      </w:r>
      <w:r w:rsidR="00EB3F52" w:rsidRPr="00EB131B">
        <w:rPr>
          <w:color w:val="000000" w:themeColor="text1"/>
          <w:sz w:val="24"/>
          <w:szCs w:val="24"/>
        </w:rPr>
        <w:t xml:space="preserve"> z dopiskiem na kopercie „</w:t>
      </w:r>
      <w:r w:rsidR="000C066A" w:rsidRPr="00EB131B">
        <w:rPr>
          <w:b/>
          <w:bCs/>
          <w:sz w:val="24"/>
          <w:szCs w:val="24"/>
        </w:rPr>
        <w:t>Z</w:t>
      </w:r>
      <w:r w:rsidR="00EB3F52" w:rsidRPr="00EB131B">
        <w:rPr>
          <w:b/>
          <w:bCs/>
          <w:sz w:val="24"/>
          <w:szCs w:val="24"/>
        </w:rPr>
        <w:t>użyty składnik rzeczowy majątku ruchomego- zakup"</w:t>
      </w:r>
      <w:r w:rsidR="00923EB2" w:rsidRPr="00EB131B">
        <w:rPr>
          <w:b/>
          <w:bCs/>
          <w:sz w:val="24"/>
          <w:szCs w:val="24"/>
        </w:rPr>
        <w:t>.</w:t>
      </w:r>
    </w:p>
    <w:p w14:paraId="6CD8299F" w14:textId="77777777" w:rsidR="00E9156C" w:rsidRPr="00EB131B" w:rsidRDefault="00923EB2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W przypadku wpływu </w:t>
      </w:r>
      <w:r w:rsidR="003D2605" w:rsidRPr="00EB131B">
        <w:rPr>
          <w:sz w:val="24"/>
          <w:szCs w:val="24"/>
        </w:rPr>
        <w:t>co najmniej dwóch ofert dotyczących tego samego składnika</w:t>
      </w:r>
      <w:r w:rsidR="00184E73" w:rsidRPr="00EB131B">
        <w:rPr>
          <w:sz w:val="24"/>
          <w:szCs w:val="24"/>
        </w:rPr>
        <w:t xml:space="preserve"> decyduje kolejność zgłoszeń.</w:t>
      </w:r>
    </w:p>
    <w:p w14:paraId="3BC19D2B" w14:textId="77777777" w:rsidR="00D259A3" w:rsidRPr="00EB131B" w:rsidRDefault="00D259A3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Warunkiem przejścia składnika rzeczowego majątku ruchomego na nabywcę jest zawarcie umowy sprzedaży i uiszczenie całkowitej ceny nabycia.</w:t>
      </w:r>
    </w:p>
    <w:p w14:paraId="0DB73D63" w14:textId="77777777" w:rsidR="00117A89" w:rsidRPr="00EB131B" w:rsidRDefault="00117A89" w:rsidP="00550491">
      <w:pPr>
        <w:pStyle w:val="Akapitzlist"/>
        <w:numPr>
          <w:ilvl w:val="0"/>
          <w:numId w:val="10"/>
        </w:numPr>
        <w:spacing w:after="600" w:line="276" w:lineRule="auto"/>
        <w:ind w:left="714" w:hanging="357"/>
        <w:rPr>
          <w:sz w:val="24"/>
          <w:szCs w:val="24"/>
        </w:rPr>
      </w:pPr>
      <w:r w:rsidRPr="00EB131B">
        <w:rPr>
          <w:sz w:val="24"/>
          <w:szCs w:val="24"/>
        </w:rPr>
        <w:t xml:space="preserve">Niniejsze ogłoszenie zostało zamieszczone w Biuletynie Informacji Publicznej </w:t>
      </w:r>
      <w:r w:rsidR="002F246C" w:rsidRPr="00EB131B">
        <w:rPr>
          <w:sz w:val="24"/>
          <w:szCs w:val="24"/>
        </w:rPr>
        <w:t>KRRiT</w:t>
      </w:r>
      <w:r w:rsidR="008F2586" w:rsidRPr="00EB131B">
        <w:rPr>
          <w:sz w:val="24"/>
          <w:szCs w:val="24"/>
        </w:rPr>
        <w:t>.</w:t>
      </w:r>
    </w:p>
    <w:p w14:paraId="76389F61" w14:textId="77777777" w:rsidR="008F2586" w:rsidRPr="00EB131B" w:rsidRDefault="008F2586" w:rsidP="00D04B2A">
      <w:pPr>
        <w:pStyle w:val="Bezodstpw"/>
        <w:spacing w:line="276" w:lineRule="auto"/>
        <w:rPr>
          <w:sz w:val="24"/>
          <w:szCs w:val="24"/>
        </w:rPr>
      </w:pPr>
      <w:bookmarkStart w:id="3" w:name="_Hlk125624773"/>
      <w:r w:rsidRPr="00EB131B">
        <w:rPr>
          <w:sz w:val="24"/>
          <w:szCs w:val="24"/>
        </w:rPr>
        <w:t>Załączniki:</w:t>
      </w:r>
    </w:p>
    <w:p w14:paraId="75474F10" w14:textId="1E6BE94D" w:rsidR="008F2586" w:rsidRDefault="0044127F" w:rsidP="00D04B2A">
      <w:pPr>
        <w:pStyle w:val="Bezodstpw"/>
        <w:spacing w:line="276" w:lineRule="auto"/>
        <w:ind w:left="360"/>
        <w:rPr>
          <w:sz w:val="24"/>
          <w:szCs w:val="24"/>
        </w:rPr>
      </w:pPr>
      <w:bookmarkStart w:id="4" w:name="_Hlk125982603"/>
      <w:bookmarkStart w:id="5" w:name="_Hlk123823087"/>
      <w:r w:rsidRPr="00EB131B">
        <w:rPr>
          <w:sz w:val="24"/>
          <w:szCs w:val="24"/>
        </w:rPr>
        <w:t>nr 1 –</w:t>
      </w:r>
      <w:bookmarkEnd w:id="4"/>
      <w:r w:rsidR="00877556" w:rsidRPr="00EB131B">
        <w:rPr>
          <w:sz w:val="24"/>
          <w:szCs w:val="24"/>
        </w:rPr>
        <w:t xml:space="preserve"> </w:t>
      </w:r>
      <w:r w:rsidR="008F2586" w:rsidRPr="00EB131B">
        <w:rPr>
          <w:sz w:val="24"/>
          <w:szCs w:val="24"/>
        </w:rPr>
        <w:t>Wykaz zużytych składników rzeczowych majątku ruchomego Biura KRRiT;</w:t>
      </w:r>
    </w:p>
    <w:p w14:paraId="2CE1E1A0" w14:textId="0061C1AE" w:rsidR="008E7ABD" w:rsidRPr="00EB131B" w:rsidRDefault="008E7ABD" w:rsidP="00D04B2A">
      <w:pPr>
        <w:pStyle w:val="Bezodstpw"/>
        <w:spacing w:line="276" w:lineRule="auto"/>
        <w:ind w:left="360"/>
        <w:rPr>
          <w:sz w:val="24"/>
          <w:szCs w:val="24"/>
        </w:rPr>
      </w:pPr>
      <w:r w:rsidRPr="008E7ABD">
        <w:rPr>
          <w:sz w:val="24"/>
          <w:szCs w:val="24"/>
        </w:rPr>
        <w:t xml:space="preserve">nr </w:t>
      </w:r>
      <w:r>
        <w:rPr>
          <w:sz w:val="24"/>
          <w:szCs w:val="24"/>
        </w:rPr>
        <w:t>2</w:t>
      </w:r>
      <w:r w:rsidRPr="008E7ABD">
        <w:rPr>
          <w:sz w:val="24"/>
          <w:szCs w:val="24"/>
        </w:rPr>
        <w:t xml:space="preserve"> – Wykaz zużytych składników rzeczowych majątku ruchomego Biura KRRiT;</w:t>
      </w:r>
    </w:p>
    <w:bookmarkEnd w:id="5"/>
    <w:p w14:paraId="4BB10F46" w14:textId="47B57253" w:rsidR="009B5135" w:rsidRPr="00EB131B" w:rsidRDefault="009B5135" w:rsidP="00D04B2A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t xml:space="preserve">nr </w:t>
      </w:r>
      <w:r w:rsidR="008E7ABD">
        <w:rPr>
          <w:sz w:val="24"/>
          <w:szCs w:val="24"/>
        </w:rPr>
        <w:t>3</w:t>
      </w:r>
      <w:r w:rsidRPr="00EB131B">
        <w:rPr>
          <w:sz w:val="24"/>
          <w:szCs w:val="24"/>
        </w:rPr>
        <w:t xml:space="preserve"> – Wniosek o zakup składnika rzeczowego majątku ruchomego;</w:t>
      </w:r>
    </w:p>
    <w:p w14:paraId="62A3D103" w14:textId="11A2F688" w:rsidR="009B5135" w:rsidRPr="00EB131B" w:rsidRDefault="009B5135" w:rsidP="00D04B2A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lastRenderedPageBreak/>
        <w:t xml:space="preserve">nr </w:t>
      </w:r>
      <w:r w:rsidR="008E7ABD">
        <w:rPr>
          <w:sz w:val="24"/>
          <w:szCs w:val="24"/>
        </w:rPr>
        <w:t>4</w:t>
      </w:r>
      <w:r w:rsidRPr="00EB131B">
        <w:rPr>
          <w:sz w:val="24"/>
          <w:szCs w:val="24"/>
        </w:rPr>
        <w:t xml:space="preserve"> – </w:t>
      </w:r>
      <w:r w:rsidR="004C565E">
        <w:rPr>
          <w:sz w:val="24"/>
          <w:szCs w:val="24"/>
        </w:rPr>
        <w:t>Klauzula i</w:t>
      </w:r>
      <w:r w:rsidRPr="00EB131B">
        <w:rPr>
          <w:sz w:val="24"/>
          <w:szCs w:val="24"/>
        </w:rPr>
        <w:t>nformac</w:t>
      </w:r>
      <w:r w:rsidR="004C565E">
        <w:rPr>
          <w:sz w:val="24"/>
          <w:szCs w:val="24"/>
        </w:rPr>
        <w:t>yjna</w:t>
      </w:r>
      <w:r w:rsidRPr="00EB131B">
        <w:rPr>
          <w:sz w:val="24"/>
          <w:szCs w:val="24"/>
        </w:rPr>
        <w:t xml:space="preserve"> w zakresie przetwarzania danych osobowych.</w:t>
      </w:r>
      <w:bookmarkEnd w:id="3"/>
    </w:p>
    <w:sectPr w:rsidR="009B5135" w:rsidRPr="00EB131B" w:rsidSect="0044127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4E0"/>
    <w:multiLevelType w:val="hybridMultilevel"/>
    <w:tmpl w:val="EDA4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7B7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9D7"/>
    <w:multiLevelType w:val="hybridMultilevel"/>
    <w:tmpl w:val="FAF06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D60"/>
    <w:multiLevelType w:val="hybridMultilevel"/>
    <w:tmpl w:val="4DEA8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1043C"/>
    <w:multiLevelType w:val="hybridMultilevel"/>
    <w:tmpl w:val="8E1A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8A2"/>
    <w:multiLevelType w:val="hybridMultilevel"/>
    <w:tmpl w:val="8E1C68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5774F"/>
    <w:multiLevelType w:val="hybridMultilevel"/>
    <w:tmpl w:val="C576E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6152C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3328"/>
    <w:multiLevelType w:val="hybridMultilevel"/>
    <w:tmpl w:val="6482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B034F"/>
    <w:multiLevelType w:val="hybridMultilevel"/>
    <w:tmpl w:val="1CC61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97E06"/>
    <w:multiLevelType w:val="hybridMultilevel"/>
    <w:tmpl w:val="7172A5F6"/>
    <w:lvl w:ilvl="0" w:tplc="7A2664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02EF8"/>
    <w:multiLevelType w:val="hybridMultilevel"/>
    <w:tmpl w:val="3CA0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9"/>
    <w:rsid w:val="000273E6"/>
    <w:rsid w:val="000C066A"/>
    <w:rsid w:val="000C680B"/>
    <w:rsid w:val="00117A89"/>
    <w:rsid w:val="00184E73"/>
    <w:rsid w:val="00186741"/>
    <w:rsid w:val="002155A7"/>
    <w:rsid w:val="002C0113"/>
    <w:rsid w:val="002C6881"/>
    <w:rsid w:val="002F246C"/>
    <w:rsid w:val="002F7D2E"/>
    <w:rsid w:val="003002D8"/>
    <w:rsid w:val="00303142"/>
    <w:rsid w:val="0032620C"/>
    <w:rsid w:val="0033306B"/>
    <w:rsid w:val="0033351A"/>
    <w:rsid w:val="003D1BA9"/>
    <w:rsid w:val="003D2605"/>
    <w:rsid w:val="0040675D"/>
    <w:rsid w:val="0044127F"/>
    <w:rsid w:val="00443406"/>
    <w:rsid w:val="00454E36"/>
    <w:rsid w:val="00465CF1"/>
    <w:rsid w:val="00485124"/>
    <w:rsid w:val="004C565E"/>
    <w:rsid w:val="004E4550"/>
    <w:rsid w:val="005305A8"/>
    <w:rsid w:val="00550491"/>
    <w:rsid w:val="005B455E"/>
    <w:rsid w:val="005C2BC1"/>
    <w:rsid w:val="005F063A"/>
    <w:rsid w:val="00606E78"/>
    <w:rsid w:val="00617540"/>
    <w:rsid w:val="0062445C"/>
    <w:rsid w:val="00642718"/>
    <w:rsid w:val="00664C82"/>
    <w:rsid w:val="0066516B"/>
    <w:rsid w:val="00682117"/>
    <w:rsid w:val="006A3455"/>
    <w:rsid w:val="00714847"/>
    <w:rsid w:val="00714E76"/>
    <w:rsid w:val="007950D6"/>
    <w:rsid w:val="007E0979"/>
    <w:rsid w:val="00801F39"/>
    <w:rsid w:val="0085396C"/>
    <w:rsid w:val="00867C36"/>
    <w:rsid w:val="00877556"/>
    <w:rsid w:val="008A7A75"/>
    <w:rsid w:val="008E7ABD"/>
    <w:rsid w:val="008F2586"/>
    <w:rsid w:val="00923EB2"/>
    <w:rsid w:val="00932162"/>
    <w:rsid w:val="00936525"/>
    <w:rsid w:val="00971E3F"/>
    <w:rsid w:val="00981AAA"/>
    <w:rsid w:val="009B5135"/>
    <w:rsid w:val="009F3B51"/>
    <w:rsid w:val="00A10102"/>
    <w:rsid w:val="00AC7386"/>
    <w:rsid w:val="00B419A9"/>
    <w:rsid w:val="00B607DE"/>
    <w:rsid w:val="00BA000F"/>
    <w:rsid w:val="00BC3ED3"/>
    <w:rsid w:val="00BE3F63"/>
    <w:rsid w:val="00C0080E"/>
    <w:rsid w:val="00C21A42"/>
    <w:rsid w:val="00C3409E"/>
    <w:rsid w:val="00CB1D06"/>
    <w:rsid w:val="00CD3612"/>
    <w:rsid w:val="00CD510F"/>
    <w:rsid w:val="00D04B2A"/>
    <w:rsid w:val="00D10394"/>
    <w:rsid w:val="00D259A3"/>
    <w:rsid w:val="00D47C72"/>
    <w:rsid w:val="00DB227D"/>
    <w:rsid w:val="00DD570A"/>
    <w:rsid w:val="00E621A5"/>
    <w:rsid w:val="00E706AE"/>
    <w:rsid w:val="00E9156C"/>
    <w:rsid w:val="00EB131B"/>
    <w:rsid w:val="00EB3F52"/>
    <w:rsid w:val="00ED209D"/>
    <w:rsid w:val="00EF4144"/>
    <w:rsid w:val="00EF5159"/>
    <w:rsid w:val="00F172C4"/>
    <w:rsid w:val="00F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28FB"/>
  <w15:chartTrackingRefBased/>
  <w15:docId w15:val="{618C1FC6-39BC-447A-975F-1D444810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06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 Anna</dc:creator>
  <cp:keywords/>
  <dc:description/>
  <cp:lastModifiedBy>Dabrowska Anna</cp:lastModifiedBy>
  <cp:revision>9</cp:revision>
  <cp:lastPrinted>2023-06-02T10:30:00Z</cp:lastPrinted>
  <dcterms:created xsi:type="dcterms:W3CDTF">2023-08-25T11:26:00Z</dcterms:created>
  <dcterms:modified xsi:type="dcterms:W3CDTF">2023-09-20T09:50:00Z</dcterms:modified>
</cp:coreProperties>
</file>