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4087" w14:textId="5F3AEA38" w:rsidR="0079730B" w:rsidRPr="00F2543E" w:rsidRDefault="00F2543E" w:rsidP="00F2543E">
      <w:pPr>
        <w:jc w:val="center"/>
        <w:rPr>
          <w:b/>
          <w:bCs/>
          <w:sz w:val="24"/>
          <w:szCs w:val="24"/>
        </w:rPr>
      </w:pPr>
      <w:r w:rsidRPr="00F2543E">
        <w:rPr>
          <w:b/>
          <w:bCs/>
          <w:sz w:val="24"/>
          <w:szCs w:val="24"/>
        </w:rPr>
        <w:t>Wykaz stacji kwarantanny i obiektów zapewniających izolację</w:t>
      </w:r>
      <w:r w:rsidR="00F35ABE">
        <w:rPr>
          <w:b/>
          <w:bCs/>
          <w:sz w:val="24"/>
          <w:szCs w:val="24"/>
        </w:rPr>
        <w:t xml:space="preserve"> wyznaczonych przez Głównego Inspektora Ochrony Roślin i Nasiennictwa</w:t>
      </w:r>
      <w:r w:rsidRPr="00F2543E">
        <w:rPr>
          <w:b/>
          <w:bCs/>
          <w:sz w:val="24"/>
          <w:szCs w:val="24"/>
        </w:rPr>
        <w:t xml:space="preserve"> (</w:t>
      </w:r>
      <w:r w:rsidR="00F35ABE">
        <w:rPr>
          <w:b/>
          <w:bCs/>
          <w:sz w:val="24"/>
          <w:szCs w:val="24"/>
        </w:rPr>
        <w:t>czerwiec 2024 r)</w:t>
      </w:r>
    </w:p>
    <w:p w14:paraId="710DBA30" w14:textId="77777777" w:rsidR="00F2543E" w:rsidRDefault="00F2543E" w:rsidP="00F2543E"/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3580"/>
        <w:gridCol w:w="2120"/>
        <w:gridCol w:w="3180"/>
      </w:tblGrid>
      <w:tr w:rsidR="00F2543E" w:rsidRPr="00F2543E" w14:paraId="49517C02" w14:textId="77777777" w:rsidTr="00F2543E">
        <w:trPr>
          <w:trHeight w:val="66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CB48880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stacji kwarantanny/obiektu zapewniającego izolację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E5610D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EC925A8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Typ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05B69A7E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Agrofag</w:t>
            </w:r>
            <w:proofErr w:type="spellEnd"/>
            <w:r w:rsidRPr="00F254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/materiały, dla których został wyznaczony</w:t>
            </w:r>
          </w:p>
        </w:tc>
      </w:tr>
      <w:tr w:rsidR="00F2543E" w:rsidRPr="00F2543E" w14:paraId="5EBDF74A" w14:textId="77777777" w:rsidTr="00F2543E">
        <w:trPr>
          <w:trHeight w:val="100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475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laboratorium Katedry Zoologii Bezkręgowców i Hydrobiologii, Uniwersytet Łódzki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F287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ul. Banacha 12/16, 90-237 Łódź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E170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04899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skały osadowe/gleba z Jakucji (Rosja)</w:t>
            </w:r>
          </w:p>
        </w:tc>
      </w:tr>
      <w:tr w:rsidR="00F2543E" w:rsidRPr="00F2543E" w14:paraId="6523CBDC" w14:textId="77777777" w:rsidTr="00F2543E">
        <w:trPr>
          <w:trHeight w:val="129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B1DE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pomieszczenia Katedry Botaniki, Instytut Biologii,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Szkoła Główna Gospodarstwa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Wiejskiego, Budynek 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5F4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Nowoursynowska 166 , 02-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776 Warszawa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E12A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9CEEA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rostochiensis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pallida</w:t>
            </w:r>
            <w:proofErr w:type="spellEnd"/>
          </w:p>
        </w:tc>
      </w:tr>
      <w:tr w:rsidR="00F2543E" w:rsidRPr="00F2543E" w14:paraId="004B4526" w14:textId="77777777" w:rsidTr="00F2543E">
        <w:trPr>
          <w:trHeight w:val="106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37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laboratorium chemiczne (pomieszczenia 225 i 236) w budynku Chemii A Wydziału Chemicznego Politechniki Gdańskiej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FA2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ul. Gabriela Narutowicza</w:t>
            </w: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11/12, 80-233 Gdańsk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95A5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7BA1A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gleba z Antarktydy</w:t>
            </w:r>
          </w:p>
        </w:tc>
      </w:tr>
      <w:tr w:rsidR="00F2543E" w:rsidRPr="00F2543E" w14:paraId="1F84A57F" w14:textId="77777777" w:rsidTr="00F2543E">
        <w:trPr>
          <w:trHeight w:val="10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8424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Kompleks </w:t>
            </w: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Fitotronowo-Szklarniowy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Instytutu Biochemii i Biofizyki Polskiej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Akademii Nauk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41E7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Pawińskiego 5a, 02-106 Warszawa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2791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85A7D7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mech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Pohlia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nutan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towarzyszeniem gleby, pochodzący z Antarktydy</w:t>
            </w:r>
          </w:p>
        </w:tc>
      </w:tr>
      <w:tr w:rsidR="00F2543E" w:rsidRPr="00F2543E" w14:paraId="5F77AB32" w14:textId="77777777" w:rsidTr="00F2543E">
        <w:trPr>
          <w:trHeight w:val="106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AA11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Laboratorium biologiczne, budynek A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Instytutu Biochemii i Biofizyki Polskiej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Akademii Nauk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191A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Pawińskiego 5a, 02-106 Warszawa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ECDD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09BD8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osady jeziorne pochodzące z Antarktydy</w:t>
            </w:r>
          </w:p>
        </w:tc>
      </w:tr>
      <w:tr w:rsidR="00F2543E" w:rsidRPr="00F2543E" w14:paraId="11AD1C11" w14:textId="77777777" w:rsidTr="00F2543E">
        <w:trPr>
          <w:trHeight w:val="130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9594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Laboratorium Patogenów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Kwarantannowych nr 19A,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zlokalizowane w budynku „Szklarnia”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Instytutu Ogrodnictwa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FE45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Pomologiczna 13D, 96-100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Skierniewice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D0C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6295A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Xylella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fastidiosa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</w:t>
            </w:r>
            <w:r w:rsidRPr="00F2543E">
              <w:rPr>
                <w:rFonts w:ascii="Calibri" w:eastAsia="Times New Roman" w:hAnsi="Calibri" w:cs="Calibri"/>
                <w:color w:val="2F75B5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Tomato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brown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rugose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fruit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virus</w:t>
            </w:r>
            <w:proofErr w:type="spellEnd"/>
          </w:p>
        </w:tc>
      </w:tr>
      <w:tr w:rsidR="00F2543E" w:rsidRPr="00F2543E" w14:paraId="6ACCEA21" w14:textId="77777777" w:rsidTr="00F2543E">
        <w:trPr>
          <w:trHeight w:val="9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7EC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Zakład Metod Biologicznych Instytutu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Ochrony Roślin – Państwowego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Instytutu Badawczego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B65D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Władysława Węgorka 20,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60-318 Poznań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D81E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4B191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Bursaphelenchus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xylophilus</w:t>
            </w:r>
            <w:proofErr w:type="spellEnd"/>
          </w:p>
        </w:tc>
      </w:tr>
      <w:tr w:rsidR="00F2543E" w:rsidRPr="00F2543E" w14:paraId="14DBB964" w14:textId="77777777" w:rsidTr="00F2543E">
        <w:trPr>
          <w:trHeight w:val="376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E7E7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Centrum Badań Organizmów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Kwarantannowych, Inwazyjnych i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Genetycznie Zmodyfikowanych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(</w:t>
            </w: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CBOKLiGZ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 Instytutu Ochrony Roślin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– Państwowego Instytutu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Badawczego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62C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Władysława Węgorka 20,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60-318 Poznań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E2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45133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Ralstonia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solanacearum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Clavibacter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sepedonicus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Phytophthora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ramorum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</w:t>
            </w: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izolaty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nieeuropejskie),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Fusarium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circinatum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pallida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rostochiensis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Hirshmaniella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spp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.,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Bursaphelenchus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xylophilus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Tomato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brown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rugose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fruit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virus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i gleby pochodzącej z państw spoza Unii Europejskiej</w:t>
            </w:r>
          </w:p>
        </w:tc>
      </w:tr>
      <w:tr w:rsidR="00F2543E" w:rsidRPr="00F2543E" w14:paraId="57C5BEAE" w14:textId="77777777" w:rsidTr="00F2543E">
        <w:trPr>
          <w:trHeight w:val="156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FD15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Pracownia Organizmów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Kwarantannowych w Zakładzie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Fitopatologii Instytutu Hodowli i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Aklimatyzacji Roślin – Państwowego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Instytutu Badawczego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F19C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Radzików, 05-870 Błonie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C57C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221C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Synchytrium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endobioticum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rostochiensis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pallida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Clavibacter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sepedonicus</w:t>
            </w:r>
            <w:proofErr w:type="spellEnd"/>
          </w:p>
        </w:tc>
      </w:tr>
      <w:tr w:rsidR="00F2543E" w:rsidRPr="00F2543E" w14:paraId="31B29B2D" w14:textId="77777777" w:rsidTr="00F2543E">
        <w:trPr>
          <w:trHeight w:val="18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03A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Zakład Genetyki i Materiałów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Wyjściowych Ziemniaka w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Młochowie, Pracownia Fitopatologii,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 Hodowli i Aklimatyzacji Roślin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– Państwowy Instytut Badawczy,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Oddział w Młochowie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2EA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Platanowa 19, 05-831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Młochów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CECE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8AFF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Clavibacter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sepedonicus</w:t>
            </w:r>
            <w:proofErr w:type="spellEnd"/>
          </w:p>
        </w:tc>
      </w:tr>
      <w:tr w:rsidR="00F2543E" w:rsidRPr="00F2543E" w14:paraId="4ABA0EB3" w14:textId="77777777" w:rsidTr="00F2543E">
        <w:trPr>
          <w:trHeight w:val="28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D308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pomieszczenia Laboratorium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Nematologicznego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 Zakładzie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Ochrony Roślin przed Szkodnikami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Instytutu Ogrodnictwa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B0E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Konstytucji 3 Maja 1/3, 96-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100 Skierniewice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3CF8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1F8F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Bursaphelenchus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xylophilus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rostochiensis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pallida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Meloidogyne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chitwoodi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Meloidogyne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fallax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Xiphinema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rivesi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Nacobbus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aberrans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Xiphinema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americanum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Xiphinema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bricolense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Xiphinema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californicum</w:t>
            </w:r>
            <w:proofErr w:type="spellEnd"/>
          </w:p>
        </w:tc>
      </w:tr>
      <w:tr w:rsidR="00F2543E" w:rsidRPr="00F2543E" w14:paraId="74EF1E22" w14:textId="77777777" w:rsidTr="00F2543E">
        <w:trPr>
          <w:trHeight w:val="129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CE7B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pomieszczenia Zakładu Nasiennictwa i Ochrony Ziemniaka, Instytut Hodowli i Aklimatyzacji Roślin - PIB w Radzikowie, Oddział w Boninie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C4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76-009 Bonin k/Koszalina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903B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B7095D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Clavibacter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sepedonicus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Ralstonia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solanacearum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Erwinia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amylovora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Xylella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fastidiosa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(martwe komórki)</w:t>
            </w:r>
          </w:p>
        </w:tc>
      </w:tr>
      <w:tr w:rsidR="00F2543E" w:rsidRPr="00F2543E" w14:paraId="4C2668F7" w14:textId="77777777" w:rsidTr="00F2543E">
        <w:trPr>
          <w:trHeight w:val="247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E708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pomieszczenia i obiekty  Zakładu Uprawy i Podstaw Hodowli Roślin Okopowych Instytutu Hodowli i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Aklimatyzacji Roślin – Państwowego Instytutu Badawczego w Radzikowie, Oddział w Bydgoszczy, Instytut Hodowli i Aklimatyzacji Roślin - PIB w Radzikowie, Oddział w Bydgoszczy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C7F1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Al.Powstańców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Wielkopolskich 10, 85-090 Bydgoszcz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3E9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B62E99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Ralstonia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solanacearum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rostochiensis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Globodera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pallida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Clavibacter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sepedonicus</w:t>
            </w:r>
            <w:proofErr w:type="spellEnd"/>
          </w:p>
        </w:tc>
      </w:tr>
      <w:tr w:rsidR="00F2543E" w:rsidRPr="00F2543E" w14:paraId="17740889" w14:textId="77777777" w:rsidTr="00F2543E">
        <w:trPr>
          <w:trHeight w:val="93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AD3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Obiekt Szklarniowy znajdujący się na</w:t>
            </w: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działce nr 876, Garden One Marcin</w:t>
            </w: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proofErr w:type="spellStart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Miłoś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D68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działka 876, Kupno, 36-100</w:t>
            </w: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Kolbuszowa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875B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17C2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Skarlone rośliny rodzaju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Pinus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i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Chamaecyparis</w:t>
            </w:r>
            <w:proofErr w:type="spellEnd"/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pochodzące z Japonii</w:t>
            </w:r>
          </w:p>
        </w:tc>
      </w:tr>
      <w:tr w:rsidR="00F2543E" w:rsidRPr="00F2543E" w14:paraId="7FDE1545" w14:textId="77777777" w:rsidTr="00F2543E">
        <w:trPr>
          <w:trHeight w:val="19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1DA0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laboratorium 4.159 Pracowni </w:t>
            </w: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Mykologicznej</w:t>
            </w:r>
            <w:proofErr w:type="spellEnd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Instytutu Biologii Ewolucyjnej, Wydział Biologii, Centrum Nauk Biologiczno-Chemicznych, Uniwersytet Warszawski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6341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Żwirki i Wigury 101, 02-089 Warszawa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B689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A0A4C5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próby gleby spoza Unii Europejskiej (Iran, Szwajcaria, Kanada, Tadżykistan, Antarktyka, Arktyka)</w:t>
            </w:r>
          </w:p>
        </w:tc>
      </w:tr>
      <w:tr w:rsidR="00F2543E" w:rsidRPr="00F2543E" w14:paraId="73C7B562" w14:textId="77777777" w:rsidTr="00F2543E">
        <w:trPr>
          <w:trHeight w:val="165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414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laboratorium skażeń promieniotwórczych (pokój 448) Zakładu Oceanografii i Monitoringu Bałtyku, Instytut Meteorologii i Gospodarki Wodnej - PIB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80E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ul. Waszyngtona 42, 81-342 Gdynia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220A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5DBA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próby glebowe z Antarktyki</w:t>
            </w:r>
          </w:p>
        </w:tc>
      </w:tr>
      <w:tr w:rsidR="00F2543E" w:rsidRPr="00F2543E" w14:paraId="1287D4E8" w14:textId="77777777" w:rsidTr="00F2543E">
        <w:trPr>
          <w:trHeight w:val="12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6125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laboratorium 1/87, Katedra Gleboznawstwa, Instytut Rolnictwa, Szkoła Główna Gospodarstwa Wiejskiego w Warszawie, budynek 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9BA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Nowoursynowska 159, 02-776 Warszawa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813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7B92D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próby glebowe spoza Unii Europejskiej</w:t>
            </w:r>
          </w:p>
        </w:tc>
      </w:tr>
      <w:tr w:rsidR="00F2543E" w:rsidRPr="00F2543E" w14:paraId="078915F6" w14:textId="77777777" w:rsidTr="00F2543E">
        <w:trPr>
          <w:trHeight w:val="166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8EC9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laboratoria 111A, 305 i 402A Katedry Oceanografii Chemicznej i Geologii Morza Wydziału</w:t>
            </w: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Oceanografii i Geografii Uniwersytetu Gdańskiego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24E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Al. Piłsudskiego 46, 81-378 Gdynia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026B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77C9E4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próby glebowe z Antarktyki</w:t>
            </w:r>
          </w:p>
        </w:tc>
      </w:tr>
      <w:tr w:rsidR="00F2543E" w:rsidRPr="00F2543E" w14:paraId="591058F8" w14:textId="77777777" w:rsidTr="00F2543E">
        <w:trPr>
          <w:trHeight w:val="18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219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pokój 440 w Katedrze Agroekologii i Produkcji Roślinnej Wydziału Rolniczo-Ekonomicznego, Uniwersytet Rolniczy im, H. Kołłątaja w Krakowie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3935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Al. Mickiewicza 21, 31-120 Kraków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653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2F8D2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próby glebowe z Ukrainy</w:t>
            </w:r>
          </w:p>
        </w:tc>
      </w:tr>
      <w:tr w:rsidR="00F2543E" w:rsidRPr="00F2543E" w14:paraId="1F729822" w14:textId="77777777" w:rsidTr="00F2543E">
        <w:trPr>
          <w:trHeight w:val="100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320346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tunel wolnostojący usytuowany, na działce należącej do firmy NEF Science Aneta </w:t>
            </w:r>
            <w:proofErr w:type="spellStart"/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Chałańska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B484D3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Bohaterów Westerplatte 119, 96-100 Skierniewice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5857CF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54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Obiekt zapewniający izolację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D9323" w14:textId="77777777" w:rsidR="00F2543E" w:rsidRPr="00F2543E" w:rsidRDefault="00F2543E" w:rsidP="00F254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Synchytrium</w:t>
            </w:r>
            <w:proofErr w:type="spellEnd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254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endobioticum</w:t>
            </w:r>
            <w:proofErr w:type="spellEnd"/>
          </w:p>
        </w:tc>
      </w:tr>
    </w:tbl>
    <w:p w14:paraId="1DAEF2C2" w14:textId="77777777" w:rsidR="00F2543E" w:rsidRPr="00F2543E" w:rsidRDefault="00F2543E" w:rsidP="00F2543E"/>
    <w:sectPr w:rsidR="00F2543E" w:rsidRPr="00F2543E" w:rsidSect="00F254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3E"/>
    <w:rsid w:val="00140DE9"/>
    <w:rsid w:val="003C7976"/>
    <w:rsid w:val="0079730B"/>
    <w:rsid w:val="00EF3C1E"/>
    <w:rsid w:val="00F2543E"/>
    <w:rsid w:val="00F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766"/>
  <w15:chartTrackingRefBased/>
  <w15:docId w15:val="{F5F3B045-7135-4FE4-9AE2-687781A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Górecka-Podstawka, Julia</dc:creator>
  <cp:keywords/>
  <dc:description/>
  <cp:lastModifiedBy>Górecka-Podstawka, Julia</cp:lastModifiedBy>
  <cp:revision>2</cp:revision>
  <dcterms:created xsi:type="dcterms:W3CDTF">2024-06-13T11:56:00Z</dcterms:created>
  <dcterms:modified xsi:type="dcterms:W3CDTF">2024-06-13T11:59:00Z</dcterms:modified>
</cp:coreProperties>
</file>