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42" w:rsidRDefault="00CC5B42" w:rsidP="00CC5B4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MT"/>
          <w:sz w:val="20"/>
          <w:szCs w:val="20"/>
        </w:rPr>
      </w:pPr>
      <w:r>
        <w:rPr>
          <w:rFonts w:ascii="Cambria" w:hAnsi="Cambria" w:cs="ArialMT"/>
          <w:sz w:val="20"/>
          <w:szCs w:val="20"/>
        </w:rPr>
        <w:t xml:space="preserve">Załącznik Nr </w:t>
      </w:r>
      <w:r w:rsidR="00CF20D5">
        <w:rPr>
          <w:rFonts w:ascii="Cambria" w:hAnsi="Cambria" w:cs="ArialMT"/>
          <w:sz w:val="20"/>
          <w:szCs w:val="20"/>
        </w:rPr>
        <w:t>6</w:t>
      </w:r>
    </w:p>
    <w:p w:rsidR="00AF64C4" w:rsidRDefault="00901A1B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W</w:t>
      </w:r>
      <w:r w:rsidR="00AF64C4" w:rsidRPr="00BE426F">
        <w:rPr>
          <w:rFonts w:ascii="Cambria" w:hAnsi="Cambria" w:cs="ArialMT"/>
          <w:sz w:val="20"/>
          <w:szCs w:val="20"/>
        </w:rPr>
        <w:t>ykonawca</w:t>
      </w:r>
    </w:p>
    <w:p w:rsidR="00901A1B" w:rsidRPr="00BE426F" w:rsidRDefault="00901A1B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</w:p>
    <w:p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....................................................</w:t>
      </w: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NIP/ REGON:</w:t>
      </w:r>
    </w:p>
    <w:p w:rsidR="00901A1B" w:rsidRPr="00BE426F" w:rsidRDefault="00901A1B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</w:p>
    <w:p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…...............................................</w:t>
      </w: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  <w:r w:rsidRPr="00BE426F">
        <w:rPr>
          <w:rFonts w:ascii="Cambria" w:hAnsi="Cambria" w:cs="ArialMT"/>
        </w:rPr>
        <w:t>Dotyczy: postępowania o udziel</w:t>
      </w:r>
      <w:r>
        <w:rPr>
          <w:rFonts w:ascii="Cambria" w:hAnsi="Cambria" w:cs="ArialMT"/>
        </w:rPr>
        <w:t>enie zamówienia publicznego na:</w:t>
      </w:r>
    </w:p>
    <w:p w:rsidR="00901A1B" w:rsidRDefault="00901A1B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:rsidR="00C039D7" w:rsidRDefault="00C039D7" w:rsidP="00C039D7">
      <w:pPr>
        <w:spacing w:before="240" w:line="360" w:lineRule="auto"/>
        <w:ind w:firstLine="284"/>
        <w:jc w:val="both"/>
        <w:rPr>
          <w:i/>
        </w:rPr>
      </w:pPr>
      <w:r>
        <w:rPr>
          <w:i/>
          <w:szCs w:val="17"/>
        </w:rPr>
        <w:t xml:space="preserve">Dostawę </w:t>
      </w:r>
      <w:r>
        <w:rPr>
          <w:i/>
          <w:szCs w:val="17"/>
        </w:rPr>
        <w:t xml:space="preserve"> </w:t>
      </w:r>
      <w:r>
        <w:rPr>
          <w:i/>
          <w:szCs w:val="17"/>
        </w:rPr>
        <w:t xml:space="preserve">15 szt. </w:t>
      </w:r>
      <w:bookmarkStart w:id="0" w:name="_GoBack"/>
      <w:bookmarkEnd w:id="0"/>
      <w:r>
        <w:rPr>
          <w:i/>
          <w:szCs w:val="17"/>
        </w:rPr>
        <w:t>krzeseł obrotowych dla pracowników Prokuratury Regionalnej w Lublinie.</w:t>
      </w:r>
    </w:p>
    <w:p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BE426F">
        <w:rPr>
          <w:rFonts w:ascii="Cambria" w:hAnsi="Cambria" w:cs="Arial-BoldMT"/>
          <w:b/>
          <w:bCs/>
        </w:rPr>
        <w:t>Oświadczenie</w:t>
      </w:r>
      <w:r>
        <w:rPr>
          <w:rFonts w:ascii="Cambria" w:hAnsi="Cambria" w:cs="Arial-BoldMT"/>
          <w:b/>
          <w:bCs/>
        </w:rPr>
        <w:t xml:space="preserve"> Wykonawcy </w:t>
      </w: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:rsidR="00AF64C4" w:rsidRDefault="00AF64C4" w:rsidP="00901A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>Oświadczam, że nie podlegam wykluczeniu z postępowania na podstawie</w:t>
      </w:r>
      <w:r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 xml:space="preserve">art. 7 ust. 1 </w:t>
      </w:r>
      <w:r w:rsidR="00901A1B">
        <w:rPr>
          <w:rFonts w:ascii="Cambria" w:hAnsi="Cambria" w:cs="ArialMT"/>
        </w:rPr>
        <w:br/>
      </w:r>
      <w:r w:rsidR="000206FE">
        <w:rPr>
          <w:rFonts w:ascii="Cambria" w:hAnsi="Cambria" w:cs="ArialMT"/>
        </w:rPr>
        <w:t xml:space="preserve">w zw. z art. 7 ust. 9 </w:t>
      </w:r>
      <w:r w:rsidRPr="00BE426F">
        <w:rPr>
          <w:rFonts w:ascii="Cambria" w:hAnsi="Cambria" w:cs="ArialMT"/>
        </w:rPr>
        <w:t xml:space="preserve">ustawy z dnia 13 kwietnia 2022 </w:t>
      </w:r>
      <w:r>
        <w:rPr>
          <w:rFonts w:ascii="Cambria" w:hAnsi="Cambria" w:cs="ArialMT"/>
        </w:rPr>
        <w:t xml:space="preserve">r. o szczególnych rozwiązaniach </w:t>
      </w:r>
      <w:r w:rsidRPr="00BE426F">
        <w:rPr>
          <w:rFonts w:ascii="Cambria" w:hAnsi="Cambria" w:cs="ArialMT"/>
        </w:rPr>
        <w:t xml:space="preserve">w zakresie przeciwdziałania wspieraniu agresji na </w:t>
      </w:r>
      <w:r>
        <w:rPr>
          <w:rFonts w:ascii="Cambria" w:hAnsi="Cambria" w:cs="ArialMT"/>
        </w:rPr>
        <w:t>Ukrainę oraz służących ochronie bezpieczeństwa narodowego</w:t>
      </w:r>
      <w:r w:rsidR="002B5944"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>(Dz.U. z 2022 r. poz. 835)</w:t>
      </w:r>
      <w:r>
        <w:rPr>
          <w:rFonts w:ascii="Cambria" w:hAnsi="Cambria" w:cs="ArialMT"/>
        </w:rPr>
        <w:t>.</w:t>
      </w:r>
    </w:p>
    <w:p w:rsidR="00AF64C4" w:rsidRPr="00BE426F" w:rsidRDefault="00AF64C4" w:rsidP="00901A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ArialMT"/>
        </w:rPr>
      </w:pPr>
    </w:p>
    <w:p w:rsidR="00AF64C4" w:rsidRDefault="00AF64C4" w:rsidP="00901A1B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</w:p>
    <w:p w:rsidR="00AF64C4" w:rsidRPr="00BE426F" w:rsidRDefault="00AF64C4" w:rsidP="00901A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 xml:space="preserve">Oświadczam, że wszystkie informacje podane </w:t>
      </w:r>
      <w:r>
        <w:rPr>
          <w:rFonts w:ascii="Cambria" w:hAnsi="Cambria" w:cs="ArialMT"/>
        </w:rPr>
        <w:t>w niniej</w:t>
      </w:r>
      <w:r w:rsidRPr="00BE426F">
        <w:rPr>
          <w:rFonts w:ascii="Cambria" w:hAnsi="Cambria" w:cs="ArialMT"/>
        </w:rPr>
        <w:t>szym oświadczeniu są aktualne</w:t>
      </w:r>
      <w:r>
        <w:rPr>
          <w:rFonts w:ascii="Cambria" w:hAnsi="Cambria" w:cs="ArialMT"/>
        </w:rPr>
        <w:br/>
      </w:r>
      <w:r w:rsidRPr="00BE426F">
        <w:rPr>
          <w:rFonts w:ascii="Cambria" w:hAnsi="Cambria" w:cs="ArialMT"/>
        </w:rPr>
        <w:t xml:space="preserve">i zgodne z prawdą oraz zostały przedstawione z </w:t>
      </w:r>
      <w:r>
        <w:rPr>
          <w:rFonts w:ascii="Cambria" w:hAnsi="Cambria" w:cs="ArialMT"/>
        </w:rPr>
        <w:t xml:space="preserve">pełną świadomością konsekwencji </w:t>
      </w:r>
      <w:r w:rsidRPr="00BE426F">
        <w:rPr>
          <w:rFonts w:ascii="Cambria" w:hAnsi="Cambria" w:cs="ArialMT"/>
        </w:rPr>
        <w:t>wprowadzenia zamawiającego w błąd przy przedstawianiu informacji.</w:t>
      </w:r>
    </w:p>
    <w:p w:rsidR="00AF64C4" w:rsidRDefault="00AF64C4" w:rsidP="00901A1B">
      <w:pPr>
        <w:spacing w:after="0" w:line="360" w:lineRule="auto"/>
        <w:rPr>
          <w:rFonts w:ascii="Cambria" w:hAnsi="Cambria" w:cs="Arial-BoldMT"/>
          <w:b/>
          <w:bCs/>
        </w:rPr>
      </w:pPr>
    </w:p>
    <w:p w:rsidR="00AF64C4" w:rsidRPr="00BE426F" w:rsidRDefault="00AF64C4" w:rsidP="00AF64C4">
      <w:pPr>
        <w:rPr>
          <w:rFonts w:ascii="Cambria" w:hAnsi="Cambria"/>
        </w:rPr>
      </w:pPr>
    </w:p>
    <w:p w:rsidR="002E46BD" w:rsidRDefault="002E46BD"/>
    <w:sectPr w:rsidR="002E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C4"/>
    <w:rsid w:val="000206FE"/>
    <w:rsid w:val="001C0E4F"/>
    <w:rsid w:val="001D76A0"/>
    <w:rsid w:val="002B5944"/>
    <w:rsid w:val="002E46BD"/>
    <w:rsid w:val="00466F31"/>
    <w:rsid w:val="00901A1B"/>
    <w:rsid w:val="00915CF9"/>
    <w:rsid w:val="00AF64C4"/>
    <w:rsid w:val="00C039D7"/>
    <w:rsid w:val="00CC5B42"/>
    <w:rsid w:val="00CF20D5"/>
    <w:rsid w:val="00D1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8677"/>
  <w15:chartTrackingRefBased/>
  <w15:docId w15:val="{1B2A125D-3DA0-42EB-9CEA-EBC0A6C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m.kaminska</dc:creator>
  <cp:keywords/>
  <dc:description/>
  <cp:lastModifiedBy>Kołodziejczyk-Nawrot Katarzyna (RP Lublin)</cp:lastModifiedBy>
  <cp:revision>12</cp:revision>
  <dcterms:created xsi:type="dcterms:W3CDTF">2022-05-10T07:10:00Z</dcterms:created>
  <dcterms:modified xsi:type="dcterms:W3CDTF">2023-11-10T09:35:00Z</dcterms:modified>
</cp:coreProperties>
</file>