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080"/>
        <w:gridCol w:w="2410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4235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380C66" w:rsidRPr="008042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D6AF2" w:rsidRPr="00804235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III kwartał 2020 r. pn. </w:t>
            </w:r>
            <w:r w:rsidR="00D165D2" w:rsidRPr="00804235">
              <w:rPr>
                <w:rFonts w:asciiTheme="minorHAnsi" w:hAnsiTheme="minorHAnsi" w:cstheme="minorHAnsi"/>
                <w:b/>
                <w:sz w:val="22"/>
                <w:szCs w:val="22"/>
              </w:rPr>
              <w:t>Wprowadzenie Nowoczesnych e-Usług w Podmiotach Leczniczych Nadzorowanych przez Ministra Zdrowia</w:t>
            </w:r>
            <w:r w:rsidR="00804235">
              <w:rPr>
                <w:rFonts w:asciiTheme="minorHAnsi" w:hAnsiTheme="minorHAnsi" w:cstheme="minorHAnsi"/>
                <w:sz w:val="22"/>
                <w:szCs w:val="22"/>
              </w:rPr>
              <w:t xml:space="preserve"> (Wnioskodawca - </w:t>
            </w:r>
            <w:r w:rsidR="00804235" w:rsidRPr="00804235">
              <w:rPr>
                <w:rFonts w:asciiTheme="minorHAnsi" w:hAnsiTheme="minorHAnsi" w:cstheme="minorHAnsi"/>
                <w:sz w:val="22"/>
                <w:szCs w:val="22"/>
              </w:rPr>
              <w:t>Minister Zdrowia</w:t>
            </w:r>
            <w:r w:rsidR="00804235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="00804235" w:rsidRPr="00804235">
              <w:rPr>
                <w:rFonts w:asciiTheme="minorHAnsi" w:hAnsiTheme="minorHAnsi" w:cstheme="minorHAnsi"/>
                <w:sz w:val="22"/>
                <w:szCs w:val="22"/>
              </w:rPr>
              <w:t>Minister Zdrowia</w:t>
            </w:r>
            <w:r w:rsidR="0080423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CA3213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7742" w:rsidRPr="00A06425" w:rsidTr="00CA3213">
        <w:tc>
          <w:tcPr>
            <w:tcW w:w="562" w:type="dxa"/>
            <w:shd w:val="clear" w:color="auto" w:fill="auto"/>
          </w:tcPr>
          <w:p w:rsidR="00FB7742" w:rsidRPr="00A06425" w:rsidRDefault="00FB7742" w:rsidP="00FB774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7742" w:rsidRPr="00A06425" w:rsidRDefault="00ED6AF2" w:rsidP="00FB77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7742" w:rsidRDefault="00173378" w:rsidP="001733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8080" w:type="dxa"/>
            <w:shd w:val="clear" w:color="auto" w:fill="auto"/>
          </w:tcPr>
          <w:p w:rsidR="00FB7742" w:rsidRDefault="00173378" w:rsidP="00BD29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Raport wypełniony jest na wzorze wprowadzonym uchwałą</w:t>
            </w:r>
            <w:r w:rsidRPr="001733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KRMC </w:t>
            </w:r>
            <w:r w:rsidRPr="00173378">
              <w:rPr>
                <w:rFonts w:ascii="Calibri" w:hAnsi="Calibri" w:cs="Calibri"/>
                <w:color w:val="000000"/>
                <w:sz w:val="22"/>
                <w:szCs w:val="22"/>
              </w:rPr>
              <w:t>nr 9 z dnia 26.09.2019 r.</w:t>
            </w:r>
          </w:p>
          <w:p w:rsidR="00173378" w:rsidRDefault="00173378" w:rsidP="00BD29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73378" w:rsidRDefault="00173378" w:rsidP="00BD29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Aktualny wzór raportu kwartalnego stanowiący załącznik do uchwały</w:t>
            </w:r>
            <w:r w:rsidRPr="0017337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Nr 10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KRMC z dnia 16 kwietnia 2020 r znajduję się na poniższej stronie internetowej.</w:t>
            </w:r>
          </w:p>
          <w:p w:rsidR="00173378" w:rsidRDefault="00173378" w:rsidP="00BD29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B7742" w:rsidRDefault="00173378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3378">
              <w:rPr>
                <w:rFonts w:ascii="Calibri" w:hAnsi="Calibri" w:cs="Calibri"/>
                <w:color w:val="000000"/>
                <w:sz w:val="22"/>
                <w:szCs w:val="22"/>
              </w:rPr>
              <w:t>https://www.gov.pl/web/krmc/uchwala-krmc-w-sprawie-okreslenia-wzoru-raportu-z-postepu-rzeczowo-finansowego-projektu-informatycznego2</w:t>
            </w:r>
          </w:p>
        </w:tc>
        <w:tc>
          <w:tcPr>
            <w:tcW w:w="2410" w:type="dxa"/>
            <w:shd w:val="clear" w:color="auto" w:fill="auto"/>
          </w:tcPr>
          <w:p w:rsidR="00FB7742" w:rsidRPr="00DC4C87" w:rsidRDefault="00DC4C87" w:rsidP="001733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</w:t>
            </w:r>
            <w:r w:rsidR="00173378">
              <w:rPr>
                <w:rFonts w:ascii="Calibri" w:hAnsi="Calibri" w:cs="Calibri"/>
                <w:color w:val="000000"/>
                <w:sz w:val="22"/>
                <w:szCs w:val="22"/>
              </w:rPr>
              <w:t>wypełnienie raportu na właściwym wzorze.</w:t>
            </w:r>
          </w:p>
        </w:tc>
        <w:tc>
          <w:tcPr>
            <w:tcW w:w="1359" w:type="dxa"/>
          </w:tcPr>
          <w:p w:rsidR="00FB7742" w:rsidRDefault="00FB7742" w:rsidP="00FB77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6AF2" w:rsidRPr="00A06425" w:rsidTr="00CA3213">
        <w:tc>
          <w:tcPr>
            <w:tcW w:w="562" w:type="dxa"/>
            <w:shd w:val="clear" w:color="auto" w:fill="auto"/>
          </w:tcPr>
          <w:p w:rsidR="00ED6AF2" w:rsidRPr="00A06425" w:rsidRDefault="00ED6AF2" w:rsidP="00ED6A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D6AF2" w:rsidRPr="00A06425" w:rsidRDefault="00ED6AF2" w:rsidP="00ED6A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D6AF2" w:rsidRDefault="00ED6AF2" w:rsidP="00ED6A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Część ogólna. </w:t>
            </w:r>
          </w:p>
          <w:p w:rsidR="00ED6AF2" w:rsidRDefault="00ED6AF2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shd w:val="clear" w:color="auto" w:fill="auto"/>
          </w:tcPr>
          <w:p w:rsidR="00ED6AF2" w:rsidRPr="005903C2" w:rsidRDefault="00CA3213" w:rsidP="00CA321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Jako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Beneficjent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</w:t>
            </w:r>
            <w:r w:rsidR="00ED6AF2">
              <w:rPr>
                <w:rFonts w:ascii="Calibri" w:hAnsi="Calibri" w:cs="Calibri"/>
                <w:sz w:val="22"/>
                <w:szCs w:val="22"/>
              </w:rPr>
              <w:t>ależy wskazać nazwę jednostki organizacyjnej realizującej projekt</w:t>
            </w:r>
          </w:p>
        </w:tc>
        <w:tc>
          <w:tcPr>
            <w:tcW w:w="2410" w:type="dxa"/>
            <w:shd w:val="clear" w:color="auto" w:fill="auto"/>
          </w:tcPr>
          <w:p w:rsidR="00ED6AF2" w:rsidRPr="005903C2" w:rsidRDefault="00ED6AF2" w:rsidP="00ED6A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wpisanie „Ministerstwo Zdrowia”</w:t>
            </w:r>
          </w:p>
        </w:tc>
        <w:tc>
          <w:tcPr>
            <w:tcW w:w="1359" w:type="dxa"/>
          </w:tcPr>
          <w:p w:rsidR="00ED6AF2" w:rsidRPr="00A06425" w:rsidRDefault="00ED6AF2" w:rsidP="00ED6A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03C2" w:rsidRPr="00A06425" w:rsidTr="00CA3213">
        <w:tc>
          <w:tcPr>
            <w:tcW w:w="562" w:type="dxa"/>
            <w:shd w:val="clear" w:color="auto" w:fill="auto"/>
          </w:tcPr>
          <w:p w:rsidR="005903C2" w:rsidRPr="00A06425" w:rsidRDefault="005903C2" w:rsidP="005903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903C2" w:rsidRPr="00A06425" w:rsidRDefault="00CA3213" w:rsidP="005903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903C2" w:rsidRDefault="00CA3213" w:rsidP="005903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8080" w:type="dxa"/>
            <w:shd w:val="clear" w:color="auto" w:fill="auto"/>
          </w:tcPr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„Komplementarność względem produktów innych projektów” należy opisać odrębnie dla każdego rozwiązania według porządku:</w:t>
            </w: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nazwę systemu, rejestru, e-usługi, </w:t>
            </w:r>
            <w:proofErr w:type="spellStart"/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 opis zależności </w:t>
            </w: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3. oraz aktualny status integracji systemów/implementacji rozwiązania.</w:t>
            </w: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Modelowanie biznesowe</w:t>
            </w: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Specyfikowanie wymagań</w:t>
            </w: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Analizowanie</w:t>
            </w: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Projektowanie</w:t>
            </w: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Implementowanie</w:t>
            </w:r>
          </w:p>
          <w:p w:rsidR="00CA3213" w:rsidRPr="00CA3213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Testowanie</w:t>
            </w:r>
          </w:p>
          <w:p w:rsidR="005903C2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>- Wdrażanie</w:t>
            </w:r>
          </w:p>
        </w:tc>
        <w:tc>
          <w:tcPr>
            <w:tcW w:w="2410" w:type="dxa"/>
            <w:shd w:val="clear" w:color="auto" w:fill="auto"/>
          </w:tcPr>
          <w:p w:rsidR="005903C2" w:rsidRDefault="00CA3213" w:rsidP="00CA3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32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korektę raportu </w:t>
            </w:r>
          </w:p>
        </w:tc>
        <w:tc>
          <w:tcPr>
            <w:tcW w:w="1359" w:type="dxa"/>
          </w:tcPr>
          <w:p w:rsidR="005903C2" w:rsidRPr="00A06425" w:rsidRDefault="005903C2" w:rsidP="005903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5892" w:rsidRPr="00A06425" w:rsidTr="00CA3213">
        <w:tc>
          <w:tcPr>
            <w:tcW w:w="562" w:type="dxa"/>
            <w:shd w:val="clear" w:color="auto" w:fill="auto"/>
          </w:tcPr>
          <w:p w:rsidR="00405892" w:rsidRPr="00A06425" w:rsidRDefault="00405892" w:rsidP="00D6387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D63878" w:rsidP="00D6387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892" w:rsidRPr="00A06425" w:rsidRDefault="00405892" w:rsidP="00D638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80" w:type="dxa"/>
            <w:shd w:val="clear" w:color="auto" w:fill="auto"/>
          </w:tcPr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1. podejmowane działania zarządcze</w:t>
            </w:r>
          </w:p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2. spodziewane lub faktyczne efekty tych działań,</w:t>
            </w:r>
          </w:p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czy nastąpiła zmiana w zakresie danego ryzyka w stosunku do poprzedniego okresu sprawozdawczego.</w:t>
            </w:r>
          </w:p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D63878" w:rsidRPr="00DF6B91" w:rsidRDefault="00D63878" w:rsidP="00DF6B9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6B91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D63878" w:rsidRPr="00DF6B91" w:rsidRDefault="00D63878" w:rsidP="00DF6B9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6B91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</w:t>
            </w:r>
            <w:bookmarkStart w:id="0" w:name="_GoBack"/>
            <w:bookmarkEnd w:id="0"/>
            <w:r w:rsidRPr="00DF6B91">
              <w:rPr>
                <w:rFonts w:asciiTheme="minorHAnsi" w:hAnsiTheme="minorHAnsi" w:cstheme="minorHAnsi"/>
                <w:sz w:val="22"/>
                <w:szCs w:val="22"/>
              </w:rPr>
              <w:t>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D63878" w:rsidRPr="00DF6B91" w:rsidRDefault="00D63878" w:rsidP="00DF6B9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6B91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63878" w:rsidRPr="00D63878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D63878" w:rsidRPr="00D63878" w:rsidRDefault="00D63878" w:rsidP="00D6387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D63878" w:rsidRPr="00D63878" w:rsidRDefault="00D63878" w:rsidP="00D6387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D63878" w:rsidRPr="00D63878" w:rsidRDefault="00D63878" w:rsidP="00D6387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405892" w:rsidRPr="00D63878" w:rsidRDefault="00D63878" w:rsidP="00D6387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2410" w:type="dxa"/>
            <w:shd w:val="clear" w:color="auto" w:fill="auto"/>
          </w:tcPr>
          <w:p w:rsidR="00405892" w:rsidRPr="00A06425" w:rsidRDefault="00D63878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38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korektę raportu w zakresie uporządkowania </w:t>
            </w:r>
            <w:r w:rsidRPr="00D638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informacji wg opisu określonego we wzorze formularza i uzupełnienia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brakujących </w:t>
            </w:r>
            <w:r w:rsidRPr="00D63878">
              <w:rPr>
                <w:rFonts w:asciiTheme="minorHAnsi" w:hAnsiTheme="minorHAnsi" w:cstheme="minorHAnsi"/>
                <w:sz w:val="22"/>
                <w:szCs w:val="22"/>
              </w:rPr>
              <w:t xml:space="preserve">informacji </w:t>
            </w:r>
          </w:p>
        </w:tc>
        <w:tc>
          <w:tcPr>
            <w:tcW w:w="1359" w:type="dxa"/>
          </w:tcPr>
          <w:p w:rsidR="00405892" w:rsidRPr="00A06425" w:rsidRDefault="00405892" w:rsidP="00D638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5892" w:rsidRPr="00A06425" w:rsidTr="00CA3213">
        <w:tc>
          <w:tcPr>
            <w:tcW w:w="562" w:type="dxa"/>
            <w:shd w:val="clear" w:color="auto" w:fill="auto"/>
          </w:tcPr>
          <w:p w:rsidR="00405892" w:rsidRPr="00A06425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405892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405892" w:rsidRPr="00A06425" w:rsidRDefault="00405892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80" w:type="dxa"/>
            <w:shd w:val="clear" w:color="auto" w:fill="auto"/>
          </w:tcPr>
          <w:p w:rsidR="00405892" w:rsidRPr="00A06425" w:rsidRDefault="00405892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405892" w:rsidRPr="00A06425" w:rsidRDefault="00405892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405892" w:rsidRPr="00A06425" w:rsidRDefault="00405892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C0A1C"/>
    <w:multiLevelType w:val="hybridMultilevel"/>
    <w:tmpl w:val="2582579C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87788"/>
    <w:multiLevelType w:val="hybridMultilevel"/>
    <w:tmpl w:val="75BAE6E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CA8C5EE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6648E9"/>
    <w:multiLevelType w:val="hybridMultilevel"/>
    <w:tmpl w:val="A5B2414C"/>
    <w:lvl w:ilvl="0" w:tplc="E8D01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94151"/>
    <w:multiLevelType w:val="hybridMultilevel"/>
    <w:tmpl w:val="0EC05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86086"/>
    <w:multiLevelType w:val="hybridMultilevel"/>
    <w:tmpl w:val="C24C5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4562D"/>
    <w:rsid w:val="00140BE8"/>
    <w:rsid w:val="00173378"/>
    <w:rsid w:val="0019648E"/>
    <w:rsid w:val="002715B2"/>
    <w:rsid w:val="003124D1"/>
    <w:rsid w:val="00380C66"/>
    <w:rsid w:val="003B4105"/>
    <w:rsid w:val="00405892"/>
    <w:rsid w:val="004D086F"/>
    <w:rsid w:val="005903C2"/>
    <w:rsid w:val="00594E2A"/>
    <w:rsid w:val="005F6527"/>
    <w:rsid w:val="006705EC"/>
    <w:rsid w:val="006E16E9"/>
    <w:rsid w:val="007D284C"/>
    <w:rsid w:val="00804235"/>
    <w:rsid w:val="00807385"/>
    <w:rsid w:val="008C37B0"/>
    <w:rsid w:val="00944932"/>
    <w:rsid w:val="009E5FDB"/>
    <w:rsid w:val="009F3E8B"/>
    <w:rsid w:val="00A06425"/>
    <w:rsid w:val="00AC7796"/>
    <w:rsid w:val="00AF67D5"/>
    <w:rsid w:val="00B871B6"/>
    <w:rsid w:val="00BD2971"/>
    <w:rsid w:val="00C64B1B"/>
    <w:rsid w:val="00CA3213"/>
    <w:rsid w:val="00CD5EB0"/>
    <w:rsid w:val="00CE0AD4"/>
    <w:rsid w:val="00D165D2"/>
    <w:rsid w:val="00D63878"/>
    <w:rsid w:val="00DC4C87"/>
    <w:rsid w:val="00DF6B91"/>
    <w:rsid w:val="00E14C33"/>
    <w:rsid w:val="00EA0178"/>
    <w:rsid w:val="00ED6AF2"/>
    <w:rsid w:val="00F956F2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8</cp:revision>
  <dcterms:created xsi:type="dcterms:W3CDTF">2020-11-05T21:17:00Z</dcterms:created>
  <dcterms:modified xsi:type="dcterms:W3CDTF">2020-11-05T21:28:00Z</dcterms:modified>
</cp:coreProperties>
</file>