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2" w:type="dxa"/>
        <w:tblInd w:w="29" w:type="dxa"/>
        <w:tblLook w:val="01E0" w:firstRow="1" w:lastRow="1" w:firstColumn="1" w:lastColumn="1" w:noHBand="0" w:noVBand="0"/>
      </w:tblPr>
      <w:tblGrid>
        <w:gridCol w:w="9185"/>
        <w:gridCol w:w="4377"/>
      </w:tblGrid>
      <w:tr w:rsidR="00183FBD" w:rsidRPr="00BF4945" w14:paraId="722BF068" w14:textId="77777777" w:rsidTr="00F02AC0">
        <w:trPr>
          <w:trHeight w:val="4498"/>
        </w:trPr>
        <w:tc>
          <w:tcPr>
            <w:tcW w:w="9185" w:type="dxa"/>
            <w:shd w:val="clear" w:color="auto" w:fill="auto"/>
          </w:tcPr>
          <w:p w14:paraId="082FED5E" w14:textId="77777777" w:rsidR="00183FBD" w:rsidRPr="00BF4945" w:rsidRDefault="00183FBD" w:rsidP="00505FA2">
            <w:pPr>
              <w:rPr>
                <w:rFonts w:cs="Arial"/>
                <w:spacing w:val="-2"/>
                <w:sz w:val="24"/>
              </w:rPr>
            </w:pPr>
          </w:p>
          <w:p w14:paraId="4D9FBDC3" w14:textId="55B90865" w:rsidR="00F02AC0" w:rsidRDefault="00F02AC0" w:rsidP="00F02AC0">
            <w:pPr>
              <w:jc w:val="right"/>
              <w:rPr>
                <w:rFonts w:ascii="Times New Roman" w:hAnsi="Times New Roman"/>
                <w:color w:val="222200"/>
              </w:rPr>
            </w:pPr>
            <w:r>
              <w:rPr>
                <w:rFonts w:ascii="Times New Roman" w:hAnsi="Times New Roman"/>
                <w:color w:val="222200"/>
              </w:rPr>
              <w:t>Piotrków Tryb. dn. 01.09.2023r.</w:t>
            </w:r>
          </w:p>
          <w:p w14:paraId="27DB529C" w14:textId="77777777" w:rsidR="00F77EDC" w:rsidRDefault="00F77EDC" w:rsidP="00F02AC0">
            <w:pPr>
              <w:jc w:val="center"/>
              <w:rPr>
                <w:rFonts w:ascii="Times New Roman" w:hAnsi="Times New Roman"/>
                <w:color w:val="222200"/>
              </w:rPr>
            </w:pPr>
          </w:p>
          <w:p w14:paraId="043FC87F" w14:textId="0F937AD1" w:rsidR="00F02AC0" w:rsidRDefault="00F02AC0" w:rsidP="00F02AC0">
            <w:pPr>
              <w:jc w:val="center"/>
              <w:rPr>
                <w:rFonts w:ascii="Times New Roman" w:hAnsi="Times New Roman"/>
                <w:color w:val="222200"/>
              </w:rPr>
            </w:pPr>
            <w:r w:rsidRPr="00F545CF">
              <w:rPr>
                <w:rFonts w:ascii="Times New Roman" w:hAnsi="Times New Roman"/>
                <w:color w:val="222200"/>
              </w:rPr>
              <w:t>PROTOKÓŁ</w:t>
            </w:r>
            <w:r>
              <w:rPr>
                <w:rFonts w:ascii="Times New Roman" w:hAnsi="Times New Roman"/>
                <w:color w:val="222200"/>
              </w:rPr>
              <w:t xml:space="preserve"> KOMISJI </w:t>
            </w:r>
            <w:r w:rsidRPr="00F545CF">
              <w:rPr>
                <w:rFonts w:ascii="Times New Roman" w:hAnsi="Times New Roman"/>
                <w:color w:val="222200"/>
              </w:rPr>
              <w:t>REKRUTACYJN</w:t>
            </w:r>
            <w:r>
              <w:rPr>
                <w:rFonts w:ascii="Times New Roman" w:hAnsi="Times New Roman"/>
                <w:color w:val="222200"/>
              </w:rPr>
              <w:t>EJ</w:t>
            </w:r>
          </w:p>
          <w:p w14:paraId="1DFB693C" w14:textId="77777777" w:rsidR="00F02AC0" w:rsidRPr="00F545CF" w:rsidRDefault="00F02AC0" w:rsidP="00F02AC0">
            <w:pPr>
              <w:jc w:val="center"/>
              <w:rPr>
                <w:rFonts w:ascii="Times New Roman" w:hAnsi="Times New Roman"/>
                <w:color w:val="222200"/>
              </w:rPr>
            </w:pPr>
            <w:r w:rsidRPr="00F545CF">
              <w:rPr>
                <w:rFonts w:ascii="Times New Roman" w:hAnsi="Times New Roman"/>
                <w:color w:val="222200"/>
              </w:rPr>
              <w:tab/>
            </w:r>
            <w:r w:rsidRPr="00F545CF">
              <w:rPr>
                <w:rFonts w:ascii="Times New Roman" w:hAnsi="Times New Roman"/>
                <w:color w:val="222200"/>
              </w:rPr>
              <w:tab/>
            </w:r>
            <w:r w:rsidRPr="00F545CF">
              <w:rPr>
                <w:rFonts w:ascii="Times New Roman" w:hAnsi="Times New Roman"/>
                <w:color w:val="222200"/>
              </w:rPr>
              <w:tab/>
            </w:r>
          </w:p>
          <w:p w14:paraId="35AE5117" w14:textId="77777777" w:rsidR="00EF03CD" w:rsidRDefault="00F02AC0" w:rsidP="00F02AC0">
            <w:pPr>
              <w:ind w:firstLine="708"/>
              <w:jc w:val="both"/>
              <w:rPr>
                <w:rFonts w:ascii="Times New Roman" w:hAnsi="Times New Roman"/>
                <w:color w:val="222200"/>
              </w:rPr>
            </w:pPr>
            <w:r>
              <w:rPr>
                <w:rFonts w:ascii="Times New Roman" w:hAnsi="Times New Roman"/>
                <w:color w:val="222200"/>
              </w:rPr>
              <w:t xml:space="preserve">W związku z brakiem ofert kandydatów do pracy spełniających wymogi kwalifikacyjne  na stanowisko pracy w Sekcji Epidemiologii – Oddział Nadzoru Sanitarnego a jednoczesnym pilnym zapotrzebowaniem zatrudnienia pracownika komunikującego się w języku ukraińskim, komisja rekrutacyjna w dniu 03.08.2023 r. podjęła decyzję o zatrudnieniu jedynej kandydatki. </w:t>
            </w:r>
            <w:r w:rsidR="00EF03CD">
              <w:rPr>
                <w:rFonts w:ascii="Times New Roman" w:hAnsi="Times New Roman"/>
                <w:color w:val="222200"/>
              </w:rPr>
              <w:t xml:space="preserve">Powyższa osoba </w:t>
            </w:r>
            <w:r>
              <w:rPr>
                <w:rFonts w:ascii="Times New Roman" w:hAnsi="Times New Roman"/>
                <w:color w:val="222200"/>
              </w:rPr>
              <w:t xml:space="preserve">  udokumentowała wykształcenie wyższe, komunikuje się w języku ukraińskim (w mowie i piśmie). </w:t>
            </w:r>
          </w:p>
          <w:p w14:paraId="5100E602" w14:textId="3D7BE6C7" w:rsidR="00F02AC0" w:rsidRDefault="00F02AC0" w:rsidP="00F02AC0">
            <w:pPr>
              <w:ind w:firstLine="708"/>
              <w:jc w:val="both"/>
              <w:rPr>
                <w:rFonts w:ascii="Times New Roman" w:hAnsi="Times New Roman"/>
                <w:color w:val="222200"/>
              </w:rPr>
            </w:pPr>
            <w:r>
              <w:rPr>
                <w:rFonts w:ascii="Times New Roman" w:hAnsi="Times New Roman"/>
                <w:color w:val="222200"/>
              </w:rPr>
              <w:t xml:space="preserve">Z uwagi na brak wykształcenia w kierunku medycznym </w:t>
            </w:r>
            <w:r w:rsidR="00EF03CD">
              <w:rPr>
                <w:rFonts w:ascii="Times New Roman" w:hAnsi="Times New Roman"/>
                <w:color w:val="222200"/>
              </w:rPr>
              <w:t>w/w</w:t>
            </w:r>
            <w:r w:rsidR="00F77EDC">
              <w:rPr>
                <w:rFonts w:ascii="Times New Roman" w:hAnsi="Times New Roman"/>
                <w:color w:val="222200"/>
              </w:rPr>
              <w:t xml:space="preserve"> osoba </w:t>
            </w:r>
            <w:r w:rsidR="00EF03CD">
              <w:rPr>
                <w:rFonts w:ascii="Times New Roman" w:hAnsi="Times New Roman"/>
                <w:color w:val="222200"/>
              </w:rPr>
              <w:t xml:space="preserve"> </w:t>
            </w:r>
            <w:r>
              <w:rPr>
                <w:rFonts w:ascii="Times New Roman" w:hAnsi="Times New Roman"/>
                <w:color w:val="222200"/>
              </w:rPr>
              <w:t>zostanie zatrudniona w Sekcji Administrac</w:t>
            </w:r>
            <w:r w:rsidR="00EF03CD">
              <w:rPr>
                <w:rFonts w:ascii="Times New Roman" w:hAnsi="Times New Roman"/>
                <w:color w:val="222200"/>
              </w:rPr>
              <w:t>yjno-Technicznej</w:t>
            </w:r>
            <w:r>
              <w:rPr>
                <w:rFonts w:ascii="Times New Roman" w:hAnsi="Times New Roman"/>
                <w:color w:val="222200"/>
              </w:rPr>
              <w:t xml:space="preserve"> na stanowisku stażysta.</w:t>
            </w:r>
          </w:p>
          <w:p w14:paraId="0E787B02" w14:textId="7D61619C" w:rsidR="00183FBD" w:rsidRPr="00BF4945" w:rsidRDefault="00183FBD" w:rsidP="00505FA2">
            <w:pPr>
              <w:rPr>
                <w:rFonts w:cs="Arial"/>
                <w:spacing w:val="-2"/>
                <w:sz w:val="24"/>
              </w:rPr>
            </w:pPr>
          </w:p>
        </w:tc>
        <w:tc>
          <w:tcPr>
            <w:tcW w:w="4377" w:type="dxa"/>
            <w:shd w:val="clear" w:color="auto" w:fill="auto"/>
          </w:tcPr>
          <w:p w14:paraId="48B5668C" w14:textId="751E355B" w:rsidR="00183FBD" w:rsidRPr="00BF4945" w:rsidRDefault="00183FBD" w:rsidP="00505FA2">
            <w:pPr>
              <w:rPr>
                <w:rFonts w:cs="Arial"/>
                <w:sz w:val="24"/>
              </w:rPr>
            </w:pPr>
          </w:p>
        </w:tc>
      </w:tr>
    </w:tbl>
    <w:p w14:paraId="5DE4EBE5" w14:textId="77777777" w:rsidR="00183FBD" w:rsidRPr="00BF4945" w:rsidRDefault="00183FBD" w:rsidP="00183FBD">
      <w:pPr>
        <w:spacing w:line="360" w:lineRule="auto"/>
        <w:rPr>
          <w:rFonts w:cs="Arial"/>
          <w:sz w:val="24"/>
        </w:rPr>
      </w:pPr>
    </w:p>
    <w:p w14:paraId="323A87C9" w14:textId="77777777" w:rsidR="00183FBD" w:rsidRPr="00BF4945" w:rsidRDefault="00183FBD" w:rsidP="00183FBD">
      <w:pPr>
        <w:spacing w:line="360" w:lineRule="auto"/>
        <w:rPr>
          <w:rFonts w:cs="Arial"/>
          <w:sz w:val="24"/>
        </w:rPr>
      </w:pPr>
    </w:p>
    <w:p w14:paraId="1FF11155" w14:textId="77777777" w:rsidR="00B913EB" w:rsidRDefault="00B913EB" w:rsidP="00B913EB">
      <w:pPr>
        <w:spacing w:line="276" w:lineRule="auto"/>
        <w:ind w:left="4820"/>
        <w:rPr>
          <w:rFonts w:cs="Arial"/>
          <w:b/>
          <w:sz w:val="24"/>
        </w:rPr>
      </w:pPr>
    </w:p>
    <w:p w14:paraId="7E32BA20" w14:textId="77777777" w:rsidR="00B913EB" w:rsidRDefault="00B913EB" w:rsidP="00B913EB">
      <w:pPr>
        <w:spacing w:line="276" w:lineRule="auto"/>
        <w:ind w:left="4820"/>
        <w:rPr>
          <w:rFonts w:cs="Arial"/>
          <w:b/>
          <w:sz w:val="24"/>
        </w:rPr>
      </w:pPr>
    </w:p>
    <w:p w14:paraId="7B1B4C11" w14:textId="77777777" w:rsidR="00B913EB" w:rsidRDefault="00B913EB" w:rsidP="00B913EB">
      <w:pPr>
        <w:spacing w:line="276" w:lineRule="auto"/>
        <w:ind w:left="4820"/>
        <w:rPr>
          <w:rFonts w:cs="Arial"/>
          <w:b/>
          <w:sz w:val="24"/>
        </w:rPr>
      </w:pPr>
    </w:p>
    <w:p w14:paraId="61421E7C" w14:textId="77777777" w:rsidR="00B913EB" w:rsidRDefault="00B913EB" w:rsidP="00B913EB">
      <w:pPr>
        <w:spacing w:line="276" w:lineRule="auto"/>
        <w:ind w:left="4820"/>
        <w:rPr>
          <w:rFonts w:cs="Arial"/>
          <w:b/>
          <w:sz w:val="24"/>
        </w:rPr>
      </w:pPr>
    </w:p>
    <w:p w14:paraId="4098740E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33A92457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7AE3DC9E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12939063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4216EA86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042FF83E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3F5302AB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6E9A3109" w14:textId="77777777" w:rsidR="00B913EB" w:rsidRDefault="00B913EB" w:rsidP="00B913EB">
      <w:pPr>
        <w:spacing w:line="360" w:lineRule="auto"/>
        <w:rPr>
          <w:rFonts w:cs="Arial"/>
          <w:sz w:val="24"/>
        </w:rPr>
      </w:pPr>
    </w:p>
    <w:p w14:paraId="2C581B16" w14:textId="77777777" w:rsidR="00B913EB" w:rsidRDefault="00B913EB" w:rsidP="00B913EB">
      <w:pPr>
        <w:tabs>
          <w:tab w:val="left" w:pos="6214"/>
        </w:tabs>
        <w:spacing w:line="360" w:lineRule="auto"/>
        <w:rPr>
          <w:rFonts w:cs="Arial"/>
          <w:sz w:val="24"/>
        </w:rPr>
      </w:pPr>
    </w:p>
    <w:p w14:paraId="3850C02D" w14:textId="77777777" w:rsidR="00B913EB" w:rsidRDefault="00B913EB" w:rsidP="00B913EB">
      <w:pPr>
        <w:spacing w:line="276" w:lineRule="auto"/>
        <w:ind w:left="2124"/>
        <w:jc w:val="center"/>
        <w:rPr>
          <w:sz w:val="24"/>
        </w:rPr>
      </w:pPr>
    </w:p>
    <w:p w14:paraId="0CE94A2E" w14:textId="77777777" w:rsidR="00B913EB" w:rsidRDefault="00B913EB" w:rsidP="00B913EB">
      <w:pPr>
        <w:spacing w:line="276" w:lineRule="auto"/>
        <w:ind w:left="2124"/>
        <w:jc w:val="center"/>
        <w:rPr>
          <w:sz w:val="24"/>
        </w:rPr>
      </w:pPr>
    </w:p>
    <w:p w14:paraId="3B2E50A8" w14:textId="1BEA933D" w:rsidR="00183FBD" w:rsidRPr="00BF4945" w:rsidRDefault="00183FBD" w:rsidP="00B913EB">
      <w:pPr>
        <w:spacing w:line="276" w:lineRule="auto"/>
        <w:ind w:left="2124"/>
        <w:jc w:val="center"/>
        <w:rPr>
          <w:rFonts w:cs="Arial"/>
          <w:sz w:val="20"/>
          <w:szCs w:val="20"/>
        </w:rPr>
      </w:pPr>
    </w:p>
    <w:sectPr w:rsidR="00183FBD" w:rsidRPr="00BF4945" w:rsidSect="00183FB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F2F4" w14:textId="77777777" w:rsidR="00E2356B" w:rsidRDefault="00E2356B" w:rsidP="00183FBD">
      <w:r>
        <w:separator/>
      </w:r>
    </w:p>
  </w:endnote>
  <w:endnote w:type="continuationSeparator" w:id="0">
    <w:p w14:paraId="07DAE366" w14:textId="77777777" w:rsidR="00E2356B" w:rsidRDefault="00E2356B" w:rsidP="0018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07E9" w14:textId="2AE22840" w:rsidR="00183FBD" w:rsidRDefault="00183FBD" w:rsidP="00183FBD">
    <w:pPr>
      <w:pStyle w:val="Stopka"/>
      <w:ind w:left="-1417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C112944" wp14:editId="6120D6F6">
              <wp:simplePos x="0" y="0"/>
              <wp:positionH relativeFrom="margin">
                <wp:align>right</wp:align>
              </wp:positionH>
              <wp:positionV relativeFrom="paragraph">
                <wp:posOffset>512445</wp:posOffset>
              </wp:positionV>
              <wp:extent cx="1439545" cy="287655"/>
              <wp:effectExtent l="0" t="0" r="825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3954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54B8B" w14:textId="0C66A563" w:rsidR="00183FBD" w:rsidRPr="00BF4945" w:rsidRDefault="00183FBD" w:rsidP="00BF4945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BF494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PO</w:t>
                          </w:r>
                          <w:r w:rsidR="006358C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A37C9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129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15pt;margin-top:40.35pt;width:113.35pt;height:2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" stroked="f">
              <o:lock v:ext="edit" aspectratio="t"/>
              <v:textbox>
                <w:txbxContent>
                  <w:p w14:paraId="7FB54B8B" w14:textId="0C66A563" w:rsidR="00183FBD" w:rsidRPr="00BF4945" w:rsidRDefault="00183FBD" w:rsidP="00BF4945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BF4945">
                      <w:rPr>
                        <w:rFonts w:ascii="Times New Roman" w:hAnsi="Times New Roman"/>
                        <w:sz w:val="16"/>
                        <w:szCs w:val="16"/>
                      </w:rPr>
                      <w:t>PO</w:t>
                    </w:r>
                    <w:r w:rsidR="006358C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A37C99">
                      <w:rPr>
                        <w:rFonts w:ascii="Times New Roman" w:hAnsi="Times New Roman"/>
                        <w:sz w:val="16"/>
                        <w:szCs w:val="16"/>
                      </w:rPr>
                      <w:t>WER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22E8" w14:textId="77777777" w:rsidR="00E2356B" w:rsidRDefault="00E2356B" w:rsidP="00183FBD">
      <w:r>
        <w:separator/>
      </w:r>
    </w:p>
  </w:footnote>
  <w:footnote w:type="continuationSeparator" w:id="0">
    <w:p w14:paraId="0ABF9C46" w14:textId="77777777" w:rsidR="00E2356B" w:rsidRDefault="00E2356B" w:rsidP="0018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F4A" w14:textId="1EF1452C" w:rsidR="00183FBD" w:rsidRDefault="00A37C99">
    <w:pPr>
      <w:pStyle w:val="Nagwek"/>
    </w:pPr>
    <w:r>
      <w:rPr>
        <w:noProof/>
      </w:rPr>
      <w:drawing>
        <wp:inline distT="0" distB="0" distL="0" distR="0" wp14:anchorId="4CF12892" wp14:editId="267FDEEE">
          <wp:extent cx="5735116" cy="837453"/>
          <wp:effectExtent l="0" t="0" r="0" b="1270"/>
          <wp:doc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32868" name="Obraz 1" descr="Obraz zawierający logotyp Fundusze Europejskie Wiedza Edukacja Rozwój, flagę Polski i napis Rzeczpospolita Polska, flagę Unii Europejskiej I napis Unia Europejska Europejski Fundusz Społeczny oraz napis sfinansowano w ramach reakcji Unii na pandemię COVID-19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026" cy="845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5E"/>
    <w:rsid w:val="00017FFA"/>
    <w:rsid w:val="00183FBD"/>
    <w:rsid w:val="00202B81"/>
    <w:rsid w:val="00227AA0"/>
    <w:rsid w:val="002C5D26"/>
    <w:rsid w:val="004F75FC"/>
    <w:rsid w:val="006358C2"/>
    <w:rsid w:val="006F52B7"/>
    <w:rsid w:val="0083785E"/>
    <w:rsid w:val="009B11C7"/>
    <w:rsid w:val="00A37C99"/>
    <w:rsid w:val="00A6157E"/>
    <w:rsid w:val="00B34457"/>
    <w:rsid w:val="00B913EB"/>
    <w:rsid w:val="00BE69A3"/>
    <w:rsid w:val="00BE71A3"/>
    <w:rsid w:val="00BF4945"/>
    <w:rsid w:val="00C271AD"/>
    <w:rsid w:val="00C51482"/>
    <w:rsid w:val="00D17BE8"/>
    <w:rsid w:val="00D56BE1"/>
    <w:rsid w:val="00DB6E1C"/>
    <w:rsid w:val="00E12516"/>
    <w:rsid w:val="00E2356B"/>
    <w:rsid w:val="00EB05A8"/>
    <w:rsid w:val="00EF03CD"/>
    <w:rsid w:val="00F02AC0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C38A"/>
  <w15:chartTrackingRefBased/>
  <w15:docId w15:val="{48708E1D-CD58-4A7C-BC8D-66102D3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FBD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FBD"/>
    <w:pPr>
      <w:tabs>
        <w:tab w:val="center" w:pos="4536"/>
        <w:tab w:val="right" w:pos="9072"/>
      </w:tabs>
    </w:pPr>
    <w:rPr>
      <w:rFonts w:eastAsiaTheme="minorHAnsi" w:cs="Arial"/>
      <w:kern w:val="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83FBD"/>
  </w:style>
  <w:style w:type="paragraph" w:styleId="Stopka">
    <w:name w:val="footer"/>
    <w:basedOn w:val="Normalny"/>
    <w:link w:val="StopkaZnak"/>
    <w:uiPriority w:val="99"/>
    <w:unhideWhenUsed/>
    <w:rsid w:val="00183FBD"/>
    <w:pPr>
      <w:tabs>
        <w:tab w:val="center" w:pos="4536"/>
        <w:tab w:val="right" w:pos="9072"/>
      </w:tabs>
    </w:pPr>
    <w:rPr>
      <w:rFonts w:eastAsiaTheme="minorHAnsi" w:cs="Arial"/>
      <w:kern w:val="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83FBD"/>
  </w:style>
  <w:style w:type="character" w:styleId="Tekstzastpczy">
    <w:name w:val="Placeholder Text"/>
    <w:basedOn w:val="Domylnaczcionkaakapitu"/>
    <w:uiPriority w:val="99"/>
    <w:semiHidden/>
    <w:rsid w:val="00BF4945"/>
    <w:rPr>
      <w:color w:val="808080"/>
    </w:rPr>
  </w:style>
  <w:style w:type="character" w:customStyle="1" w:styleId="Teksttreci">
    <w:name w:val="Tekst treści_"/>
    <w:link w:val="Teksttreci0"/>
    <w:locked/>
    <w:rsid w:val="00B913EB"/>
  </w:style>
  <w:style w:type="paragraph" w:customStyle="1" w:styleId="Teksttreci0">
    <w:name w:val="Tekst treści"/>
    <w:basedOn w:val="Normalny"/>
    <w:link w:val="Teksttreci"/>
    <w:rsid w:val="00B913EB"/>
    <w:pPr>
      <w:widowControl w:val="0"/>
      <w:spacing w:line="360" w:lineRule="auto"/>
    </w:pPr>
    <w:rPr>
      <w:rFonts w:eastAsiaTheme="minorHAnsi" w:cs="Arial"/>
      <w:kern w:val="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8502-3C26-44F3-8FAF-76FA43FE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</dc:title>
  <dc:subject/>
  <dc:creator>GIS - Paweł Słonecki</dc:creator>
  <cp:keywords/>
  <dc:description/>
  <cp:lastModifiedBy>PSSE Piotrków Trybunalski - Wioletta Grzybowska-Wieczorek</cp:lastModifiedBy>
  <cp:revision>4</cp:revision>
  <dcterms:created xsi:type="dcterms:W3CDTF">2023-09-11T06:00:00Z</dcterms:created>
  <dcterms:modified xsi:type="dcterms:W3CDTF">2023-09-11T06:12:00Z</dcterms:modified>
</cp:coreProperties>
</file>