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83DD" w14:textId="77777777" w:rsidR="00FB2D44" w:rsidRPr="00FD6B4A" w:rsidRDefault="00FB2D44" w:rsidP="00FB2D44">
      <w:pPr>
        <w:spacing w:line="360" w:lineRule="auto"/>
        <w:rPr>
          <w:rFonts w:ascii="Lato" w:hAnsi="Lato" w:cs="Arial"/>
          <w:color w:val="000000" w:themeColor="text1"/>
          <w:sz w:val="24"/>
          <w:szCs w:val="24"/>
        </w:rPr>
      </w:pPr>
    </w:p>
    <w:p w14:paraId="25E29B90" w14:textId="77777777" w:rsidR="00FB2D44" w:rsidRPr="00FD6B4A" w:rsidRDefault="00FB2D44" w:rsidP="00FB2D44">
      <w:pPr>
        <w:tabs>
          <w:tab w:val="center" w:pos="4536"/>
          <w:tab w:val="right" w:pos="9072"/>
        </w:tabs>
        <w:spacing w:after="120" w:line="360" w:lineRule="auto"/>
        <w:jc w:val="center"/>
        <w:rPr>
          <w:rFonts w:ascii="Lato" w:hAnsi="Lato" w:cs="Arial"/>
          <w:bCs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bCs/>
          <w:color w:val="000000" w:themeColor="text1"/>
          <w:sz w:val="24"/>
          <w:szCs w:val="24"/>
        </w:rPr>
        <w:t>UMOWA NR …….</w:t>
      </w:r>
    </w:p>
    <w:p w14:paraId="0176BAD5" w14:textId="77777777" w:rsidR="00FB2D44" w:rsidRPr="00FD6B4A" w:rsidRDefault="00FB2D44" w:rsidP="00FB2D44">
      <w:pPr>
        <w:spacing w:line="360" w:lineRule="auto"/>
        <w:rPr>
          <w:rFonts w:ascii="Lato" w:hAnsi="Lato" w:cs="Arial"/>
          <w:color w:val="000000" w:themeColor="text1"/>
          <w:sz w:val="24"/>
          <w:szCs w:val="24"/>
        </w:rPr>
      </w:pPr>
    </w:p>
    <w:p w14:paraId="42EA36D9" w14:textId="77777777" w:rsidR="00FB2D44" w:rsidRPr="00FD6B4A" w:rsidRDefault="00FB2D44" w:rsidP="00FB2D44">
      <w:pPr>
        <w:spacing w:line="360" w:lineRule="auto"/>
        <w:jc w:val="center"/>
        <w:rPr>
          <w:rFonts w:ascii="Lato" w:hAnsi="Lato" w:cs="Arial"/>
          <w:i/>
          <w:color w:val="000000" w:themeColor="text1"/>
          <w:sz w:val="24"/>
          <w:szCs w:val="24"/>
        </w:rPr>
      </w:pPr>
      <w:r w:rsidRPr="00FD6B4A">
        <w:rPr>
          <w:rFonts w:ascii="Lato" w:hAnsi="Lato" w:cs="Arial"/>
          <w:i/>
          <w:color w:val="000000" w:themeColor="text1"/>
          <w:sz w:val="24"/>
          <w:szCs w:val="24"/>
        </w:rPr>
        <w:t>zawarta pomiędzy</w:t>
      </w:r>
    </w:p>
    <w:p w14:paraId="2E4708E3" w14:textId="77777777" w:rsidR="00FB2D44" w:rsidRPr="00FD6B4A" w:rsidRDefault="00FB2D44" w:rsidP="00FB2D44">
      <w:pPr>
        <w:spacing w:line="360" w:lineRule="auto"/>
        <w:ind w:right="1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</w:p>
    <w:p w14:paraId="762CBA8A" w14:textId="77777777" w:rsidR="00FB2D44" w:rsidRPr="00FD6B4A" w:rsidRDefault="00FB2D44" w:rsidP="00FB2D44">
      <w:pPr>
        <w:spacing w:line="360" w:lineRule="auto"/>
        <w:ind w:right="1"/>
        <w:jc w:val="both"/>
        <w:rPr>
          <w:rFonts w:ascii="Lato" w:hAnsi="Lato" w:cs="Arial"/>
          <w:bCs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bCs/>
          <w:color w:val="000000" w:themeColor="text1"/>
          <w:sz w:val="24"/>
          <w:szCs w:val="24"/>
        </w:rPr>
        <w:t xml:space="preserve">Skarbem Państwa – Ministerstwem Rolnictwa i Rozwoju Wsi, </w:t>
      </w:r>
      <w:r w:rsidRPr="00FD6B4A">
        <w:rPr>
          <w:rFonts w:ascii="Lato" w:hAnsi="Lato" w:cs="Arial"/>
          <w:bCs/>
          <w:color w:val="000000" w:themeColor="text1"/>
          <w:sz w:val="24"/>
          <w:szCs w:val="24"/>
        </w:rPr>
        <w:t>ul. Wspólna 30, 00-930 Warszawa, NIP 526</w:t>
      </w:r>
      <w:r w:rsidRPr="00FD6B4A">
        <w:rPr>
          <w:rFonts w:ascii="Lato" w:hAnsi="Lato" w:cs="Arial"/>
          <w:bCs/>
          <w:color w:val="000000" w:themeColor="text1"/>
          <w:sz w:val="24"/>
          <w:szCs w:val="24"/>
        </w:rPr>
        <w:noBreakHyphen/>
        <w:t>128</w:t>
      </w:r>
      <w:r w:rsidRPr="00FD6B4A">
        <w:rPr>
          <w:rFonts w:ascii="Lato" w:hAnsi="Lato" w:cs="Arial"/>
          <w:bCs/>
          <w:color w:val="000000" w:themeColor="text1"/>
          <w:sz w:val="24"/>
          <w:szCs w:val="24"/>
        </w:rPr>
        <w:noBreakHyphen/>
        <w:t>16</w:t>
      </w:r>
      <w:r w:rsidRPr="00FD6B4A">
        <w:rPr>
          <w:rFonts w:ascii="Lato" w:hAnsi="Lato" w:cs="Arial"/>
          <w:bCs/>
          <w:color w:val="000000" w:themeColor="text1"/>
          <w:sz w:val="24"/>
          <w:szCs w:val="24"/>
        </w:rPr>
        <w:noBreakHyphen/>
        <w:t xml:space="preserve">38, REGON 000063880, zwanym dalej „Zamawiającym”, reprezentowanym przez Panią Wandę Klepacką, Dyrektora Departamentu Strategii i Rozwoju, na podstawie upoważnienia nr BDG.or.0103.4.121.2022 z dnia 23 czerwca 2022 r., </w:t>
      </w:r>
    </w:p>
    <w:p w14:paraId="2CFD2450" w14:textId="77777777" w:rsidR="00FB2D44" w:rsidRPr="00FD6B4A" w:rsidRDefault="00FB2D44" w:rsidP="00FB2D44">
      <w:pPr>
        <w:spacing w:line="360" w:lineRule="auto"/>
        <w:jc w:val="center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a</w:t>
      </w:r>
    </w:p>
    <w:p w14:paraId="0666E55C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................................................................................................................................,</w:t>
      </w:r>
    </w:p>
    <w:p w14:paraId="3479BB29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i/>
          <w:color w:val="000000" w:themeColor="text1"/>
          <w:sz w:val="24"/>
          <w:szCs w:val="24"/>
        </w:rPr>
      </w:pPr>
      <w:r w:rsidRPr="00FD6B4A">
        <w:rPr>
          <w:rFonts w:ascii="Lato" w:hAnsi="Lato" w:cs="Arial"/>
          <w:i/>
          <w:color w:val="000000" w:themeColor="text1"/>
          <w:sz w:val="24"/>
          <w:szCs w:val="24"/>
        </w:rPr>
        <w:t xml:space="preserve">imię, nazwisko, nazwa, firma, adres, siedziba, PESEL, NIP oraz adres właściwego urzędu skarbowego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>zwanym dalej „Wykonawcą”, reprezentowanym przez Panią/Pana .................................</w:t>
      </w:r>
      <w:r>
        <w:rPr>
          <w:rFonts w:ascii="Lato" w:hAnsi="Lato" w:cs="Arial"/>
          <w:color w:val="000000" w:themeColor="text1"/>
          <w:sz w:val="24"/>
          <w:szCs w:val="24"/>
        </w:rPr>
        <w:t>,</w:t>
      </w:r>
    </w:p>
    <w:p w14:paraId="3D0DEB56" w14:textId="77777777" w:rsidR="00FB2D44" w:rsidRPr="00FD6B4A" w:rsidRDefault="00FB2D44" w:rsidP="00FB2D44">
      <w:pPr>
        <w:spacing w:line="360" w:lineRule="auto"/>
        <w:jc w:val="center"/>
        <w:rPr>
          <w:rFonts w:ascii="Lato" w:hAnsi="Lato" w:cs="Arial"/>
          <w:i/>
          <w:color w:val="000000" w:themeColor="text1"/>
          <w:sz w:val="24"/>
          <w:szCs w:val="24"/>
        </w:rPr>
      </w:pPr>
    </w:p>
    <w:p w14:paraId="5A0A1B1B" w14:textId="77777777" w:rsidR="00FB2D44" w:rsidRPr="00FD6B4A" w:rsidRDefault="00FB2D44" w:rsidP="00FB2D44">
      <w:pPr>
        <w:spacing w:line="360" w:lineRule="auto"/>
        <w:jc w:val="center"/>
        <w:rPr>
          <w:rFonts w:ascii="Lato" w:hAnsi="Lato" w:cs="Arial"/>
          <w:i/>
          <w:color w:val="000000" w:themeColor="text1"/>
          <w:sz w:val="24"/>
          <w:szCs w:val="24"/>
        </w:rPr>
      </w:pPr>
      <w:r w:rsidRPr="00FD6B4A">
        <w:rPr>
          <w:rFonts w:ascii="Lato" w:hAnsi="Lato" w:cs="Arial"/>
          <w:i/>
          <w:color w:val="000000" w:themeColor="text1"/>
          <w:sz w:val="24"/>
          <w:szCs w:val="24"/>
        </w:rPr>
        <w:t>o następującej treści:</w:t>
      </w:r>
    </w:p>
    <w:p w14:paraId="50BEC4FB" w14:textId="77777777" w:rsidR="00FB2D44" w:rsidRPr="00FD6B4A" w:rsidRDefault="00FB2D44" w:rsidP="00FB2D44">
      <w:pPr>
        <w:spacing w:line="360" w:lineRule="auto"/>
        <w:jc w:val="center"/>
        <w:rPr>
          <w:rFonts w:ascii="Lato" w:hAnsi="Lato" w:cs="Arial"/>
          <w:i/>
          <w:color w:val="000000" w:themeColor="text1"/>
          <w:sz w:val="24"/>
          <w:szCs w:val="24"/>
        </w:rPr>
      </w:pPr>
    </w:p>
    <w:p w14:paraId="4197B9C9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1.</w:t>
      </w:r>
    </w:p>
    <w:p w14:paraId="74BF1D5F" w14:textId="77777777" w:rsidR="00FB2D44" w:rsidRPr="00FD6B4A" w:rsidRDefault="00FB2D44" w:rsidP="00FB2D44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Zamawiający zamawia a Wykonawca zobowiązuje się do:</w:t>
      </w:r>
    </w:p>
    <w:p w14:paraId="0989FB5C" w14:textId="1324D571" w:rsidR="00A11500" w:rsidRDefault="00FB2D44" w:rsidP="00FB2D44">
      <w:pPr>
        <w:numPr>
          <w:ilvl w:val="1"/>
          <w:numId w:val="3"/>
        </w:numPr>
        <w:spacing w:after="4" w:line="384" w:lineRule="auto"/>
        <w:ind w:hanging="282"/>
        <w:jc w:val="both"/>
        <w:rPr>
          <w:rFonts w:ascii="Lato" w:hAnsi="Lato"/>
          <w:color w:val="000000" w:themeColor="text1"/>
          <w:sz w:val="24"/>
          <w:szCs w:val="24"/>
        </w:rPr>
      </w:pPr>
      <w:r w:rsidRPr="00B70819">
        <w:rPr>
          <w:rFonts w:ascii="Lato" w:hAnsi="Lato"/>
          <w:color w:val="000000" w:themeColor="text1"/>
          <w:sz w:val="24"/>
          <w:szCs w:val="24"/>
        </w:rPr>
        <w:t>przygotowania składu</w:t>
      </w:r>
      <w:r>
        <w:rPr>
          <w:rFonts w:ascii="Lato" w:hAnsi="Lato"/>
          <w:color w:val="000000" w:themeColor="text1"/>
          <w:sz w:val="24"/>
          <w:szCs w:val="24"/>
        </w:rPr>
        <w:t xml:space="preserve"> i</w:t>
      </w:r>
      <w:r w:rsidRPr="00B70819">
        <w:rPr>
          <w:rFonts w:ascii="Lato" w:hAnsi="Lato"/>
          <w:color w:val="000000" w:themeColor="text1"/>
          <w:sz w:val="24"/>
          <w:szCs w:val="24"/>
        </w:rPr>
        <w:t xml:space="preserve"> opracowania graficznego </w:t>
      </w:r>
      <w:r w:rsidRPr="00C901DA">
        <w:rPr>
          <w:rFonts w:ascii="Lato" w:hAnsi="Lato"/>
          <w:color w:val="000000" w:themeColor="text1"/>
          <w:sz w:val="24"/>
          <w:szCs w:val="24"/>
        </w:rPr>
        <w:t>„Strategii zrównoważonego rozwoju wsi, rolnictwa i rybactwa 2030”</w:t>
      </w:r>
      <w:r>
        <w:rPr>
          <w:rFonts w:ascii="Lato" w:hAnsi="Lato"/>
          <w:color w:val="000000" w:themeColor="text1"/>
          <w:sz w:val="24"/>
          <w:szCs w:val="24"/>
        </w:rPr>
        <w:t xml:space="preserve">, zwanej dalej „publikacją”, </w:t>
      </w:r>
      <w:r w:rsidRPr="00B70819">
        <w:rPr>
          <w:rFonts w:ascii="Lato" w:hAnsi="Lato"/>
          <w:color w:val="000000" w:themeColor="text1"/>
          <w:sz w:val="24"/>
          <w:szCs w:val="24"/>
        </w:rPr>
        <w:t>w</w:t>
      </w:r>
      <w:r w:rsidR="00A11500">
        <w:rPr>
          <w:rFonts w:ascii="Lato" w:hAnsi="Lato"/>
          <w:color w:val="000000" w:themeColor="text1"/>
          <w:sz w:val="24"/>
          <w:szCs w:val="24"/>
        </w:rPr>
        <w:t xml:space="preserve"> wersji elektronicznej w formacie:</w:t>
      </w:r>
    </w:p>
    <w:p w14:paraId="6CB82145" w14:textId="4613D313" w:rsidR="00A11500" w:rsidRPr="00A11500" w:rsidRDefault="00FB2D44" w:rsidP="00A11500">
      <w:pPr>
        <w:pStyle w:val="Akapitzlist"/>
        <w:numPr>
          <w:ilvl w:val="2"/>
          <w:numId w:val="16"/>
        </w:numPr>
        <w:spacing w:after="4" w:line="384" w:lineRule="auto"/>
        <w:ind w:left="1276"/>
        <w:jc w:val="both"/>
        <w:rPr>
          <w:rFonts w:ascii="Lato" w:hAnsi="Lato"/>
          <w:color w:val="000000" w:themeColor="text1"/>
          <w:sz w:val="24"/>
          <w:szCs w:val="24"/>
        </w:rPr>
      </w:pPr>
      <w:r w:rsidRPr="00A11500">
        <w:rPr>
          <w:rFonts w:ascii="Lato" w:hAnsi="Lato"/>
          <w:color w:val="000000" w:themeColor="text1"/>
          <w:sz w:val="24"/>
          <w:szCs w:val="24"/>
        </w:rPr>
        <w:t xml:space="preserve">do zamieszczenia na stronach internetowych oraz </w:t>
      </w:r>
    </w:p>
    <w:p w14:paraId="62D6BF0B" w14:textId="562D8883" w:rsidR="00FB2D44" w:rsidRPr="00A11500" w:rsidRDefault="00FB2D44" w:rsidP="00A11500">
      <w:pPr>
        <w:pStyle w:val="Akapitzlist"/>
        <w:numPr>
          <w:ilvl w:val="2"/>
          <w:numId w:val="16"/>
        </w:numPr>
        <w:spacing w:after="4" w:line="384" w:lineRule="auto"/>
        <w:ind w:left="1276"/>
        <w:jc w:val="both"/>
        <w:rPr>
          <w:rFonts w:ascii="Lato" w:hAnsi="Lato"/>
          <w:color w:val="000000" w:themeColor="text1"/>
          <w:sz w:val="24"/>
          <w:szCs w:val="24"/>
        </w:rPr>
      </w:pPr>
      <w:r w:rsidRPr="00A11500">
        <w:rPr>
          <w:rFonts w:ascii="Lato" w:hAnsi="Lato"/>
          <w:color w:val="000000" w:themeColor="text1"/>
          <w:sz w:val="24"/>
          <w:szCs w:val="24"/>
        </w:rPr>
        <w:t xml:space="preserve">do druku, </w:t>
      </w:r>
    </w:p>
    <w:p w14:paraId="636BFACF" w14:textId="77777777" w:rsidR="00FB2D44" w:rsidRPr="00B70819" w:rsidRDefault="00FB2D44" w:rsidP="00FB2D44">
      <w:pPr>
        <w:numPr>
          <w:ilvl w:val="1"/>
          <w:numId w:val="3"/>
        </w:numPr>
        <w:spacing w:after="4" w:line="384" w:lineRule="auto"/>
        <w:ind w:hanging="282"/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wy</w:t>
      </w:r>
      <w:r w:rsidRPr="00B70819">
        <w:rPr>
          <w:rFonts w:ascii="Lato" w:hAnsi="Lato"/>
          <w:color w:val="000000" w:themeColor="text1"/>
          <w:sz w:val="24"/>
          <w:szCs w:val="24"/>
        </w:rPr>
        <w:t xml:space="preserve">druku </w:t>
      </w:r>
      <w:r>
        <w:rPr>
          <w:rFonts w:ascii="Lato" w:hAnsi="Lato"/>
          <w:color w:val="000000" w:themeColor="text1"/>
          <w:sz w:val="24"/>
          <w:szCs w:val="24"/>
        </w:rPr>
        <w:t xml:space="preserve">1 500 egzemplarzy </w:t>
      </w:r>
      <w:r w:rsidRPr="00B70819">
        <w:rPr>
          <w:rFonts w:ascii="Lato" w:hAnsi="Lato"/>
          <w:color w:val="000000" w:themeColor="text1"/>
          <w:sz w:val="24"/>
          <w:szCs w:val="24"/>
        </w:rPr>
        <w:t>publikacji</w:t>
      </w:r>
      <w:r>
        <w:rPr>
          <w:rFonts w:ascii="Lato" w:hAnsi="Lato"/>
          <w:color w:val="000000" w:themeColor="text1"/>
          <w:sz w:val="24"/>
          <w:szCs w:val="24"/>
        </w:rPr>
        <w:t>,</w:t>
      </w:r>
    </w:p>
    <w:p w14:paraId="4081D408" w14:textId="45F02347" w:rsidR="00FB2D44" w:rsidRPr="00B70819" w:rsidRDefault="00FB2D44" w:rsidP="00FB2D44">
      <w:pPr>
        <w:numPr>
          <w:ilvl w:val="1"/>
          <w:numId w:val="3"/>
        </w:numPr>
        <w:spacing w:after="4" w:line="384" w:lineRule="auto"/>
        <w:ind w:hanging="282"/>
        <w:jc w:val="both"/>
        <w:rPr>
          <w:rFonts w:ascii="Lato" w:hAnsi="Lato"/>
          <w:color w:val="000000" w:themeColor="text1"/>
          <w:sz w:val="24"/>
          <w:szCs w:val="24"/>
        </w:rPr>
      </w:pPr>
      <w:r w:rsidRPr="00B70819">
        <w:rPr>
          <w:rFonts w:ascii="Lato" w:hAnsi="Lato"/>
          <w:color w:val="000000" w:themeColor="text1"/>
          <w:sz w:val="24"/>
          <w:szCs w:val="24"/>
        </w:rPr>
        <w:t xml:space="preserve">dostarczenia do siedziby Zamawiającego </w:t>
      </w:r>
      <w:r>
        <w:rPr>
          <w:rFonts w:ascii="Lato" w:hAnsi="Lato"/>
          <w:color w:val="000000" w:themeColor="text1"/>
          <w:sz w:val="24"/>
          <w:szCs w:val="24"/>
        </w:rPr>
        <w:t>publik</w:t>
      </w:r>
      <w:r w:rsidR="00673F98">
        <w:rPr>
          <w:rFonts w:ascii="Lato" w:hAnsi="Lato"/>
          <w:color w:val="000000" w:themeColor="text1"/>
          <w:sz w:val="24"/>
          <w:szCs w:val="24"/>
        </w:rPr>
        <w:t>acji w postaci elektronicznej i </w:t>
      </w:r>
      <w:r w:rsidRPr="00B70819">
        <w:rPr>
          <w:rFonts w:ascii="Lato" w:hAnsi="Lato"/>
          <w:color w:val="000000" w:themeColor="text1"/>
          <w:sz w:val="24"/>
          <w:szCs w:val="24"/>
        </w:rPr>
        <w:t xml:space="preserve">wydrukowanych </w:t>
      </w:r>
      <w:r>
        <w:rPr>
          <w:rFonts w:ascii="Lato" w:hAnsi="Lato"/>
          <w:color w:val="000000" w:themeColor="text1"/>
          <w:sz w:val="24"/>
          <w:szCs w:val="24"/>
        </w:rPr>
        <w:t xml:space="preserve">1 500 </w:t>
      </w:r>
      <w:r w:rsidRPr="00B70819">
        <w:rPr>
          <w:rFonts w:ascii="Lato" w:hAnsi="Lato"/>
          <w:color w:val="000000" w:themeColor="text1"/>
          <w:sz w:val="24"/>
          <w:szCs w:val="24"/>
        </w:rPr>
        <w:t>egzemplarzy publikacji</w:t>
      </w:r>
    </w:p>
    <w:p w14:paraId="4FB001E9" w14:textId="77777777" w:rsidR="00FB2D44" w:rsidRPr="00B70819" w:rsidRDefault="00FB2D44" w:rsidP="00FB2D44">
      <w:pPr>
        <w:spacing w:line="360" w:lineRule="auto"/>
        <w:ind w:left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B70819">
        <w:rPr>
          <w:rFonts w:ascii="Lato" w:hAnsi="Lato" w:cs="Arial"/>
          <w:color w:val="000000" w:themeColor="text1"/>
          <w:sz w:val="24"/>
          <w:szCs w:val="24"/>
        </w:rPr>
        <w:t>– zwanych dalej „przedmiotem umowy”.</w:t>
      </w:r>
    </w:p>
    <w:p w14:paraId="2E461AAB" w14:textId="77777777" w:rsidR="00FB2D44" w:rsidRPr="00FD6B4A" w:rsidRDefault="00FB2D44" w:rsidP="00FB2D44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Szczegółowy opis przedmiotu um</w:t>
      </w:r>
      <w:r>
        <w:rPr>
          <w:rFonts w:ascii="Lato" w:hAnsi="Lato" w:cs="Arial"/>
          <w:color w:val="000000" w:themeColor="text1"/>
          <w:sz w:val="24"/>
          <w:szCs w:val="24"/>
        </w:rPr>
        <w:t>owy stanowi załącznik do umowy.</w:t>
      </w:r>
    </w:p>
    <w:p w14:paraId="5279CF7D" w14:textId="77777777" w:rsidR="00FB2D44" w:rsidRPr="00FD6B4A" w:rsidRDefault="00FB2D44" w:rsidP="00FB2D44">
      <w:pPr>
        <w:spacing w:line="360" w:lineRule="auto"/>
        <w:ind w:left="360"/>
        <w:jc w:val="center"/>
        <w:rPr>
          <w:rFonts w:ascii="Lato" w:hAnsi="Lato" w:cs="Arial"/>
          <w:color w:val="000000" w:themeColor="text1"/>
          <w:sz w:val="24"/>
          <w:szCs w:val="24"/>
        </w:rPr>
      </w:pPr>
    </w:p>
    <w:p w14:paraId="2619BF2F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lastRenderedPageBreak/>
        <w:t>§ 2.</w:t>
      </w:r>
    </w:p>
    <w:p w14:paraId="44C84092" w14:textId="77777777" w:rsidR="00FB2D44" w:rsidRPr="003B3E3E" w:rsidRDefault="00FB2D44" w:rsidP="00FB2D44">
      <w:pPr>
        <w:pStyle w:val="Akapitzlist"/>
        <w:numPr>
          <w:ilvl w:val="0"/>
          <w:numId w:val="11"/>
        </w:numPr>
        <w:spacing w:after="138" w:line="265" w:lineRule="auto"/>
        <w:ind w:hanging="42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3B3E3E">
        <w:rPr>
          <w:rFonts w:ascii="Lato" w:hAnsi="Lato"/>
          <w:color w:val="000000" w:themeColor="text1"/>
          <w:sz w:val="24"/>
          <w:szCs w:val="24"/>
        </w:rPr>
        <w:t>Umowa zostanie wykonana w następujący sposób:</w:t>
      </w:r>
    </w:p>
    <w:p w14:paraId="5161FA5A" w14:textId="77777777" w:rsidR="00FB2D44" w:rsidRPr="00FD6B4A" w:rsidRDefault="00FB2D44" w:rsidP="00FB2D44">
      <w:pPr>
        <w:numPr>
          <w:ilvl w:val="0"/>
          <w:numId w:val="12"/>
        </w:numPr>
        <w:tabs>
          <w:tab w:val="num" w:pos="1440"/>
        </w:tabs>
        <w:spacing w:after="4" w:line="384" w:lineRule="auto"/>
        <w:ind w:hanging="720"/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w terminie </w:t>
      </w:r>
      <w:r w:rsidRPr="00700677">
        <w:rPr>
          <w:rFonts w:ascii="Lato" w:hAnsi="Lato"/>
          <w:color w:val="000000" w:themeColor="text1"/>
          <w:sz w:val="24"/>
          <w:szCs w:val="24"/>
        </w:rPr>
        <w:t>do dwóch dni roboczych od dnia zawarcia umowy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Zamawiający przekaże Wykonawcy treść merytoryczną niezbędną do</w:t>
      </w:r>
      <w:r>
        <w:rPr>
          <w:rFonts w:ascii="Lato" w:hAnsi="Lato"/>
          <w:color w:val="000000" w:themeColor="text1"/>
          <w:sz w:val="24"/>
          <w:szCs w:val="24"/>
        </w:rPr>
        <w:t xml:space="preserve"> przygotowania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publikacji, w formacie „d</w:t>
      </w:r>
      <w:r>
        <w:rPr>
          <w:rFonts w:ascii="Lato" w:hAnsi="Lato"/>
          <w:color w:val="000000" w:themeColor="text1"/>
          <w:sz w:val="24"/>
          <w:szCs w:val="24"/>
        </w:rPr>
        <w:t>oc.” pocztą elektroniczną;</w:t>
      </w:r>
    </w:p>
    <w:p w14:paraId="36CE3C51" w14:textId="77777777" w:rsidR="00FB2D44" w:rsidRPr="00FD6B4A" w:rsidRDefault="00FB2D44" w:rsidP="00FB2D44">
      <w:pPr>
        <w:numPr>
          <w:ilvl w:val="0"/>
          <w:numId w:val="12"/>
        </w:numPr>
        <w:tabs>
          <w:tab w:val="num" w:pos="1440"/>
        </w:tabs>
        <w:spacing w:after="4" w:line="393" w:lineRule="auto"/>
        <w:ind w:hanging="720"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 xml:space="preserve">w terminie do dwóch dni roboczych od dnia </w:t>
      </w:r>
      <w:r>
        <w:rPr>
          <w:rFonts w:ascii="Lato" w:hAnsi="Lato"/>
          <w:color w:val="000000" w:themeColor="text1"/>
          <w:sz w:val="24"/>
          <w:szCs w:val="24"/>
        </w:rPr>
        <w:t xml:space="preserve">przekazania Wykonawcy treści merytorycznej, o której mowa w pkt 1, </w:t>
      </w:r>
      <w:r w:rsidRPr="00FD6B4A">
        <w:rPr>
          <w:rFonts w:ascii="Lato" w:hAnsi="Lato"/>
          <w:color w:val="000000" w:themeColor="text1"/>
          <w:sz w:val="24"/>
          <w:szCs w:val="24"/>
        </w:rPr>
        <w:t>Wykonawca przedstawi Zamawiającemu propozycje</w:t>
      </w:r>
      <w:r>
        <w:rPr>
          <w:rFonts w:ascii="Lato" w:hAnsi="Lato"/>
          <w:color w:val="000000" w:themeColor="text1"/>
          <w:sz w:val="24"/>
          <w:szCs w:val="24"/>
        </w:rPr>
        <w:t xml:space="preserve"> co najmniej 10</w:t>
      </w:r>
      <w:r w:rsidRPr="00FD6B4A">
        <w:rPr>
          <w:rFonts w:ascii="Lato" w:hAnsi="Lato"/>
          <w:color w:val="000000" w:themeColor="text1"/>
          <w:sz w:val="24"/>
          <w:szCs w:val="24"/>
        </w:rPr>
        <w:t>0 zdjęć o tematyce odpowiadającej</w:t>
      </w:r>
      <w:r>
        <w:rPr>
          <w:rFonts w:ascii="Lato" w:hAnsi="Lato"/>
          <w:color w:val="000000" w:themeColor="text1"/>
          <w:sz w:val="24"/>
          <w:szCs w:val="24"/>
        </w:rPr>
        <w:t xml:space="preserve"> </w:t>
      </w:r>
      <w:r w:rsidRPr="00FD6B4A">
        <w:rPr>
          <w:rFonts w:ascii="Lato" w:hAnsi="Lato"/>
          <w:color w:val="000000" w:themeColor="text1"/>
          <w:sz w:val="24"/>
          <w:szCs w:val="24"/>
        </w:rPr>
        <w:t>t</w:t>
      </w:r>
      <w:r>
        <w:rPr>
          <w:rFonts w:ascii="Lato" w:hAnsi="Lato"/>
          <w:color w:val="000000" w:themeColor="text1"/>
          <w:sz w:val="24"/>
          <w:szCs w:val="24"/>
        </w:rPr>
        <w:t>reści merytorycznej publikacji w rozdzielczości</w:t>
      </w:r>
      <w:r w:rsidRPr="00B70819">
        <w:t xml:space="preserve"> </w:t>
      </w:r>
      <w:r w:rsidRPr="00B70819">
        <w:rPr>
          <w:rFonts w:ascii="Lato" w:hAnsi="Lato"/>
          <w:color w:val="000000" w:themeColor="text1"/>
          <w:sz w:val="24"/>
          <w:szCs w:val="24"/>
        </w:rPr>
        <w:t xml:space="preserve">co najmniej 300 </w:t>
      </w:r>
      <w:proofErr w:type="spellStart"/>
      <w:r w:rsidRPr="00B70819">
        <w:rPr>
          <w:rFonts w:ascii="Lato" w:hAnsi="Lato"/>
          <w:color w:val="000000" w:themeColor="text1"/>
          <w:sz w:val="24"/>
          <w:szCs w:val="24"/>
        </w:rPr>
        <w:t>dpi</w:t>
      </w:r>
      <w:proofErr w:type="spellEnd"/>
      <w:r>
        <w:rPr>
          <w:rFonts w:ascii="Lato" w:hAnsi="Lato"/>
          <w:color w:val="000000" w:themeColor="text1"/>
          <w:sz w:val="24"/>
          <w:szCs w:val="24"/>
        </w:rPr>
        <w:t>;</w:t>
      </w:r>
    </w:p>
    <w:p w14:paraId="20ECBF4D" w14:textId="77777777" w:rsidR="00FB2D44" w:rsidRPr="00FD6B4A" w:rsidRDefault="00FB2D44" w:rsidP="00FB2D44">
      <w:pPr>
        <w:numPr>
          <w:ilvl w:val="0"/>
          <w:numId w:val="12"/>
        </w:numPr>
        <w:tabs>
          <w:tab w:val="num" w:pos="1440"/>
        </w:tabs>
        <w:spacing w:line="393" w:lineRule="auto"/>
        <w:ind w:hanging="720"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w terminie do dwóch dni roboczych od dnia przedstawienia Zamawiającemu propozycji zdjęć, o których mowa w pkt 2, Zamawiający wskaże zdjęcia, które Wykonawc</w:t>
      </w:r>
      <w:r>
        <w:rPr>
          <w:rFonts w:ascii="Lato" w:hAnsi="Lato"/>
          <w:color w:val="000000" w:themeColor="text1"/>
          <w:sz w:val="24"/>
          <w:szCs w:val="24"/>
        </w:rPr>
        <w:t>a wykorzysta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do </w:t>
      </w:r>
      <w:r>
        <w:rPr>
          <w:rFonts w:ascii="Lato" w:hAnsi="Lato"/>
          <w:color w:val="000000" w:themeColor="text1"/>
          <w:sz w:val="24"/>
          <w:szCs w:val="24"/>
        </w:rPr>
        <w:t>przygotowania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publikacji;</w:t>
      </w:r>
    </w:p>
    <w:p w14:paraId="3573B894" w14:textId="77777777" w:rsidR="00FB2D44" w:rsidRPr="00FD6B4A" w:rsidRDefault="00FB2D44" w:rsidP="00FB2D44">
      <w:pPr>
        <w:pStyle w:val="Akapitzlist"/>
        <w:numPr>
          <w:ilvl w:val="0"/>
          <w:numId w:val="12"/>
        </w:numPr>
        <w:tabs>
          <w:tab w:val="num" w:pos="1440"/>
        </w:tabs>
        <w:spacing w:after="140" w:line="360" w:lineRule="auto"/>
        <w:ind w:right="5" w:hanging="720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 xml:space="preserve">w terminie do </w:t>
      </w:r>
      <w:r>
        <w:rPr>
          <w:rFonts w:ascii="Lato" w:hAnsi="Lato"/>
          <w:color w:val="000000" w:themeColor="text1"/>
          <w:sz w:val="24"/>
          <w:szCs w:val="24"/>
        </w:rPr>
        <w:t>pięciu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dni roboczych od dnia </w:t>
      </w:r>
      <w:r>
        <w:rPr>
          <w:rFonts w:ascii="Lato" w:hAnsi="Lato"/>
          <w:color w:val="000000" w:themeColor="text1"/>
          <w:sz w:val="24"/>
          <w:szCs w:val="24"/>
        </w:rPr>
        <w:t xml:space="preserve">wskazania zdjęć przez Zamawiającego, o którym mowa w pkt 3, 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Wykonawca opracuje </w:t>
      </w:r>
      <w:r>
        <w:rPr>
          <w:rFonts w:ascii="Lato" w:hAnsi="Lato"/>
          <w:color w:val="000000" w:themeColor="text1"/>
          <w:sz w:val="24"/>
          <w:szCs w:val="24"/>
        </w:rPr>
        <w:t xml:space="preserve">i 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przekaże Zamawiającemu </w:t>
      </w:r>
      <w:r w:rsidRPr="00B70819">
        <w:rPr>
          <w:rFonts w:ascii="Lato" w:hAnsi="Lato"/>
          <w:color w:val="000000" w:themeColor="text1"/>
          <w:sz w:val="24"/>
          <w:szCs w:val="24"/>
        </w:rPr>
        <w:t>projekt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publikacji</w:t>
      </w:r>
      <w:r>
        <w:rPr>
          <w:rFonts w:ascii="Lato" w:hAnsi="Lato"/>
          <w:color w:val="000000" w:themeColor="text1"/>
          <w:sz w:val="24"/>
          <w:szCs w:val="24"/>
        </w:rPr>
        <w:t xml:space="preserve"> w formacie PDF;</w:t>
      </w:r>
    </w:p>
    <w:p w14:paraId="337CC3CF" w14:textId="77777777" w:rsidR="00FB2D44" w:rsidRPr="00FD6B4A" w:rsidRDefault="00FB2D44" w:rsidP="00FB2D44">
      <w:pPr>
        <w:pStyle w:val="Akapitzlist"/>
        <w:numPr>
          <w:ilvl w:val="0"/>
          <w:numId w:val="12"/>
        </w:numPr>
        <w:tabs>
          <w:tab w:val="num" w:pos="1440"/>
        </w:tabs>
        <w:spacing w:after="140" w:line="360" w:lineRule="auto"/>
        <w:ind w:right="5" w:hanging="720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 xml:space="preserve">w terminie do </w:t>
      </w:r>
      <w:r>
        <w:rPr>
          <w:rFonts w:ascii="Lato" w:hAnsi="Lato"/>
          <w:color w:val="000000" w:themeColor="text1"/>
          <w:sz w:val="24"/>
          <w:szCs w:val="24"/>
        </w:rPr>
        <w:t>trzech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dni roboczych od dnia </w:t>
      </w:r>
      <w:r>
        <w:rPr>
          <w:rFonts w:ascii="Lato" w:hAnsi="Lato"/>
          <w:color w:val="000000" w:themeColor="text1"/>
          <w:sz w:val="24"/>
          <w:szCs w:val="24"/>
        </w:rPr>
        <w:t>opracowania i przekazania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</w:t>
      </w:r>
      <w:r>
        <w:rPr>
          <w:rFonts w:ascii="Lato" w:hAnsi="Lato"/>
          <w:color w:val="000000" w:themeColor="text1"/>
          <w:sz w:val="24"/>
          <w:szCs w:val="24"/>
        </w:rPr>
        <w:t>projektu publikacji</w:t>
      </w:r>
      <w:r w:rsidRPr="00FD6B4A">
        <w:rPr>
          <w:rFonts w:ascii="Lato" w:hAnsi="Lato"/>
          <w:color w:val="000000" w:themeColor="text1"/>
          <w:sz w:val="24"/>
          <w:szCs w:val="24"/>
        </w:rPr>
        <w:t>, o który</w:t>
      </w:r>
      <w:r>
        <w:rPr>
          <w:rFonts w:ascii="Lato" w:hAnsi="Lato"/>
          <w:color w:val="000000" w:themeColor="text1"/>
          <w:sz w:val="24"/>
          <w:szCs w:val="24"/>
        </w:rPr>
        <w:t>m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mowa w pkt </w:t>
      </w:r>
      <w:r>
        <w:rPr>
          <w:rFonts w:ascii="Lato" w:hAnsi="Lato"/>
          <w:color w:val="000000" w:themeColor="text1"/>
          <w:sz w:val="24"/>
          <w:szCs w:val="24"/>
        </w:rPr>
        <w:t>4</w:t>
      </w:r>
      <w:r w:rsidRPr="00FD6B4A">
        <w:rPr>
          <w:rFonts w:ascii="Lato" w:hAnsi="Lato"/>
          <w:color w:val="000000" w:themeColor="text1"/>
          <w:sz w:val="24"/>
          <w:szCs w:val="24"/>
        </w:rPr>
        <w:t>, Zamawiaj</w:t>
      </w:r>
      <w:r>
        <w:rPr>
          <w:rFonts w:ascii="Lato" w:hAnsi="Lato"/>
          <w:color w:val="000000" w:themeColor="text1"/>
          <w:sz w:val="24"/>
          <w:szCs w:val="24"/>
        </w:rPr>
        <w:t>ący może zgłosić do niego uwagi;</w:t>
      </w:r>
    </w:p>
    <w:p w14:paraId="54709EF6" w14:textId="77777777" w:rsidR="00FB2D44" w:rsidRPr="00FD6B4A" w:rsidRDefault="00FB2D44" w:rsidP="00FB2D44">
      <w:pPr>
        <w:pStyle w:val="Akapitzlist"/>
        <w:numPr>
          <w:ilvl w:val="0"/>
          <w:numId w:val="12"/>
        </w:numPr>
        <w:tabs>
          <w:tab w:val="num" w:pos="1440"/>
        </w:tabs>
        <w:spacing w:after="140" w:line="360" w:lineRule="auto"/>
        <w:ind w:right="5" w:hanging="720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w przypadku niezgłoszenia uwag, o kt</w:t>
      </w:r>
      <w:r>
        <w:rPr>
          <w:rFonts w:ascii="Lato" w:hAnsi="Lato"/>
          <w:color w:val="000000" w:themeColor="text1"/>
          <w:sz w:val="24"/>
          <w:szCs w:val="24"/>
        </w:rPr>
        <w:t>órych mowa w pkt 5, Wykonawca w 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terminie do </w:t>
      </w:r>
      <w:r>
        <w:rPr>
          <w:rFonts w:ascii="Lato" w:hAnsi="Lato"/>
          <w:color w:val="000000" w:themeColor="text1"/>
          <w:sz w:val="24"/>
          <w:szCs w:val="24"/>
        </w:rPr>
        <w:t>dwudziestu jeden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 dni roboczych od dnia zawarcia umowy </w:t>
      </w:r>
      <w:r>
        <w:rPr>
          <w:rFonts w:ascii="Lato" w:hAnsi="Lato"/>
          <w:color w:val="000000" w:themeColor="text1"/>
          <w:sz w:val="24"/>
          <w:szCs w:val="24"/>
        </w:rPr>
        <w:t xml:space="preserve">wykona czynności, o których mowa w </w:t>
      </w:r>
      <w:r w:rsidRPr="008847E3">
        <w:rPr>
          <w:rFonts w:ascii="Lato" w:hAnsi="Lato"/>
          <w:color w:val="000000" w:themeColor="text1"/>
          <w:sz w:val="24"/>
          <w:szCs w:val="24"/>
        </w:rPr>
        <w:t>§ 1</w:t>
      </w:r>
      <w:r>
        <w:rPr>
          <w:rFonts w:ascii="Lato" w:hAnsi="Lato"/>
          <w:color w:val="000000" w:themeColor="text1"/>
          <w:sz w:val="24"/>
          <w:szCs w:val="24"/>
        </w:rPr>
        <w:t xml:space="preserve"> ust. 1 pkt 2 i 3</w:t>
      </w:r>
      <w:r w:rsidRPr="00FD6B4A">
        <w:rPr>
          <w:rFonts w:ascii="Lato" w:hAnsi="Lato"/>
          <w:color w:val="000000" w:themeColor="text1"/>
          <w:sz w:val="24"/>
          <w:szCs w:val="24"/>
        </w:rPr>
        <w:t>;</w:t>
      </w:r>
    </w:p>
    <w:p w14:paraId="7F8F1722" w14:textId="77777777" w:rsidR="00FB2D44" w:rsidRDefault="00FB2D44" w:rsidP="00FB2D44">
      <w:pPr>
        <w:pStyle w:val="Akapitzlist"/>
        <w:numPr>
          <w:ilvl w:val="0"/>
          <w:numId w:val="12"/>
        </w:numPr>
        <w:tabs>
          <w:tab w:val="num" w:pos="1440"/>
        </w:tabs>
        <w:spacing w:after="140" w:line="360" w:lineRule="auto"/>
        <w:ind w:right="5" w:hanging="720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 xml:space="preserve">w przypadku zgłoszenia uwag, o których mowa w pkt </w:t>
      </w:r>
      <w:r>
        <w:rPr>
          <w:rFonts w:ascii="Lato" w:hAnsi="Lato"/>
          <w:color w:val="000000" w:themeColor="text1"/>
          <w:sz w:val="24"/>
          <w:szCs w:val="24"/>
        </w:rPr>
        <w:t xml:space="preserve">5, 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 w terminie do </w:t>
      </w:r>
      <w:r>
        <w:rPr>
          <w:rFonts w:ascii="Lato" w:hAnsi="Lato"/>
          <w:color w:val="000000" w:themeColor="text1"/>
          <w:sz w:val="24"/>
          <w:szCs w:val="24"/>
        </w:rPr>
        <w:t>dziesięciu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 dni roboczych od dnia </w:t>
      </w:r>
      <w:r>
        <w:rPr>
          <w:rFonts w:ascii="Lato" w:hAnsi="Lato"/>
          <w:color w:val="000000" w:themeColor="text1"/>
          <w:sz w:val="24"/>
          <w:szCs w:val="24"/>
        </w:rPr>
        <w:t xml:space="preserve">ich 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zgłoszenia Wykonawca </w:t>
      </w:r>
      <w:r>
        <w:rPr>
          <w:rFonts w:ascii="Lato" w:hAnsi="Lato"/>
          <w:color w:val="000000" w:themeColor="text1"/>
          <w:sz w:val="24"/>
          <w:szCs w:val="24"/>
        </w:rPr>
        <w:t>przygotuje poprawiony projekt publikacji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 uwzględniający uwagi, o których mowa w pkt 5</w:t>
      </w:r>
      <w:r>
        <w:rPr>
          <w:rFonts w:ascii="Lato" w:hAnsi="Lato"/>
          <w:color w:val="000000" w:themeColor="text1"/>
          <w:sz w:val="24"/>
          <w:szCs w:val="24"/>
        </w:rPr>
        <w:t>,</w:t>
      </w:r>
      <w:r w:rsidRPr="00882F20">
        <w:rPr>
          <w:rFonts w:ascii="Lato" w:hAnsi="Lato"/>
          <w:color w:val="000000" w:themeColor="text1"/>
          <w:sz w:val="24"/>
          <w:szCs w:val="24"/>
        </w:rPr>
        <w:t xml:space="preserve"> </w:t>
      </w:r>
      <w:r w:rsidRPr="00F73904">
        <w:rPr>
          <w:rFonts w:ascii="Lato" w:hAnsi="Lato"/>
          <w:color w:val="000000" w:themeColor="text1"/>
          <w:sz w:val="24"/>
          <w:szCs w:val="24"/>
        </w:rPr>
        <w:t xml:space="preserve">i przekaże </w:t>
      </w:r>
      <w:r>
        <w:rPr>
          <w:rFonts w:ascii="Lato" w:hAnsi="Lato"/>
          <w:color w:val="000000" w:themeColor="text1"/>
          <w:sz w:val="24"/>
          <w:szCs w:val="24"/>
        </w:rPr>
        <w:t xml:space="preserve">go </w:t>
      </w:r>
      <w:r w:rsidRPr="00F73904">
        <w:rPr>
          <w:rFonts w:ascii="Lato" w:hAnsi="Lato"/>
          <w:color w:val="000000" w:themeColor="text1"/>
          <w:sz w:val="24"/>
          <w:szCs w:val="24"/>
        </w:rPr>
        <w:t>Zamawiającemu</w:t>
      </w:r>
      <w:r>
        <w:rPr>
          <w:rFonts w:ascii="Lato" w:hAnsi="Lato"/>
          <w:color w:val="000000" w:themeColor="text1"/>
          <w:sz w:val="24"/>
          <w:szCs w:val="24"/>
        </w:rPr>
        <w:t xml:space="preserve"> w formacie PDF;</w:t>
      </w:r>
    </w:p>
    <w:p w14:paraId="2F777667" w14:textId="603C46DD" w:rsidR="00FB2D44" w:rsidRDefault="0003550A" w:rsidP="0003550A">
      <w:pPr>
        <w:pStyle w:val="Akapitzlist"/>
        <w:numPr>
          <w:ilvl w:val="0"/>
          <w:numId w:val="12"/>
        </w:numPr>
        <w:spacing w:after="140" w:line="360" w:lineRule="auto"/>
        <w:ind w:right="5" w:hanging="720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j</w:t>
      </w:r>
      <w:r w:rsidRPr="0003550A">
        <w:rPr>
          <w:rFonts w:ascii="Lato" w:hAnsi="Lato"/>
          <w:color w:val="000000" w:themeColor="text1"/>
          <w:sz w:val="24"/>
          <w:szCs w:val="24"/>
        </w:rPr>
        <w:t>eżeli przekazany projekt uwzględniający uwagi, o którym mowa w pkt 7</w:t>
      </w:r>
      <w:r w:rsidR="00FB2D44">
        <w:rPr>
          <w:rFonts w:ascii="Lato" w:hAnsi="Lato"/>
          <w:color w:val="000000" w:themeColor="text1"/>
          <w:sz w:val="24"/>
          <w:szCs w:val="24"/>
        </w:rPr>
        <w:t>:</w:t>
      </w:r>
    </w:p>
    <w:p w14:paraId="15061B6C" w14:textId="64320CE9" w:rsidR="00FB2D44" w:rsidRDefault="0003550A" w:rsidP="0003550A">
      <w:pPr>
        <w:pStyle w:val="Akapitzlist"/>
        <w:numPr>
          <w:ilvl w:val="2"/>
          <w:numId w:val="8"/>
        </w:numPr>
        <w:spacing w:after="140" w:line="360" w:lineRule="auto"/>
        <w:ind w:right="5" w:hanging="45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03550A">
        <w:rPr>
          <w:rFonts w:ascii="Lato" w:hAnsi="Lato"/>
          <w:color w:val="000000" w:themeColor="text1"/>
          <w:sz w:val="24"/>
          <w:szCs w:val="24"/>
        </w:rPr>
        <w:t>należycie uwzględnia uwagi, o których mowa w pkt 5, Zamawiając</w:t>
      </w:r>
      <w:r>
        <w:rPr>
          <w:rFonts w:ascii="Lato" w:hAnsi="Lato"/>
          <w:color w:val="000000" w:themeColor="text1"/>
          <w:sz w:val="24"/>
          <w:szCs w:val="24"/>
        </w:rPr>
        <w:t>y w </w:t>
      </w:r>
      <w:r w:rsidRPr="0003550A">
        <w:rPr>
          <w:rFonts w:ascii="Lato" w:hAnsi="Lato"/>
          <w:color w:val="000000" w:themeColor="text1"/>
          <w:sz w:val="24"/>
          <w:szCs w:val="24"/>
        </w:rPr>
        <w:t>terminie do 3 dni roboczych poinformuje Wykonawcę o akceptacji poprawionego projektu publikacji,</w:t>
      </w:r>
    </w:p>
    <w:p w14:paraId="2656B515" w14:textId="4DBE441D" w:rsidR="00FB2D44" w:rsidRDefault="0003550A" w:rsidP="0003550A">
      <w:pPr>
        <w:pStyle w:val="Akapitzlist"/>
        <w:numPr>
          <w:ilvl w:val="2"/>
          <w:numId w:val="8"/>
        </w:numPr>
        <w:spacing w:after="140" w:line="360" w:lineRule="auto"/>
        <w:ind w:right="5" w:hanging="45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03550A">
        <w:rPr>
          <w:rFonts w:ascii="Lato" w:hAnsi="Lato"/>
          <w:color w:val="000000" w:themeColor="text1"/>
          <w:sz w:val="24"/>
          <w:szCs w:val="24"/>
        </w:rPr>
        <w:t xml:space="preserve">nie uwzględnia należycie uwag, o których mowa w pkt 5, Zamawiający zgłosi Wykonawcy dodatkowe uwagi w terminie do 3 dni roboczych. Pkt 7 stosuje się odpowiednio. W przypadku gdy po zgłoszeniu dodatkowych </w:t>
      </w:r>
      <w:r w:rsidRPr="0003550A">
        <w:rPr>
          <w:rFonts w:ascii="Lato" w:hAnsi="Lato"/>
          <w:color w:val="000000" w:themeColor="text1"/>
          <w:sz w:val="24"/>
          <w:szCs w:val="24"/>
        </w:rPr>
        <w:lastRenderedPageBreak/>
        <w:t>uwag projekt publikacji nadal nie uwzględnia należycie uwag Zamawiającego, Zamawiającemu przysługuje prawo odstąpienia od umowy</w:t>
      </w:r>
      <w:r w:rsidR="00FB2D44">
        <w:rPr>
          <w:rFonts w:ascii="Lato" w:hAnsi="Lato"/>
          <w:color w:val="000000" w:themeColor="text1"/>
          <w:sz w:val="24"/>
          <w:szCs w:val="24"/>
        </w:rPr>
        <w:t>;</w:t>
      </w:r>
    </w:p>
    <w:p w14:paraId="676DBEF8" w14:textId="77777777" w:rsidR="00FB2D44" w:rsidRPr="005431B8" w:rsidRDefault="00FB2D44" w:rsidP="00FB2D44">
      <w:pPr>
        <w:pStyle w:val="Akapitzlist"/>
        <w:numPr>
          <w:ilvl w:val="0"/>
          <w:numId w:val="12"/>
        </w:numPr>
        <w:tabs>
          <w:tab w:val="num" w:pos="1440"/>
        </w:tabs>
        <w:spacing w:after="140" w:line="360" w:lineRule="auto"/>
        <w:ind w:right="5" w:hanging="720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5431B8">
        <w:rPr>
          <w:rFonts w:ascii="Lato" w:hAnsi="Lato"/>
          <w:color w:val="000000" w:themeColor="text1"/>
          <w:sz w:val="24"/>
          <w:szCs w:val="24"/>
        </w:rPr>
        <w:t>w terminie do</w:t>
      </w:r>
      <w:r>
        <w:rPr>
          <w:rFonts w:ascii="Lato" w:hAnsi="Lato"/>
          <w:color w:val="000000" w:themeColor="text1"/>
          <w:sz w:val="24"/>
          <w:szCs w:val="24"/>
        </w:rPr>
        <w:t xml:space="preserve"> dziesięciu dni roboczych</w:t>
      </w:r>
      <w:r w:rsidRPr="005431B8">
        <w:rPr>
          <w:rFonts w:ascii="Lato" w:hAnsi="Lato"/>
          <w:color w:val="000000" w:themeColor="text1"/>
          <w:sz w:val="24"/>
          <w:szCs w:val="24"/>
        </w:rPr>
        <w:t xml:space="preserve"> od dnia</w:t>
      </w:r>
      <w:r>
        <w:rPr>
          <w:rFonts w:ascii="Lato" w:hAnsi="Lato"/>
          <w:color w:val="000000" w:themeColor="text1"/>
          <w:sz w:val="24"/>
          <w:szCs w:val="24"/>
        </w:rPr>
        <w:t xml:space="preserve"> </w:t>
      </w:r>
      <w:r w:rsidRPr="00007599">
        <w:rPr>
          <w:rFonts w:ascii="Lato" w:hAnsi="Lato"/>
          <w:color w:val="000000" w:themeColor="text1"/>
          <w:sz w:val="24"/>
          <w:szCs w:val="24"/>
        </w:rPr>
        <w:t>poinform</w:t>
      </w:r>
      <w:r>
        <w:rPr>
          <w:rFonts w:ascii="Lato" w:hAnsi="Lato"/>
          <w:color w:val="000000" w:themeColor="text1"/>
          <w:sz w:val="24"/>
          <w:szCs w:val="24"/>
        </w:rPr>
        <w:t>owania</w:t>
      </w:r>
      <w:r w:rsidRPr="00007599">
        <w:rPr>
          <w:rFonts w:ascii="Lato" w:hAnsi="Lato"/>
          <w:color w:val="000000" w:themeColor="text1"/>
          <w:sz w:val="24"/>
          <w:szCs w:val="24"/>
        </w:rPr>
        <w:t xml:space="preserve"> Wykonawc</w:t>
      </w:r>
      <w:r>
        <w:rPr>
          <w:rFonts w:ascii="Lato" w:hAnsi="Lato"/>
          <w:color w:val="000000" w:themeColor="text1"/>
          <w:sz w:val="24"/>
          <w:szCs w:val="24"/>
        </w:rPr>
        <w:t xml:space="preserve">y </w:t>
      </w:r>
      <w:r w:rsidRPr="00007599">
        <w:rPr>
          <w:rFonts w:ascii="Lato" w:hAnsi="Lato"/>
          <w:color w:val="000000" w:themeColor="text1"/>
          <w:sz w:val="24"/>
          <w:szCs w:val="24"/>
        </w:rPr>
        <w:t xml:space="preserve">o </w:t>
      </w:r>
      <w:r>
        <w:rPr>
          <w:rFonts w:ascii="Lato" w:hAnsi="Lato"/>
          <w:color w:val="000000" w:themeColor="text1"/>
          <w:sz w:val="24"/>
          <w:szCs w:val="24"/>
        </w:rPr>
        <w:t>akceptacji</w:t>
      </w:r>
      <w:r w:rsidRPr="00007599">
        <w:rPr>
          <w:rFonts w:ascii="Lato" w:hAnsi="Lato"/>
          <w:color w:val="000000" w:themeColor="text1"/>
          <w:sz w:val="24"/>
          <w:szCs w:val="24"/>
        </w:rPr>
        <w:t xml:space="preserve"> poprawionego projektu publikacji</w:t>
      </w:r>
      <w:r>
        <w:rPr>
          <w:rFonts w:ascii="Lato" w:hAnsi="Lato"/>
          <w:color w:val="000000" w:themeColor="text1"/>
          <w:sz w:val="24"/>
          <w:szCs w:val="24"/>
        </w:rPr>
        <w:t xml:space="preserve">, zgodnie z pkt 8 lit. a, </w:t>
      </w:r>
      <w:r w:rsidRPr="005431B8">
        <w:rPr>
          <w:rFonts w:ascii="Lato" w:hAnsi="Lato"/>
          <w:color w:val="000000" w:themeColor="text1"/>
          <w:sz w:val="24"/>
          <w:szCs w:val="24"/>
        </w:rPr>
        <w:t xml:space="preserve">Wykonawca </w:t>
      </w:r>
      <w:r>
        <w:rPr>
          <w:rFonts w:ascii="Lato" w:hAnsi="Lato"/>
          <w:color w:val="000000" w:themeColor="text1"/>
          <w:sz w:val="24"/>
          <w:szCs w:val="24"/>
        </w:rPr>
        <w:t>wykona czynności</w:t>
      </w:r>
      <w:r w:rsidRPr="00007599">
        <w:rPr>
          <w:rFonts w:ascii="Lato" w:hAnsi="Lato"/>
          <w:color w:val="000000" w:themeColor="text1"/>
          <w:sz w:val="24"/>
          <w:szCs w:val="24"/>
        </w:rPr>
        <w:t xml:space="preserve">, o których mowa w § 1 ust. 1 </w:t>
      </w:r>
      <w:r>
        <w:rPr>
          <w:rFonts w:ascii="Lato" w:hAnsi="Lato"/>
          <w:color w:val="000000" w:themeColor="text1"/>
          <w:sz w:val="24"/>
          <w:szCs w:val="24"/>
        </w:rPr>
        <w:t>pkt</w:t>
      </w:r>
      <w:r w:rsidRPr="00007599">
        <w:rPr>
          <w:rFonts w:ascii="Lato" w:hAnsi="Lato"/>
          <w:color w:val="000000" w:themeColor="text1"/>
          <w:sz w:val="24"/>
          <w:szCs w:val="24"/>
        </w:rPr>
        <w:t xml:space="preserve"> 2</w:t>
      </w:r>
      <w:r>
        <w:rPr>
          <w:rFonts w:ascii="Lato" w:hAnsi="Lato"/>
          <w:color w:val="000000" w:themeColor="text1"/>
          <w:sz w:val="24"/>
          <w:szCs w:val="24"/>
        </w:rPr>
        <w:t xml:space="preserve"> i 3</w:t>
      </w:r>
      <w:r w:rsidRPr="005431B8">
        <w:rPr>
          <w:rFonts w:ascii="Lato" w:hAnsi="Lato"/>
          <w:color w:val="000000" w:themeColor="text1"/>
          <w:sz w:val="24"/>
          <w:szCs w:val="24"/>
        </w:rPr>
        <w:t>.</w:t>
      </w:r>
    </w:p>
    <w:p w14:paraId="78440FD9" w14:textId="77777777" w:rsidR="00FB2D44" w:rsidRPr="00FD6B4A" w:rsidRDefault="00FB2D44" w:rsidP="00FB2D44">
      <w:pPr>
        <w:pStyle w:val="Akapitzlist"/>
        <w:numPr>
          <w:ilvl w:val="0"/>
          <w:numId w:val="3"/>
        </w:numPr>
        <w:spacing w:after="4" w:line="360" w:lineRule="auto"/>
        <w:ind w:left="426" w:hanging="282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Za dni robocze uważa się dni od poniedziałku do piątku za wyjątkiem dni ustawowo wolnych od pracy.</w:t>
      </w:r>
    </w:p>
    <w:p w14:paraId="6620FD47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3.</w:t>
      </w:r>
    </w:p>
    <w:p w14:paraId="1AA179F7" w14:textId="77777777" w:rsidR="00FB2D44" w:rsidRPr="00FD6B4A" w:rsidRDefault="00FB2D44" w:rsidP="00FB2D44">
      <w:pPr>
        <w:pStyle w:val="Akapitzlist"/>
        <w:numPr>
          <w:ilvl w:val="0"/>
          <w:numId w:val="4"/>
        </w:numPr>
        <w:spacing w:after="4" w:line="360" w:lineRule="auto"/>
        <w:ind w:left="426" w:hanging="42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Za wykonanie przedmiotu umowy Zamawiający zapłaci Wykonawcy wynagrodzenie brutto w wysokości ………………… zł (słownie: ……………………………. złotych), w tym należny podatek VAT.</w:t>
      </w:r>
    </w:p>
    <w:p w14:paraId="3FD0C528" w14:textId="77777777" w:rsidR="00FB2D44" w:rsidRPr="00FD6B4A" w:rsidRDefault="00FB2D44" w:rsidP="00FB2D44">
      <w:pPr>
        <w:pStyle w:val="Akapitzlist"/>
        <w:numPr>
          <w:ilvl w:val="0"/>
          <w:numId w:val="4"/>
        </w:numPr>
        <w:spacing w:after="4" w:line="360" w:lineRule="auto"/>
        <w:ind w:left="426" w:hanging="42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Zapłata wynagrodzenia nastąpi na podstawie prawidłowo wystawionej faktury, na wskazany przez Wykonawcę rachunek bankowy, w terminie 21 </w:t>
      </w:r>
      <w:r>
        <w:rPr>
          <w:rFonts w:ascii="Lato" w:hAnsi="Lato" w:cs="Arial"/>
          <w:color w:val="000000" w:themeColor="text1"/>
          <w:sz w:val="24"/>
          <w:szCs w:val="24"/>
        </w:rPr>
        <w:t>dni od dnia doręczenia faktury.</w:t>
      </w:r>
    </w:p>
    <w:p w14:paraId="472873DC" w14:textId="77777777" w:rsidR="00FB2D44" w:rsidRPr="00FD6B4A" w:rsidRDefault="00FB2D44" w:rsidP="00FB2D44">
      <w:pPr>
        <w:pStyle w:val="Akapitzlist"/>
        <w:numPr>
          <w:ilvl w:val="0"/>
          <w:numId w:val="4"/>
        </w:numPr>
        <w:spacing w:after="4" w:line="360" w:lineRule="auto"/>
        <w:ind w:left="426" w:hanging="42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Faktura zostanie wystawiona po protokolarnym odbiorze przedmiotu umowy przez Zamawiającego.</w:t>
      </w:r>
    </w:p>
    <w:p w14:paraId="75F1A113" w14:textId="77777777" w:rsidR="00FB2D44" w:rsidRPr="00FD6B4A" w:rsidRDefault="00FB2D44" w:rsidP="00FB2D44">
      <w:pPr>
        <w:pStyle w:val="Akapitzlist"/>
        <w:numPr>
          <w:ilvl w:val="0"/>
          <w:numId w:val="4"/>
        </w:numPr>
        <w:spacing w:after="4" w:line="360" w:lineRule="auto"/>
        <w:ind w:left="426" w:hanging="42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 xml:space="preserve">Zamawiający wyraża zgodę na przesłanie faktury w formie elektronicznej w postaci pliku .pdf. Faktura zostanie wysłana z adresu mailowego Wykonawcy: ………………….. na adres mailowy Zamawiającego: </w:t>
      </w:r>
      <w:hyperlink r:id="rId7" w:history="1">
        <w:r w:rsidRPr="00FD6B4A">
          <w:rPr>
            <w:rStyle w:val="Hipercze"/>
            <w:rFonts w:ascii="Lato" w:hAnsi="Lato"/>
            <w:color w:val="000000" w:themeColor="text1"/>
            <w:sz w:val="24"/>
            <w:szCs w:val="24"/>
          </w:rPr>
          <w:t>faktury@minrol.gov.pl</w:t>
        </w:r>
      </w:hyperlink>
      <w:r w:rsidRPr="00FD6B4A">
        <w:rPr>
          <w:rFonts w:ascii="Lato" w:hAnsi="Lato"/>
          <w:color w:val="000000" w:themeColor="text1"/>
          <w:sz w:val="24"/>
          <w:szCs w:val="24"/>
        </w:rPr>
        <w:t>.</w:t>
      </w:r>
    </w:p>
    <w:p w14:paraId="51BD5428" w14:textId="77777777" w:rsidR="00FB2D44" w:rsidRPr="00FD6B4A" w:rsidRDefault="00FB2D44" w:rsidP="00FB2D44">
      <w:pPr>
        <w:pStyle w:val="Akapitzlist"/>
        <w:numPr>
          <w:ilvl w:val="0"/>
          <w:numId w:val="4"/>
        </w:numPr>
        <w:spacing w:after="4" w:line="360" w:lineRule="auto"/>
        <w:ind w:left="426" w:hanging="42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Za dzień zapłaty wynagrodzenia uważa się dzień obciążenia rachunku bankowego Zamawiającego.</w:t>
      </w:r>
    </w:p>
    <w:p w14:paraId="67525EEA" w14:textId="77777777" w:rsidR="00FB2D44" w:rsidRPr="00FD6B4A" w:rsidRDefault="00FB2D44" w:rsidP="00FB2D44">
      <w:pPr>
        <w:pStyle w:val="Akapitzlist"/>
        <w:numPr>
          <w:ilvl w:val="0"/>
          <w:numId w:val="4"/>
        </w:numPr>
        <w:spacing w:after="4" w:line="360" w:lineRule="auto"/>
        <w:ind w:left="426" w:hanging="426"/>
        <w:contextualSpacing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Wykonawca nie może bez pisemnej zgody Zamawiającego dokonać cesji wierzytelności wynikającej z umowy na rzecz osób trzecich.</w:t>
      </w:r>
    </w:p>
    <w:p w14:paraId="5E1035C9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</w:p>
    <w:p w14:paraId="2EEC46BF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4.</w:t>
      </w:r>
    </w:p>
    <w:p w14:paraId="3962E85A" w14:textId="77777777" w:rsidR="00FB2D44" w:rsidRPr="00FD6B4A" w:rsidRDefault="00FB2D44" w:rsidP="00FB2D44">
      <w:pPr>
        <w:numPr>
          <w:ilvl w:val="0"/>
          <w:numId w:val="5"/>
        </w:numPr>
        <w:spacing w:after="143" w:line="265" w:lineRule="auto"/>
        <w:ind w:hanging="283"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 xml:space="preserve">W przypadku: </w:t>
      </w:r>
    </w:p>
    <w:p w14:paraId="22788BCE" w14:textId="77777777" w:rsidR="00FB2D44" w:rsidRDefault="00FB2D44" w:rsidP="00FB2D44">
      <w:pPr>
        <w:numPr>
          <w:ilvl w:val="1"/>
          <w:numId w:val="5"/>
        </w:numPr>
        <w:spacing w:after="4" w:line="390" w:lineRule="auto"/>
        <w:ind w:hanging="365"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powstania zwłoki w wykonaniu przedmiotu umowy polegającej na niedotrzymaniu terminów, o których mo</w:t>
      </w:r>
      <w:r>
        <w:rPr>
          <w:rFonts w:ascii="Lato" w:hAnsi="Lato"/>
          <w:color w:val="000000" w:themeColor="text1"/>
          <w:sz w:val="24"/>
          <w:szCs w:val="24"/>
        </w:rPr>
        <w:t>wa w § 2 ust. 1 pkt 2, 4, 6, 7 lub 9</w:t>
      </w:r>
      <w:r w:rsidRPr="00FD6B4A">
        <w:rPr>
          <w:rFonts w:ascii="Lato" w:hAnsi="Lato"/>
          <w:color w:val="000000" w:themeColor="text1"/>
          <w:sz w:val="24"/>
          <w:szCs w:val="24"/>
        </w:rPr>
        <w:t xml:space="preserve">, Wykonawca zapłaci na rzecz Zamawiającego karę 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umowną w wysokości </w:t>
      </w:r>
      <w:r w:rsidRPr="00C467C5">
        <w:rPr>
          <w:rFonts w:ascii="Lato" w:hAnsi="Lato"/>
          <w:color w:val="000000" w:themeColor="text1"/>
          <w:sz w:val="24"/>
          <w:szCs w:val="24"/>
        </w:rPr>
        <w:t>2%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 </w:t>
      </w:r>
      <w:r w:rsidRPr="00F87812">
        <w:rPr>
          <w:rFonts w:ascii="Lato" w:hAnsi="Lato"/>
          <w:color w:val="000000" w:themeColor="text1"/>
          <w:sz w:val="24"/>
          <w:szCs w:val="24"/>
        </w:rPr>
        <w:lastRenderedPageBreak/>
        <w:t xml:space="preserve">wartości wynagrodzenia brutto, o którym mowa w § 3 ust. 1, za każdy dzień zwłoki, nie więcej jednak niż </w:t>
      </w:r>
      <w:r w:rsidRPr="00C467C5">
        <w:rPr>
          <w:rFonts w:ascii="Lato" w:hAnsi="Lato"/>
          <w:color w:val="000000" w:themeColor="text1"/>
          <w:sz w:val="24"/>
          <w:szCs w:val="24"/>
        </w:rPr>
        <w:t>16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 % wartości tego wynagrodzenia;</w:t>
      </w:r>
    </w:p>
    <w:p w14:paraId="2166BFA2" w14:textId="77777777" w:rsidR="00FA68B5" w:rsidRDefault="00FB2D44" w:rsidP="00FA68B5">
      <w:pPr>
        <w:numPr>
          <w:ilvl w:val="1"/>
          <w:numId w:val="5"/>
        </w:numPr>
        <w:spacing w:after="4" w:line="394" w:lineRule="auto"/>
        <w:ind w:hanging="365"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>nienależytego wykonania przedmiotu umowy, Wykonawca zapłaci na rzecz Zamawiającego karę umowną w wysokości 15% wartości wynagrodzenia bru</w:t>
      </w:r>
      <w:r>
        <w:rPr>
          <w:rFonts w:ascii="Lato" w:hAnsi="Lato"/>
          <w:color w:val="000000" w:themeColor="text1"/>
          <w:sz w:val="24"/>
          <w:szCs w:val="24"/>
        </w:rPr>
        <w:t>tto, o którym mowa w § 3 ust. 1.</w:t>
      </w:r>
    </w:p>
    <w:p w14:paraId="070AD624" w14:textId="6E5ADC38" w:rsidR="00FA68B5" w:rsidRDefault="00FA68B5" w:rsidP="00FA68B5">
      <w:pPr>
        <w:numPr>
          <w:ilvl w:val="0"/>
          <w:numId w:val="5"/>
        </w:numPr>
        <w:spacing w:line="360" w:lineRule="auto"/>
        <w:ind w:hanging="283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A68B5">
        <w:rPr>
          <w:rFonts w:ascii="Lato" w:hAnsi="Lato" w:cs="Arial"/>
          <w:color w:val="000000" w:themeColor="text1"/>
          <w:sz w:val="24"/>
          <w:szCs w:val="24"/>
        </w:rPr>
        <w:t>Zamawiającemu przysługuje prawo odstąpienia od umowy w przypadku:</w:t>
      </w:r>
    </w:p>
    <w:p w14:paraId="2EBF3E31" w14:textId="6F7E2C2E" w:rsidR="00FA68B5" w:rsidRDefault="00FA68B5" w:rsidP="00FA68B5">
      <w:pPr>
        <w:numPr>
          <w:ilvl w:val="1"/>
          <w:numId w:val="5"/>
        </w:numPr>
        <w:spacing w:after="4" w:line="390" w:lineRule="auto"/>
        <w:ind w:hanging="365"/>
        <w:jc w:val="both"/>
        <w:rPr>
          <w:rFonts w:ascii="Lato" w:hAnsi="Lato"/>
          <w:color w:val="000000" w:themeColor="text1"/>
          <w:sz w:val="24"/>
          <w:szCs w:val="24"/>
        </w:rPr>
      </w:pPr>
      <w:r w:rsidRPr="00FD6B4A">
        <w:rPr>
          <w:rFonts w:ascii="Lato" w:hAnsi="Lato"/>
          <w:color w:val="000000" w:themeColor="text1"/>
          <w:sz w:val="24"/>
          <w:szCs w:val="24"/>
        </w:rPr>
        <w:t xml:space="preserve">powstania zwłoki w wykonaniu przedmiotu umowy powyżej </w:t>
      </w:r>
      <w:r>
        <w:rPr>
          <w:rFonts w:ascii="Lato" w:hAnsi="Lato"/>
          <w:color w:val="000000" w:themeColor="text1"/>
          <w:sz w:val="24"/>
          <w:szCs w:val="24"/>
        </w:rPr>
        <w:t>8</w:t>
      </w:r>
      <w:r w:rsidRPr="00C467C5">
        <w:rPr>
          <w:rFonts w:ascii="Lato" w:hAnsi="Lato"/>
          <w:color w:val="000000" w:themeColor="text1"/>
          <w:sz w:val="24"/>
          <w:szCs w:val="24"/>
        </w:rPr>
        <w:t xml:space="preserve"> dni</w:t>
      </w:r>
      <w:r w:rsidRPr="00F87812">
        <w:rPr>
          <w:rFonts w:ascii="Lato" w:hAnsi="Lato"/>
          <w:color w:val="000000" w:themeColor="text1"/>
          <w:sz w:val="24"/>
          <w:szCs w:val="24"/>
        </w:rPr>
        <w:t xml:space="preserve">, </w:t>
      </w:r>
      <w:r w:rsidRPr="00FD6B4A">
        <w:rPr>
          <w:rFonts w:ascii="Lato" w:hAnsi="Lato"/>
          <w:color w:val="000000" w:themeColor="text1"/>
          <w:sz w:val="24"/>
          <w:szCs w:val="24"/>
        </w:rPr>
        <w:t>polegającej na niedotrzymaniu terminów, o których mo</w:t>
      </w:r>
      <w:r>
        <w:rPr>
          <w:rFonts w:ascii="Lato" w:hAnsi="Lato"/>
          <w:color w:val="000000" w:themeColor="text1"/>
          <w:sz w:val="24"/>
          <w:szCs w:val="24"/>
        </w:rPr>
        <w:t xml:space="preserve">wa w </w:t>
      </w:r>
      <w:r w:rsidR="0048517C">
        <w:rPr>
          <w:rFonts w:ascii="Lato" w:hAnsi="Lato"/>
          <w:color w:val="000000" w:themeColor="text1"/>
          <w:sz w:val="24"/>
          <w:szCs w:val="24"/>
        </w:rPr>
        <w:t>§ 2 ust. 1 pkt 2, 4, 6, 7 lub 9</w:t>
      </w:r>
      <w:r>
        <w:rPr>
          <w:rFonts w:ascii="Lato" w:hAnsi="Lato"/>
          <w:color w:val="000000" w:themeColor="text1"/>
          <w:sz w:val="24"/>
          <w:szCs w:val="24"/>
        </w:rPr>
        <w:t>;</w:t>
      </w:r>
    </w:p>
    <w:p w14:paraId="1BF2439E" w14:textId="67A53404" w:rsidR="00FA68B5" w:rsidRPr="00FA68B5" w:rsidRDefault="00FA68B5" w:rsidP="00FA68B5">
      <w:pPr>
        <w:numPr>
          <w:ilvl w:val="1"/>
          <w:numId w:val="5"/>
        </w:numPr>
        <w:spacing w:after="4" w:line="390" w:lineRule="auto"/>
        <w:ind w:hanging="365"/>
        <w:jc w:val="both"/>
        <w:rPr>
          <w:rFonts w:ascii="Lato" w:hAnsi="Lato"/>
          <w:color w:val="000000" w:themeColor="text1"/>
          <w:sz w:val="24"/>
          <w:szCs w:val="24"/>
        </w:rPr>
      </w:pPr>
      <w:r w:rsidRPr="00FA68B5">
        <w:rPr>
          <w:rFonts w:ascii="Lato" w:hAnsi="Lato"/>
          <w:color w:val="000000" w:themeColor="text1"/>
          <w:sz w:val="24"/>
          <w:szCs w:val="24"/>
        </w:rPr>
        <w:t>nienależytego wykonania publikacji. Zamawiający złoży Wykonawcy oświadczenie o odstąpieniu od umowy w formie pisemnej, w terminie 10 dni od dnia stwierdzenia okoliczności skutkujących prawem odstąpienia</w:t>
      </w:r>
      <w:r w:rsidR="0003550A">
        <w:rPr>
          <w:rFonts w:ascii="Lato" w:hAnsi="Lato"/>
          <w:color w:val="000000" w:themeColor="text1"/>
          <w:sz w:val="24"/>
          <w:szCs w:val="24"/>
        </w:rPr>
        <w:t xml:space="preserve">. </w:t>
      </w:r>
    </w:p>
    <w:p w14:paraId="4140385A" w14:textId="77777777" w:rsidR="00FA68B5" w:rsidRPr="00FA68B5" w:rsidRDefault="00FA68B5" w:rsidP="00FA68B5">
      <w:pPr>
        <w:numPr>
          <w:ilvl w:val="0"/>
          <w:numId w:val="5"/>
        </w:numPr>
        <w:spacing w:line="360" w:lineRule="auto"/>
        <w:ind w:hanging="283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A68B5">
        <w:rPr>
          <w:rFonts w:ascii="Lato" w:hAnsi="Lato" w:cs="Arial"/>
          <w:color w:val="000000" w:themeColor="text1"/>
          <w:sz w:val="24"/>
          <w:szCs w:val="24"/>
        </w:rPr>
        <w:t>Odstąpienie od umowy nie powoduje utraty prawa dochodzenia przez Zamawiającego kary umownej.</w:t>
      </w:r>
    </w:p>
    <w:p w14:paraId="4124894C" w14:textId="77777777" w:rsidR="00FB2D44" w:rsidRPr="00FD6B4A" w:rsidRDefault="00FB2D44" w:rsidP="00FB2D44">
      <w:pPr>
        <w:numPr>
          <w:ilvl w:val="0"/>
          <w:numId w:val="5"/>
        </w:numPr>
        <w:spacing w:line="360" w:lineRule="auto"/>
        <w:ind w:hanging="283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W przypadku gdy zajdą podstawy do naliczenia kar umownych z różnych tytułów, kary te będą sumowane. Łączna wysokość kar umownych nie może przekroczyć 20% wartości wynagrodzenia brutto, o którym mowa w § 3 ust. 1.</w:t>
      </w:r>
    </w:p>
    <w:p w14:paraId="31B3FF3A" w14:textId="77777777" w:rsidR="00FB2D44" w:rsidRPr="00FD6B4A" w:rsidRDefault="00FB2D44" w:rsidP="00FB2D44">
      <w:pPr>
        <w:numPr>
          <w:ilvl w:val="0"/>
          <w:numId w:val="5"/>
        </w:numPr>
        <w:spacing w:line="360" w:lineRule="auto"/>
        <w:ind w:hanging="283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W przypadku gdy wysokość szkody poniesionej przez Zamawiającego przewyższa wysokość zastrzeżonej kary umownej, Wykonawca jest zobowiązany do naprawienia szkody w pełnej wysokości.</w:t>
      </w:r>
    </w:p>
    <w:p w14:paraId="61532D02" w14:textId="77777777" w:rsidR="00FB2D44" w:rsidRPr="00FD6B4A" w:rsidRDefault="00FB2D44" w:rsidP="00FB2D44">
      <w:pPr>
        <w:numPr>
          <w:ilvl w:val="0"/>
          <w:numId w:val="5"/>
        </w:numPr>
        <w:spacing w:line="360" w:lineRule="auto"/>
        <w:ind w:hanging="283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W przypadku gdy zajdą podstawy do naliczenia kary umownej, Zamawiający wypłaci Wykonawcy wynagrodzenie pomniejszone o naliczoną karę umowną.</w:t>
      </w:r>
    </w:p>
    <w:p w14:paraId="4EF296DE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</w:p>
    <w:p w14:paraId="4B92A720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5.</w:t>
      </w:r>
    </w:p>
    <w:p w14:paraId="542266B8" w14:textId="1700A22C" w:rsidR="00FB2D44" w:rsidRPr="00FD6B4A" w:rsidRDefault="00FB2D44" w:rsidP="00FB2D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Wykonawca oświadcza, że przenosi na Zamawiającego, w ramach wynagrodzenia, o którym mowa w § 3 ust. 1, na zasadzie wyłączności, autorskie prawa majątkowe i prawa pokrewne do nieograniczonego w czasie korzystania i rozporządzania opracowaniem graficznym publikacji, w kraju i za granicą, zgodnie z art. 64 ustawy z dnia 4 lutego 1994 r. o prawie autorskim i prawach pokrewnych (Dz. U. z 2022 r. poz. 2509)</w:t>
      </w:r>
      <w:r>
        <w:rPr>
          <w:rFonts w:ascii="Lato" w:hAnsi="Lato" w:cs="Arial"/>
          <w:color w:val="000000" w:themeColor="text1"/>
          <w:sz w:val="24"/>
          <w:szCs w:val="24"/>
        </w:rPr>
        <w:t>,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 oraz zezwala Zamawiającemu na korzystanie i rozporządzanie </w:t>
      </w:r>
      <w:r w:rsidR="004856C4">
        <w:rPr>
          <w:rFonts w:ascii="Lato" w:hAnsi="Lato" w:cs="Arial"/>
          <w:color w:val="000000" w:themeColor="text1"/>
          <w:sz w:val="24"/>
          <w:szCs w:val="24"/>
        </w:rPr>
        <w:t xml:space="preserve">opracowaniami opracowania </w:t>
      </w:r>
      <w:r w:rsidR="004856C4" w:rsidRPr="00FD6B4A">
        <w:rPr>
          <w:rFonts w:ascii="Lato" w:hAnsi="Lato" w:cs="Arial"/>
          <w:color w:val="000000" w:themeColor="text1"/>
          <w:sz w:val="24"/>
          <w:szCs w:val="24"/>
        </w:rPr>
        <w:t>graficzn</w:t>
      </w:r>
      <w:r w:rsidR="004856C4">
        <w:rPr>
          <w:rFonts w:ascii="Lato" w:hAnsi="Lato" w:cs="Arial"/>
          <w:color w:val="000000" w:themeColor="text1"/>
          <w:sz w:val="24"/>
          <w:szCs w:val="24"/>
        </w:rPr>
        <w:t>ego</w:t>
      </w:r>
      <w:r w:rsidR="004856C4" w:rsidRPr="00FD6B4A"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publikacji. Ponadto Wykonawca wyraża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lastRenderedPageBreak/>
        <w:t>zgodę na zezwalanie przez Zamawiającego podmiotom trzecim na wykonywanie przez te podmioty praw zależnych w powyższym zakresie.</w:t>
      </w:r>
    </w:p>
    <w:p w14:paraId="46CB707E" w14:textId="77777777" w:rsidR="00FB2D44" w:rsidRPr="00FD6B4A" w:rsidRDefault="00FB2D44" w:rsidP="00FB2D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Przeniesienie autorskich praw majątkowych do opracowania graficznego publikacji obejmuje następujące pola eksploatacji:</w:t>
      </w:r>
    </w:p>
    <w:p w14:paraId="05A76ED7" w14:textId="77777777" w:rsidR="00FB2D44" w:rsidRPr="00FD6B4A" w:rsidRDefault="00FB2D44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1)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ab/>
        <w:t>utrwalanie;</w:t>
      </w:r>
    </w:p>
    <w:p w14:paraId="0353D226" w14:textId="77777777" w:rsidR="00FB2D44" w:rsidRPr="00FD6B4A" w:rsidRDefault="00FB2D44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2)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ab/>
        <w:t>zwielokrotnianie w całości lub w części, jakimikolwiek środkami i w jakiejkolwiek formie, niezależnie od formatu, systemu lub standardu, w tym przy zastosowaniu technik drukarskich i cyfrowych;</w:t>
      </w:r>
    </w:p>
    <w:p w14:paraId="41B1BD71" w14:textId="77777777" w:rsidR="00FB2D44" w:rsidRPr="00FD6B4A" w:rsidRDefault="00FB2D44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3)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ab/>
        <w:t>wprowadzanie do obrotu, użyczanie lub najem oryginału albo egzemplarzy;</w:t>
      </w:r>
    </w:p>
    <w:p w14:paraId="5ABD7663" w14:textId="1C458072" w:rsidR="00FB2D44" w:rsidRPr="00FD6B4A" w:rsidRDefault="00FB2D44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4)</w:t>
      </w:r>
      <w:r w:rsidR="00814115">
        <w:rPr>
          <w:rFonts w:ascii="Lato" w:hAnsi="Lato" w:cs="Arial"/>
          <w:color w:val="000000" w:themeColor="text1"/>
          <w:sz w:val="24"/>
          <w:szCs w:val="24"/>
        </w:rPr>
        <w:tab/>
      </w:r>
      <w:r w:rsidRPr="00FD6B4A">
        <w:rPr>
          <w:rFonts w:ascii="Lato" w:hAnsi="Lato" w:cs="Arial"/>
          <w:color w:val="000000" w:themeColor="text1"/>
          <w:sz w:val="24"/>
          <w:szCs w:val="24"/>
        </w:rPr>
        <w:t>obrót oryginałem albo egzemplarzami, na których utrwalone zostały opracowania</w:t>
      </w:r>
      <w:r>
        <w:rPr>
          <w:rFonts w:ascii="Lato" w:hAnsi="Lato" w:cs="Arial"/>
          <w:color w:val="000000" w:themeColor="text1"/>
          <w:sz w:val="24"/>
          <w:szCs w:val="24"/>
        </w:rPr>
        <w:t>;</w:t>
      </w:r>
    </w:p>
    <w:p w14:paraId="3AB796A0" w14:textId="58A3DE9A" w:rsidR="00FB2D44" w:rsidRPr="00FD6B4A" w:rsidRDefault="00FB2D44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5)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ab/>
        <w:t xml:space="preserve">wprowadzanie do pamięci komputera; </w:t>
      </w:r>
    </w:p>
    <w:p w14:paraId="301A5DA7" w14:textId="22AD2C38" w:rsidR="00FB2D44" w:rsidRPr="00FD6B4A" w:rsidRDefault="00297D85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hAnsi="Lato" w:cs="Arial"/>
          <w:color w:val="000000" w:themeColor="text1"/>
          <w:sz w:val="24"/>
          <w:szCs w:val="24"/>
        </w:rPr>
        <w:t>6</w:t>
      </w:r>
      <w:r w:rsidR="00FB2D44" w:rsidRPr="00FD6B4A">
        <w:rPr>
          <w:rFonts w:ascii="Lato" w:hAnsi="Lato" w:cs="Arial"/>
          <w:color w:val="000000" w:themeColor="text1"/>
          <w:sz w:val="24"/>
          <w:szCs w:val="24"/>
        </w:rPr>
        <w:t>)</w:t>
      </w:r>
      <w:r w:rsidR="00FB2D44" w:rsidRPr="00FD6B4A">
        <w:rPr>
          <w:rFonts w:ascii="Lato" w:hAnsi="Lato" w:cs="Arial"/>
          <w:color w:val="000000" w:themeColor="text1"/>
          <w:sz w:val="24"/>
          <w:szCs w:val="24"/>
        </w:rPr>
        <w:tab/>
        <w:t xml:space="preserve">rozpowszechnianie w sieci Internet oraz w sieciach zamkniętych; </w:t>
      </w:r>
    </w:p>
    <w:p w14:paraId="7E87AE39" w14:textId="3DA989B1" w:rsidR="00FB2D44" w:rsidRPr="00FD6B4A" w:rsidRDefault="00297D85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hAnsi="Lato" w:cs="Arial"/>
          <w:color w:val="000000" w:themeColor="text1"/>
          <w:sz w:val="24"/>
          <w:szCs w:val="24"/>
        </w:rPr>
        <w:t>7</w:t>
      </w:r>
      <w:r w:rsidR="00FB2D44" w:rsidRPr="00FD6B4A">
        <w:rPr>
          <w:rFonts w:ascii="Lato" w:hAnsi="Lato" w:cs="Arial"/>
          <w:color w:val="000000" w:themeColor="text1"/>
          <w:sz w:val="24"/>
          <w:szCs w:val="24"/>
        </w:rPr>
        <w:t>)</w:t>
      </w:r>
      <w:r w:rsidR="00FB2D44" w:rsidRPr="00FD6B4A">
        <w:rPr>
          <w:rFonts w:ascii="Lato" w:hAnsi="Lato" w:cs="Arial"/>
          <w:color w:val="000000" w:themeColor="text1"/>
          <w:sz w:val="24"/>
          <w:szCs w:val="24"/>
        </w:rPr>
        <w:tab/>
        <w:t xml:space="preserve">rozpowszechnianie w formie druku, zapisu cyfrowego, przekazu multimedialnego; </w:t>
      </w:r>
    </w:p>
    <w:p w14:paraId="6193F12C" w14:textId="5301B983" w:rsidR="00836715" w:rsidRPr="00FD6B4A" w:rsidRDefault="00297D85" w:rsidP="00FB2D44">
      <w:pPr>
        <w:spacing w:line="360" w:lineRule="auto"/>
        <w:ind w:left="709" w:hanging="349"/>
        <w:jc w:val="both"/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hAnsi="Lato" w:cs="Arial"/>
          <w:color w:val="000000" w:themeColor="text1"/>
          <w:sz w:val="24"/>
          <w:szCs w:val="24"/>
        </w:rPr>
        <w:t>8</w:t>
      </w:r>
      <w:r w:rsidR="00FB2D44" w:rsidRPr="00FD6B4A">
        <w:rPr>
          <w:rFonts w:ascii="Lato" w:hAnsi="Lato" w:cs="Arial"/>
          <w:color w:val="000000" w:themeColor="text1"/>
          <w:sz w:val="24"/>
          <w:szCs w:val="24"/>
        </w:rPr>
        <w:t>)</w:t>
      </w:r>
      <w:r w:rsidR="00FB2D44" w:rsidRPr="00FD6B4A">
        <w:rPr>
          <w:rFonts w:ascii="Lato" w:hAnsi="Lato" w:cs="Arial"/>
          <w:color w:val="000000" w:themeColor="text1"/>
          <w:sz w:val="24"/>
          <w:szCs w:val="24"/>
        </w:rPr>
        <w:tab/>
        <w:t>publiczne wykonanie, wystawianie, wyświetlanie, odtwarzanie, a także publiczne udostępnianie w taki sposób, aby każdy mógł mieć do nich dostęp w miejscu i w czasie przez siebie wybranym.</w:t>
      </w:r>
    </w:p>
    <w:p w14:paraId="7BCFAD21" w14:textId="416E40E0" w:rsidR="00FB2D44" w:rsidRPr="00FD6B4A" w:rsidRDefault="00FB2D44" w:rsidP="00FB2D44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Utrwalone wyniki prac realizowanych w ramach opracowania graficznego publikacji, Wykonawca może pozostawić w swojej siedzibie wyłącznie do celów dokumentacyjnych.</w:t>
      </w:r>
    </w:p>
    <w:p w14:paraId="6931B7C8" w14:textId="58771EE9" w:rsidR="00FB2D44" w:rsidRPr="00FD6B4A" w:rsidRDefault="00FB2D44" w:rsidP="00FB2D44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W przypadku zaistnienia po stronie Zamawiającego potrzeby nabycia </w:t>
      </w:r>
      <w:r w:rsidR="004856C4">
        <w:rPr>
          <w:rFonts w:ascii="Lato" w:hAnsi="Lato" w:cs="Arial"/>
          <w:color w:val="000000" w:themeColor="text1"/>
          <w:sz w:val="24"/>
          <w:szCs w:val="24"/>
        </w:rPr>
        <w:t xml:space="preserve">autorskich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praw </w:t>
      </w:r>
      <w:r w:rsidR="004856C4">
        <w:rPr>
          <w:rFonts w:ascii="Lato" w:hAnsi="Lato" w:cs="Arial"/>
          <w:color w:val="000000" w:themeColor="text1"/>
          <w:sz w:val="24"/>
          <w:szCs w:val="24"/>
        </w:rPr>
        <w:t xml:space="preserve">majątkowych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do </w:t>
      </w:r>
      <w:r w:rsidR="004856C4">
        <w:rPr>
          <w:rFonts w:ascii="Lato" w:hAnsi="Lato" w:cs="Arial"/>
          <w:color w:val="000000" w:themeColor="text1"/>
          <w:sz w:val="24"/>
          <w:szCs w:val="24"/>
        </w:rPr>
        <w:t xml:space="preserve">opracowania graficznego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publikacji na innych polach eksploatacji, niż określone w ust. 2, Zamawiający zgłosi taką potrzebę Wykonawcy i Strony w terminie 14 dni od dnia </w:t>
      </w:r>
      <w:r w:rsidRPr="007B7DC8">
        <w:rPr>
          <w:rFonts w:ascii="Lato" w:hAnsi="Lato" w:cs="Arial"/>
          <w:color w:val="000000" w:themeColor="text1"/>
          <w:sz w:val="24"/>
          <w:szCs w:val="24"/>
        </w:rPr>
        <w:t xml:space="preserve">zgłoszenia potrzeby zawrą umowę przenoszącą </w:t>
      </w:r>
      <w:r w:rsidR="004856C4" w:rsidRPr="007B7DC8">
        <w:rPr>
          <w:rFonts w:ascii="Lato" w:hAnsi="Lato" w:cs="Arial"/>
          <w:color w:val="000000" w:themeColor="text1"/>
          <w:sz w:val="24"/>
          <w:szCs w:val="24"/>
        </w:rPr>
        <w:t xml:space="preserve">autorskie </w:t>
      </w:r>
      <w:r w:rsidRPr="007B7DC8">
        <w:rPr>
          <w:rFonts w:ascii="Lato" w:hAnsi="Lato" w:cs="Arial"/>
          <w:color w:val="000000" w:themeColor="text1"/>
          <w:sz w:val="24"/>
          <w:szCs w:val="24"/>
        </w:rPr>
        <w:t xml:space="preserve">prawa </w:t>
      </w:r>
      <w:r w:rsidR="004856C4" w:rsidRPr="007B7DC8">
        <w:rPr>
          <w:rFonts w:ascii="Lato" w:hAnsi="Lato" w:cs="Arial"/>
          <w:color w:val="000000" w:themeColor="text1"/>
          <w:sz w:val="24"/>
          <w:szCs w:val="24"/>
        </w:rPr>
        <w:t xml:space="preserve">majątkowe </w:t>
      </w:r>
      <w:r w:rsidRPr="007B7DC8">
        <w:rPr>
          <w:rFonts w:ascii="Lato" w:hAnsi="Lato" w:cs="Arial"/>
          <w:color w:val="000000" w:themeColor="text1"/>
          <w:sz w:val="24"/>
          <w:szCs w:val="24"/>
        </w:rPr>
        <w:t xml:space="preserve">do opracowań graficznych publikacji </w:t>
      </w:r>
      <w:r w:rsidRPr="00C467C5">
        <w:rPr>
          <w:rFonts w:ascii="Lato" w:hAnsi="Lato" w:cs="Arial"/>
          <w:color w:val="000000" w:themeColor="text1"/>
          <w:sz w:val="24"/>
          <w:szCs w:val="24"/>
        </w:rPr>
        <w:t>na tych polach eksploatacji na rzecz Zamawiającego – na warunkach zgodnych z niniejszą umową, w ramach wynagrodzenia określonego w § 3 ust. 1</w:t>
      </w:r>
      <w:r w:rsidRPr="007B7DC8">
        <w:rPr>
          <w:rFonts w:ascii="Lato" w:hAnsi="Lato" w:cs="Arial"/>
          <w:color w:val="000000" w:themeColor="text1"/>
          <w:sz w:val="24"/>
          <w:szCs w:val="24"/>
        </w:rPr>
        <w:t>.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 </w:t>
      </w:r>
    </w:p>
    <w:p w14:paraId="336469F8" w14:textId="77777777" w:rsidR="00FB2D44" w:rsidRPr="00FD6B4A" w:rsidRDefault="00FB2D44" w:rsidP="00FB2D44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Wykonawca jest odpowiedzialny względem Zamawiającego za ewentualne roszczenia osób trzecich, ze szczególnym uwzględnieniem roszczeń z tytułu naruszenia dóbr osobistych, roszczeń wynikających z naruszenia praw własności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lastRenderedPageBreak/>
        <w:t xml:space="preserve">intelektualnej lub przepisów ustawy z dnia 4 lutego 1994 r. o prawie autorskim i prawach pokrewnych, w związku z wykonaniem przedmiotu umowy. </w:t>
      </w:r>
    </w:p>
    <w:p w14:paraId="2E4221AB" w14:textId="77777777" w:rsidR="00FB2D44" w:rsidRPr="00FD6B4A" w:rsidRDefault="00FB2D44" w:rsidP="00FB2D44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Przeniesienie autorskich praw majątkowych i praw pokrewnych do opracowania graficznego publikacji nastąpi z chwilą dostarczenia do siedziby Zamawiającego wydrukowanych egzemplarzy publikacji i publikacji w </w:t>
      </w:r>
      <w:r>
        <w:rPr>
          <w:rFonts w:ascii="Lato" w:hAnsi="Lato" w:cs="Arial"/>
          <w:color w:val="000000" w:themeColor="text1"/>
          <w:sz w:val="24"/>
          <w:szCs w:val="24"/>
        </w:rPr>
        <w:t>postaci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 elektronicznej (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w formacie </w:t>
      </w:r>
      <w:r w:rsidRPr="00DA4CC4">
        <w:rPr>
          <w:rFonts w:ascii="Lato" w:hAnsi="Lato" w:cs="Arial"/>
          <w:color w:val="000000" w:themeColor="text1"/>
          <w:sz w:val="24"/>
          <w:szCs w:val="24"/>
        </w:rPr>
        <w:t>do zamieszczenia na stronach internetowych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 oraz w formacie do druku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) oraz protokolarnego 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ich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odbioru przez Zamawiającego. </w:t>
      </w:r>
    </w:p>
    <w:p w14:paraId="3A12570B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</w:p>
    <w:p w14:paraId="6CA20421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6.</w:t>
      </w:r>
    </w:p>
    <w:p w14:paraId="1E855C9A" w14:textId="77777777" w:rsidR="00FB2D44" w:rsidRPr="00FD6B4A" w:rsidRDefault="00FB2D44" w:rsidP="00FB2D44">
      <w:pPr>
        <w:numPr>
          <w:ilvl w:val="0"/>
          <w:numId w:val="6"/>
        </w:numPr>
        <w:spacing w:after="139" w:line="265" w:lineRule="auto"/>
        <w:ind w:hanging="283"/>
        <w:jc w:val="both"/>
        <w:rPr>
          <w:rFonts w:ascii="Lato" w:hAnsi="Lato"/>
          <w:sz w:val="24"/>
          <w:szCs w:val="24"/>
        </w:rPr>
      </w:pPr>
      <w:r w:rsidRPr="00FD6B4A">
        <w:rPr>
          <w:rFonts w:ascii="Lato" w:hAnsi="Lato"/>
          <w:sz w:val="24"/>
          <w:szCs w:val="24"/>
        </w:rPr>
        <w:t xml:space="preserve">Do współpracy w sprawach związanych z wykonaniem umowy upoważnia się: </w:t>
      </w:r>
    </w:p>
    <w:p w14:paraId="7D3E4819" w14:textId="77777777" w:rsidR="00FB2D44" w:rsidRPr="00FD6B4A" w:rsidRDefault="00FB2D44" w:rsidP="00FB2D44">
      <w:pPr>
        <w:numPr>
          <w:ilvl w:val="1"/>
          <w:numId w:val="6"/>
        </w:numPr>
        <w:spacing w:line="360" w:lineRule="auto"/>
        <w:ind w:hanging="360"/>
        <w:jc w:val="both"/>
        <w:rPr>
          <w:rFonts w:ascii="Lato" w:hAnsi="Lato"/>
          <w:sz w:val="24"/>
          <w:szCs w:val="24"/>
        </w:rPr>
      </w:pPr>
      <w:r w:rsidRPr="00FD6B4A">
        <w:rPr>
          <w:rFonts w:ascii="Lato" w:hAnsi="Lato"/>
          <w:sz w:val="24"/>
          <w:szCs w:val="24"/>
        </w:rPr>
        <w:t xml:space="preserve">ze strony Zamawiającego: </w:t>
      </w:r>
    </w:p>
    <w:p w14:paraId="5960E436" w14:textId="77777777" w:rsidR="00FB2D44" w:rsidRPr="00FD6B4A" w:rsidRDefault="00FB2D44" w:rsidP="00FB2D44">
      <w:pPr>
        <w:pStyle w:val="Akapitzlist"/>
        <w:numPr>
          <w:ilvl w:val="1"/>
          <w:numId w:val="7"/>
        </w:numPr>
        <w:spacing w:line="360" w:lineRule="auto"/>
        <w:ind w:left="709" w:hanging="283"/>
        <w:rPr>
          <w:rFonts w:ascii="Lato" w:hAnsi="Lato"/>
          <w:sz w:val="24"/>
          <w:szCs w:val="24"/>
        </w:rPr>
      </w:pPr>
      <w:r w:rsidRPr="00FD6B4A">
        <w:rPr>
          <w:rFonts w:ascii="Lato" w:hAnsi="Lato"/>
          <w:sz w:val="24"/>
          <w:szCs w:val="24"/>
        </w:rPr>
        <w:t xml:space="preserve">Pana Przemysława </w:t>
      </w:r>
      <w:r>
        <w:rPr>
          <w:rFonts w:ascii="Lato" w:hAnsi="Lato"/>
          <w:sz w:val="24"/>
          <w:szCs w:val="24"/>
        </w:rPr>
        <w:t>Żabińskiego</w:t>
      </w:r>
      <w:r w:rsidRPr="00FD6B4A">
        <w:rPr>
          <w:rFonts w:ascii="Lato" w:hAnsi="Lato"/>
          <w:sz w:val="24"/>
          <w:szCs w:val="24"/>
        </w:rPr>
        <w:t xml:space="preserve"> tel.: 22 623 </w:t>
      </w:r>
      <w:r>
        <w:rPr>
          <w:rFonts w:ascii="Lato" w:hAnsi="Lato"/>
          <w:sz w:val="24"/>
          <w:szCs w:val="24"/>
        </w:rPr>
        <w:t>10 19</w:t>
      </w:r>
      <w:r w:rsidRPr="00FD6B4A">
        <w:rPr>
          <w:rFonts w:ascii="Lato" w:hAnsi="Lato"/>
          <w:sz w:val="24"/>
          <w:szCs w:val="24"/>
        </w:rPr>
        <w:t xml:space="preserve">, e-mail: </w:t>
      </w:r>
      <w:hyperlink r:id="rId8" w:history="1">
        <w:r w:rsidRPr="00CF058D">
          <w:rPr>
            <w:rStyle w:val="Hipercze"/>
            <w:rFonts w:ascii="Lato" w:hAnsi="Lato"/>
            <w:sz w:val="24"/>
            <w:szCs w:val="24"/>
          </w:rPr>
          <w:t>przemyslaw.zabinski@minrol.gov.pl</w:t>
        </w:r>
      </w:hyperlink>
      <w:r w:rsidRPr="00FD6B4A">
        <w:rPr>
          <w:rFonts w:ascii="Lato" w:hAnsi="Lato"/>
          <w:sz w:val="24"/>
          <w:szCs w:val="24"/>
        </w:rPr>
        <w:t>,</w:t>
      </w:r>
    </w:p>
    <w:p w14:paraId="751FD2A4" w14:textId="77777777" w:rsidR="00FB2D44" w:rsidRPr="00FD6B4A" w:rsidRDefault="00FB2D44" w:rsidP="00FB2D44">
      <w:pPr>
        <w:pStyle w:val="Akapitzlist"/>
        <w:numPr>
          <w:ilvl w:val="1"/>
          <w:numId w:val="7"/>
        </w:numPr>
        <w:spacing w:line="360" w:lineRule="auto"/>
        <w:ind w:left="709" w:hanging="283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Panią</w:t>
      </w:r>
      <w:r w:rsidRPr="00FD6B4A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Magdalenę Krawczak-Rybczyk</w:t>
      </w:r>
      <w:r w:rsidRPr="00FD6B4A">
        <w:rPr>
          <w:rFonts w:ascii="Lato" w:hAnsi="Lato"/>
          <w:sz w:val="24"/>
          <w:szCs w:val="24"/>
        </w:rPr>
        <w:t xml:space="preserve"> tel. 22 623 22 15, e-mail:</w:t>
      </w:r>
      <w:r w:rsidRPr="00FD6B4A">
        <w:t xml:space="preserve"> </w:t>
      </w:r>
      <w:hyperlink r:id="rId9" w:history="1">
        <w:r w:rsidRPr="00CF058D">
          <w:rPr>
            <w:rStyle w:val="Hipercze"/>
            <w:rFonts w:ascii="Lato" w:hAnsi="Lato"/>
            <w:sz w:val="24"/>
            <w:szCs w:val="24"/>
          </w:rPr>
          <w:t>magdalena.krawczak-rybczyk@minrol.gov.pl</w:t>
        </w:r>
      </w:hyperlink>
      <w:r>
        <w:rPr>
          <w:rFonts w:ascii="Lato" w:hAnsi="Lato"/>
          <w:sz w:val="24"/>
          <w:szCs w:val="24"/>
        </w:rPr>
        <w:t>,</w:t>
      </w:r>
    </w:p>
    <w:p w14:paraId="60E0D46A" w14:textId="77777777" w:rsidR="00FB2D44" w:rsidRPr="00FD6B4A" w:rsidRDefault="00FB2D44" w:rsidP="00FB2D44">
      <w:pPr>
        <w:pStyle w:val="Akapitzlist"/>
        <w:numPr>
          <w:ilvl w:val="1"/>
          <w:numId w:val="7"/>
        </w:numPr>
        <w:spacing w:line="360" w:lineRule="auto"/>
        <w:ind w:left="709" w:hanging="283"/>
        <w:rPr>
          <w:rFonts w:ascii="Lato" w:hAnsi="Lato"/>
          <w:sz w:val="24"/>
          <w:szCs w:val="24"/>
        </w:rPr>
      </w:pPr>
      <w:r w:rsidRPr="00FD6B4A">
        <w:rPr>
          <w:rFonts w:ascii="Lato" w:hAnsi="Lato"/>
          <w:sz w:val="24"/>
          <w:szCs w:val="24"/>
        </w:rPr>
        <w:t xml:space="preserve">Panią Wandę Klepacką tel. 22 623 </w:t>
      </w:r>
      <w:r>
        <w:rPr>
          <w:rFonts w:ascii="Lato" w:hAnsi="Lato"/>
          <w:sz w:val="24"/>
          <w:szCs w:val="24"/>
        </w:rPr>
        <w:t>21</w:t>
      </w:r>
      <w:r w:rsidRPr="00FD6B4A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20</w:t>
      </w:r>
      <w:r w:rsidRPr="00FD6B4A">
        <w:rPr>
          <w:rFonts w:ascii="Lato" w:hAnsi="Lato"/>
          <w:sz w:val="24"/>
          <w:szCs w:val="24"/>
        </w:rPr>
        <w:t xml:space="preserve">, e-mail: </w:t>
      </w:r>
      <w:hyperlink r:id="rId10" w:history="1">
        <w:r w:rsidRPr="00FD6B4A">
          <w:rPr>
            <w:rStyle w:val="Hipercze"/>
            <w:rFonts w:ascii="Lato" w:hAnsi="Lato"/>
            <w:sz w:val="24"/>
            <w:szCs w:val="24"/>
          </w:rPr>
          <w:t>wanda.klepacka@minrol.gov.pl</w:t>
        </w:r>
      </w:hyperlink>
      <w:r>
        <w:rPr>
          <w:rFonts w:ascii="Lato" w:hAnsi="Lato"/>
          <w:sz w:val="24"/>
          <w:szCs w:val="24"/>
        </w:rPr>
        <w:t>;</w:t>
      </w:r>
    </w:p>
    <w:p w14:paraId="2C41C3A5" w14:textId="77777777" w:rsidR="00FB2D44" w:rsidRPr="00FD6B4A" w:rsidRDefault="00FB2D44" w:rsidP="00FB2D44">
      <w:pPr>
        <w:numPr>
          <w:ilvl w:val="1"/>
          <w:numId w:val="6"/>
        </w:numPr>
        <w:spacing w:line="360" w:lineRule="auto"/>
        <w:ind w:hanging="360"/>
        <w:jc w:val="both"/>
        <w:rPr>
          <w:rFonts w:ascii="Lato" w:hAnsi="Lato"/>
          <w:sz w:val="24"/>
          <w:szCs w:val="24"/>
        </w:rPr>
      </w:pPr>
      <w:r w:rsidRPr="00FD6B4A">
        <w:rPr>
          <w:rFonts w:ascii="Lato" w:hAnsi="Lato"/>
          <w:sz w:val="24"/>
          <w:szCs w:val="24"/>
        </w:rPr>
        <w:t xml:space="preserve">ze strony Wykonawcy: </w:t>
      </w:r>
      <w:r>
        <w:rPr>
          <w:rFonts w:ascii="Lato" w:hAnsi="Lato"/>
          <w:sz w:val="24"/>
          <w:szCs w:val="24"/>
        </w:rPr>
        <w:t xml:space="preserve"> ………………………………………………………………………..</w:t>
      </w:r>
      <w:r w:rsidRPr="00FD6B4A">
        <w:rPr>
          <w:rFonts w:ascii="Lato" w:hAnsi="Lato"/>
          <w:sz w:val="24"/>
          <w:szCs w:val="24"/>
        </w:rPr>
        <w:t xml:space="preserve">. </w:t>
      </w:r>
      <w:r>
        <w:rPr>
          <w:rFonts w:ascii="Lato" w:hAnsi="Lato"/>
          <w:sz w:val="24"/>
          <w:szCs w:val="24"/>
        </w:rPr>
        <w:t>.</w:t>
      </w:r>
    </w:p>
    <w:p w14:paraId="71FB6250" w14:textId="77777777" w:rsidR="00FB2D44" w:rsidRPr="00FD6B4A" w:rsidRDefault="00FB2D44" w:rsidP="00FB2D44">
      <w:pPr>
        <w:numPr>
          <w:ilvl w:val="0"/>
          <w:numId w:val="6"/>
        </w:numPr>
        <w:spacing w:after="4" w:line="394" w:lineRule="auto"/>
        <w:ind w:hanging="283"/>
        <w:jc w:val="both"/>
        <w:rPr>
          <w:rFonts w:ascii="Lato" w:hAnsi="Lato"/>
          <w:sz w:val="24"/>
          <w:szCs w:val="24"/>
        </w:rPr>
      </w:pPr>
      <w:r w:rsidRPr="00FD6B4A">
        <w:rPr>
          <w:rFonts w:ascii="Lato" w:hAnsi="Lato"/>
          <w:sz w:val="24"/>
          <w:szCs w:val="24"/>
        </w:rPr>
        <w:t xml:space="preserve">Zmiana osób, o których mowa w ust. 1, następuje poprzez pisemne </w:t>
      </w:r>
      <w:r>
        <w:rPr>
          <w:rFonts w:ascii="Lato" w:hAnsi="Lato"/>
          <w:sz w:val="24"/>
          <w:szCs w:val="24"/>
        </w:rPr>
        <w:t xml:space="preserve">lub elektroniczne </w:t>
      </w:r>
      <w:r w:rsidRPr="00FD6B4A">
        <w:rPr>
          <w:rFonts w:ascii="Lato" w:hAnsi="Lato"/>
          <w:sz w:val="24"/>
          <w:szCs w:val="24"/>
        </w:rPr>
        <w:t xml:space="preserve">powiadomienie drugiej Strony i nie stanowi zmiany treści umowy. </w:t>
      </w:r>
    </w:p>
    <w:p w14:paraId="53F77AF1" w14:textId="77777777" w:rsidR="00FB2D44" w:rsidRPr="00FD6B4A" w:rsidRDefault="00FB2D44" w:rsidP="00FB2D44">
      <w:pPr>
        <w:numPr>
          <w:ilvl w:val="0"/>
          <w:numId w:val="6"/>
        </w:numPr>
        <w:spacing w:after="4" w:line="391" w:lineRule="auto"/>
        <w:ind w:hanging="283"/>
        <w:jc w:val="both"/>
        <w:rPr>
          <w:rFonts w:ascii="Lato" w:hAnsi="Lato"/>
          <w:sz w:val="24"/>
          <w:szCs w:val="24"/>
        </w:rPr>
      </w:pPr>
      <w:r w:rsidRPr="00FD6B4A">
        <w:rPr>
          <w:rFonts w:ascii="Lato" w:hAnsi="Lato"/>
          <w:sz w:val="24"/>
          <w:szCs w:val="24"/>
        </w:rPr>
        <w:t>Osoby wymienione w ust. 1 są uprawnione do uzgadniania form i metod pracy, udzielania koniecznych informacji, podejmowania innych niezbędnyc</w:t>
      </w:r>
      <w:r>
        <w:rPr>
          <w:rFonts w:ascii="Lato" w:hAnsi="Lato"/>
          <w:sz w:val="24"/>
          <w:szCs w:val="24"/>
        </w:rPr>
        <w:t xml:space="preserve">h działań wynikających z umowy </w:t>
      </w:r>
      <w:r w:rsidRPr="00FD6B4A">
        <w:rPr>
          <w:rFonts w:ascii="Lato" w:hAnsi="Lato"/>
          <w:sz w:val="24"/>
          <w:szCs w:val="24"/>
        </w:rPr>
        <w:t>i koniecznych do praw</w:t>
      </w:r>
      <w:r>
        <w:rPr>
          <w:rFonts w:ascii="Lato" w:hAnsi="Lato"/>
          <w:sz w:val="24"/>
          <w:szCs w:val="24"/>
        </w:rPr>
        <w:t>idłowego wykonania umowy.</w:t>
      </w:r>
    </w:p>
    <w:p w14:paraId="58344E55" w14:textId="77777777" w:rsidR="00FB2D44" w:rsidRPr="00FD6B4A" w:rsidRDefault="00FB2D44" w:rsidP="00FB2D44">
      <w:pPr>
        <w:spacing w:line="360" w:lineRule="auto"/>
        <w:ind w:left="357"/>
        <w:jc w:val="center"/>
        <w:rPr>
          <w:rFonts w:ascii="Lato" w:hAnsi="Lato" w:cs="Arial"/>
          <w:color w:val="000000" w:themeColor="text1"/>
          <w:sz w:val="24"/>
          <w:szCs w:val="24"/>
        </w:rPr>
      </w:pPr>
    </w:p>
    <w:p w14:paraId="69AE0A76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7.</w:t>
      </w:r>
    </w:p>
    <w:p w14:paraId="54D44D2C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Wszelkie zmiany niniejszej umowy wymagają formy pisemnej lub elektronicznej pod rygorem nieważności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, 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z zastrzeżeniem § </w:t>
      </w:r>
      <w:r>
        <w:rPr>
          <w:rFonts w:ascii="Lato" w:hAnsi="Lato" w:cs="Arial"/>
          <w:color w:val="000000" w:themeColor="text1"/>
          <w:sz w:val="24"/>
          <w:szCs w:val="24"/>
        </w:rPr>
        <w:t>6</w:t>
      </w: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 ust. 2.</w:t>
      </w:r>
    </w:p>
    <w:p w14:paraId="6FA177EF" w14:textId="77777777" w:rsidR="00FB2D44" w:rsidRPr="00FD6B4A" w:rsidRDefault="00FB2D44" w:rsidP="00FB2D44">
      <w:pPr>
        <w:spacing w:line="360" w:lineRule="auto"/>
        <w:rPr>
          <w:rFonts w:ascii="Lato" w:hAnsi="Lato" w:cs="Arial"/>
          <w:b/>
          <w:color w:val="000000" w:themeColor="text1"/>
          <w:sz w:val="24"/>
          <w:szCs w:val="24"/>
        </w:rPr>
      </w:pPr>
    </w:p>
    <w:p w14:paraId="2082FBB2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8.</w:t>
      </w:r>
    </w:p>
    <w:p w14:paraId="5BFE967B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W sprawach nieuregulowanych niniejszą umową mają zastosowanie przepisy Kodeksu cywilnego.</w:t>
      </w:r>
    </w:p>
    <w:p w14:paraId="50DFDD13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</w:p>
    <w:p w14:paraId="37310D6D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9.</w:t>
      </w:r>
    </w:p>
    <w:p w14:paraId="6FDCDB2C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Spory wynikłe w związku z realizacją niniejszej umowy rozstrzygane będą przez sąd właściwy dla siedziby Zamawiającego.</w:t>
      </w:r>
    </w:p>
    <w:p w14:paraId="06D11941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</w:p>
    <w:p w14:paraId="1EC2863E" w14:textId="77777777" w:rsidR="00FB2D44" w:rsidRPr="00FD6B4A" w:rsidRDefault="00FB2D44" w:rsidP="00FB2D44">
      <w:pPr>
        <w:spacing w:after="120" w:line="360" w:lineRule="auto"/>
        <w:jc w:val="center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§ 10.</w:t>
      </w:r>
    </w:p>
    <w:p w14:paraId="27A4B1C5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>Umowę sporządzono i zawarto w formie elektronicznej.</w:t>
      </w:r>
    </w:p>
    <w:p w14:paraId="7444A3B6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</w:p>
    <w:p w14:paraId="08497275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</w:p>
    <w:p w14:paraId="04B8B75E" w14:textId="77777777" w:rsidR="00FB2D44" w:rsidRPr="00FD6B4A" w:rsidRDefault="00FB2D44" w:rsidP="00FB2D44">
      <w:pPr>
        <w:spacing w:line="36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hAnsi="Lato" w:cs="Arial"/>
          <w:b/>
          <w:color w:val="000000" w:themeColor="text1"/>
          <w:sz w:val="24"/>
          <w:szCs w:val="24"/>
        </w:rPr>
        <w:t xml:space="preserve">   </w:t>
      </w: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 xml:space="preserve"> ZAMAWIAJĄCY                                          </w:t>
      </w:r>
      <w:r>
        <w:rPr>
          <w:rFonts w:ascii="Lato" w:hAnsi="Lato" w:cs="Arial"/>
          <w:b/>
          <w:color w:val="000000" w:themeColor="text1"/>
          <w:sz w:val="24"/>
          <w:szCs w:val="24"/>
        </w:rPr>
        <w:t xml:space="preserve">                 </w:t>
      </w:r>
      <w:r w:rsidRPr="00FD6B4A">
        <w:rPr>
          <w:rFonts w:ascii="Lato" w:hAnsi="Lato" w:cs="Arial"/>
          <w:b/>
          <w:color w:val="000000" w:themeColor="text1"/>
          <w:sz w:val="24"/>
          <w:szCs w:val="24"/>
        </w:rPr>
        <w:t>WYKONAWCA</w:t>
      </w:r>
    </w:p>
    <w:p w14:paraId="3D5F41DA" w14:textId="77777777" w:rsidR="00FB2D44" w:rsidRPr="00270351" w:rsidRDefault="00FB2D44" w:rsidP="00FB2D44">
      <w:pPr>
        <w:spacing w:after="120" w:line="360" w:lineRule="auto"/>
        <w:contextualSpacing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FD6B4A">
        <w:rPr>
          <w:rFonts w:ascii="Lato" w:hAnsi="Lato" w:cs="Arial"/>
          <w:color w:val="000000" w:themeColor="text1"/>
          <w:sz w:val="24"/>
          <w:szCs w:val="24"/>
        </w:rPr>
        <w:t xml:space="preserve">…………………….………....                                                  ……………………….…        </w:t>
      </w:r>
    </w:p>
    <w:p w14:paraId="0A6E2496" w14:textId="77777777" w:rsidR="00000000" w:rsidRDefault="00000000"/>
    <w:sectPr w:rsidR="00CD3082" w:rsidSect="003B3E3E">
      <w:footerReference w:type="default" r:id="rId11"/>
      <w:footnotePr>
        <w:numRestart w:val="eachSect"/>
      </w:footnotePr>
      <w:endnotePr>
        <w:numFmt w:val="decimal"/>
      </w:endnotePr>
      <w:pgSz w:w="11907" w:h="16840" w:code="9"/>
      <w:pgMar w:top="1531" w:right="1418" w:bottom="1276" w:left="1418" w:header="227" w:footer="62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CFF9" w14:textId="77777777" w:rsidR="00B9076B" w:rsidRDefault="00B9076B">
      <w:r>
        <w:separator/>
      </w:r>
    </w:p>
  </w:endnote>
  <w:endnote w:type="continuationSeparator" w:id="0">
    <w:p w14:paraId="4C7766E4" w14:textId="77777777" w:rsidR="00B9076B" w:rsidRDefault="00B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5375488"/>
      <w:docPartObj>
        <w:docPartGallery w:val="Page Numbers (Bottom of Page)"/>
        <w:docPartUnique/>
      </w:docPartObj>
    </w:sdtPr>
    <w:sdtContent>
      <w:p w14:paraId="2449B99F" w14:textId="184795CF" w:rsidR="00000000" w:rsidRDefault="00FB2D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F13">
          <w:rPr>
            <w:noProof/>
          </w:rPr>
          <w:t>7</w:t>
        </w:r>
        <w:r>
          <w:fldChar w:fldCharType="end"/>
        </w:r>
      </w:p>
    </w:sdtContent>
  </w:sdt>
  <w:p w14:paraId="3B62C18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8E71" w14:textId="77777777" w:rsidR="00B9076B" w:rsidRDefault="00B9076B">
      <w:r>
        <w:separator/>
      </w:r>
    </w:p>
  </w:footnote>
  <w:footnote w:type="continuationSeparator" w:id="0">
    <w:p w14:paraId="6786E661" w14:textId="77777777" w:rsidR="00B9076B" w:rsidRDefault="00B9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457E"/>
    <w:multiLevelType w:val="hybridMultilevel"/>
    <w:tmpl w:val="81262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43A0"/>
    <w:multiLevelType w:val="hybridMultilevel"/>
    <w:tmpl w:val="1B420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1D0A"/>
    <w:multiLevelType w:val="hybridMultilevel"/>
    <w:tmpl w:val="397E28D4"/>
    <w:lvl w:ilvl="0" w:tplc="0415000F">
      <w:start w:val="1"/>
      <w:numFmt w:val="decimal"/>
      <w:lvlText w:val="%1.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40898">
      <w:start w:val="1"/>
      <w:numFmt w:val="decimal"/>
      <w:lvlText w:val="%2)"/>
      <w:lvlJc w:val="left"/>
      <w:pPr>
        <w:ind w:left="725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8D508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8DA0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42A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62B7EA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266DA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297E8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A8B50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558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6E7385"/>
    <w:multiLevelType w:val="hybridMultilevel"/>
    <w:tmpl w:val="72BAE806"/>
    <w:lvl w:ilvl="0" w:tplc="B5200104">
      <w:start w:val="1"/>
      <w:numFmt w:val="decimal"/>
      <w:lvlText w:val="%1."/>
      <w:lvlJc w:val="left"/>
      <w:pPr>
        <w:ind w:left="703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C158">
      <w:start w:val="1"/>
      <w:numFmt w:val="decimal"/>
      <w:lvlText w:val="%2)"/>
      <w:lvlJc w:val="left"/>
      <w:pPr>
        <w:ind w:left="708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EF288">
      <w:start w:val="1"/>
      <w:numFmt w:val="lowerLetter"/>
      <w:lvlText w:val="%3)"/>
      <w:lvlJc w:val="left"/>
      <w:pPr>
        <w:ind w:left="1449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3326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364A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979E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A54B0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6067C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AFC92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F62583"/>
    <w:multiLevelType w:val="singleLevel"/>
    <w:tmpl w:val="745664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35263BD8"/>
    <w:multiLevelType w:val="hybridMultilevel"/>
    <w:tmpl w:val="C854B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4D75"/>
    <w:multiLevelType w:val="hybridMultilevel"/>
    <w:tmpl w:val="24846544"/>
    <w:lvl w:ilvl="0" w:tplc="3DBCDC98">
      <w:start w:val="1"/>
      <w:numFmt w:val="decimal"/>
      <w:lvlText w:val="%1."/>
      <w:lvlJc w:val="left"/>
      <w:pPr>
        <w:ind w:left="703"/>
      </w:pPr>
      <w:rPr>
        <w:rFonts w:ascii="Lato" w:eastAsia="Times New Roman" w:hAnsi="Lato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C158">
      <w:start w:val="1"/>
      <w:numFmt w:val="decimal"/>
      <w:lvlText w:val="%2)"/>
      <w:lvlJc w:val="left"/>
      <w:pPr>
        <w:ind w:left="708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216E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C3326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364A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979E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A54B0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6067C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AFC92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967B61"/>
    <w:multiLevelType w:val="hybridMultilevel"/>
    <w:tmpl w:val="0B74A328"/>
    <w:lvl w:ilvl="0" w:tplc="AE2EC158">
      <w:start w:val="1"/>
      <w:numFmt w:val="decimal"/>
      <w:lvlText w:val="%1)"/>
      <w:lvlJc w:val="left"/>
      <w:pPr>
        <w:ind w:left="708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1BD9"/>
    <w:multiLevelType w:val="hybridMultilevel"/>
    <w:tmpl w:val="598E2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1B2"/>
    <w:multiLevelType w:val="hybridMultilevel"/>
    <w:tmpl w:val="5F220D56"/>
    <w:lvl w:ilvl="0" w:tplc="0B32F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A0218">
      <w:start w:val="1"/>
      <w:numFmt w:val="lowerLetter"/>
      <w:lvlText w:val="%2)"/>
      <w:lvlJc w:val="left"/>
      <w:pPr>
        <w:ind w:left="994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87A5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F6CA4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AB43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CC03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4CCF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A390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2170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1E08F5"/>
    <w:multiLevelType w:val="hybridMultilevel"/>
    <w:tmpl w:val="527A71DE"/>
    <w:lvl w:ilvl="0" w:tplc="B5200104">
      <w:start w:val="1"/>
      <w:numFmt w:val="decimal"/>
      <w:lvlText w:val="%1."/>
      <w:lvlJc w:val="left"/>
      <w:pPr>
        <w:ind w:left="703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C158">
      <w:start w:val="1"/>
      <w:numFmt w:val="decimal"/>
      <w:lvlText w:val="%2)"/>
      <w:lvlJc w:val="left"/>
      <w:pPr>
        <w:ind w:left="708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216E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C3326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364A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979E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A54B0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6067C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AFC92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A505BF"/>
    <w:multiLevelType w:val="hybridMultilevel"/>
    <w:tmpl w:val="CC509764"/>
    <w:lvl w:ilvl="0" w:tplc="5BB81366">
      <w:start w:val="1"/>
      <w:numFmt w:val="decimal"/>
      <w:lvlText w:val="%1."/>
      <w:lvlJc w:val="left"/>
      <w:pPr>
        <w:ind w:left="283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C13B0">
      <w:start w:val="1"/>
      <w:numFmt w:val="decimal"/>
      <w:lvlText w:val="%2)"/>
      <w:lvlJc w:val="left"/>
      <w:pPr>
        <w:ind w:left="643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8134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CBB4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00C1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E6C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0B91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D617F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AEAD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7D07D1"/>
    <w:multiLevelType w:val="hybridMultilevel"/>
    <w:tmpl w:val="26B8EC38"/>
    <w:lvl w:ilvl="0" w:tplc="ACB6662C">
      <w:start w:val="1"/>
      <w:numFmt w:val="decimal"/>
      <w:lvlText w:val="%1."/>
      <w:lvlJc w:val="left"/>
      <w:pPr>
        <w:ind w:left="703"/>
      </w:pPr>
      <w:rPr>
        <w:rFonts w:ascii="Lato" w:eastAsia="Times New Roman" w:hAnsi="Lato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C158">
      <w:start w:val="1"/>
      <w:numFmt w:val="decimal"/>
      <w:lvlText w:val="%2)"/>
      <w:lvlJc w:val="left"/>
      <w:pPr>
        <w:ind w:left="708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216E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C3326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364A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979E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A54B0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6067C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AFC92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E81380"/>
    <w:multiLevelType w:val="hybridMultilevel"/>
    <w:tmpl w:val="0406A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0713B"/>
    <w:multiLevelType w:val="hybridMultilevel"/>
    <w:tmpl w:val="6A2C87F2"/>
    <w:lvl w:ilvl="0" w:tplc="120A6D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29338">
    <w:abstractNumId w:val="5"/>
  </w:num>
  <w:num w:numId="2" w16cid:durableId="707727243">
    <w:abstractNumId w:val="15"/>
  </w:num>
  <w:num w:numId="3" w16cid:durableId="1556119347">
    <w:abstractNumId w:val="7"/>
  </w:num>
  <w:num w:numId="4" w16cid:durableId="569315946">
    <w:abstractNumId w:val="11"/>
  </w:num>
  <w:num w:numId="5" w16cid:durableId="1721906216">
    <w:abstractNumId w:val="2"/>
  </w:num>
  <w:num w:numId="6" w16cid:durableId="1660501007">
    <w:abstractNumId w:val="12"/>
  </w:num>
  <w:num w:numId="7" w16cid:durableId="1897427654">
    <w:abstractNumId w:val="10"/>
  </w:num>
  <w:num w:numId="8" w16cid:durableId="202788373">
    <w:abstractNumId w:val="4"/>
  </w:num>
  <w:num w:numId="9" w16cid:durableId="1287588819">
    <w:abstractNumId w:val="9"/>
  </w:num>
  <w:num w:numId="10" w16cid:durableId="983121956">
    <w:abstractNumId w:val="6"/>
  </w:num>
  <w:num w:numId="11" w16cid:durableId="2066291140">
    <w:abstractNumId w:val="13"/>
  </w:num>
  <w:num w:numId="12" w16cid:durableId="1431587033">
    <w:abstractNumId w:val="8"/>
  </w:num>
  <w:num w:numId="13" w16cid:durableId="1879000778">
    <w:abstractNumId w:val="14"/>
  </w:num>
  <w:num w:numId="14" w16cid:durableId="2075930766">
    <w:abstractNumId w:val="0"/>
  </w:num>
  <w:num w:numId="15" w16cid:durableId="1906379291">
    <w:abstractNumId w:val="3"/>
  </w:num>
  <w:num w:numId="16" w16cid:durableId="57019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44"/>
    <w:rsid w:val="0003550A"/>
    <w:rsid w:val="001256E7"/>
    <w:rsid w:val="00166F13"/>
    <w:rsid w:val="001850D9"/>
    <w:rsid w:val="00297D85"/>
    <w:rsid w:val="00356A46"/>
    <w:rsid w:val="003D7167"/>
    <w:rsid w:val="0048517C"/>
    <w:rsid w:val="004856C4"/>
    <w:rsid w:val="0059669A"/>
    <w:rsid w:val="005A5C3C"/>
    <w:rsid w:val="005C2418"/>
    <w:rsid w:val="006051E7"/>
    <w:rsid w:val="00644AB5"/>
    <w:rsid w:val="00673F98"/>
    <w:rsid w:val="006A0F02"/>
    <w:rsid w:val="006C2F45"/>
    <w:rsid w:val="00814115"/>
    <w:rsid w:val="00836715"/>
    <w:rsid w:val="00882653"/>
    <w:rsid w:val="00897F2A"/>
    <w:rsid w:val="00993AAB"/>
    <w:rsid w:val="00A11500"/>
    <w:rsid w:val="00B9076B"/>
    <w:rsid w:val="00BD49F1"/>
    <w:rsid w:val="00CC1A8D"/>
    <w:rsid w:val="00D674EF"/>
    <w:rsid w:val="00DD1777"/>
    <w:rsid w:val="00E64EF5"/>
    <w:rsid w:val="00E826C1"/>
    <w:rsid w:val="00FA68B5"/>
    <w:rsid w:val="00FB2D44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42B3"/>
  <w15:chartTrackingRefBased/>
  <w15:docId w15:val="{9BB999B6-486B-4EF5-96D7-1E19B36F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B2D4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B2D4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B2D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FB2D4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D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B2D44"/>
    <w:rPr>
      <w:sz w:val="16"/>
      <w:szCs w:val="16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FB2D44"/>
    <w:pPr>
      <w:ind w:left="708"/>
    </w:p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rsid w:val="00FB2D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4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F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zabinski@minrol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minrol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anda.klepacka@minrol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krawczak-rybczyk@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Żabiński DSR</dc:creator>
  <cp:keywords/>
  <dc:description/>
  <cp:lastModifiedBy>Maria Kuźniar</cp:lastModifiedBy>
  <cp:revision>2</cp:revision>
  <dcterms:created xsi:type="dcterms:W3CDTF">2024-06-21T10:44:00Z</dcterms:created>
  <dcterms:modified xsi:type="dcterms:W3CDTF">2024-06-21T10:44:00Z</dcterms:modified>
</cp:coreProperties>
</file>