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F938" w14:textId="7C975DA7" w:rsidR="00B44923" w:rsidRPr="00B44923" w:rsidRDefault="00B44923" w:rsidP="00B44923">
      <w:pPr>
        <w:autoSpaceDE w:val="0"/>
        <w:autoSpaceDN w:val="0"/>
        <w:adjustRightInd w:val="0"/>
        <w:spacing w:before="60" w:after="60" w:line="256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B44923">
        <w:rPr>
          <w:rFonts w:ascii="Arial" w:eastAsia="Calibri" w:hAnsi="Arial" w:cs="Arial"/>
          <w:color w:val="000000"/>
          <w:sz w:val="20"/>
          <w:szCs w:val="20"/>
        </w:rPr>
        <w:t xml:space="preserve">Załącznik nr </w:t>
      </w:r>
      <w:r>
        <w:rPr>
          <w:rFonts w:ascii="Arial" w:eastAsia="Calibri" w:hAnsi="Arial" w:cs="Arial"/>
          <w:color w:val="000000"/>
          <w:sz w:val="20"/>
          <w:szCs w:val="20"/>
        </w:rPr>
        <w:t>2</w:t>
      </w:r>
      <w:r w:rsidRPr="00B44923">
        <w:rPr>
          <w:rFonts w:ascii="Arial" w:eastAsia="Calibri" w:hAnsi="Arial" w:cs="Arial"/>
          <w:color w:val="000000"/>
          <w:sz w:val="20"/>
          <w:szCs w:val="20"/>
        </w:rPr>
        <w:t xml:space="preserve"> do Zaproszenia do składania ofert</w:t>
      </w:r>
    </w:p>
    <w:p w14:paraId="6F1B31CF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b/>
          <w:lang w:eastAsia="pl-PL"/>
        </w:rPr>
      </w:pPr>
    </w:p>
    <w:p w14:paraId="0152C1EC" w14:textId="31994465" w:rsidR="005D30E4" w:rsidRPr="000055B1" w:rsidRDefault="000055B1" w:rsidP="008B2BE4">
      <w:pPr>
        <w:spacing w:before="60" w:after="60"/>
        <w:jc w:val="center"/>
        <w:rPr>
          <w:rFonts w:ascii="Arial" w:eastAsia="Times New Roman" w:hAnsi="Arial" w:cs="Arial"/>
          <w:b/>
          <w:smallCaps/>
          <w:sz w:val="28"/>
          <w:szCs w:val="28"/>
          <w:lang w:eastAsia="pl-PL"/>
        </w:rPr>
      </w:pPr>
      <w:r w:rsidRPr="000055B1">
        <w:rPr>
          <w:rFonts w:ascii="Arial" w:eastAsia="Times New Roman" w:hAnsi="Arial" w:cs="Arial"/>
          <w:b/>
          <w:smallCaps/>
          <w:sz w:val="28"/>
          <w:szCs w:val="28"/>
          <w:lang w:eastAsia="pl-PL"/>
        </w:rPr>
        <w:t>Opis Przedmiotu Zamówienia</w:t>
      </w:r>
    </w:p>
    <w:p w14:paraId="6C83CE03" w14:textId="77777777" w:rsidR="000055B1" w:rsidRDefault="000055B1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5EE6279D" w14:textId="5FE197A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Przedmiotem zamówienia jest dostawa certyfikatów</w:t>
      </w:r>
      <w:r w:rsidR="000E45A1">
        <w:rPr>
          <w:rFonts w:ascii="Arial" w:eastAsia="Times New Roman" w:hAnsi="Arial" w:cs="Arial"/>
          <w:lang w:eastAsia="pl-PL"/>
        </w:rPr>
        <w:t xml:space="preserve"> (5+1+1szt.)</w:t>
      </w:r>
      <w:r w:rsidRPr="008B2BE4">
        <w:rPr>
          <w:rFonts w:ascii="Arial" w:eastAsia="Times New Roman" w:hAnsi="Arial" w:cs="Arial"/>
          <w:lang w:eastAsia="pl-PL"/>
        </w:rPr>
        <w:t xml:space="preserve"> o następujących specyfikacjach technicznych: </w:t>
      </w:r>
    </w:p>
    <w:p w14:paraId="55B203FB" w14:textId="7CA284EE" w:rsidR="005D30E4" w:rsidRPr="008B2BE4" w:rsidRDefault="00182D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Certyfikat SSL </w:t>
      </w:r>
      <w:proofErr w:type="spellStart"/>
      <w:r w:rsidRPr="008B2BE4">
        <w:rPr>
          <w:rFonts w:ascii="Arial" w:eastAsia="Times New Roman" w:hAnsi="Arial" w:cs="Arial"/>
          <w:lang w:eastAsia="pl-PL"/>
        </w:rPr>
        <w:t>Wildcard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klasy OV dla stron internetowych z domeny *.ms.gov.pl:</w:t>
      </w:r>
    </w:p>
    <w:p w14:paraId="294F8AA7" w14:textId="57B01806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p w14:paraId="6B86F3A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liczba domen - </w:t>
      </w:r>
      <w:proofErr w:type="spellStart"/>
      <w:r w:rsidRPr="008B2BE4">
        <w:rPr>
          <w:rFonts w:ascii="Arial" w:eastAsia="Times New Roman" w:hAnsi="Arial" w:cs="Arial"/>
          <w:lang w:eastAsia="pl-PL"/>
        </w:rPr>
        <w:t>wildcard</w:t>
      </w:r>
      <w:proofErr w:type="spellEnd"/>
      <w:r w:rsidRPr="008B2BE4">
        <w:rPr>
          <w:rFonts w:ascii="Arial" w:eastAsia="Times New Roman" w:hAnsi="Arial" w:cs="Arial"/>
          <w:lang w:eastAsia="pl-PL"/>
        </w:rPr>
        <w:t xml:space="preserve"> z alternatywną nazwą podmiotu;</w:t>
      </w:r>
    </w:p>
    <w:p w14:paraId="333EE082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E379899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05E5CFFF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CN=*.ms.gov.pl</w:t>
      </w:r>
    </w:p>
    <w:p w14:paraId="5C6915C5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4674FFE2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5AA9C14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3D694C3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0B9D9806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0CF2B022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DNS=*.ms.gov.pl</w:t>
      </w:r>
    </w:p>
    <w:p w14:paraId="555BBE73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DNS=ms.gov.pl</w:t>
      </w:r>
    </w:p>
    <w:p w14:paraId="3BA62129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6F53047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5EE07D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654864C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254E8DDE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51A54F3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4DDDF64F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573F070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27FE22B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5B877C2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7B3000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29149277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1543A032" w14:textId="4AB9A638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certyfikat dostarczony w formacie pliku *.</w:t>
      </w:r>
      <w:proofErr w:type="spellStart"/>
      <w:r w:rsidRPr="008B2BE4">
        <w:rPr>
          <w:rFonts w:ascii="Arial" w:eastAsia="Times New Roman" w:hAnsi="Arial" w:cs="Arial"/>
          <w:lang w:eastAsia="pl-PL"/>
        </w:rPr>
        <w:t>pfx</w:t>
      </w:r>
      <w:proofErr w:type="spellEnd"/>
      <w:r w:rsidRPr="008B2BE4">
        <w:rPr>
          <w:rFonts w:ascii="Arial" w:eastAsia="Times New Roman" w:hAnsi="Arial" w:cs="Arial"/>
          <w:lang w:eastAsia="pl-PL"/>
        </w:rPr>
        <w:t>;</w:t>
      </w:r>
    </w:p>
    <w:p w14:paraId="4F2A8BA8" w14:textId="54C89643" w:rsidR="001F410A" w:rsidRPr="008B2BE4" w:rsidRDefault="004A5BC1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="001F410A"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="001F410A"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5E656425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4E8930B" w14:textId="3C8195CD" w:rsidR="00182D40" w:rsidRPr="008B2BE4" w:rsidRDefault="00182D40" w:rsidP="008B2BE4">
      <w:pPr>
        <w:pStyle w:val="Akapitzlist"/>
        <w:numPr>
          <w:ilvl w:val="0"/>
          <w:numId w:val="3"/>
        </w:numPr>
        <w:spacing w:before="60" w:after="60"/>
        <w:ind w:left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 Certyfikat SSL klasy OV dla strony internetowej afs.gov.pl:</w:t>
      </w:r>
    </w:p>
    <w:p w14:paraId="43F3E5A2" w14:textId="370D1D69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p w14:paraId="7EBD55E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4094BDBB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53F87E0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>E=postmaster@ms.gov.pl</w:t>
      </w:r>
    </w:p>
    <w:p w14:paraId="114C6728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CN=afs.gov.pl</w:t>
      </w:r>
    </w:p>
    <w:p w14:paraId="3B1E27A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0EE3D50A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5967D96E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000D41BB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179F6493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58E2136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DNS=afs.gov.pl</w:t>
      </w:r>
    </w:p>
    <w:p w14:paraId="740E254E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Nazwa DNS=www.afs.gov.pl </w:t>
      </w:r>
    </w:p>
    <w:p w14:paraId="5DBA0A62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52D44E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4B9B3C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1331B86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57CE1D2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52F0264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61F96EB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39189B0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FFF1DE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792AE4A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D92F4A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9C04246" w14:textId="6E80B40D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48D68E66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2FBB334C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48140B03" w14:textId="782C2337" w:rsidR="00182D40" w:rsidRPr="008B2BE4" w:rsidRDefault="005D30E4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 </w:t>
      </w:r>
      <w:bookmarkStart w:id="0" w:name="_Hlk105148850"/>
      <w:r w:rsidR="00182D40" w:rsidRPr="008B2BE4">
        <w:rPr>
          <w:rFonts w:ascii="Arial" w:eastAsia="Times New Roman" w:hAnsi="Arial" w:cs="Arial"/>
          <w:lang w:eastAsia="pl-PL"/>
        </w:rPr>
        <w:t>Certyfikat SSL klasy OV dla strony internetowej funduszsprawiedliwosci.gov.pl:</w:t>
      </w:r>
    </w:p>
    <w:p w14:paraId="485CD8C9" w14:textId="130D8C45" w:rsidR="005D30E4" w:rsidRPr="008B2BE4" w:rsidRDefault="00182D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</w:p>
    <w:bookmarkEnd w:id="0"/>
    <w:p w14:paraId="2CF568D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5DC3E76E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F92534F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6B92CA33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funduszsprawiedliwosci.gov.pl</w:t>
      </w:r>
    </w:p>
    <w:p w14:paraId="7963F1D2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0A4109B1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125BEC8E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6B8EBC74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5DE0A92C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0EC6E0B8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funduszsprawiedliwosci.gov.pl</w:t>
      </w:r>
    </w:p>
    <w:p w14:paraId="7EA79D40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www.funduszsprawiedliwosci.gov.pl</w:t>
      </w:r>
    </w:p>
    <w:p w14:paraId="7F48991B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1F26A090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27EA829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6AA193C1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>obsługa siły szyfrowania połączeń do 256 bitów;</w:t>
      </w:r>
    </w:p>
    <w:p w14:paraId="53AE4155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5F0D3B2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19A27EB7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09E3F38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0902024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2D1DD97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6D2BD61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45C0E481" w14:textId="21574082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0B0C96E9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140B12E4" w14:textId="77777777" w:rsidR="005D30E4" w:rsidRPr="008B2BE4" w:rsidRDefault="005D30E4" w:rsidP="008B2BE4">
      <w:pPr>
        <w:spacing w:before="60" w:after="60"/>
        <w:jc w:val="both"/>
        <w:rPr>
          <w:rFonts w:ascii="Arial" w:eastAsia="Times New Roman" w:hAnsi="Arial" w:cs="Arial"/>
          <w:lang w:eastAsia="pl-PL"/>
        </w:rPr>
      </w:pPr>
    </w:p>
    <w:p w14:paraId="6BBEA5B3" w14:textId="7CB209AD" w:rsidR="00BD7640" w:rsidRPr="008B2BE4" w:rsidRDefault="00BD7640" w:rsidP="008B2BE4">
      <w:pPr>
        <w:pStyle w:val="Akapitzlist"/>
        <w:numPr>
          <w:ilvl w:val="0"/>
          <w:numId w:val="3"/>
        </w:numPr>
        <w:spacing w:before="60" w:after="6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Hlk105148923"/>
      <w:r w:rsidRPr="008B2BE4">
        <w:rPr>
          <w:rFonts w:ascii="Arial" w:eastAsia="Times New Roman" w:hAnsi="Arial" w:cs="Arial"/>
          <w:lang w:eastAsia="pl-PL"/>
        </w:rPr>
        <w:t>Certyfikat SSL klasy OV dla strony internetowej germandeathcampsnotpolish.com:</w:t>
      </w:r>
    </w:p>
    <w:p w14:paraId="472DE896" w14:textId="78BE077D" w:rsidR="005D30E4" w:rsidRPr="008B2BE4" w:rsidRDefault="00BD76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okres ważności: 12 miesięcy od wygenerowania certyfikatu;</w:t>
      </w:r>
      <w:r w:rsidR="005D30E4" w:rsidRPr="008B2BE4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474094EA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139DA75B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22A197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441EAD30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germandeathcampsnotpolish.com</w:t>
      </w:r>
    </w:p>
    <w:p w14:paraId="67E6D98F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1E353BF6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62EB5BFD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7A34EFF8" w14:textId="77777777" w:rsidR="005D30E4" w:rsidRPr="008B2BE4" w:rsidRDefault="005D30E4" w:rsidP="008B2BE4">
      <w:pPr>
        <w:spacing w:after="0" w:line="360" w:lineRule="auto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5BE6EEFC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456B16FC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germandeathcampsnotpolish.com</w:t>
      </w:r>
    </w:p>
    <w:p w14:paraId="385D886E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www.germandeathcampsnotpolish.com</w:t>
      </w:r>
    </w:p>
    <w:p w14:paraId="7747B75A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1551FE4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0594593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2730272B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7D5B6453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3624BD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A9393FC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4AA0EAD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1A5DE7BD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1F9008E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73B1D46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82DD7B3" w14:textId="1C63C4D3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lastRenderedPageBreak/>
        <w:t>pomoc techniczna w języku polskim;</w:t>
      </w:r>
    </w:p>
    <w:p w14:paraId="5FEF124D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38EEA0A2" w14:textId="77777777" w:rsidR="00AB615A" w:rsidRPr="008B2BE4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0D69A074" w14:textId="09822DCA" w:rsidR="00BD7640" w:rsidRPr="008B2BE4" w:rsidRDefault="00BD7640" w:rsidP="008B2BE4">
      <w:pPr>
        <w:pStyle w:val="Akapitzlist"/>
        <w:numPr>
          <w:ilvl w:val="0"/>
          <w:numId w:val="3"/>
        </w:numPr>
        <w:tabs>
          <w:tab w:val="left" w:pos="360"/>
        </w:tabs>
        <w:spacing w:before="60" w:after="60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Certyfikat SSL klasy OV dla strony internetowej germandeathcampsnotpolish.pl:</w:t>
      </w:r>
    </w:p>
    <w:p w14:paraId="01EDB0FD" w14:textId="54B09E28" w:rsidR="005D30E4" w:rsidRPr="008B2BE4" w:rsidRDefault="00BD7640" w:rsidP="008B2BE4">
      <w:pPr>
        <w:numPr>
          <w:ilvl w:val="0"/>
          <w:numId w:val="2"/>
        </w:numPr>
        <w:spacing w:before="60" w:after="60"/>
        <w:ind w:left="709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okres ważności: 12 miesięcy od wygenerowania certyfikatu; </w:t>
      </w:r>
    </w:p>
    <w:p w14:paraId="16AB938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liczba domen - pojedyncza nazwa domenowa;</w:t>
      </w:r>
    </w:p>
    <w:p w14:paraId="4F479609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jc w:val="both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8B2BE4">
        <w:rPr>
          <w:rFonts w:ascii="Arial" w:eastAsia="Times New Roman" w:hAnsi="Arial" w:cs="Arial"/>
          <w:b/>
          <w:bCs/>
          <w:lang w:eastAsia="pl-PL"/>
        </w:rPr>
        <w:t>Subject</w:t>
      </w:r>
      <w:proofErr w:type="spellEnd"/>
      <w:r w:rsidRPr="008B2BE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0853A8A5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E=postmaster@ms.gov.pl</w:t>
      </w:r>
    </w:p>
    <w:p w14:paraId="0C797F76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CN= germandeathcampsnotpolish.pl</w:t>
      </w:r>
    </w:p>
    <w:p w14:paraId="2C1B8A37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S=mazowieckie</w:t>
      </w:r>
    </w:p>
    <w:p w14:paraId="37922A3C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L=Warszawa</w:t>
      </w:r>
    </w:p>
    <w:p w14:paraId="10CBF380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O=Ministerstwo </w:t>
      </w:r>
      <w:proofErr w:type="spellStart"/>
      <w:r w:rsidRPr="008B2BE4">
        <w:rPr>
          <w:rFonts w:ascii="Arial" w:eastAsia="Times New Roman" w:hAnsi="Arial" w:cs="Arial"/>
          <w:lang w:eastAsia="pl-PL"/>
        </w:rPr>
        <w:t>Sprawiedliwosci</w:t>
      </w:r>
      <w:proofErr w:type="spellEnd"/>
    </w:p>
    <w:p w14:paraId="7B494299" w14:textId="77777777" w:rsidR="005D30E4" w:rsidRPr="008B2BE4" w:rsidRDefault="005D30E4" w:rsidP="008B2BE4">
      <w:pPr>
        <w:spacing w:before="60" w:after="60"/>
        <w:ind w:left="1418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C=PL</w:t>
      </w:r>
    </w:p>
    <w:p w14:paraId="448CE443" w14:textId="77777777" w:rsidR="005D30E4" w:rsidRPr="008B2BE4" w:rsidRDefault="005D30E4" w:rsidP="008B2BE4">
      <w:pPr>
        <w:numPr>
          <w:ilvl w:val="1"/>
          <w:numId w:val="1"/>
        </w:numPr>
        <w:spacing w:before="60" w:after="60"/>
        <w:rPr>
          <w:rFonts w:ascii="Arial" w:eastAsia="Times New Roman" w:hAnsi="Arial" w:cs="Arial"/>
          <w:color w:val="000000"/>
          <w:lang w:eastAsia="pl-PL"/>
        </w:rPr>
      </w:pPr>
      <w:r w:rsidRPr="008B2BE4">
        <w:rPr>
          <w:rFonts w:ascii="Arial" w:eastAsia="Times New Roman" w:hAnsi="Arial" w:cs="Arial"/>
          <w:b/>
          <w:bCs/>
          <w:color w:val="000000"/>
          <w:lang w:eastAsia="pl-PL"/>
        </w:rPr>
        <w:t>Alternatywna nazwa podmiotu</w:t>
      </w:r>
    </w:p>
    <w:p w14:paraId="6C1DC1C4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germandeathcampsnotpolish.pl</w:t>
      </w:r>
    </w:p>
    <w:p w14:paraId="4C9F7DD4" w14:textId="77777777" w:rsidR="005D30E4" w:rsidRPr="008B2BE4" w:rsidRDefault="005D30E4" w:rsidP="008B2BE4">
      <w:pPr>
        <w:spacing w:before="60" w:after="60"/>
        <w:ind w:left="1418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Nazwa DNS= www.germandeathcampsnotpolish.pl</w:t>
      </w:r>
    </w:p>
    <w:p w14:paraId="1DAB1126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certyfikat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> </w:t>
      </w:r>
      <w:proofErr w:type="spellStart"/>
      <w:r w:rsidRPr="004A5BC1">
        <w:rPr>
          <w:rFonts w:ascii="Arial" w:eastAsia="Times New Roman" w:hAnsi="Arial" w:cs="Arial"/>
          <w:lang w:val="en-US" w:eastAsia="pl-PL"/>
        </w:rPr>
        <w:t>typu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OV (Organization Validation);</w:t>
      </w:r>
    </w:p>
    <w:p w14:paraId="46BD9E32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zgodność ze standardem X.509 v.3 (RFC5280);</w:t>
      </w:r>
    </w:p>
    <w:p w14:paraId="736AB143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zabezpieczony funkcją skrótu SHA2;</w:t>
      </w:r>
    </w:p>
    <w:p w14:paraId="5F1F540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siły szyfrowania połączeń do 256 bitów;</w:t>
      </w:r>
    </w:p>
    <w:p w14:paraId="4FE7273F" w14:textId="77777777" w:rsidR="005D30E4" w:rsidRPr="004A5BC1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4A5BC1">
        <w:rPr>
          <w:rFonts w:ascii="Arial" w:eastAsia="Times New Roman" w:hAnsi="Arial" w:cs="Arial"/>
          <w:lang w:val="en-US" w:eastAsia="pl-PL"/>
        </w:rPr>
        <w:t>wsparcie</w:t>
      </w:r>
      <w:proofErr w:type="spellEnd"/>
      <w:r w:rsidRPr="004A5BC1">
        <w:rPr>
          <w:rFonts w:ascii="Arial" w:eastAsia="Times New Roman" w:hAnsi="Arial" w:cs="Arial"/>
          <w:lang w:val="en-US" w:eastAsia="pl-PL"/>
        </w:rPr>
        <w:t xml:space="preserve"> dla SGC (Server Gated Cryptography);</w:t>
      </w:r>
    </w:p>
    <w:p w14:paraId="71D97726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obsługa kluczy o długości 4096 bitów i więcej</w:t>
      </w:r>
    </w:p>
    <w:p w14:paraId="3EBCCFC9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minimalna długość kluczy kryptograficznych: RSA lub DSA 2048 bit, EC 571 bit: NIST K-571 oraz NIST B-571;</w:t>
      </w:r>
    </w:p>
    <w:p w14:paraId="6C7C29E8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możliwa jest weryfikacja statusu certyfikatu przy pomocy list CRL oraz protokołu OCSP;</w:t>
      </w:r>
    </w:p>
    <w:p w14:paraId="7260ABF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 xml:space="preserve">musi pełnić ochronę przed </w:t>
      </w:r>
      <w:proofErr w:type="spellStart"/>
      <w:r w:rsidRPr="008B2BE4">
        <w:rPr>
          <w:rFonts w:ascii="Arial" w:eastAsia="Times New Roman" w:hAnsi="Arial" w:cs="Arial"/>
          <w:lang w:eastAsia="pl-PL"/>
        </w:rPr>
        <w:t>phishingiem</w:t>
      </w:r>
      <w:proofErr w:type="spellEnd"/>
      <w:r w:rsidRPr="008B2BE4">
        <w:rPr>
          <w:rFonts w:ascii="Arial" w:eastAsia="Times New Roman" w:hAnsi="Arial" w:cs="Arial"/>
          <w:lang w:eastAsia="pl-PL"/>
        </w:rPr>
        <w:t>, oszustwami online, fałszowaniem oraz przechwyceniem danych;</w:t>
      </w:r>
    </w:p>
    <w:p w14:paraId="01B1A775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posiadać dane organizacji w certyfikacie;</w:t>
      </w:r>
    </w:p>
    <w:p w14:paraId="1771D1B4" w14:textId="77777777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musi być kompatybilny z urządzeniami mobilnymi;</w:t>
      </w:r>
    </w:p>
    <w:p w14:paraId="0486A197" w14:textId="4B413DA1" w:rsidR="005D30E4" w:rsidRPr="008B2BE4" w:rsidRDefault="005D30E4" w:rsidP="008B2BE4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pomoc techniczna w języku polskim;</w:t>
      </w:r>
    </w:p>
    <w:p w14:paraId="44054D79" w14:textId="77777777" w:rsidR="004A5BC1" w:rsidRPr="008B2BE4" w:rsidRDefault="004A5BC1" w:rsidP="004A5BC1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możliwość</w:t>
      </w:r>
      <w:r w:rsidRPr="008B2BE4">
        <w:rPr>
          <w:rFonts w:ascii="Arial" w:eastAsia="Times New Roman" w:hAnsi="Arial" w:cs="Arial"/>
          <w:lang w:eastAsia="pl-PL"/>
        </w:rPr>
        <w:t xml:space="preserve"> instalacj</w:t>
      </w:r>
      <w:r>
        <w:rPr>
          <w:rFonts w:ascii="Arial" w:eastAsia="Times New Roman" w:hAnsi="Arial" w:cs="Arial"/>
          <w:lang w:eastAsia="pl-PL"/>
        </w:rPr>
        <w:t>i</w:t>
      </w:r>
      <w:r w:rsidRPr="008B2BE4">
        <w:rPr>
          <w:rFonts w:ascii="Arial" w:eastAsia="Times New Roman" w:hAnsi="Arial" w:cs="Arial"/>
          <w:lang w:eastAsia="pl-PL"/>
        </w:rPr>
        <w:t xml:space="preserve"> na nieograniczonej liczbie serwerów fizycznych.</w:t>
      </w:r>
    </w:p>
    <w:p w14:paraId="3739367F" w14:textId="77777777" w:rsidR="00AB615A" w:rsidRPr="008B2BE4" w:rsidRDefault="00AB615A" w:rsidP="008B2BE4">
      <w:pPr>
        <w:spacing w:before="60" w:after="60"/>
        <w:ind w:left="720"/>
        <w:jc w:val="both"/>
        <w:rPr>
          <w:rFonts w:ascii="Arial" w:eastAsia="Times New Roman" w:hAnsi="Arial" w:cs="Arial"/>
          <w:lang w:eastAsia="pl-PL"/>
        </w:rPr>
      </w:pPr>
    </w:p>
    <w:p w14:paraId="631B1F9E" w14:textId="4CE9226E" w:rsidR="005F113D" w:rsidRDefault="005F113D" w:rsidP="000E45A1">
      <w:pPr>
        <w:pStyle w:val="Akapitzlist"/>
        <w:numPr>
          <w:ilvl w:val="0"/>
          <w:numId w:val="3"/>
        </w:numPr>
        <w:spacing w:before="60" w:after="60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OPCJA 1 - Certyfikat SSL klasy OV o specyfikacji technicznej jak dla certyfikatu w pkt 2 powyżej, dla zabezpieczenia strony internetowej, której adres Zamawiający wskaże nie później niż w chwili generowania certyfikatu, na okres ważności wynoszący 12 miesięcy od wygenerowania certyfikatu.</w:t>
      </w:r>
    </w:p>
    <w:p w14:paraId="26DAAADB" w14:textId="77777777" w:rsidR="000E45A1" w:rsidRPr="008B2BE4" w:rsidRDefault="000E45A1" w:rsidP="008B2BE4">
      <w:pPr>
        <w:pStyle w:val="Akapitzlist"/>
        <w:spacing w:before="60" w:after="60"/>
        <w:ind w:left="425"/>
        <w:contextualSpacing w:val="0"/>
        <w:rPr>
          <w:rFonts w:ascii="Arial" w:eastAsia="Times New Roman" w:hAnsi="Arial" w:cs="Arial"/>
          <w:lang w:eastAsia="pl-PL"/>
        </w:rPr>
      </w:pPr>
    </w:p>
    <w:p w14:paraId="3C9445D1" w14:textId="77777777" w:rsidR="00911CED" w:rsidRPr="008B2BE4" w:rsidRDefault="00911CED" w:rsidP="008B2BE4">
      <w:pPr>
        <w:pStyle w:val="Akapitzlist"/>
        <w:numPr>
          <w:ilvl w:val="0"/>
          <w:numId w:val="3"/>
        </w:numPr>
        <w:spacing w:before="60" w:after="60"/>
        <w:ind w:left="425" w:hanging="357"/>
        <w:contextualSpacing w:val="0"/>
        <w:rPr>
          <w:rFonts w:ascii="Arial" w:eastAsia="Times New Roman" w:hAnsi="Arial" w:cs="Arial"/>
          <w:lang w:eastAsia="pl-PL"/>
        </w:rPr>
      </w:pPr>
      <w:r w:rsidRPr="008B2BE4">
        <w:rPr>
          <w:rFonts w:ascii="Arial" w:eastAsia="Times New Roman" w:hAnsi="Arial" w:cs="Arial"/>
          <w:lang w:eastAsia="pl-PL"/>
        </w:rPr>
        <w:t>OPCJA 2 - Certyfikat SSL klasy OV o specyfikacji technicznej jak dla certyfikatu w pkt 2 powyżej, dla zabezpieczenia strony internetowej, której adres Zamawiający wskaże nie później niż w chwili generowania certyfikatu, na okres ważności wynoszący 12 miesięcy od wygenerowania certyfikatu.</w:t>
      </w:r>
    </w:p>
    <w:sectPr w:rsidR="00911CED" w:rsidRPr="008B2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090B" w14:textId="77777777" w:rsidR="00487EEF" w:rsidRDefault="00487EEF" w:rsidP="000E45A1">
      <w:pPr>
        <w:spacing w:after="0" w:line="240" w:lineRule="auto"/>
      </w:pPr>
      <w:r>
        <w:separator/>
      </w:r>
    </w:p>
  </w:endnote>
  <w:endnote w:type="continuationSeparator" w:id="0">
    <w:p w14:paraId="5A5EFF9E" w14:textId="77777777" w:rsidR="00487EEF" w:rsidRDefault="00487EEF" w:rsidP="000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E98" w14:textId="7EBCF80D" w:rsidR="000E45A1" w:rsidRDefault="000E45A1" w:rsidP="008B2BE4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66DB" w14:textId="77777777" w:rsidR="00487EEF" w:rsidRDefault="00487EEF" w:rsidP="000E45A1">
      <w:pPr>
        <w:spacing w:after="0" w:line="240" w:lineRule="auto"/>
      </w:pPr>
      <w:r>
        <w:separator/>
      </w:r>
    </w:p>
  </w:footnote>
  <w:footnote w:type="continuationSeparator" w:id="0">
    <w:p w14:paraId="35DEA7E5" w14:textId="77777777" w:rsidR="00487EEF" w:rsidRDefault="00487EEF" w:rsidP="000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06"/>
    <w:multiLevelType w:val="hybridMultilevel"/>
    <w:tmpl w:val="6D664160"/>
    <w:lvl w:ilvl="0" w:tplc="567EB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BFF"/>
    <w:multiLevelType w:val="hybridMultilevel"/>
    <w:tmpl w:val="88861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4689"/>
    <w:multiLevelType w:val="hybridMultilevel"/>
    <w:tmpl w:val="DF7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9B1"/>
    <w:multiLevelType w:val="hybridMultilevel"/>
    <w:tmpl w:val="D9B0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3E81"/>
    <w:multiLevelType w:val="hybridMultilevel"/>
    <w:tmpl w:val="3606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DA"/>
    <w:multiLevelType w:val="hybridMultilevel"/>
    <w:tmpl w:val="A4DC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86574"/>
    <w:multiLevelType w:val="hybridMultilevel"/>
    <w:tmpl w:val="AE0EB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2871152">
    <w:abstractNumId w:val="2"/>
  </w:num>
  <w:num w:numId="2" w16cid:durableId="10183681">
    <w:abstractNumId w:val="6"/>
  </w:num>
  <w:num w:numId="3" w16cid:durableId="258605383">
    <w:abstractNumId w:val="4"/>
  </w:num>
  <w:num w:numId="4" w16cid:durableId="257099614">
    <w:abstractNumId w:val="0"/>
  </w:num>
  <w:num w:numId="5" w16cid:durableId="1606309770">
    <w:abstractNumId w:val="3"/>
  </w:num>
  <w:num w:numId="6" w16cid:durableId="935358380">
    <w:abstractNumId w:val="5"/>
  </w:num>
  <w:num w:numId="7" w16cid:durableId="197559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4"/>
    <w:rsid w:val="000055B1"/>
    <w:rsid w:val="00021AA9"/>
    <w:rsid w:val="000E45A1"/>
    <w:rsid w:val="00182D40"/>
    <w:rsid w:val="001F410A"/>
    <w:rsid w:val="00487EEF"/>
    <w:rsid w:val="00490ED9"/>
    <w:rsid w:val="004A5BC1"/>
    <w:rsid w:val="004C1524"/>
    <w:rsid w:val="005A3E6F"/>
    <w:rsid w:val="005D30E4"/>
    <w:rsid w:val="005F113D"/>
    <w:rsid w:val="0078019B"/>
    <w:rsid w:val="00886DD7"/>
    <w:rsid w:val="008B2BE4"/>
    <w:rsid w:val="00911CED"/>
    <w:rsid w:val="009700E9"/>
    <w:rsid w:val="009A4C58"/>
    <w:rsid w:val="00AB615A"/>
    <w:rsid w:val="00B33702"/>
    <w:rsid w:val="00B44923"/>
    <w:rsid w:val="00BB2319"/>
    <w:rsid w:val="00BD1F95"/>
    <w:rsid w:val="00BD7640"/>
    <w:rsid w:val="00DE45F6"/>
    <w:rsid w:val="00F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C68"/>
  <w15:chartTrackingRefBased/>
  <w15:docId w15:val="{B867F974-7B36-4E6A-9192-22040523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1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A1"/>
  </w:style>
  <w:style w:type="paragraph" w:styleId="Stopka">
    <w:name w:val="footer"/>
    <w:basedOn w:val="Normalny"/>
    <w:link w:val="StopkaZnak"/>
    <w:uiPriority w:val="99"/>
    <w:unhideWhenUsed/>
    <w:rsid w:val="000E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Kondratowicz Aneta  (DIRS)</cp:lastModifiedBy>
  <cp:revision>2</cp:revision>
  <dcterms:created xsi:type="dcterms:W3CDTF">2022-06-27T08:43:00Z</dcterms:created>
  <dcterms:modified xsi:type="dcterms:W3CDTF">2022-06-27T08:43:00Z</dcterms:modified>
</cp:coreProperties>
</file>