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71D6" w14:textId="77777777" w:rsidR="00C469F6" w:rsidRPr="00C469F6" w:rsidRDefault="00C469F6" w:rsidP="00C469F6">
      <w:pPr>
        <w:tabs>
          <w:tab w:val="left" w:pos="2745"/>
        </w:tabs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69F6">
        <w:rPr>
          <w:rFonts w:ascii="Times New Roman" w:hAnsi="Times New Roman" w:cs="Times New Roman"/>
          <w:b/>
          <w:sz w:val="32"/>
          <w:szCs w:val="24"/>
        </w:rPr>
        <w:t>Opis przedmiotu zamówienia</w:t>
      </w:r>
    </w:p>
    <w:p w14:paraId="52142324" w14:textId="54F9D552" w:rsidR="00233CD7" w:rsidRPr="004813F6" w:rsidRDefault="005F0B4A" w:rsidP="00551D4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D43">
        <w:rPr>
          <w:rFonts w:ascii="Times New Roman" w:hAnsi="Times New Roman" w:cs="Times New Roman"/>
          <w:sz w:val="24"/>
          <w:szCs w:val="24"/>
        </w:rPr>
        <w:t xml:space="preserve">Dot. </w:t>
      </w:r>
      <w:r w:rsidR="00551D43" w:rsidRPr="004813F6">
        <w:rPr>
          <w:rFonts w:ascii="Times New Roman" w:hAnsi="Times New Roman" w:cs="Times New Roman"/>
          <w:b/>
          <w:sz w:val="26"/>
          <w:szCs w:val="26"/>
        </w:rPr>
        <w:t>„</w:t>
      </w:r>
      <w:r w:rsidR="000D5672" w:rsidRPr="000D5672">
        <w:rPr>
          <w:rFonts w:ascii="Times New Roman" w:hAnsi="Times New Roman" w:cs="Times New Roman"/>
          <w:b/>
          <w:sz w:val="26"/>
          <w:szCs w:val="26"/>
        </w:rPr>
        <w:t>Zakup wraz dostawą i montażem obrotowych krzeseł biurowych na potrzeby Prokuratury Okręgowej w Koninie 19 szt., Prokuratury Rejonowej w Koninie 16 szt., Prokuratury Rejonowej w Kole 6 szt. oraz Prokuratury Rejonowej w Słupcy 5 szt.</w:t>
      </w:r>
      <w:r w:rsidR="00551D43" w:rsidRPr="004813F6">
        <w:rPr>
          <w:rFonts w:ascii="Times New Roman" w:hAnsi="Times New Roman" w:cs="Times New Roman"/>
          <w:b/>
          <w:sz w:val="26"/>
          <w:szCs w:val="26"/>
        </w:rPr>
        <w:t>”</w:t>
      </w:r>
    </w:p>
    <w:p w14:paraId="6994F46B" w14:textId="77777777" w:rsidR="00551D43" w:rsidRPr="00551D43" w:rsidRDefault="00551D43" w:rsidP="00551D4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2718CA2" w14:textId="77777777" w:rsidR="00FE23D6" w:rsidRP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</w:t>
      </w:r>
    </w:p>
    <w:p w14:paraId="292CDB93" w14:textId="4DF03622" w:rsidR="00150CC2" w:rsidRPr="00233CD7" w:rsidRDefault="00FE23D6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Prokuratura Okręgowa w Koninie </w:t>
      </w:r>
      <w:r w:rsidR="00233CD7">
        <w:rPr>
          <w:rFonts w:ascii="Times New Roman" w:hAnsi="Times New Roman" w:cs="Times New Roman"/>
          <w:sz w:val="24"/>
          <w:szCs w:val="24"/>
        </w:rPr>
        <w:t xml:space="preserve">– </w:t>
      </w:r>
      <w:r w:rsidR="000D5672">
        <w:rPr>
          <w:rFonts w:ascii="Times New Roman" w:hAnsi="Times New Roman" w:cs="Times New Roman"/>
          <w:sz w:val="24"/>
          <w:szCs w:val="24"/>
        </w:rPr>
        <w:t>19</w:t>
      </w:r>
      <w:r w:rsidR="00150CC2" w:rsidRPr="00233CD7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38F05D23" w14:textId="66FF5C86" w:rsidR="00FE23D6" w:rsidRDefault="00FE23D6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Prokuratura Rejonowa w </w:t>
      </w:r>
      <w:r w:rsidR="00233CD7">
        <w:rPr>
          <w:rFonts w:ascii="Times New Roman" w:hAnsi="Times New Roman" w:cs="Times New Roman"/>
          <w:sz w:val="24"/>
          <w:szCs w:val="24"/>
        </w:rPr>
        <w:t xml:space="preserve">Koninie – </w:t>
      </w:r>
      <w:r w:rsidR="000D5672">
        <w:rPr>
          <w:rFonts w:ascii="Times New Roman" w:hAnsi="Times New Roman" w:cs="Times New Roman"/>
          <w:sz w:val="24"/>
          <w:szCs w:val="24"/>
        </w:rPr>
        <w:t>16</w:t>
      </w:r>
      <w:r w:rsidRPr="00233CD7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7831CD2C" w14:textId="647FDED9" w:rsid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Prokuratura Rejonowa w Kole – </w:t>
      </w:r>
      <w:r w:rsidR="000D56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998F970" w14:textId="098028A0" w:rsidR="00551D43" w:rsidRPr="00233CD7" w:rsidRDefault="00551D43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Prokuratura Rejonowa w </w:t>
      </w:r>
      <w:r w:rsidR="000D5672">
        <w:rPr>
          <w:rFonts w:ascii="Times New Roman" w:hAnsi="Times New Roman" w:cs="Times New Roman"/>
          <w:sz w:val="24"/>
          <w:szCs w:val="24"/>
        </w:rPr>
        <w:t>Słupcy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567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szt.</w:t>
      </w:r>
    </w:p>
    <w:p w14:paraId="6CA5F941" w14:textId="639E019A" w:rsidR="00FE23D6" w:rsidRPr="00233CD7" w:rsidRDefault="00452773" w:rsidP="00452773">
      <w:pPr>
        <w:spacing w:after="0" w:line="360" w:lineRule="auto"/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Łącznie – 46 szt.</w:t>
      </w:r>
    </w:p>
    <w:p w14:paraId="36581BF7" w14:textId="354C98D0" w:rsidR="00150CC2" w:rsidRPr="00083A36" w:rsidRDefault="00083A36" w:rsidP="00FE23D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A36">
        <w:rPr>
          <w:rFonts w:ascii="Times New Roman" w:hAnsi="Times New Roman" w:cs="Times New Roman"/>
          <w:b/>
          <w:bCs/>
          <w:sz w:val="24"/>
          <w:szCs w:val="24"/>
        </w:rPr>
        <w:t>KRZESŁO BIUROWE OBROTOWE</w:t>
      </w:r>
    </w:p>
    <w:p w14:paraId="6D359530" w14:textId="77777777" w:rsidR="00150CC2" w:rsidRPr="00D32821" w:rsidRDefault="00150CC2" w:rsidP="00D328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821">
        <w:rPr>
          <w:rFonts w:ascii="Times New Roman" w:hAnsi="Times New Roman" w:cs="Times New Roman"/>
          <w:b/>
          <w:sz w:val="24"/>
          <w:szCs w:val="24"/>
        </w:rPr>
        <w:t>Opis</w:t>
      </w:r>
    </w:p>
    <w:p w14:paraId="3BA95710" w14:textId="7E50B152" w:rsidR="001D4C91" w:rsidRPr="00D32821" w:rsidRDefault="00DF2B2E" w:rsidP="00D32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821">
        <w:rPr>
          <w:rFonts w:ascii="Times New Roman" w:hAnsi="Times New Roman" w:cs="Times New Roman"/>
          <w:sz w:val="24"/>
          <w:szCs w:val="24"/>
          <w:lang w:val="en-US"/>
        </w:rPr>
        <w:t>Typ:</w:t>
      </w:r>
      <w:r w:rsidR="00083A36" w:rsidRPr="00D32821">
        <w:rPr>
          <w:rFonts w:ascii="Times New Roman" w:hAnsi="Times New Roman" w:cs="Times New Roman"/>
          <w:sz w:val="24"/>
          <w:szCs w:val="24"/>
          <w:lang w:val="en-US"/>
        </w:rPr>
        <w:t xml:space="preserve"> ACCIS PRO 151 SFL P63PU (MOAT151SFP63PU0)</w:t>
      </w:r>
    </w:p>
    <w:p w14:paraId="505308AB" w14:textId="26EB8727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baza: czarna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2F5A363" w14:textId="34AC9F90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kolor elementów i części plastikowych: czarny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D2100E5" w14:textId="5D721A39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tapicerka: EVO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9F7CE48" w14:textId="7D64DE69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kolor EVO: EV-11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7E8B0C6" w14:textId="21B55CF4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kolor oparcia: siatka 60999 Runner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1EC930" w14:textId="45BBCB64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mechanism: SYNCHRO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 funkcja wysuwu siedziska, funkcja pochylenia siedziska,</w:t>
      </w:r>
    </w:p>
    <w:p w14:paraId="098A6F3C" w14:textId="5076917F" w:rsidR="00083A36" w:rsidRDefault="00F53A82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funkcja </w:t>
      </w:r>
      <w:r w:rsidR="00083A36">
        <w:rPr>
          <w:rFonts w:ascii="Times New Roman" w:hAnsi="Times New Roman" w:cs="Times New Roman"/>
          <w:sz w:val="24"/>
          <w:szCs w:val="24"/>
          <w:lang w:val="en-US"/>
        </w:rPr>
        <w:t>ruch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83A36">
        <w:rPr>
          <w:rFonts w:ascii="Times New Roman" w:hAnsi="Times New Roman" w:cs="Times New Roman"/>
          <w:sz w:val="24"/>
          <w:szCs w:val="24"/>
          <w:lang w:val="en-US"/>
        </w:rPr>
        <w:t xml:space="preserve"> siedziska na boki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D4A31E" w14:textId="6FB88AA1" w:rsidR="00083A36" w:rsidRDefault="00083A36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podłokietniki: P63PU regulowany góra-dół (zakres regulacji 100 mm), nakładka przód-tył (+/- 50 mm), nakładka na boki (+/- 27 mm), skręt na boki (+/- 27</w:t>
      </w:r>
      <w:r w:rsidR="002867AB">
        <w:rPr>
          <w:rFonts w:ascii="Times New Roman" w:hAnsi="Times New Roman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867AB">
        <w:rPr>
          <w:rFonts w:ascii="Times New Roman" w:hAnsi="Times New Roman" w:cs="Times New Roman"/>
          <w:sz w:val="24"/>
          <w:szCs w:val="24"/>
          <w:lang w:val="en-US"/>
        </w:rPr>
        <w:t>, nakładka poliuretanowa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F34B40" w14:textId="15AB25FF" w:rsidR="002867AB" w:rsidRDefault="002867AB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amortyzator gazowy z poduszką (obudowa amortyzatora – zawsze w kolorze bazy)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DE73082" w14:textId="61DD6381" w:rsidR="002867AB" w:rsidRDefault="002867AB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zagłówek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9A47C0" w14:textId="053F2ABA" w:rsidR="002867AB" w:rsidRDefault="002867AB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rodzaj podlędźwia: typ B – regulowanie góra-dół i na głębokość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935D91" w14:textId="6356D365" w:rsidR="002867AB" w:rsidRPr="00083A36" w:rsidRDefault="002867AB" w:rsidP="00083A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kółka/stopki: kółka miękkie samohamowne</w:t>
      </w:r>
      <w:r w:rsidR="00F53A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017F3D" w14:textId="77777777" w:rsidR="00CB4B25" w:rsidRPr="00301980" w:rsidRDefault="00CB4B25" w:rsidP="00FE23D6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sectPr w:rsidR="00CB4B25" w:rsidRPr="003019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B697" w14:textId="77777777" w:rsidR="005A7E07" w:rsidRDefault="005A7E07" w:rsidP="00321C83">
      <w:pPr>
        <w:spacing w:after="0" w:line="240" w:lineRule="auto"/>
      </w:pPr>
      <w:r>
        <w:separator/>
      </w:r>
    </w:p>
  </w:endnote>
  <w:endnote w:type="continuationSeparator" w:id="0">
    <w:p w14:paraId="5E426460" w14:textId="77777777" w:rsidR="005A7E07" w:rsidRDefault="005A7E07" w:rsidP="003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799541"/>
      <w:docPartObj>
        <w:docPartGallery w:val="Page Numbers (Bottom of Page)"/>
        <w:docPartUnique/>
      </w:docPartObj>
    </w:sdtPr>
    <w:sdtEndPr/>
    <w:sdtContent>
      <w:p w14:paraId="3A77D680" w14:textId="77777777" w:rsidR="00321C83" w:rsidRDefault="00321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DE">
          <w:rPr>
            <w:noProof/>
          </w:rPr>
          <w:t>1</w:t>
        </w:r>
        <w:r>
          <w:fldChar w:fldCharType="end"/>
        </w:r>
      </w:p>
    </w:sdtContent>
  </w:sdt>
  <w:p w14:paraId="226CB269" w14:textId="77777777" w:rsidR="00321C83" w:rsidRDefault="00321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67B5" w14:textId="77777777" w:rsidR="005A7E07" w:rsidRDefault="005A7E07" w:rsidP="00321C83">
      <w:pPr>
        <w:spacing w:after="0" w:line="240" w:lineRule="auto"/>
      </w:pPr>
      <w:r>
        <w:separator/>
      </w:r>
    </w:p>
  </w:footnote>
  <w:footnote w:type="continuationSeparator" w:id="0">
    <w:p w14:paraId="58C73EBD" w14:textId="77777777" w:rsidR="005A7E07" w:rsidRDefault="005A7E07" w:rsidP="003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D4E4" w14:textId="62968F4D" w:rsidR="005F0B4A" w:rsidRDefault="006230DE" w:rsidP="00233CD7">
    <w:pPr>
      <w:pStyle w:val="Nagwek"/>
      <w:rPr>
        <w:rFonts w:ascii="Times New Roman" w:hAnsi="Times New Roman" w:cs="Times New Roman"/>
      </w:rPr>
    </w:pPr>
    <w:r w:rsidRPr="006230DE">
      <w:rPr>
        <w:rFonts w:ascii="Times New Roman" w:hAnsi="Times New Roman" w:cs="Times New Roman"/>
      </w:rPr>
      <w:t>3031-7.262.</w:t>
    </w:r>
    <w:r w:rsidR="004813F6">
      <w:rPr>
        <w:rFonts w:ascii="Times New Roman" w:hAnsi="Times New Roman" w:cs="Times New Roman"/>
      </w:rPr>
      <w:t>16</w:t>
    </w:r>
    <w:r w:rsidR="00233CD7" w:rsidRPr="006230DE">
      <w:rPr>
        <w:rFonts w:ascii="Times New Roman" w:hAnsi="Times New Roman" w:cs="Times New Roman"/>
      </w:rPr>
      <w:t>.202</w:t>
    </w:r>
    <w:r w:rsidR="004813F6">
      <w:rPr>
        <w:rFonts w:ascii="Times New Roman" w:hAnsi="Times New Roman" w:cs="Times New Roman"/>
      </w:rPr>
      <w:t>4</w:t>
    </w:r>
    <w:r w:rsidR="00233CD7" w:rsidRPr="006230DE">
      <w:rPr>
        <w:rFonts w:ascii="Times New Roman" w:hAnsi="Times New Roman" w:cs="Times New Roman"/>
      </w:rPr>
      <w:t xml:space="preserve">                                                 </w:t>
    </w:r>
    <w:r>
      <w:rPr>
        <w:rFonts w:ascii="Times New Roman" w:hAnsi="Times New Roman" w:cs="Times New Roman"/>
      </w:rPr>
      <w:t xml:space="preserve"> </w:t>
    </w:r>
    <w:r w:rsidR="00233CD7" w:rsidRPr="006230DE">
      <w:rPr>
        <w:rFonts w:ascii="Times New Roman" w:hAnsi="Times New Roman" w:cs="Times New Roman"/>
      </w:rPr>
      <w:t xml:space="preserve">                </w:t>
    </w:r>
    <w:r w:rsidR="004813F6">
      <w:rPr>
        <w:rFonts w:ascii="Times New Roman" w:hAnsi="Times New Roman" w:cs="Times New Roman"/>
      </w:rPr>
      <w:t xml:space="preserve">  </w:t>
    </w:r>
    <w:r w:rsidR="005F0B4A" w:rsidRPr="00233CD7">
      <w:rPr>
        <w:rFonts w:ascii="Times New Roman" w:hAnsi="Times New Roman" w:cs="Times New Roman"/>
      </w:rPr>
      <w:t>Załącznik nr 1 do Zapytania ofertowego</w:t>
    </w:r>
  </w:p>
  <w:p w14:paraId="0C2E1D33" w14:textId="77777777" w:rsidR="009A3112" w:rsidRPr="00233CD7" w:rsidRDefault="009A3112" w:rsidP="00233CD7">
    <w:pPr>
      <w:pStyle w:val="Nagwek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1 do Umowy</w:t>
    </w:r>
  </w:p>
  <w:p w14:paraId="6022F65B" w14:textId="77777777" w:rsidR="00233CD7" w:rsidRDefault="00233C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A71"/>
    <w:multiLevelType w:val="hybridMultilevel"/>
    <w:tmpl w:val="90FA5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737B8"/>
    <w:multiLevelType w:val="hybridMultilevel"/>
    <w:tmpl w:val="229636A0"/>
    <w:lvl w:ilvl="0" w:tplc="FB4E663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521F"/>
    <w:multiLevelType w:val="hybridMultilevel"/>
    <w:tmpl w:val="B63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770"/>
    <w:multiLevelType w:val="hybridMultilevel"/>
    <w:tmpl w:val="13DC44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2C1090"/>
    <w:multiLevelType w:val="hybridMultilevel"/>
    <w:tmpl w:val="EF5C2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BB"/>
    <w:rsid w:val="00002906"/>
    <w:rsid w:val="00083A36"/>
    <w:rsid w:val="000D5672"/>
    <w:rsid w:val="0012399A"/>
    <w:rsid w:val="00150CC2"/>
    <w:rsid w:val="00193D0B"/>
    <w:rsid w:val="001C4B7A"/>
    <w:rsid w:val="001D4C91"/>
    <w:rsid w:val="00233CD7"/>
    <w:rsid w:val="002867AB"/>
    <w:rsid w:val="002B5A72"/>
    <w:rsid w:val="002E5983"/>
    <w:rsid w:val="002F5562"/>
    <w:rsid w:val="00301980"/>
    <w:rsid w:val="0030528C"/>
    <w:rsid w:val="00321C83"/>
    <w:rsid w:val="00382CDC"/>
    <w:rsid w:val="0040045F"/>
    <w:rsid w:val="00410404"/>
    <w:rsid w:val="00452773"/>
    <w:rsid w:val="004813F6"/>
    <w:rsid w:val="00490616"/>
    <w:rsid w:val="004E2061"/>
    <w:rsid w:val="004E5477"/>
    <w:rsid w:val="00551BB7"/>
    <w:rsid w:val="00551D43"/>
    <w:rsid w:val="005A7E07"/>
    <w:rsid w:val="005E3A8D"/>
    <w:rsid w:val="005F0B4A"/>
    <w:rsid w:val="006067E5"/>
    <w:rsid w:val="006230DE"/>
    <w:rsid w:val="00644EC0"/>
    <w:rsid w:val="00680969"/>
    <w:rsid w:val="006C3740"/>
    <w:rsid w:val="00790268"/>
    <w:rsid w:val="007E4A06"/>
    <w:rsid w:val="007F372D"/>
    <w:rsid w:val="00836020"/>
    <w:rsid w:val="008D58CC"/>
    <w:rsid w:val="009117DD"/>
    <w:rsid w:val="00975816"/>
    <w:rsid w:val="009871C1"/>
    <w:rsid w:val="009A3112"/>
    <w:rsid w:val="009B71BB"/>
    <w:rsid w:val="009F44F2"/>
    <w:rsid w:val="00A07116"/>
    <w:rsid w:val="00A1065D"/>
    <w:rsid w:val="00AB7504"/>
    <w:rsid w:val="00B46FA6"/>
    <w:rsid w:val="00C01318"/>
    <w:rsid w:val="00C469F6"/>
    <w:rsid w:val="00CB4B25"/>
    <w:rsid w:val="00CF7694"/>
    <w:rsid w:val="00D32821"/>
    <w:rsid w:val="00DF2B2E"/>
    <w:rsid w:val="00DF377F"/>
    <w:rsid w:val="00DF7C97"/>
    <w:rsid w:val="00E70EAD"/>
    <w:rsid w:val="00E73201"/>
    <w:rsid w:val="00ED5415"/>
    <w:rsid w:val="00ED619E"/>
    <w:rsid w:val="00EF096D"/>
    <w:rsid w:val="00F23619"/>
    <w:rsid w:val="00F53A82"/>
    <w:rsid w:val="00F714DB"/>
    <w:rsid w:val="00F8368A"/>
    <w:rsid w:val="00FC33A4"/>
    <w:rsid w:val="00FD1E88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7493"/>
  <w15:chartTrackingRefBased/>
  <w15:docId w15:val="{D12ADCF6-A1B4-4D2A-8BAC-555E273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83"/>
  </w:style>
  <w:style w:type="paragraph" w:styleId="Stopka">
    <w:name w:val="footer"/>
    <w:basedOn w:val="Normalny"/>
    <w:link w:val="Stopka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83"/>
  </w:style>
  <w:style w:type="paragraph" w:styleId="Tekstdymka">
    <w:name w:val="Balloon Text"/>
    <w:basedOn w:val="Normalny"/>
    <w:link w:val="TekstdymkaZnak"/>
    <w:uiPriority w:val="99"/>
    <w:semiHidden/>
    <w:unhideWhenUsed/>
    <w:rsid w:val="0032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C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Rychter-Kwiatkowska Natalia (PO Konin)</cp:lastModifiedBy>
  <cp:revision>53</cp:revision>
  <cp:lastPrinted>2024-11-13T09:07:00Z</cp:lastPrinted>
  <dcterms:created xsi:type="dcterms:W3CDTF">2021-05-31T08:46:00Z</dcterms:created>
  <dcterms:modified xsi:type="dcterms:W3CDTF">2024-11-14T09:45:00Z</dcterms:modified>
</cp:coreProperties>
</file>