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F2D" w:rsidRDefault="00E157CF" w:rsidP="00715E77">
      <w:pPr>
        <w:ind w:left="1416" w:right="-569" w:firstLine="708"/>
        <w:jc w:val="right"/>
        <w:rPr>
          <w:rFonts w:ascii="Calibri" w:hAnsi="Calibri"/>
        </w:rPr>
      </w:pPr>
      <w:r>
        <w:rPr>
          <w:rFonts w:ascii="Calibri" w:hAnsi="Calibri"/>
        </w:rPr>
        <w:t xml:space="preserve">Warszawa,  21 </w:t>
      </w:r>
      <w:r w:rsidR="00BD3F2D">
        <w:rPr>
          <w:rFonts w:ascii="Calibri" w:hAnsi="Calibri"/>
        </w:rPr>
        <w:t>sierpnia 2020 r.</w:t>
      </w:r>
    </w:p>
    <w:p w:rsidR="00BD3F2D" w:rsidRDefault="00BD3F2D" w:rsidP="00715E77">
      <w:pPr>
        <w:pStyle w:val="Nagwek2"/>
        <w:tabs>
          <w:tab w:val="left" w:pos="-180"/>
        </w:tabs>
        <w:ind w:right="-569"/>
        <w:jc w:val="right"/>
        <w:rPr>
          <w:b/>
          <w:sz w:val="22"/>
          <w:szCs w:val="22"/>
          <w:u w:val="none"/>
        </w:rPr>
      </w:pPr>
      <w:r>
        <w:rPr>
          <w:noProof/>
          <w:u w:val="none"/>
        </w:rPr>
        <mc:AlternateContent>
          <mc:Choice Requires="wps">
            <w:drawing>
              <wp:anchor distT="0" distB="0" distL="114300" distR="114300" simplePos="0" relativeHeight="251659264" behindDoc="0" locked="0" layoutInCell="1" allowOverlap="1">
                <wp:simplePos x="0" y="0"/>
                <wp:positionH relativeFrom="margin">
                  <wp:posOffset>4445</wp:posOffset>
                </wp:positionH>
                <wp:positionV relativeFrom="margin">
                  <wp:posOffset>13335</wp:posOffset>
                </wp:positionV>
                <wp:extent cx="2857500" cy="1304925"/>
                <wp:effectExtent l="0" t="0" r="0" b="952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3049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F2D" w:rsidRDefault="00BD3F2D" w:rsidP="00BD3F2D">
                            <w:pPr>
                              <w:autoSpaceDE w:val="0"/>
                              <w:autoSpaceDN w:val="0"/>
                              <w:adjustRightInd w:val="0"/>
                              <w:jc w:val="center"/>
                              <w:rPr>
                                <w:b/>
                                <w:bCs/>
                                <w:color w:val="000000"/>
                              </w:rPr>
                            </w:pPr>
                          </w:p>
                          <w:p w:rsidR="00BD3F2D" w:rsidRDefault="00BD3F2D" w:rsidP="00BD3F2D">
                            <w:pPr>
                              <w:autoSpaceDE w:val="0"/>
                              <w:autoSpaceDN w:val="0"/>
                              <w:adjustRightInd w:val="0"/>
                              <w:jc w:val="center"/>
                              <w:rPr>
                                <w:rFonts w:ascii="Calibri" w:hAnsi="Calibri"/>
                                <w:b/>
                                <w:color w:val="000000"/>
                              </w:rPr>
                            </w:pPr>
                          </w:p>
                          <w:p w:rsidR="00BD3F2D" w:rsidRDefault="00BD3F2D" w:rsidP="00BD3F2D">
                            <w:pPr>
                              <w:autoSpaceDE w:val="0"/>
                              <w:autoSpaceDN w:val="0"/>
                              <w:adjustRightInd w:val="0"/>
                              <w:jc w:val="center"/>
                              <w:rPr>
                                <w:rFonts w:ascii="Calibri" w:hAnsi="Calibri"/>
                                <w:b/>
                                <w:color w:val="000000"/>
                              </w:rPr>
                            </w:pPr>
                            <w:r>
                              <w:rPr>
                                <w:rFonts w:asciiTheme="minorHAnsi" w:eastAsiaTheme="minorHAnsi" w:hAnsiTheme="minorHAnsi" w:cstheme="minorBidi"/>
                                <w:noProof/>
                                <w:sz w:val="20"/>
                              </w:rPr>
                              <w:drawing>
                                <wp:inline distT="0" distB="0" distL="0" distR="0">
                                  <wp:extent cx="523875" cy="542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BD3F2D" w:rsidRDefault="00BD3F2D" w:rsidP="00BD3F2D">
                            <w:pPr>
                              <w:autoSpaceDE w:val="0"/>
                              <w:autoSpaceDN w:val="0"/>
                              <w:adjustRightInd w:val="0"/>
                              <w:jc w:val="center"/>
                              <w:rPr>
                                <w:rFonts w:ascii="Calibri" w:hAnsi="Calibri"/>
                                <w:b/>
                                <w:color w:val="000000"/>
                              </w:rPr>
                            </w:pPr>
                            <w:r>
                              <w:rPr>
                                <w:rFonts w:ascii="Calibri" w:hAnsi="Calibri"/>
                                <w:b/>
                                <w:color w:val="000000"/>
                              </w:rPr>
                              <w:t>WOJEWODA MAZOWIECKI</w:t>
                            </w:r>
                          </w:p>
                          <w:p w:rsidR="00BD3F2D" w:rsidRDefault="00BD3F2D" w:rsidP="00BD3F2D">
                            <w:pPr>
                              <w:autoSpaceDE w:val="0"/>
                              <w:autoSpaceDN w:val="0"/>
                              <w:adjustRightInd w:val="0"/>
                              <w:jc w:val="center"/>
                              <w:rPr>
                                <w:b/>
                                <w:color w:val="000000"/>
                              </w:rPr>
                            </w:pPr>
                            <w:r>
                              <w:rPr>
                                <w:rFonts w:ascii="Calibri" w:hAnsi="Calibri"/>
                                <w:b/>
                                <w:color w:val="000000"/>
                              </w:rPr>
                              <w:tab/>
                            </w:r>
                            <w:r>
                              <w:rPr>
                                <w:rFonts w:ascii="Calibri" w:hAnsi="Calibri"/>
                                <w:b/>
                                <w:color w:val="000000"/>
                              </w:rPr>
                              <w:tab/>
                            </w:r>
                            <w:r>
                              <w:rPr>
                                <w:rFonts w:ascii="Calibri" w:hAnsi="Calibri"/>
                                <w:b/>
                                <w:color w:val="000000"/>
                              </w:rPr>
                              <w:tab/>
                            </w:r>
                            <w:r>
                              <w:rPr>
                                <w:rFonts w:ascii="Calibri" w:hAnsi="Calibri"/>
                                <w:b/>
                                <w:color w:val="000000"/>
                              </w:rPr>
                              <w:tab/>
                            </w:r>
                            <w:r>
                              <w:rPr>
                                <w:rFonts w:ascii="Calibri" w:hAnsi="Calibri"/>
                                <w:b/>
                                <w:color w:val="000000"/>
                              </w:rPr>
                              <w:tab/>
                            </w:r>
                            <w:r>
                              <w:rPr>
                                <w:rFonts w:ascii="Calibri" w:hAnsi="Calibri"/>
                                <w:b/>
                                <w:color w:val="000000"/>
                              </w:rPr>
                              <w:tab/>
                            </w:r>
                            <w:r>
                              <w:rPr>
                                <w:b/>
                                <w:color w:val="000000"/>
                              </w:rPr>
                              <w:tab/>
                            </w:r>
                          </w:p>
                          <w:p w:rsidR="00BD3F2D" w:rsidRDefault="00BD3F2D" w:rsidP="00BD3F2D">
                            <w:pPr>
                              <w:autoSpaceDE w:val="0"/>
                              <w:autoSpaceDN w:val="0"/>
                              <w:adjustRightInd w:val="0"/>
                              <w:jc w:val="center"/>
                              <w:rPr>
                                <w:b/>
                                <w:color w:val="000000"/>
                              </w:rPr>
                            </w:pPr>
                          </w:p>
                          <w:p w:rsidR="00BD3F2D" w:rsidRDefault="00BD3F2D" w:rsidP="00BD3F2D">
                            <w:pPr>
                              <w:autoSpaceDE w:val="0"/>
                              <w:autoSpaceDN w:val="0"/>
                              <w:adjustRightInd w:val="0"/>
                              <w:jc w:val="center"/>
                              <w:rPr>
                                <w:b/>
                                <w:color w:val="000000"/>
                              </w:rPr>
                            </w:pPr>
                          </w:p>
                          <w:p w:rsidR="00BD3F2D" w:rsidRDefault="00BD3F2D" w:rsidP="00BD3F2D">
                            <w:pPr>
                              <w:autoSpaceDE w:val="0"/>
                              <w:autoSpaceDN w:val="0"/>
                              <w:adjustRightInd w:val="0"/>
                              <w:jc w:val="center"/>
                              <w:rPr>
                                <w:b/>
                                <w:color w:val="000000"/>
                              </w:rPr>
                            </w:pPr>
                          </w:p>
                          <w:p w:rsidR="00BD3F2D" w:rsidRDefault="00BD3F2D" w:rsidP="00BD3F2D">
                            <w:pPr>
                              <w:autoSpaceDE w:val="0"/>
                              <w:autoSpaceDN w:val="0"/>
                              <w:adjustRightInd w:val="0"/>
                              <w:jc w:val="center"/>
                              <w:rPr>
                                <w:b/>
                                <w:color w:val="000000"/>
                              </w:rPr>
                            </w:pPr>
                          </w:p>
                          <w:p w:rsidR="00BD3F2D" w:rsidRDefault="00BD3F2D" w:rsidP="00BD3F2D">
                            <w:pPr>
                              <w:autoSpaceDE w:val="0"/>
                              <w:autoSpaceDN w:val="0"/>
                              <w:adjustRightInd w:val="0"/>
                              <w:jc w:val="center"/>
                              <w:rPr>
                                <w:b/>
                                <w:color w:val="000000"/>
                              </w:rPr>
                            </w:pPr>
                          </w:p>
                          <w:p w:rsidR="00BD3F2D" w:rsidRDefault="00BD3F2D" w:rsidP="00BD3F2D">
                            <w:pPr>
                              <w:autoSpaceDE w:val="0"/>
                              <w:autoSpaceDN w:val="0"/>
                              <w:adjustRightInd w:val="0"/>
                              <w:jc w:val="center"/>
                              <w:rPr>
                                <w:b/>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Prostokąt 2" o:spid="_x0000_s1026" style="position:absolute;left:0;text-align:left;margin-left:.35pt;margin-top:1.05pt;width:225pt;height:10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" filled="f" fillcolor="#bbe0e3" stroked="f">
                <v:textbox inset="0,0,0,0">
                  <w:txbxContent>
                    <w:p w:rsidR="00BD3F2D" w:rsidRDefault="00BD3F2D" w:rsidP="00BD3F2D">
                      <w:pPr>
                        <w:autoSpaceDE w:val="0"/>
                        <w:autoSpaceDN w:val="0"/>
                        <w:adjustRightInd w:val="0"/>
                        <w:jc w:val="center"/>
                        <w:rPr>
                          <w:b/>
                          <w:bCs/>
                          <w:color w:val="000000"/>
                        </w:rPr>
                      </w:pPr>
                    </w:p>
                    <w:p w:rsidR="00BD3F2D" w:rsidRDefault="00BD3F2D" w:rsidP="00BD3F2D">
                      <w:pPr>
                        <w:autoSpaceDE w:val="0"/>
                        <w:autoSpaceDN w:val="0"/>
                        <w:adjustRightInd w:val="0"/>
                        <w:jc w:val="center"/>
                        <w:rPr>
                          <w:rFonts w:ascii="Calibri" w:hAnsi="Calibri"/>
                          <w:b/>
                          <w:color w:val="000000"/>
                        </w:rPr>
                      </w:pPr>
                    </w:p>
                    <w:p w:rsidR="00BD3F2D" w:rsidRDefault="00BD3F2D" w:rsidP="00BD3F2D">
                      <w:pPr>
                        <w:autoSpaceDE w:val="0"/>
                        <w:autoSpaceDN w:val="0"/>
                        <w:adjustRightInd w:val="0"/>
                        <w:jc w:val="center"/>
                        <w:rPr>
                          <w:rFonts w:ascii="Calibri" w:hAnsi="Calibri"/>
                          <w:b/>
                          <w:color w:val="000000"/>
                        </w:rPr>
                      </w:pPr>
                      <w:r>
                        <w:rPr>
                          <w:rFonts w:asciiTheme="minorHAnsi" w:eastAsiaTheme="minorHAnsi" w:hAnsiTheme="minorHAnsi" w:cstheme="minorBidi"/>
                          <w:noProof/>
                          <w:sz w:val="20"/>
                        </w:rPr>
                        <w:drawing>
                          <wp:inline distT="0" distB="0" distL="0" distR="0">
                            <wp:extent cx="523875" cy="542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BD3F2D" w:rsidRDefault="00BD3F2D" w:rsidP="00BD3F2D">
                      <w:pPr>
                        <w:autoSpaceDE w:val="0"/>
                        <w:autoSpaceDN w:val="0"/>
                        <w:adjustRightInd w:val="0"/>
                        <w:jc w:val="center"/>
                        <w:rPr>
                          <w:rFonts w:ascii="Calibri" w:hAnsi="Calibri"/>
                          <w:b/>
                          <w:color w:val="000000"/>
                        </w:rPr>
                      </w:pPr>
                      <w:r>
                        <w:rPr>
                          <w:rFonts w:ascii="Calibri" w:hAnsi="Calibri"/>
                          <w:b/>
                          <w:color w:val="000000"/>
                        </w:rPr>
                        <w:t>WOJEWODA MAZOWIECKI</w:t>
                      </w:r>
                    </w:p>
                    <w:p w:rsidR="00BD3F2D" w:rsidRDefault="00BD3F2D" w:rsidP="00BD3F2D">
                      <w:pPr>
                        <w:autoSpaceDE w:val="0"/>
                        <w:autoSpaceDN w:val="0"/>
                        <w:adjustRightInd w:val="0"/>
                        <w:jc w:val="center"/>
                        <w:rPr>
                          <w:b/>
                          <w:color w:val="000000"/>
                        </w:rPr>
                      </w:pPr>
                      <w:r>
                        <w:rPr>
                          <w:rFonts w:ascii="Calibri" w:hAnsi="Calibri"/>
                          <w:b/>
                          <w:color w:val="000000"/>
                        </w:rPr>
                        <w:tab/>
                      </w:r>
                      <w:r>
                        <w:rPr>
                          <w:rFonts w:ascii="Calibri" w:hAnsi="Calibri"/>
                          <w:b/>
                          <w:color w:val="000000"/>
                        </w:rPr>
                        <w:tab/>
                      </w:r>
                      <w:r>
                        <w:rPr>
                          <w:rFonts w:ascii="Calibri" w:hAnsi="Calibri"/>
                          <w:b/>
                          <w:color w:val="000000"/>
                        </w:rPr>
                        <w:tab/>
                      </w:r>
                      <w:r>
                        <w:rPr>
                          <w:rFonts w:ascii="Calibri" w:hAnsi="Calibri"/>
                          <w:b/>
                          <w:color w:val="000000"/>
                        </w:rPr>
                        <w:tab/>
                      </w:r>
                      <w:r>
                        <w:rPr>
                          <w:rFonts w:ascii="Calibri" w:hAnsi="Calibri"/>
                          <w:b/>
                          <w:color w:val="000000"/>
                        </w:rPr>
                        <w:tab/>
                      </w:r>
                      <w:r>
                        <w:rPr>
                          <w:rFonts w:ascii="Calibri" w:hAnsi="Calibri"/>
                          <w:b/>
                          <w:color w:val="000000"/>
                        </w:rPr>
                        <w:tab/>
                      </w:r>
                      <w:r>
                        <w:rPr>
                          <w:b/>
                          <w:color w:val="000000"/>
                        </w:rPr>
                        <w:tab/>
                      </w:r>
                    </w:p>
                    <w:p w:rsidR="00BD3F2D" w:rsidRDefault="00BD3F2D" w:rsidP="00BD3F2D">
                      <w:pPr>
                        <w:autoSpaceDE w:val="0"/>
                        <w:autoSpaceDN w:val="0"/>
                        <w:adjustRightInd w:val="0"/>
                        <w:jc w:val="center"/>
                        <w:rPr>
                          <w:b/>
                          <w:color w:val="000000"/>
                        </w:rPr>
                      </w:pPr>
                    </w:p>
                    <w:p w:rsidR="00BD3F2D" w:rsidRDefault="00BD3F2D" w:rsidP="00BD3F2D">
                      <w:pPr>
                        <w:autoSpaceDE w:val="0"/>
                        <w:autoSpaceDN w:val="0"/>
                        <w:adjustRightInd w:val="0"/>
                        <w:jc w:val="center"/>
                        <w:rPr>
                          <w:b/>
                          <w:color w:val="000000"/>
                        </w:rPr>
                      </w:pPr>
                    </w:p>
                    <w:p w:rsidR="00BD3F2D" w:rsidRDefault="00BD3F2D" w:rsidP="00BD3F2D">
                      <w:pPr>
                        <w:autoSpaceDE w:val="0"/>
                        <w:autoSpaceDN w:val="0"/>
                        <w:adjustRightInd w:val="0"/>
                        <w:jc w:val="center"/>
                        <w:rPr>
                          <w:b/>
                          <w:color w:val="000000"/>
                        </w:rPr>
                      </w:pPr>
                    </w:p>
                    <w:p w:rsidR="00BD3F2D" w:rsidRDefault="00BD3F2D" w:rsidP="00BD3F2D">
                      <w:pPr>
                        <w:autoSpaceDE w:val="0"/>
                        <w:autoSpaceDN w:val="0"/>
                        <w:adjustRightInd w:val="0"/>
                        <w:jc w:val="center"/>
                        <w:rPr>
                          <w:b/>
                          <w:color w:val="000000"/>
                        </w:rPr>
                      </w:pPr>
                    </w:p>
                    <w:p w:rsidR="00BD3F2D" w:rsidRDefault="00BD3F2D" w:rsidP="00BD3F2D">
                      <w:pPr>
                        <w:autoSpaceDE w:val="0"/>
                        <w:autoSpaceDN w:val="0"/>
                        <w:adjustRightInd w:val="0"/>
                        <w:jc w:val="center"/>
                        <w:rPr>
                          <w:b/>
                          <w:color w:val="000000"/>
                        </w:rPr>
                      </w:pPr>
                    </w:p>
                    <w:p w:rsidR="00BD3F2D" w:rsidRDefault="00BD3F2D" w:rsidP="00BD3F2D">
                      <w:pPr>
                        <w:autoSpaceDE w:val="0"/>
                        <w:autoSpaceDN w:val="0"/>
                        <w:adjustRightInd w:val="0"/>
                        <w:jc w:val="center"/>
                        <w:rPr>
                          <w:b/>
                          <w:color w:val="000000"/>
                        </w:rPr>
                      </w:pPr>
                    </w:p>
                  </w:txbxContent>
                </v:textbox>
                <w10:wrap anchorx="margin" anchory="margin"/>
              </v:rect>
            </w:pict>
          </mc:Fallback>
        </mc:AlternateContent>
      </w:r>
    </w:p>
    <w:p w:rsidR="00BD3F2D" w:rsidRDefault="00BD3F2D" w:rsidP="00715E77"/>
    <w:p w:rsidR="00BD3F2D" w:rsidRDefault="00BD3F2D" w:rsidP="00715E77">
      <w:pPr>
        <w:pStyle w:val="Nagwek2"/>
        <w:tabs>
          <w:tab w:val="left" w:pos="-180"/>
        </w:tabs>
        <w:ind w:right="-569"/>
        <w:rPr>
          <w:b/>
          <w:sz w:val="22"/>
          <w:szCs w:val="22"/>
          <w:u w:val="none"/>
        </w:rPr>
      </w:pPr>
    </w:p>
    <w:p w:rsidR="00BD3F2D" w:rsidRDefault="00BD3F2D" w:rsidP="00715E77">
      <w:pPr>
        <w:pStyle w:val="Nagwek2"/>
        <w:tabs>
          <w:tab w:val="left" w:pos="-180"/>
          <w:tab w:val="left" w:pos="9000"/>
        </w:tabs>
        <w:ind w:right="72"/>
        <w:rPr>
          <w:b/>
          <w:sz w:val="22"/>
          <w:szCs w:val="22"/>
          <w:u w:val="none"/>
        </w:rPr>
      </w:pPr>
    </w:p>
    <w:p w:rsidR="00BD3F2D" w:rsidRDefault="00BD3F2D" w:rsidP="00715E77">
      <w:pPr>
        <w:pStyle w:val="Nagwek2"/>
        <w:tabs>
          <w:tab w:val="left" w:pos="-180"/>
          <w:tab w:val="left" w:pos="9000"/>
        </w:tabs>
        <w:ind w:right="72"/>
        <w:rPr>
          <w:b/>
          <w:sz w:val="22"/>
          <w:szCs w:val="22"/>
          <w:u w:val="none"/>
        </w:rPr>
      </w:pPr>
    </w:p>
    <w:p w:rsidR="00BD3F2D" w:rsidRDefault="00BD3F2D" w:rsidP="00715E77">
      <w:pPr>
        <w:pStyle w:val="Nagwek2"/>
        <w:tabs>
          <w:tab w:val="left" w:pos="-180"/>
          <w:tab w:val="left" w:pos="9000"/>
        </w:tabs>
        <w:ind w:right="72"/>
        <w:rPr>
          <w:b/>
          <w:sz w:val="22"/>
          <w:szCs w:val="22"/>
          <w:u w:val="none"/>
        </w:rPr>
      </w:pPr>
    </w:p>
    <w:p w:rsidR="00BD3F2D" w:rsidRDefault="00BD3F2D" w:rsidP="00715E77">
      <w:pPr>
        <w:pStyle w:val="Nagwek2"/>
        <w:tabs>
          <w:tab w:val="left" w:pos="-180"/>
          <w:tab w:val="left" w:pos="9000"/>
        </w:tabs>
        <w:ind w:right="72"/>
        <w:rPr>
          <w:b/>
          <w:sz w:val="22"/>
          <w:szCs w:val="22"/>
          <w:u w:val="none"/>
        </w:rPr>
      </w:pPr>
    </w:p>
    <w:p w:rsidR="00BD3F2D" w:rsidRDefault="00E157CF" w:rsidP="00715E77">
      <w:pPr>
        <w:ind w:firstLine="708"/>
        <w:rPr>
          <w:rFonts w:ascii="Calibri" w:hAnsi="Calibri"/>
        </w:rPr>
      </w:pPr>
      <w:r>
        <w:rPr>
          <w:rFonts w:ascii="Calibri" w:hAnsi="Calibri"/>
        </w:rPr>
        <w:t xml:space="preserve">     </w:t>
      </w:r>
      <w:bookmarkStart w:id="0" w:name="_GoBack"/>
      <w:r>
        <w:rPr>
          <w:rFonts w:ascii="Calibri" w:hAnsi="Calibri"/>
        </w:rPr>
        <w:t>WNP-I.4131.</w:t>
      </w:r>
      <w:r w:rsidR="00BD3F2D">
        <w:rPr>
          <w:rFonts w:ascii="Calibri" w:hAnsi="Calibri"/>
        </w:rPr>
        <w:t xml:space="preserve"> </w:t>
      </w:r>
      <w:r>
        <w:rPr>
          <w:rFonts w:ascii="Calibri" w:hAnsi="Calibri"/>
        </w:rPr>
        <w:t xml:space="preserve">129 </w:t>
      </w:r>
      <w:r w:rsidR="00BD3F2D">
        <w:rPr>
          <w:rFonts w:ascii="Calibri" w:hAnsi="Calibri"/>
        </w:rPr>
        <w:t>.2020.ML</w:t>
      </w:r>
      <w:bookmarkEnd w:id="0"/>
    </w:p>
    <w:p w:rsidR="00BD3F2D" w:rsidRDefault="00BD3F2D" w:rsidP="00715E77">
      <w:pPr>
        <w:autoSpaceDE w:val="0"/>
        <w:autoSpaceDN w:val="0"/>
        <w:adjustRightInd w:val="0"/>
        <w:ind w:left="4248" w:firstLine="708"/>
        <w:rPr>
          <w:rFonts w:ascii="Calibri" w:hAnsi="Calibri"/>
          <w:b/>
          <w:i/>
        </w:rPr>
      </w:pPr>
    </w:p>
    <w:p w:rsidR="00BD3F2D" w:rsidRDefault="00BD3F2D" w:rsidP="00715E77">
      <w:pPr>
        <w:autoSpaceDE w:val="0"/>
        <w:autoSpaceDN w:val="0"/>
        <w:adjustRightInd w:val="0"/>
        <w:ind w:left="-426" w:firstLine="852"/>
        <w:rPr>
          <w:rFonts w:ascii="Calibri" w:hAnsi="Calibri"/>
          <w:b/>
          <w:i/>
        </w:rPr>
      </w:pPr>
    </w:p>
    <w:p w:rsidR="00BD3F2D" w:rsidRDefault="00BD3F2D" w:rsidP="00715E77">
      <w:pPr>
        <w:autoSpaceDE w:val="0"/>
        <w:autoSpaceDN w:val="0"/>
        <w:adjustRightInd w:val="0"/>
        <w:ind w:left="4248" w:firstLine="708"/>
        <w:rPr>
          <w:rFonts w:ascii="Calibri" w:hAnsi="Calibri"/>
          <w:b/>
          <w:i/>
        </w:rPr>
      </w:pPr>
      <w:r>
        <w:rPr>
          <w:rFonts w:ascii="Calibri" w:hAnsi="Calibri"/>
          <w:b/>
          <w:i/>
        </w:rPr>
        <w:t>Rada Gminy Jadów</w:t>
      </w:r>
    </w:p>
    <w:p w:rsidR="00BD3F2D" w:rsidRDefault="00BD3F2D" w:rsidP="00715E77">
      <w:pPr>
        <w:autoSpaceDE w:val="0"/>
        <w:autoSpaceDN w:val="0"/>
        <w:adjustRightInd w:val="0"/>
        <w:ind w:left="4248" w:firstLine="708"/>
        <w:rPr>
          <w:rFonts w:ascii="Calibri" w:hAnsi="Calibri"/>
          <w:b/>
          <w:i/>
        </w:rPr>
      </w:pPr>
      <w:r>
        <w:rPr>
          <w:rFonts w:ascii="Calibri" w:hAnsi="Calibri"/>
          <w:b/>
          <w:i/>
        </w:rPr>
        <w:t>ul. Jana Pawła II 17</w:t>
      </w:r>
    </w:p>
    <w:p w:rsidR="00BD3F2D" w:rsidRDefault="00BD3F2D" w:rsidP="00715E77">
      <w:pPr>
        <w:autoSpaceDE w:val="0"/>
        <w:autoSpaceDN w:val="0"/>
        <w:adjustRightInd w:val="0"/>
        <w:ind w:left="4248" w:firstLine="708"/>
        <w:rPr>
          <w:rFonts w:ascii="Calibri" w:hAnsi="Calibri"/>
          <w:b/>
          <w:i/>
        </w:rPr>
      </w:pPr>
      <w:r>
        <w:rPr>
          <w:rFonts w:ascii="Calibri" w:hAnsi="Calibri"/>
          <w:b/>
          <w:i/>
        </w:rPr>
        <w:t>05-280 Jadów</w:t>
      </w:r>
    </w:p>
    <w:p w:rsidR="00BD3F2D" w:rsidRDefault="00BD3F2D" w:rsidP="00715E77">
      <w:pPr>
        <w:pStyle w:val="Nagwek1"/>
        <w:ind w:right="-468"/>
        <w:jc w:val="center"/>
        <w:rPr>
          <w:rFonts w:ascii="Calibri" w:hAnsi="Calibri" w:cs="Calibri"/>
          <w:b/>
          <w:color w:val="auto"/>
          <w:sz w:val="24"/>
        </w:rPr>
      </w:pPr>
    </w:p>
    <w:p w:rsidR="00BD3F2D" w:rsidRDefault="00BD3F2D" w:rsidP="00715E77">
      <w:pPr>
        <w:pStyle w:val="Nagwek1"/>
        <w:ind w:left="2124" w:right="-468" w:firstLine="708"/>
        <w:jc w:val="both"/>
        <w:rPr>
          <w:rFonts w:ascii="Calibri" w:hAnsi="Calibri" w:cs="Calibri"/>
          <w:b/>
          <w:color w:val="auto"/>
          <w:sz w:val="24"/>
        </w:rPr>
      </w:pPr>
      <w:r>
        <w:rPr>
          <w:rFonts w:ascii="Calibri" w:hAnsi="Calibri" w:cs="Calibri"/>
          <w:b/>
          <w:color w:val="auto"/>
          <w:sz w:val="24"/>
        </w:rPr>
        <w:t>Rozstrzygnięcie nadzorcze</w:t>
      </w:r>
    </w:p>
    <w:p w:rsidR="00BD3F2D" w:rsidRDefault="00BD3F2D" w:rsidP="00715E77">
      <w:pPr>
        <w:jc w:val="both"/>
      </w:pPr>
    </w:p>
    <w:p w:rsidR="00BD3F2D" w:rsidRDefault="00BD3F2D" w:rsidP="00715E77">
      <w:pPr>
        <w:pStyle w:val="Tekstpodstawowy"/>
        <w:spacing w:line="240" w:lineRule="auto"/>
        <w:ind w:left="-357" w:right="-471" w:firstLine="709"/>
        <w:rPr>
          <w:rFonts w:ascii="Calibri" w:hAnsi="Calibri" w:cs="Calibri"/>
          <w:sz w:val="24"/>
        </w:rPr>
      </w:pPr>
      <w:r>
        <w:rPr>
          <w:rFonts w:ascii="Calibri" w:hAnsi="Calibri" w:cs="Calibri"/>
          <w:sz w:val="24"/>
        </w:rPr>
        <w:t>Działając na podstawie art. 91 ust. 1, w związku z art. 86 ustawy z dnia 8 marca 1990 r.                         o samorządzie gminnym (Dz. U. z 20</w:t>
      </w:r>
      <w:r w:rsidR="00241E45">
        <w:rPr>
          <w:rFonts w:ascii="Calibri" w:hAnsi="Calibri" w:cs="Calibri"/>
          <w:sz w:val="24"/>
        </w:rPr>
        <w:t>20</w:t>
      </w:r>
      <w:r>
        <w:rPr>
          <w:rFonts w:ascii="Calibri" w:hAnsi="Calibri" w:cs="Calibri"/>
          <w:sz w:val="24"/>
        </w:rPr>
        <w:t xml:space="preserve"> r. poz. </w:t>
      </w:r>
      <w:r w:rsidR="00241E45">
        <w:rPr>
          <w:rFonts w:ascii="Calibri" w:hAnsi="Calibri" w:cs="Calibri"/>
          <w:sz w:val="24"/>
        </w:rPr>
        <w:t>713</w:t>
      </w:r>
      <w:r>
        <w:rPr>
          <w:rFonts w:ascii="Calibri" w:hAnsi="Calibri" w:cs="Calibri"/>
          <w:sz w:val="24"/>
        </w:rPr>
        <w:t>)</w:t>
      </w:r>
    </w:p>
    <w:p w:rsidR="00BD3F2D" w:rsidRDefault="00BD3F2D" w:rsidP="00715E77">
      <w:pPr>
        <w:ind w:right="-468"/>
        <w:jc w:val="both"/>
        <w:rPr>
          <w:rFonts w:ascii="Calibri" w:hAnsi="Calibri" w:cs="Calibri"/>
          <w:b/>
          <w:bCs/>
        </w:rPr>
      </w:pPr>
    </w:p>
    <w:p w:rsidR="00BD3F2D" w:rsidRDefault="00BD3F2D" w:rsidP="00715E77">
      <w:pPr>
        <w:ind w:left="2832" w:right="-468"/>
        <w:jc w:val="both"/>
        <w:rPr>
          <w:rFonts w:ascii="Calibri" w:hAnsi="Calibri" w:cs="Calibri"/>
          <w:b/>
          <w:bCs/>
        </w:rPr>
      </w:pPr>
      <w:r>
        <w:rPr>
          <w:rFonts w:ascii="Calibri" w:hAnsi="Calibri" w:cs="Calibri"/>
          <w:b/>
          <w:bCs/>
        </w:rPr>
        <w:t>stwierdzam nieważność</w:t>
      </w:r>
    </w:p>
    <w:p w:rsidR="00BD3F2D" w:rsidRDefault="00BD3F2D" w:rsidP="00715E77">
      <w:pPr>
        <w:pStyle w:val="Tekstpodstawowy"/>
        <w:spacing w:line="240" w:lineRule="auto"/>
        <w:ind w:left="-357" w:right="-471"/>
        <w:rPr>
          <w:rFonts w:ascii="Calibri" w:hAnsi="Calibri"/>
          <w:bCs/>
          <w:sz w:val="24"/>
        </w:rPr>
      </w:pPr>
      <w:r>
        <w:rPr>
          <w:rFonts w:ascii="Calibri" w:hAnsi="Calibri"/>
          <w:bCs/>
          <w:sz w:val="24"/>
        </w:rPr>
        <w:t xml:space="preserve">uchwały </w:t>
      </w:r>
      <w:bookmarkStart w:id="1" w:name="_Hlk47511373"/>
      <w:r>
        <w:rPr>
          <w:rFonts w:ascii="Calibri" w:hAnsi="Calibri"/>
          <w:bCs/>
          <w:sz w:val="24"/>
        </w:rPr>
        <w:t>Nr XX</w:t>
      </w:r>
      <w:r w:rsidR="00193553">
        <w:rPr>
          <w:rFonts w:ascii="Calibri" w:hAnsi="Calibri"/>
          <w:bCs/>
          <w:sz w:val="24"/>
        </w:rPr>
        <w:t>I</w:t>
      </w:r>
      <w:r>
        <w:rPr>
          <w:rFonts w:ascii="Calibri" w:hAnsi="Calibri"/>
          <w:bCs/>
          <w:sz w:val="24"/>
        </w:rPr>
        <w:t>/</w:t>
      </w:r>
      <w:r w:rsidR="00193553">
        <w:rPr>
          <w:rFonts w:ascii="Calibri" w:hAnsi="Calibri"/>
          <w:bCs/>
          <w:sz w:val="24"/>
        </w:rPr>
        <w:t>153</w:t>
      </w:r>
      <w:r>
        <w:rPr>
          <w:rFonts w:ascii="Calibri" w:hAnsi="Calibri"/>
          <w:bCs/>
          <w:sz w:val="24"/>
        </w:rPr>
        <w:t xml:space="preserve">/20 Rady Gminy </w:t>
      </w:r>
      <w:r w:rsidR="00572EF1">
        <w:rPr>
          <w:rFonts w:ascii="Calibri" w:hAnsi="Calibri"/>
          <w:bCs/>
          <w:sz w:val="24"/>
        </w:rPr>
        <w:t xml:space="preserve">Jadów </w:t>
      </w:r>
      <w:r>
        <w:rPr>
          <w:rFonts w:ascii="Calibri" w:hAnsi="Calibri"/>
          <w:bCs/>
          <w:sz w:val="24"/>
        </w:rPr>
        <w:t xml:space="preserve">z dnia </w:t>
      </w:r>
      <w:r w:rsidR="00572EF1">
        <w:rPr>
          <w:rFonts w:ascii="Calibri" w:hAnsi="Calibri"/>
          <w:bCs/>
          <w:sz w:val="24"/>
        </w:rPr>
        <w:t>22 lipca</w:t>
      </w:r>
      <w:r>
        <w:rPr>
          <w:rFonts w:ascii="Calibri" w:hAnsi="Calibri"/>
          <w:bCs/>
          <w:sz w:val="24"/>
        </w:rPr>
        <w:t xml:space="preserve"> 2020 r. w sprawie </w:t>
      </w:r>
      <w:r w:rsidR="00572EF1">
        <w:rPr>
          <w:rFonts w:ascii="Calibri" w:hAnsi="Calibri"/>
          <w:bCs/>
          <w:i/>
          <w:sz w:val="24"/>
        </w:rPr>
        <w:t xml:space="preserve">przyjęcia </w:t>
      </w:r>
      <w:r>
        <w:rPr>
          <w:rFonts w:ascii="Calibri" w:hAnsi="Calibri"/>
          <w:bCs/>
          <w:i/>
          <w:sz w:val="24"/>
        </w:rPr>
        <w:t xml:space="preserve">Regulaminu utrzymania czystości i porządku na terenie </w:t>
      </w:r>
      <w:r w:rsidR="00572EF1">
        <w:rPr>
          <w:rFonts w:ascii="Calibri" w:hAnsi="Calibri"/>
          <w:bCs/>
          <w:i/>
          <w:sz w:val="24"/>
        </w:rPr>
        <w:t>Gminy Jadów</w:t>
      </w:r>
      <w:r w:rsidR="001B5988">
        <w:rPr>
          <w:rFonts w:ascii="Calibri" w:hAnsi="Calibri"/>
          <w:bCs/>
          <w:i/>
          <w:sz w:val="24"/>
        </w:rPr>
        <w:t>.</w:t>
      </w:r>
    </w:p>
    <w:p w:rsidR="00BD3F2D" w:rsidRDefault="00BD3F2D" w:rsidP="00715E77">
      <w:pPr>
        <w:pStyle w:val="Tekstpodstawowy"/>
        <w:spacing w:line="240" w:lineRule="auto"/>
        <w:ind w:left="-360" w:right="-471"/>
        <w:rPr>
          <w:rFonts w:ascii="Calibri" w:hAnsi="Calibri"/>
          <w:i/>
        </w:rPr>
      </w:pPr>
    </w:p>
    <w:bookmarkEnd w:id="1"/>
    <w:p w:rsidR="00BD3F2D" w:rsidRDefault="00BD3F2D" w:rsidP="00715E77">
      <w:pPr>
        <w:pStyle w:val="Tekstpodstawowy"/>
        <w:spacing w:line="240" w:lineRule="auto"/>
        <w:ind w:left="-360" w:right="-471"/>
        <w:rPr>
          <w:rFonts w:ascii="Calibri" w:hAnsi="Calibri"/>
          <w:i/>
        </w:rPr>
      </w:pPr>
    </w:p>
    <w:p w:rsidR="00BD3F2D" w:rsidRDefault="00BD3F2D" w:rsidP="00715E77">
      <w:pPr>
        <w:pStyle w:val="Tekstpodstawowy"/>
        <w:spacing w:line="240" w:lineRule="auto"/>
        <w:ind w:left="2832" w:right="-468" w:firstLine="708"/>
        <w:rPr>
          <w:rFonts w:ascii="Calibri" w:hAnsi="Calibri" w:cs="Calibri"/>
          <w:b/>
          <w:sz w:val="24"/>
        </w:rPr>
      </w:pPr>
      <w:r>
        <w:rPr>
          <w:rFonts w:ascii="Calibri" w:hAnsi="Calibri" w:cs="Calibri"/>
          <w:b/>
          <w:sz w:val="24"/>
        </w:rPr>
        <w:t>Uzasadnienie</w:t>
      </w:r>
    </w:p>
    <w:p w:rsidR="00133331" w:rsidRDefault="00BD3F2D" w:rsidP="00715E77">
      <w:pPr>
        <w:ind w:left="-426" w:right="-569" w:firstLine="710"/>
        <w:jc w:val="both"/>
        <w:rPr>
          <w:rFonts w:asciiTheme="minorHAnsi" w:eastAsia="Times New Roman" w:hAnsiTheme="minorHAnsi" w:cstheme="minorHAnsi"/>
        </w:rPr>
      </w:pPr>
      <w:r w:rsidRPr="00A01234">
        <w:rPr>
          <w:rFonts w:ascii="Calibri" w:hAnsi="Calibri" w:cs="Calibri"/>
        </w:rPr>
        <w:t xml:space="preserve">Na sesji </w:t>
      </w:r>
      <w:r w:rsidR="00A01234" w:rsidRPr="00A01234">
        <w:rPr>
          <w:rFonts w:ascii="Calibri" w:hAnsi="Calibri" w:cs="Calibri"/>
        </w:rPr>
        <w:t>22 lipca</w:t>
      </w:r>
      <w:r w:rsidRPr="00A01234">
        <w:rPr>
          <w:rFonts w:ascii="Calibri" w:hAnsi="Calibri" w:cs="Calibri"/>
        </w:rPr>
        <w:t xml:space="preserve"> 2020 r. Rada Gminy </w:t>
      </w:r>
      <w:r w:rsidR="00A01234" w:rsidRPr="00A01234">
        <w:rPr>
          <w:rFonts w:ascii="Calibri" w:hAnsi="Calibri" w:cs="Calibri"/>
        </w:rPr>
        <w:t>Jadów</w:t>
      </w:r>
      <w:r w:rsidRPr="00A01234">
        <w:rPr>
          <w:rFonts w:ascii="Calibri" w:hAnsi="Calibri" w:cs="Calibri"/>
        </w:rPr>
        <w:t xml:space="preserve"> podjęła uchwałę</w:t>
      </w:r>
      <w:r>
        <w:rPr>
          <w:rFonts w:ascii="Calibri" w:hAnsi="Calibri" w:cs="Calibri"/>
        </w:rPr>
        <w:t xml:space="preserve"> </w:t>
      </w:r>
      <w:bookmarkStart w:id="2" w:name="_Hlk47530322"/>
      <w:r w:rsidR="00A01234">
        <w:rPr>
          <w:rFonts w:ascii="Calibri" w:hAnsi="Calibri"/>
          <w:bCs/>
        </w:rPr>
        <w:t xml:space="preserve">Nr XXI/153/20 </w:t>
      </w:r>
      <w:bookmarkEnd w:id="2"/>
      <w:r w:rsidR="00A01234">
        <w:rPr>
          <w:rFonts w:ascii="Calibri" w:hAnsi="Calibri"/>
          <w:bCs/>
        </w:rPr>
        <w:t xml:space="preserve">w sprawie </w:t>
      </w:r>
      <w:r w:rsidR="00A01234">
        <w:rPr>
          <w:rFonts w:ascii="Calibri" w:hAnsi="Calibri"/>
          <w:bCs/>
          <w:i/>
        </w:rPr>
        <w:t>przyjęcia Regulaminu utrzymania czystości i porządku na terenie Gminy Jadów</w:t>
      </w:r>
      <w:r w:rsidR="00754DCC">
        <w:rPr>
          <w:rFonts w:ascii="Calibri" w:hAnsi="Calibri"/>
          <w:bCs/>
          <w:i/>
        </w:rPr>
        <w:t xml:space="preserve">, </w:t>
      </w:r>
      <w:r w:rsidR="00754DCC" w:rsidRPr="00754DCC">
        <w:rPr>
          <w:rFonts w:ascii="Calibri" w:hAnsi="Calibri"/>
          <w:bCs/>
        </w:rPr>
        <w:t>zwanego dalej</w:t>
      </w:r>
      <w:r w:rsidR="00754DCC">
        <w:rPr>
          <w:rFonts w:ascii="Calibri" w:hAnsi="Calibri"/>
          <w:bCs/>
          <w:i/>
        </w:rPr>
        <w:t xml:space="preserve"> regulaminem</w:t>
      </w:r>
      <w:r w:rsidR="00A01234">
        <w:rPr>
          <w:rFonts w:ascii="Calibri" w:hAnsi="Calibri"/>
          <w:bCs/>
          <w:i/>
        </w:rPr>
        <w:t>.</w:t>
      </w:r>
      <w:r w:rsidR="00BF7AE5">
        <w:rPr>
          <w:rFonts w:ascii="Calibri" w:hAnsi="Calibri"/>
          <w:bCs/>
          <w:i/>
        </w:rPr>
        <w:t xml:space="preserve"> </w:t>
      </w:r>
      <w:r w:rsidRPr="00BF7AE5">
        <w:rPr>
          <w:rFonts w:ascii="Calibri" w:hAnsi="Calibri" w:cs="Calibri"/>
        </w:rPr>
        <w:t xml:space="preserve">Podstawą przedmiotowej uchwały jest art. 4 ust. </w:t>
      </w:r>
      <w:r w:rsidR="001D55A5">
        <w:rPr>
          <w:rFonts w:ascii="Calibri" w:hAnsi="Calibri" w:cs="Calibri"/>
        </w:rPr>
        <w:t xml:space="preserve">1, ust. </w:t>
      </w:r>
      <w:r w:rsidRPr="00BF7AE5">
        <w:rPr>
          <w:rFonts w:ascii="Calibri" w:hAnsi="Calibri" w:cs="Calibri"/>
        </w:rPr>
        <w:t xml:space="preserve">2 i 2a ustawy z dnia 13 września 1996 r. </w:t>
      </w:r>
      <w:r w:rsidR="00C21F3A">
        <w:rPr>
          <w:rFonts w:ascii="Calibri" w:hAnsi="Calibri" w:cs="Calibri"/>
        </w:rPr>
        <w:br/>
      </w:r>
      <w:r w:rsidRPr="00BF7AE5">
        <w:rPr>
          <w:rFonts w:ascii="Calibri" w:hAnsi="Calibri" w:cs="Calibri"/>
        </w:rPr>
        <w:t>o utrzymaniu czystości i porządku w gminach (Dz. U. z 2019 r. poz. 2010, z późn. zm.)</w:t>
      </w:r>
      <w:r w:rsidR="00A4477E">
        <w:rPr>
          <w:rFonts w:ascii="Calibri" w:hAnsi="Calibri" w:cs="Calibri"/>
        </w:rPr>
        <w:t>,</w:t>
      </w:r>
      <w:r w:rsidR="000E25C4" w:rsidRPr="000E25C4">
        <w:rPr>
          <w:rFonts w:ascii="Calibri" w:hAnsi="Calibri" w:cs="Calibri"/>
        </w:rPr>
        <w:t xml:space="preserve"> </w:t>
      </w:r>
      <w:r w:rsidR="000E25C4" w:rsidRPr="00BF7AE5">
        <w:rPr>
          <w:rFonts w:ascii="Calibri" w:hAnsi="Calibri" w:cs="Calibri"/>
        </w:rPr>
        <w:t xml:space="preserve">zwanej dalej </w:t>
      </w:r>
      <w:r w:rsidR="000E25C4" w:rsidRPr="00BF7AE5">
        <w:rPr>
          <w:rFonts w:ascii="Calibri" w:hAnsi="Calibri" w:cs="Calibri"/>
          <w:i/>
        </w:rPr>
        <w:t>ucpg</w:t>
      </w:r>
      <w:r w:rsidR="001D55A5">
        <w:rPr>
          <w:rFonts w:ascii="Calibri" w:hAnsi="Calibri" w:cs="Calibri"/>
        </w:rPr>
        <w:t>.</w:t>
      </w:r>
      <w:r w:rsidR="00133331" w:rsidRPr="00133331">
        <w:rPr>
          <w:rFonts w:asciiTheme="minorHAnsi" w:eastAsia="Times New Roman" w:hAnsiTheme="minorHAnsi" w:cstheme="minorHAnsi"/>
        </w:rPr>
        <w:t xml:space="preserve"> </w:t>
      </w:r>
      <w:r w:rsidR="00AB76DD">
        <w:rPr>
          <w:rFonts w:asciiTheme="minorHAnsi" w:eastAsia="Times New Roman" w:hAnsiTheme="minorHAnsi" w:cstheme="minorHAnsi"/>
        </w:rPr>
        <w:t>U</w:t>
      </w:r>
      <w:r w:rsidR="00133331">
        <w:rPr>
          <w:rFonts w:asciiTheme="minorHAnsi" w:eastAsia="Times New Roman" w:hAnsiTheme="minorHAnsi" w:cstheme="minorHAnsi"/>
        </w:rPr>
        <w:t>chwała została podjęta po zasięgnięciu opinii Państwowego Powiatowego Inspektora Sanitarnego</w:t>
      </w:r>
      <w:r w:rsidR="00D21537">
        <w:rPr>
          <w:rFonts w:asciiTheme="minorHAnsi" w:eastAsia="Times New Roman" w:hAnsiTheme="minorHAnsi" w:cstheme="minorHAnsi"/>
        </w:rPr>
        <w:br/>
      </w:r>
      <w:r w:rsidR="00133331">
        <w:rPr>
          <w:rFonts w:asciiTheme="minorHAnsi" w:eastAsia="Times New Roman" w:hAnsiTheme="minorHAnsi" w:cstheme="minorHAnsi"/>
        </w:rPr>
        <w:t xml:space="preserve"> w Wołominie.</w:t>
      </w:r>
    </w:p>
    <w:p w:rsidR="001C751C" w:rsidRDefault="001C751C" w:rsidP="00715E77">
      <w:pPr>
        <w:ind w:left="-426" w:right="-569" w:firstLine="710"/>
        <w:jc w:val="both"/>
        <w:rPr>
          <w:rFonts w:asciiTheme="minorHAnsi" w:eastAsia="Times New Roman" w:hAnsiTheme="minorHAnsi" w:cstheme="minorHAnsi"/>
        </w:rPr>
      </w:pPr>
    </w:p>
    <w:p w:rsidR="005166EF" w:rsidRPr="00A4477E" w:rsidRDefault="00990AF0" w:rsidP="00715E77">
      <w:pPr>
        <w:ind w:left="-426" w:right="-569" w:firstLine="710"/>
        <w:jc w:val="both"/>
        <w:rPr>
          <w:rFonts w:asciiTheme="minorHAnsi" w:hAnsiTheme="minorHAnsi" w:cstheme="minorHAnsi"/>
        </w:rPr>
      </w:pPr>
      <w:r w:rsidRPr="00A4477E">
        <w:rPr>
          <w:rFonts w:asciiTheme="minorHAnsi" w:eastAsia="Times New Roman" w:hAnsiTheme="minorHAnsi" w:cstheme="minorHAnsi"/>
        </w:rPr>
        <w:t>Jak w</w:t>
      </w:r>
      <w:r w:rsidR="00806C3E" w:rsidRPr="00A4477E">
        <w:rPr>
          <w:rFonts w:asciiTheme="minorHAnsi" w:hAnsiTheme="minorHAnsi" w:cstheme="minorHAnsi"/>
        </w:rPr>
        <w:t>ynika z</w:t>
      </w:r>
      <w:r w:rsidRPr="00A4477E">
        <w:rPr>
          <w:rFonts w:asciiTheme="minorHAnsi" w:eastAsia="Times New Roman" w:hAnsiTheme="minorHAnsi" w:cstheme="minorHAnsi"/>
        </w:rPr>
        <w:t xml:space="preserve"> literalne</w:t>
      </w:r>
      <w:r w:rsidR="00806C3E" w:rsidRPr="00A4477E">
        <w:rPr>
          <w:rFonts w:asciiTheme="minorHAnsi" w:hAnsiTheme="minorHAnsi" w:cstheme="minorHAnsi"/>
        </w:rPr>
        <w:t>go</w:t>
      </w:r>
      <w:r w:rsidRPr="00A4477E">
        <w:rPr>
          <w:rFonts w:asciiTheme="minorHAnsi" w:eastAsia="Times New Roman" w:hAnsiTheme="minorHAnsi" w:cstheme="minorHAnsi"/>
        </w:rPr>
        <w:t xml:space="preserve"> brzmieni</w:t>
      </w:r>
      <w:r w:rsidR="00806C3E" w:rsidRPr="00A4477E">
        <w:rPr>
          <w:rFonts w:asciiTheme="minorHAnsi" w:hAnsiTheme="minorHAnsi" w:cstheme="minorHAnsi"/>
        </w:rPr>
        <w:t>a</w:t>
      </w:r>
      <w:r w:rsidRPr="00A4477E">
        <w:rPr>
          <w:rFonts w:asciiTheme="minorHAnsi" w:eastAsia="Times New Roman" w:hAnsiTheme="minorHAnsi" w:cstheme="minorHAnsi"/>
        </w:rPr>
        <w:t xml:space="preserve"> przepis</w:t>
      </w:r>
      <w:r w:rsidR="00E56D3F" w:rsidRPr="00A4477E">
        <w:rPr>
          <w:rFonts w:asciiTheme="minorHAnsi" w:hAnsiTheme="minorHAnsi" w:cstheme="minorHAnsi"/>
        </w:rPr>
        <w:t>u</w:t>
      </w:r>
      <w:r w:rsidRPr="00A4477E">
        <w:rPr>
          <w:rFonts w:asciiTheme="minorHAnsi" w:eastAsia="Times New Roman" w:hAnsiTheme="minorHAnsi" w:cstheme="minorHAnsi"/>
        </w:rPr>
        <w:t xml:space="preserve"> art. 4 ust. 1 </w:t>
      </w:r>
      <w:r w:rsidR="00806C3E" w:rsidRPr="00A4477E">
        <w:rPr>
          <w:rFonts w:asciiTheme="minorHAnsi" w:hAnsiTheme="minorHAnsi" w:cstheme="minorHAnsi"/>
        </w:rPr>
        <w:t xml:space="preserve">regulamin </w:t>
      </w:r>
      <w:r w:rsidR="00C16E5D" w:rsidRPr="00A4477E">
        <w:rPr>
          <w:rFonts w:asciiTheme="minorHAnsi" w:hAnsiTheme="minorHAnsi" w:cstheme="minorHAnsi"/>
        </w:rPr>
        <w:t xml:space="preserve">utrzymania </w:t>
      </w:r>
      <w:r w:rsidR="00806C3E" w:rsidRPr="00A4477E">
        <w:rPr>
          <w:rFonts w:asciiTheme="minorHAnsi" w:hAnsiTheme="minorHAnsi" w:cstheme="minorHAnsi"/>
        </w:rPr>
        <w:t>czystości i porządku</w:t>
      </w:r>
      <w:r w:rsidR="00C16E5D" w:rsidRPr="00A4477E">
        <w:rPr>
          <w:rFonts w:asciiTheme="minorHAnsi" w:hAnsiTheme="minorHAnsi" w:cstheme="minorHAnsi"/>
        </w:rPr>
        <w:t xml:space="preserve"> na</w:t>
      </w:r>
      <w:r w:rsidR="001D0EBA">
        <w:rPr>
          <w:rFonts w:asciiTheme="minorHAnsi" w:hAnsiTheme="minorHAnsi" w:cstheme="minorHAnsi"/>
        </w:rPr>
        <w:t xml:space="preserve"> </w:t>
      </w:r>
      <w:r w:rsidR="00C16E5D" w:rsidRPr="00A4477E">
        <w:rPr>
          <w:rFonts w:asciiTheme="minorHAnsi" w:hAnsiTheme="minorHAnsi" w:cstheme="minorHAnsi"/>
        </w:rPr>
        <w:t>terenie gminy</w:t>
      </w:r>
      <w:r w:rsidRPr="00A4477E">
        <w:rPr>
          <w:rFonts w:asciiTheme="minorHAnsi" w:eastAsia="Times New Roman" w:hAnsiTheme="minorHAnsi" w:cstheme="minorHAnsi"/>
        </w:rPr>
        <w:t xml:space="preserve"> stanowi akt prawa miejscowego. </w:t>
      </w:r>
      <w:r w:rsidRPr="00A4477E">
        <w:rPr>
          <w:rFonts w:asciiTheme="minorHAnsi" w:hAnsiTheme="minorHAnsi" w:cstheme="minorHAnsi"/>
        </w:rPr>
        <w:t>Stosownie do art. 87 ust. 2 Konstytucji</w:t>
      </w:r>
      <w:r w:rsidR="0024038C" w:rsidRPr="00A4477E">
        <w:rPr>
          <w:rFonts w:asciiTheme="minorHAnsi" w:hAnsiTheme="minorHAnsi" w:cstheme="minorHAnsi"/>
        </w:rPr>
        <w:t xml:space="preserve"> </w:t>
      </w:r>
      <w:r w:rsidRPr="00A4477E">
        <w:rPr>
          <w:rFonts w:asciiTheme="minorHAnsi" w:hAnsiTheme="minorHAnsi" w:cstheme="minorHAnsi"/>
        </w:rPr>
        <w:t>Rzeczypospolitej Polskiej akty prawa miejscowego są wskazane jako źródła prawa powszechnie obowiązującego na obszarze działania organów, które tego typu akty ustanowiły. Organy samorządu terytorialnego ustanawiają tego typu akty na podstawie i w granicach upoważnień nadanych przez ustawy. Już sam fakt zaliczenia aktu prawa miejscowego do źródeł prawa powszechnie obowiązującego niesie ze sobą skutek w postaci konieczności odniesienia do tego typu aktu wszystkich zasad charakteryzujących tworzenie i obowiązywanie systemu źródeł prawa powszechnie obowiązującego,</w:t>
      </w:r>
      <w:r w:rsidR="00FA5D0E" w:rsidRPr="00A4477E">
        <w:rPr>
          <w:rFonts w:asciiTheme="minorHAnsi" w:hAnsiTheme="minorHAnsi" w:cstheme="minorHAnsi"/>
        </w:rPr>
        <w:br/>
      </w:r>
      <w:r w:rsidRPr="00A4477E">
        <w:rPr>
          <w:rFonts w:asciiTheme="minorHAnsi" w:hAnsiTheme="minorHAnsi" w:cstheme="minorHAnsi"/>
        </w:rPr>
        <w:t>o których mowa w Konstytucji RP. Zgodnie z art. 88 ust. 1 Ustawy Zasadniczej warunkiem wejścia w życie aktu prawa miejscowego jest jego ogłoszenie. Dla kwalifikacji danego aktu, jako aktu normatywnego powszechnie obowiązującego, oprócz charakteru norm prawnych i kształtowania przez te normy sytuacji prawnej ich adresatów oraz wydania go przez organ do tego uprawniony, niewątpliwie istotne znaczenie ma instytucja publikacji tego typu aktów.</w:t>
      </w:r>
    </w:p>
    <w:p w:rsidR="001C751C" w:rsidRPr="00A4477E" w:rsidRDefault="001C751C" w:rsidP="00715E77">
      <w:pPr>
        <w:ind w:left="-426" w:right="-569" w:firstLine="710"/>
        <w:jc w:val="both"/>
        <w:rPr>
          <w:rFonts w:asciiTheme="minorHAnsi" w:eastAsia="Times New Roman" w:hAnsiTheme="minorHAnsi" w:cstheme="minorHAnsi"/>
        </w:rPr>
      </w:pPr>
    </w:p>
    <w:p w:rsidR="005166EF" w:rsidRPr="00A4477E" w:rsidRDefault="00990AF0" w:rsidP="00715E77">
      <w:pPr>
        <w:ind w:left="-426" w:right="-569" w:firstLine="710"/>
        <w:jc w:val="both"/>
        <w:rPr>
          <w:rFonts w:asciiTheme="minorHAnsi" w:eastAsia="Times New Roman" w:hAnsiTheme="minorHAnsi" w:cstheme="minorHAnsi"/>
        </w:rPr>
      </w:pPr>
      <w:r w:rsidRPr="00A4477E">
        <w:rPr>
          <w:rFonts w:asciiTheme="minorHAnsi" w:hAnsiTheme="minorHAnsi" w:cstheme="minorHAnsi"/>
        </w:rPr>
        <w:t xml:space="preserve">Zgodnie z art. 4 ust. 1 ustawy z dnia 20 lipca 2000 r. o ogłaszaniu aktów normatywnych </w:t>
      </w:r>
      <w:r w:rsidRPr="00A4477E">
        <w:rPr>
          <w:rFonts w:asciiTheme="minorHAnsi" w:hAnsiTheme="minorHAnsi" w:cstheme="minorHAnsi"/>
        </w:rPr>
        <w:br/>
        <w:t>i niektórych innych aktów prawnych (Dz. U. z 2019 r. poz. 1461</w:t>
      </w:r>
      <w:r w:rsidR="00286D16" w:rsidRPr="00A4477E">
        <w:rPr>
          <w:rFonts w:asciiTheme="minorHAnsi" w:hAnsiTheme="minorHAnsi" w:cstheme="minorHAnsi"/>
        </w:rPr>
        <w:t>, z późn. zm.</w:t>
      </w:r>
      <w:r w:rsidRPr="00A4477E">
        <w:rPr>
          <w:rFonts w:asciiTheme="minorHAnsi" w:hAnsiTheme="minorHAnsi" w:cstheme="minorHAnsi"/>
        </w:rPr>
        <w:t>) akty normatywne, zawierające przepisy powszechnie obowiązujące, ogłaszane w dziennikach urzędowych wchodzą w życie po upływie czternastu dni od dnia ich ogłoszenia, chyba że dany akt normatywny określi termin dłuższy. Stosownie do art. 13 pkt 2 ustawy o ogłaszaniu aktów normatywnych i niektórych innych aktów prawnych w</w:t>
      </w:r>
      <w:r w:rsidRPr="00A4477E">
        <w:rPr>
          <w:rFonts w:asciiTheme="minorHAnsi" w:eastAsia="Times New Roman" w:hAnsiTheme="minorHAnsi" w:cstheme="minorHAnsi"/>
        </w:rPr>
        <w:t xml:space="preserve"> wojewódzkim dzienniku urzędowym ogłasza się akty prawa miejscowego stanowione </w:t>
      </w:r>
      <w:r w:rsidR="000342C6">
        <w:rPr>
          <w:rFonts w:asciiTheme="minorHAnsi" w:eastAsia="Times New Roman" w:hAnsiTheme="minorHAnsi" w:cstheme="minorHAnsi"/>
        </w:rPr>
        <w:br/>
      </w:r>
      <w:r w:rsidRPr="00A4477E">
        <w:rPr>
          <w:rFonts w:asciiTheme="minorHAnsi" w:eastAsia="Times New Roman" w:hAnsiTheme="minorHAnsi" w:cstheme="minorHAnsi"/>
        </w:rPr>
        <w:t>przez organ gminy.</w:t>
      </w:r>
    </w:p>
    <w:p w:rsidR="001C751C" w:rsidRPr="00A4477E" w:rsidRDefault="001C751C" w:rsidP="00715E77">
      <w:pPr>
        <w:ind w:left="-426" w:right="-569" w:firstLine="710"/>
        <w:jc w:val="both"/>
        <w:rPr>
          <w:rFonts w:asciiTheme="minorHAnsi" w:eastAsia="Times New Roman" w:hAnsiTheme="minorHAnsi" w:cstheme="minorHAnsi"/>
        </w:rPr>
      </w:pPr>
    </w:p>
    <w:p w:rsidR="006947AA" w:rsidRPr="00A4477E" w:rsidRDefault="00990AF0" w:rsidP="00715E77">
      <w:pPr>
        <w:ind w:left="-426" w:right="-569" w:firstLine="710"/>
        <w:jc w:val="both"/>
        <w:rPr>
          <w:rFonts w:asciiTheme="minorHAnsi" w:hAnsiTheme="minorHAnsi" w:cstheme="minorHAnsi"/>
        </w:rPr>
      </w:pPr>
      <w:r w:rsidRPr="00A4477E">
        <w:rPr>
          <w:rFonts w:asciiTheme="minorHAnsi" w:hAnsiTheme="minorHAnsi" w:cstheme="minorHAnsi"/>
        </w:rPr>
        <w:t>Z powyższego jasno wynika, że uchwał</w:t>
      </w:r>
      <w:r w:rsidR="00DE1401" w:rsidRPr="00A4477E">
        <w:rPr>
          <w:rFonts w:asciiTheme="minorHAnsi" w:hAnsiTheme="minorHAnsi" w:cstheme="minorHAnsi"/>
        </w:rPr>
        <w:t>a</w:t>
      </w:r>
      <w:r w:rsidRPr="00A4477E">
        <w:rPr>
          <w:rFonts w:asciiTheme="minorHAnsi" w:hAnsiTheme="minorHAnsi" w:cstheme="minorHAnsi"/>
        </w:rPr>
        <w:t xml:space="preserve"> </w:t>
      </w:r>
      <w:r w:rsidR="00DE1401" w:rsidRPr="00A4477E">
        <w:rPr>
          <w:rFonts w:asciiTheme="minorHAnsi" w:hAnsiTheme="minorHAnsi" w:cstheme="minorHAnsi"/>
          <w:bCs/>
        </w:rPr>
        <w:t xml:space="preserve">Nr XXI/153/20 </w:t>
      </w:r>
      <w:r w:rsidRPr="00A4477E">
        <w:rPr>
          <w:rFonts w:asciiTheme="minorHAnsi" w:hAnsiTheme="minorHAnsi" w:cstheme="minorHAnsi"/>
        </w:rPr>
        <w:t>winn</w:t>
      </w:r>
      <w:r w:rsidR="00DE1401" w:rsidRPr="00A4477E">
        <w:rPr>
          <w:rFonts w:asciiTheme="minorHAnsi" w:hAnsiTheme="minorHAnsi" w:cstheme="minorHAnsi"/>
        </w:rPr>
        <w:t>a</w:t>
      </w:r>
      <w:r w:rsidRPr="00A4477E">
        <w:rPr>
          <w:rFonts w:asciiTheme="minorHAnsi" w:hAnsiTheme="minorHAnsi" w:cstheme="minorHAnsi"/>
        </w:rPr>
        <w:t xml:space="preserve"> zostać opublikowane </w:t>
      </w:r>
      <w:r w:rsidRPr="00A4477E">
        <w:rPr>
          <w:rFonts w:asciiTheme="minorHAnsi" w:hAnsiTheme="minorHAnsi" w:cstheme="minorHAnsi"/>
        </w:rPr>
        <w:br/>
        <w:t>w</w:t>
      </w:r>
      <w:r w:rsidR="000342C6">
        <w:rPr>
          <w:rFonts w:asciiTheme="minorHAnsi" w:hAnsiTheme="minorHAnsi" w:cstheme="minorHAnsi"/>
        </w:rPr>
        <w:t xml:space="preserve"> </w:t>
      </w:r>
      <w:r w:rsidRPr="00A4477E">
        <w:rPr>
          <w:rFonts w:asciiTheme="minorHAnsi" w:hAnsiTheme="minorHAnsi" w:cstheme="minorHAnsi"/>
        </w:rPr>
        <w:t>Dzienniku Urzędowym Województwa Mazowieckiego.</w:t>
      </w:r>
      <w:r w:rsidR="004E70EC" w:rsidRPr="00A4477E">
        <w:rPr>
          <w:rFonts w:asciiTheme="minorHAnsi" w:hAnsiTheme="minorHAnsi" w:cstheme="minorHAnsi"/>
        </w:rPr>
        <w:t xml:space="preserve"> W</w:t>
      </w:r>
      <w:r w:rsidR="00DE1401" w:rsidRPr="00A4477E">
        <w:rPr>
          <w:rFonts w:asciiTheme="minorHAnsi" w:hAnsiTheme="minorHAnsi" w:cstheme="minorHAnsi"/>
        </w:rPr>
        <w:t xml:space="preserve"> § 28 uchwały</w:t>
      </w:r>
      <w:r w:rsidR="004E70EC" w:rsidRPr="00A4477E">
        <w:rPr>
          <w:rFonts w:asciiTheme="minorHAnsi" w:hAnsiTheme="minorHAnsi" w:cstheme="minorHAnsi"/>
        </w:rPr>
        <w:t xml:space="preserve"> określono</w:t>
      </w:r>
      <w:r w:rsidR="009F45A8">
        <w:rPr>
          <w:rFonts w:asciiTheme="minorHAnsi" w:hAnsiTheme="minorHAnsi" w:cstheme="minorHAnsi"/>
        </w:rPr>
        <w:t xml:space="preserve"> jedynie</w:t>
      </w:r>
      <w:r w:rsidRPr="00A4477E">
        <w:rPr>
          <w:rFonts w:asciiTheme="minorHAnsi" w:hAnsiTheme="minorHAnsi" w:cstheme="minorHAnsi"/>
        </w:rPr>
        <w:t xml:space="preserve">, </w:t>
      </w:r>
      <w:r w:rsidR="004E70EC" w:rsidRPr="00A4477E">
        <w:rPr>
          <w:rFonts w:asciiTheme="minorHAnsi" w:hAnsiTheme="minorHAnsi" w:cstheme="minorHAnsi"/>
        </w:rPr>
        <w:br/>
      </w:r>
      <w:r w:rsidRPr="00A4477E">
        <w:rPr>
          <w:rFonts w:asciiTheme="minorHAnsi" w:hAnsiTheme="minorHAnsi" w:cstheme="minorHAnsi"/>
        </w:rPr>
        <w:t>iż wchodz</w:t>
      </w:r>
      <w:r w:rsidR="00DE1401" w:rsidRPr="00A4477E">
        <w:rPr>
          <w:rFonts w:asciiTheme="minorHAnsi" w:hAnsiTheme="minorHAnsi" w:cstheme="minorHAnsi"/>
        </w:rPr>
        <w:t>i ona</w:t>
      </w:r>
      <w:r w:rsidRPr="00A4477E">
        <w:rPr>
          <w:rFonts w:asciiTheme="minorHAnsi" w:hAnsiTheme="minorHAnsi" w:cstheme="minorHAnsi"/>
        </w:rPr>
        <w:t xml:space="preserve"> w życie z dniem 1 </w:t>
      </w:r>
      <w:r w:rsidR="00DE1401" w:rsidRPr="00A4477E">
        <w:rPr>
          <w:rFonts w:asciiTheme="minorHAnsi" w:hAnsiTheme="minorHAnsi" w:cstheme="minorHAnsi"/>
        </w:rPr>
        <w:t>września</w:t>
      </w:r>
      <w:r w:rsidRPr="00A4477E">
        <w:rPr>
          <w:rFonts w:asciiTheme="minorHAnsi" w:hAnsiTheme="minorHAnsi" w:cstheme="minorHAnsi"/>
        </w:rPr>
        <w:t xml:space="preserve"> 2020 r. </w:t>
      </w:r>
      <w:r w:rsidR="004E70EC" w:rsidRPr="00A4477E">
        <w:rPr>
          <w:rFonts w:asciiTheme="minorHAnsi" w:hAnsiTheme="minorHAnsi" w:cstheme="minorHAnsi"/>
        </w:rPr>
        <w:t xml:space="preserve">W treści uchwały nie wskazano jednak wymogu publikacji i nie uzależniono </w:t>
      </w:r>
      <w:r w:rsidR="009916AF" w:rsidRPr="00A4477E">
        <w:rPr>
          <w:rFonts w:asciiTheme="minorHAnsi" w:hAnsiTheme="minorHAnsi" w:cstheme="minorHAnsi"/>
        </w:rPr>
        <w:t xml:space="preserve">jej </w:t>
      </w:r>
      <w:r w:rsidR="004E70EC" w:rsidRPr="00A4477E">
        <w:rPr>
          <w:rFonts w:asciiTheme="minorHAnsi" w:hAnsiTheme="minorHAnsi" w:cstheme="minorHAnsi"/>
        </w:rPr>
        <w:t>wejście w życie od ogłoszenia</w:t>
      </w:r>
      <w:r w:rsidR="009916AF" w:rsidRPr="00A4477E">
        <w:rPr>
          <w:rFonts w:asciiTheme="minorHAnsi" w:hAnsiTheme="minorHAnsi" w:cstheme="minorHAnsi"/>
        </w:rPr>
        <w:t xml:space="preserve">, co </w:t>
      </w:r>
      <w:r w:rsidR="00214229" w:rsidRPr="00A4477E">
        <w:rPr>
          <w:rFonts w:asciiTheme="minorHAnsi" w:hAnsiTheme="minorHAnsi" w:cstheme="minorHAnsi"/>
        </w:rPr>
        <w:t>obliguje organ nadzoru do stwierdzenia jej nieważności</w:t>
      </w:r>
      <w:r w:rsidR="009916AF" w:rsidRPr="00A4477E">
        <w:rPr>
          <w:rFonts w:asciiTheme="minorHAnsi" w:hAnsiTheme="minorHAnsi" w:cstheme="minorHAnsi"/>
        </w:rPr>
        <w:t>.</w:t>
      </w:r>
    </w:p>
    <w:p w:rsidR="00E467FE" w:rsidRPr="00A4477E" w:rsidRDefault="00E467FE" w:rsidP="00715E77">
      <w:pPr>
        <w:ind w:left="-425" w:right="-567" w:firstLine="709"/>
        <w:jc w:val="both"/>
        <w:rPr>
          <w:rFonts w:asciiTheme="minorHAnsi" w:eastAsia="Times New Roman" w:hAnsiTheme="minorHAnsi" w:cstheme="minorHAnsi"/>
        </w:rPr>
      </w:pPr>
    </w:p>
    <w:p w:rsidR="007E6972" w:rsidRPr="00A4477E" w:rsidRDefault="006947AA" w:rsidP="00715E77">
      <w:pPr>
        <w:ind w:left="-426" w:right="-569" w:firstLine="710"/>
        <w:jc w:val="both"/>
        <w:rPr>
          <w:rFonts w:asciiTheme="minorHAnsi" w:hAnsiTheme="minorHAnsi" w:cstheme="minorHAnsi"/>
        </w:rPr>
      </w:pPr>
      <w:r w:rsidRPr="00A4477E">
        <w:rPr>
          <w:rFonts w:asciiTheme="minorHAnsi" w:hAnsiTheme="minorHAnsi" w:cstheme="minorHAnsi"/>
        </w:rPr>
        <w:t>Pona</w:t>
      </w:r>
      <w:r w:rsidR="004E70EC" w:rsidRPr="00A4477E">
        <w:rPr>
          <w:rFonts w:asciiTheme="minorHAnsi" w:hAnsiTheme="minorHAnsi" w:cstheme="minorHAnsi"/>
        </w:rPr>
        <w:t>dto, za istotnie naruszające prawo należy uznać następujące postanowienia</w:t>
      </w:r>
      <w:r w:rsidR="003863FD">
        <w:rPr>
          <w:rFonts w:asciiTheme="minorHAnsi" w:hAnsiTheme="minorHAnsi" w:cstheme="minorHAnsi"/>
        </w:rPr>
        <w:t xml:space="preserve"> regulaminu</w:t>
      </w:r>
      <w:r w:rsidR="004E70EC" w:rsidRPr="00A4477E">
        <w:rPr>
          <w:rFonts w:asciiTheme="minorHAnsi" w:hAnsiTheme="minorHAnsi" w:cstheme="minorHAnsi"/>
        </w:rPr>
        <w:t xml:space="preserve">: § 1 ust 2, § 2 pkt 2, § 3, § 4, § 11 ust. 5, § </w:t>
      </w:r>
      <w:r w:rsidR="005A3945" w:rsidRPr="00A4477E">
        <w:rPr>
          <w:rFonts w:asciiTheme="minorHAnsi" w:hAnsiTheme="minorHAnsi" w:cstheme="minorHAnsi"/>
        </w:rPr>
        <w:t>1</w:t>
      </w:r>
      <w:r w:rsidR="004E70EC" w:rsidRPr="00A4477E">
        <w:rPr>
          <w:rFonts w:asciiTheme="minorHAnsi" w:hAnsiTheme="minorHAnsi" w:cstheme="minorHAnsi"/>
        </w:rPr>
        <w:t>2 w zakresie słów „przydomowe oczyszczalnie ścieków”,</w:t>
      </w:r>
      <w:r w:rsidR="00BE72F9">
        <w:rPr>
          <w:rFonts w:asciiTheme="minorHAnsi" w:hAnsiTheme="minorHAnsi" w:cstheme="minorHAnsi"/>
        </w:rPr>
        <w:br/>
      </w:r>
      <w:r w:rsidR="004E70EC" w:rsidRPr="00A4477E">
        <w:rPr>
          <w:rFonts w:asciiTheme="minorHAnsi" w:hAnsiTheme="minorHAnsi" w:cstheme="minorHAnsi"/>
        </w:rPr>
        <w:t xml:space="preserve"> § 14 ust. 1, § 15 ust. 1,</w:t>
      </w:r>
      <w:r w:rsidR="0095679F" w:rsidRPr="00A4477E">
        <w:rPr>
          <w:rFonts w:asciiTheme="minorHAnsi" w:hAnsiTheme="minorHAnsi" w:cstheme="minorHAnsi"/>
        </w:rPr>
        <w:t xml:space="preserve"> § 16 ust. 2,</w:t>
      </w:r>
      <w:r w:rsidR="004E70EC" w:rsidRPr="00A4477E">
        <w:rPr>
          <w:rFonts w:asciiTheme="minorHAnsi" w:hAnsiTheme="minorHAnsi" w:cstheme="minorHAnsi"/>
        </w:rPr>
        <w:t xml:space="preserve"> § 18 ust. 2 oraz § 21</w:t>
      </w:r>
      <w:r w:rsidR="003863FD">
        <w:rPr>
          <w:rFonts w:asciiTheme="minorHAnsi" w:hAnsiTheme="minorHAnsi" w:cstheme="minorHAnsi"/>
        </w:rPr>
        <w:t xml:space="preserve"> uchwały</w:t>
      </w:r>
      <w:r w:rsidR="009C645A" w:rsidRPr="00A4477E">
        <w:rPr>
          <w:rFonts w:asciiTheme="minorHAnsi" w:hAnsiTheme="minorHAnsi" w:cstheme="minorHAnsi"/>
        </w:rPr>
        <w:t>.</w:t>
      </w:r>
    </w:p>
    <w:p w:rsidR="001C751C" w:rsidRPr="00A4477E" w:rsidRDefault="001C751C" w:rsidP="00715E77">
      <w:pPr>
        <w:ind w:left="-426" w:right="-569" w:firstLine="710"/>
        <w:jc w:val="both"/>
        <w:rPr>
          <w:rFonts w:asciiTheme="minorHAnsi" w:eastAsia="Times New Roman" w:hAnsiTheme="minorHAnsi" w:cstheme="minorHAnsi"/>
        </w:rPr>
      </w:pPr>
    </w:p>
    <w:p w:rsidR="009C645A" w:rsidRPr="00A4477E" w:rsidRDefault="009C645A" w:rsidP="00715E77">
      <w:pPr>
        <w:ind w:left="-426" w:right="-569" w:firstLine="710"/>
        <w:jc w:val="both"/>
        <w:rPr>
          <w:rFonts w:asciiTheme="minorHAnsi" w:eastAsia="Times New Roman" w:hAnsiTheme="minorHAnsi" w:cstheme="minorHAnsi"/>
        </w:rPr>
      </w:pPr>
      <w:r w:rsidRPr="00A4477E">
        <w:rPr>
          <w:rFonts w:asciiTheme="minorHAnsi" w:eastAsia="Times New Roman" w:hAnsiTheme="minorHAnsi" w:cstheme="minorHAnsi"/>
        </w:rPr>
        <w:t xml:space="preserve">W świetle art. 4 ust. 2 </w:t>
      </w:r>
      <w:r w:rsidRPr="00D51103">
        <w:rPr>
          <w:rFonts w:asciiTheme="minorHAnsi" w:eastAsia="Times New Roman" w:hAnsiTheme="minorHAnsi" w:cstheme="minorHAnsi"/>
          <w:i/>
        </w:rPr>
        <w:t>ucpg</w:t>
      </w:r>
      <w:r w:rsidRPr="00A4477E">
        <w:rPr>
          <w:rFonts w:asciiTheme="minorHAnsi" w:eastAsia="Times New Roman" w:hAnsiTheme="minorHAnsi" w:cstheme="minorHAnsi"/>
          <w:i/>
        </w:rPr>
        <w:t xml:space="preserve"> </w:t>
      </w:r>
      <w:r w:rsidR="00BD3F2D" w:rsidRPr="00A4477E">
        <w:rPr>
          <w:rFonts w:asciiTheme="minorHAnsi" w:eastAsia="Times New Roman" w:hAnsiTheme="minorHAnsi" w:cstheme="minorHAnsi"/>
          <w:i/>
        </w:rPr>
        <w:t>Regulamin określa szczegółowe zasady utrzymania czystości</w:t>
      </w:r>
      <w:r w:rsidR="007E6972" w:rsidRPr="00A4477E">
        <w:rPr>
          <w:rFonts w:asciiTheme="minorHAnsi" w:eastAsia="Times New Roman" w:hAnsiTheme="minorHAnsi" w:cstheme="minorHAnsi"/>
          <w:i/>
        </w:rPr>
        <w:br/>
      </w:r>
      <w:r w:rsidR="00BD3F2D" w:rsidRPr="00A4477E">
        <w:rPr>
          <w:rFonts w:asciiTheme="minorHAnsi" w:eastAsia="Times New Roman" w:hAnsiTheme="minorHAnsi" w:cstheme="minorHAnsi"/>
          <w:i/>
        </w:rPr>
        <w:t xml:space="preserve"> i porządku na terenie gminy dotyczące:</w:t>
      </w:r>
    </w:p>
    <w:p w:rsidR="00CB6204" w:rsidRPr="00A4477E" w:rsidRDefault="00BD3F2D" w:rsidP="00715E77">
      <w:pPr>
        <w:ind w:firstLine="708"/>
        <w:jc w:val="both"/>
        <w:rPr>
          <w:rFonts w:asciiTheme="minorHAnsi" w:hAnsiTheme="minorHAnsi" w:cstheme="minorHAnsi"/>
          <w:i/>
        </w:rPr>
      </w:pPr>
      <w:r w:rsidRPr="00A4477E">
        <w:rPr>
          <w:rFonts w:asciiTheme="minorHAnsi" w:eastAsia="Times New Roman" w:hAnsiTheme="minorHAnsi" w:cstheme="minorHAnsi"/>
          <w:i/>
        </w:rPr>
        <w:t>1) wymagań w zakresie:</w:t>
      </w:r>
    </w:p>
    <w:p w:rsidR="00EB5734" w:rsidRDefault="00BD3F2D" w:rsidP="0010004A">
      <w:pPr>
        <w:ind w:right="-569" w:firstLine="708"/>
        <w:jc w:val="both"/>
        <w:rPr>
          <w:rFonts w:asciiTheme="minorHAnsi" w:hAnsiTheme="minorHAnsi" w:cstheme="minorHAnsi"/>
          <w:i/>
        </w:rPr>
      </w:pPr>
      <w:r w:rsidRPr="00A4477E">
        <w:rPr>
          <w:rFonts w:asciiTheme="minorHAnsi" w:eastAsia="Times New Roman" w:hAnsiTheme="minorHAnsi" w:cstheme="minorHAnsi"/>
          <w:i/>
        </w:rPr>
        <w:t>a) selektywnego zbierania i odbierania odpadów komunalnych obejmującego co najmniej: papier, metale, tworzywa sztuczne, szkło, odpady opakowaniowe wielomateriałowe oraz bioodpady,</w:t>
      </w:r>
    </w:p>
    <w:p w:rsidR="00BD3F2D" w:rsidRPr="00A4477E" w:rsidRDefault="00BD3F2D" w:rsidP="0010004A">
      <w:pPr>
        <w:ind w:right="-569" w:firstLine="708"/>
        <w:jc w:val="both"/>
        <w:rPr>
          <w:rFonts w:asciiTheme="minorHAnsi" w:hAnsiTheme="minorHAnsi" w:cstheme="minorHAnsi"/>
          <w:i/>
        </w:rPr>
      </w:pPr>
      <w:r w:rsidRPr="00A4477E">
        <w:rPr>
          <w:rFonts w:asciiTheme="minorHAnsi" w:eastAsia="Times New Roman" w:hAnsiTheme="minorHAnsi" w:cstheme="minorHAnsi"/>
          <w:i/>
        </w:rPr>
        <w:t>b) selektywnego zbierania odpadów komunalnych prowadzonego przez punkty selektywnego zbierania odpadów komunalnych w sposób umożliwiający łatwy dostęp dla wszystkich mieszkańców gminy, które zapewniają przyjmowanie co najmniej odpadów komunalnych: wymienionych w lit. a, odpadów niebezpiecznych, przeterminowanych leków i chemikaliów, odpadów niekwalifikujących się do odpadów medycznych powstałych w gospodarstwie domowym w wyniku przyjmowania produktów leczniczych w formie iniekcji i prowadzenia monitoringu poziomu substancji we krwi,</w:t>
      </w:r>
      <w:r w:rsidR="00215808">
        <w:rPr>
          <w:rFonts w:asciiTheme="minorHAnsi" w:eastAsia="Times New Roman" w:hAnsiTheme="minorHAnsi" w:cstheme="minorHAnsi"/>
          <w:i/>
        </w:rPr>
        <w:br/>
      </w:r>
      <w:r w:rsidRPr="00A4477E">
        <w:rPr>
          <w:rFonts w:asciiTheme="minorHAnsi" w:eastAsia="Times New Roman" w:hAnsiTheme="minorHAnsi" w:cstheme="minorHAnsi"/>
          <w:i/>
        </w:rPr>
        <w:t xml:space="preserve"> w szczególności igieł i</w:t>
      </w:r>
      <w:r w:rsidR="00F27503" w:rsidRPr="00A4477E">
        <w:rPr>
          <w:rFonts w:asciiTheme="minorHAnsi" w:eastAsia="Times New Roman" w:hAnsiTheme="minorHAnsi" w:cstheme="minorHAnsi"/>
          <w:i/>
        </w:rPr>
        <w:t xml:space="preserve"> </w:t>
      </w:r>
      <w:r w:rsidRPr="00A4477E">
        <w:rPr>
          <w:rFonts w:asciiTheme="minorHAnsi" w:eastAsia="Times New Roman" w:hAnsiTheme="minorHAnsi" w:cstheme="minorHAnsi"/>
          <w:i/>
        </w:rPr>
        <w:t xml:space="preserve">strzykawek, zużytych baterii i akumulatorów, zużytego sprzętu elektrycznego </w:t>
      </w:r>
      <w:r w:rsidR="004C4C6D">
        <w:rPr>
          <w:rFonts w:asciiTheme="minorHAnsi" w:eastAsia="Times New Roman" w:hAnsiTheme="minorHAnsi" w:cstheme="minorHAnsi"/>
          <w:i/>
        </w:rPr>
        <w:br/>
      </w:r>
      <w:r w:rsidRPr="00A4477E">
        <w:rPr>
          <w:rFonts w:asciiTheme="minorHAnsi" w:eastAsia="Times New Roman" w:hAnsiTheme="minorHAnsi" w:cstheme="minorHAnsi"/>
          <w:i/>
        </w:rPr>
        <w:t>i</w:t>
      </w:r>
      <w:r w:rsidR="00F27503" w:rsidRPr="00A4477E">
        <w:rPr>
          <w:rFonts w:asciiTheme="minorHAnsi" w:eastAsia="Times New Roman" w:hAnsiTheme="minorHAnsi" w:cstheme="minorHAnsi"/>
          <w:i/>
        </w:rPr>
        <w:t xml:space="preserve"> </w:t>
      </w:r>
      <w:r w:rsidRPr="00A4477E">
        <w:rPr>
          <w:rFonts w:asciiTheme="minorHAnsi" w:eastAsia="Times New Roman" w:hAnsiTheme="minorHAnsi" w:cstheme="minorHAnsi"/>
          <w:i/>
        </w:rPr>
        <w:t>elektronicznego, mebli</w:t>
      </w:r>
      <w:r w:rsidR="00F27503" w:rsidRPr="00A4477E">
        <w:rPr>
          <w:rFonts w:asciiTheme="minorHAnsi" w:eastAsia="Times New Roman" w:hAnsiTheme="minorHAnsi" w:cstheme="minorHAnsi"/>
          <w:i/>
        </w:rPr>
        <w:t xml:space="preserve"> </w:t>
      </w:r>
      <w:r w:rsidRPr="00A4477E">
        <w:rPr>
          <w:rFonts w:asciiTheme="minorHAnsi" w:eastAsia="Times New Roman" w:hAnsiTheme="minorHAnsi" w:cstheme="minorHAnsi"/>
          <w:i/>
        </w:rPr>
        <w:t>i innych odpadów wielkogabarytowych, zużytych opon, odpadów</w:t>
      </w:r>
      <w:r w:rsidR="00F27503" w:rsidRPr="00A4477E">
        <w:rPr>
          <w:rFonts w:asciiTheme="minorHAnsi" w:eastAsia="Times New Roman" w:hAnsiTheme="minorHAnsi" w:cstheme="minorHAnsi"/>
          <w:i/>
        </w:rPr>
        <w:t xml:space="preserve"> </w:t>
      </w:r>
      <w:r w:rsidRPr="00A4477E">
        <w:rPr>
          <w:rFonts w:asciiTheme="minorHAnsi" w:eastAsia="Times New Roman" w:hAnsiTheme="minorHAnsi" w:cstheme="minorHAnsi"/>
          <w:i/>
        </w:rPr>
        <w:t>budowlanych i rozbiórkowych oraz odpadów tekstyliów i odzieży,</w:t>
      </w:r>
    </w:p>
    <w:p w:rsidR="00CB6204" w:rsidRPr="00A4477E" w:rsidRDefault="00BD3F2D" w:rsidP="00715E77">
      <w:pPr>
        <w:ind w:right="-569"/>
        <w:jc w:val="both"/>
        <w:rPr>
          <w:rFonts w:asciiTheme="minorHAnsi" w:eastAsia="Times New Roman" w:hAnsiTheme="minorHAnsi" w:cstheme="minorHAnsi"/>
          <w:i/>
        </w:rPr>
      </w:pPr>
      <w:r w:rsidRPr="00A4477E">
        <w:rPr>
          <w:rFonts w:asciiTheme="minorHAnsi" w:eastAsia="Times New Roman" w:hAnsiTheme="minorHAnsi" w:cstheme="minorHAnsi"/>
          <w:i/>
        </w:rPr>
        <w:t>c) uprzątania błota, śniegu, lodu i innych zanieczyszczeń z części nieruchomości służących do użytku publicznego,</w:t>
      </w:r>
    </w:p>
    <w:p w:rsidR="00F27503" w:rsidRPr="00A4477E" w:rsidRDefault="00BD3F2D" w:rsidP="00715E77">
      <w:pPr>
        <w:ind w:right="-569"/>
        <w:jc w:val="both"/>
        <w:rPr>
          <w:rFonts w:asciiTheme="minorHAnsi" w:eastAsia="Times New Roman" w:hAnsiTheme="minorHAnsi" w:cstheme="minorHAnsi"/>
          <w:i/>
        </w:rPr>
      </w:pPr>
      <w:r w:rsidRPr="00A4477E">
        <w:rPr>
          <w:rFonts w:asciiTheme="minorHAnsi" w:eastAsia="Times New Roman" w:hAnsiTheme="minorHAnsi" w:cstheme="minorHAnsi"/>
          <w:i/>
        </w:rPr>
        <w:t>d) mycia i naprawy pojazdów samochodowych poza myjniami i warsztatami naprawczymi;</w:t>
      </w:r>
    </w:p>
    <w:p w:rsidR="00F27503" w:rsidRPr="00A4477E" w:rsidRDefault="00BD3F2D" w:rsidP="00715E77">
      <w:pPr>
        <w:ind w:right="-569"/>
        <w:jc w:val="both"/>
        <w:rPr>
          <w:rFonts w:asciiTheme="minorHAnsi" w:eastAsia="Times New Roman" w:hAnsiTheme="minorHAnsi" w:cstheme="minorHAnsi"/>
          <w:i/>
        </w:rPr>
      </w:pPr>
      <w:r w:rsidRPr="00A4477E">
        <w:rPr>
          <w:rFonts w:asciiTheme="minorHAnsi" w:eastAsia="Times New Roman" w:hAnsiTheme="minorHAnsi" w:cstheme="minorHAnsi"/>
          <w:i/>
        </w:rPr>
        <w:t>2) rodzaju i minimalnej pojemności pojemników lub worków, przeznaczonych do zbierania odpadów</w:t>
      </w:r>
    </w:p>
    <w:p w:rsidR="00CB6204" w:rsidRPr="00A4477E" w:rsidRDefault="00BD3F2D" w:rsidP="00715E77">
      <w:pPr>
        <w:ind w:right="-569"/>
        <w:jc w:val="both"/>
        <w:rPr>
          <w:rFonts w:asciiTheme="minorHAnsi" w:eastAsia="Times New Roman" w:hAnsiTheme="minorHAnsi" w:cstheme="minorHAnsi"/>
          <w:i/>
        </w:rPr>
      </w:pPr>
      <w:r w:rsidRPr="00A4477E">
        <w:rPr>
          <w:rFonts w:asciiTheme="minorHAnsi" w:eastAsia="Times New Roman" w:hAnsiTheme="minorHAnsi" w:cstheme="minorHAnsi"/>
          <w:i/>
        </w:rPr>
        <w:t>komunalnych na terenie nieruchomości, w tym na terenach przeznaczonych do użytku publicznego oraz na drogach publicznych, warunków rozmieszczania tych pojemników i worków oraz utrzymania pojemników w odpowiednim stanie sanitarnym, porządkowym i technicznym, przy uwzględnieniu:</w:t>
      </w:r>
    </w:p>
    <w:p w:rsidR="00BD3F2D" w:rsidRPr="00A4477E" w:rsidRDefault="00BD3F2D" w:rsidP="00715E77">
      <w:pPr>
        <w:ind w:right="-569"/>
        <w:jc w:val="both"/>
        <w:rPr>
          <w:rFonts w:asciiTheme="minorHAnsi" w:eastAsia="Times New Roman" w:hAnsiTheme="minorHAnsi" w:cstheme="minorHAnsi"/>
          <w:i/>
        </w:rPr>
      </w:pPr>
      <w:r w:rsidRPr="00A4477E">
        <w:rPr>
          <w:rFonts w:asciiTheme="minorHAnsi" w:eastAsia="Times New Roman" w:hAnsiTheme="minorHAnsi" w:cstheme="minorHAnsi"/>
          <w:i/>
        </w:rPr>
        <w:t>a) średniej ilości odpadów komunalnych wytwarzanych w gospodarstwach domowych bądź w innych źródłach,</w:t>
      </w:r>
    </w:p>
    <w:p w:rsidR="00BD3F2D" w:rsidRPr="00A4477E" w:rsidRDefault="00BD3F2D" w:rsidP="00715E77">
      <w:pPr>
        <w:ind w:right="-569"/>
        <w:jc w:val="both"/>
        <w:rPr>
          <w:rFonts w:asciiTheme="minorHAnsi" w:eastAsia="Times New Roman" w:hAnsiTheme="minorHAnsi" w:cstheme="minorHAnsi"/>
          <w:i/>
        </w:rPr>
      </w:pPr>
      <w:r w:rsidRPr="00A4477E">
        <w:rPr>
          <w:rFonts w:asciiTheme="minorHAnsi" w:eastAsia="Times New Roman" w:hAnsiTheme="minorHAnsi" w:cstheme="minorHAnsi"/>
          <w:i/>
        </w:rPr>
        <w:t>b) liczby osób korzystających z tych pojemników lub worków;</w:t>
      </w:r>
    </w:p>
    <w:p w:rsidR="00BD3F2D" w:rsidRPr="00A4477E" w:rsidRDefault="00BD3F2D" w:rsidP="00715E77">
      <w:pPr>
        <w:ind w:right="-569"/>
        <w:jc w:val="both"/>
        <w:rPr>
          <w:rFonts w:asciiTheme="minorHAnsi" w:eastAsia="Times New Roman" w:hAnsiTheme="minorHAnsi" w:cstheme="minorHAnsi"/>
          <w:i/>
        </w:rPr>
      </w:pPr>
      <w:r w:rsidRPr="00A4477E">
        <w:rPr>
          <w:rFonts w:asciiTheme="minorHAnsi" w:eastAsia="Times New Roman" w:hAnsiTheme="minorHAnsi" w:cstheme="minorHAnsi"/>
          <w:i/>
        </w:rPr>
        <w:t>2a) utrzymania w odpowiednim stanie sanitarnym i porządkowym miejsc gromadzenia odpadów;</w:t>
      </w:r>
    </w:p>
    <w:p w:rsidR="00BD3F2D" w:rsidRPr="00A4477E" w:rsidRDefault="00BD3F2D" w:rsidP="00715E77">
      <w:pPr>
        <w:ind w:right="-569"/>
        <w:jc w:val="both"/>
        <w:rPr>
          <w:rFonts w:asciiTheme="minorHAnsi" w:eastAsia="Times New Roman" w:hAnsiTheme="minorHAnsi" w:cstheme="minorHAnsi"/>
          <w:i/>
        </w:rPr>
      </w:pPr>
      <w:r w:rsidRPr="00A4477E">
        <w:rPr>
          <w:rFonts w:asciiTheme="minorHAnsi" w:eastAsia="Times New Roman" w:hAnsiTheme="minorHAnsi" w:cstheme="minorHAnsi"/>
          <w:i/>
        </w:rPr>
        <w:t>3) częstotliwości i sposobu pozbywania się odpadów komunalnych i nieczystości ciekłych z terenu nieruchomości oraz z terenów przeznaczonych do użytku publicznego;</w:t>
      </w:r>
    </w:p>
    <w:p w:rsidR="00BD3F2D" w:rsidRPr="00A4477E" w:rsidRDefault="00BD3F2D" w:rsidP="00715E77">
      <w:pPr>
        <w:ind w:right="-569"/>
        <w:jc w:val="both"/>
        <w:rPr>
          <w:rFonts w:asciiTheme="minorHAnsi" w:eastAsia="Times New Roman" w:hAnsiTheme="minorHAnsi" w:cstheme="minorHAnsi"/>
          <w:i/>
        </w:rPr>
      </w:pPr>
      <w:r w:rsidRPr="00A4477E">
        <w:rPr>
          <w:rFonts w:asciiTheme="minorHAnsi" w:eastAsia="Times New Roman" w:hAnsiTheme="minorHAnsi" w:cstheme="minorHAnsi"/>
          <w:i/>
        </w:rPr>
        <w:lastRenderedPageBreak/>
        <w:t>4) (uchylony);</w:t>
      </w:r>
    </w:p>
    <w:p w:rsidR="00BD3F2D" w:rsidRPr="00A4477E" w:rsidRDefault="00BD3F2D" w:rsidP="00715E77">
      <w:pPr>
        <w:ind w:right="-569"/>
        <w:jc w:val="both"/>
        <w:rPr>
          <w:rFonts w:asciiTheme="minorHAnsi" w:eastAsia="Times New Roman" w:hAnsiTheme="minorHAnsi" w:cstheme="minorHAnsi"/>
          <w:i/>
        </w:rPr>
      </w:pPr>
      <w:r w:rsidRPr="00A4477E">
        <w:rPr>
          <w:rFonts w:asciiTheme="minorHAnsi" w:eastAsia="Times New Roman" w:hAnsiTheme="minorHAnsi" w:cstheme="minorHAnsi"/>
          <w:i/>
        </w:rPr>
        <w:t>5) innych wymagań wynikających z wojewódzkiego planu gospodarki odpadami;</w:t>
      </w:r>
    </w:p>
    <w:p w:rsidR="00BD3F2D" w:rsidRPr="00A4477E" w:rsidRDefault="00BD3F2D" w:rsidP="00715E77">
      <w:pPr>
        <w:ind w:left="-426" w:right="-569"/>
        <w:jc w:val="both"/>
        <w:rPr>
          <w:rFonts w:asciiTheme="minorHAnsi" w:eastAsia="Times New Roman" w:hAnsiTheme="minorHAnsi" w:cstheme="minorHAnsi"/>
          <w:i/>
        </w:rPr>
      </w:pPr>
      <w:r w:rsidRPr="00A4477E">
        <w:rPr>
          <w:rFonts w:asciiTheme="minorHAnsi" w:eastAsia="Times New Roman" w:hAnsiTheme="minorHAnsi" w:cstheme="minorHAnsi"/>
          <w:i/>
        </w:rPr>
        <w:t>6) obowiązków osób utrzymujących zwierzęta domowe, mających na celu ochronę przed zagrożeniem lub uciążliwością dla ludzi oraz przed zanieczyszczeniem terenów przeznaczonych do wspólnego użytku;</w:t>
      </w:r>
    </w:p>
    <w:p w:rsidR="00BD3F2D" w:rsidRPr="00A4477E" w:rsidRDefault="00BD3F2D" w:rsidP="00715E77">
      <w:pPr>
        <w:ind w:left="-426" w:right="-569"/>
        <w:jc w:val="both"/>
        <w:rPr>
          <w:rFonts w:asciiTheme="minorHAnsi" w:eastAsia="Times New Roman" w:hAnsiTheme="minorHAnsi" w:cstheme="minorHAnsi"/>
          <w:i/>
        </w:rPr>
      </w:pPr>
      <w:r w:rsidRPr="00A4477E">
        <w:rPr>
          <w:rFonts w:asciiTheme="minorHAnsi" w:eastAsia="Times New Roman" w:hAnsiTheme="minorHAnsi" w:cstheme="minorHAnsi"/>
          <w:i/>
        </w:rPr>
        <w:t>7) wymagań utrzymywania zwierząt gospodarskich na terenach wyłączonych z produkcji rolniczej, w tym także zakazu ich utrzymywania na określonych obszarach lub w poszczególnych nieruchomościach;</w:t>
      </w:r>
    </w:p>
    <w:p w:rsidR="00BD3F2D" w:rsidRPr="00A4477E" w:rsidRDefault="00BD3F2D" w:rsidP="00715E77">
      <w:pPr>
        <w:ind w:left="-426" w:right="-569"/>
        <w:jc w:val="both"/>
        <w:rPr>
          <w:rFonts w:asciiTheme="minorHAnsi" w:eastAsia="Times New Roman" w:hAnsiTheme="minorHAnsi" w:cstheme="minorHAnsi"/>
          <w:i/>
        </w:rPr>
      </w:pPr>
      <w:r w:rsidRPr="00A4477E">
        <w:rPr>
          <w:rFonts w:asciiTheme="minorHAnsi" w:eastAsia="Times New Roman" w:hAnsiTheme="minorHAnsi" w:cstheme="minorHAnsi"/>
          <w:i/>
        </w:rPr>
        <w:t>8) wyznaczania obszarów podlegających obowiązkowej deratyzacji i terminów jej przeprowadzania.</w:t>
      </w:r>
    </w:p>
    <w:p w:rsidR="00BD3F2D" w:rsidRPr="00A4477E" w:rsidRDefault="00BD3F2D" w:rsidP="00715E77">
      <w:pPr>
        <w:ind w:left="-426" w:right="-569"/>
        <w:jc w:val="both"/>
        <w:rPr>
          <w:rFonts w:asciiTheme="minorHAnsi" w:eastAsia="Times New Roman" w:hAnsiTheme="minorHAnsi" w:cstheme="minorHAnsi"/>
        </w:rPr>
      </w:pPr>
    </w:p>
    <w:p w:rsidR="00BD3F2D" w:rsidRPr="00A4477E" w:rsidRDefault="00BD3F2D" w:rsidP="00715E77">
      <w:pPr>
        <w:ind w:left="-426" w:right="-569"/>
        <w:jc w:val="both"/>
        <w:rPr>
          <w:rFonts w:asciiTheme="minorHAnsi" w:eastAsia="Times New Roman" w:hAnsiTheme="minorHAnsi" w:cstheme="minorHAnsi"/>
          <w:i/>
        </w:rPr>
      </w:pPr>
      <w:r w:rsidRPr="00A4477E">
        <w:rPr>
          <w:rFonts w:asciiTheme="minorHAnsi" w:eastAsia="Times New Roman" w:hAnsiTheme="minorHAnsi" w:cstheme="minorHAnsi"/>
        </w:rPr>
        <w:t xml:space="preserve">2a. </w:t>
      </w:r>
      <w:r w:rsidRPr="00A4477E">
        <w:rPr>
          <w:rFonts w:asciiTheme="minorHAnsi" w:eastAsia="Times New Roman" w:hAnsiTheme="minorHAnsi" w:cstheme="minorHAnsi"/>
          <w:i/>
        </w:rPr>
        <w:t>Rada gminy może w regulaminie:</w:t>
      </w:r>
    </w:p>
    <w:p w:rsidR="00BD3F2D" w:rsidRPr="00A4477E" w:rsidRDefault="00BD3F2D" w:rsidP="00715E77">
      <w:pPr>
        <w:ind w:left="-426" w:right="-569"/>
        <w:jc w:val="both"/>
        <w:rPr>
          <w:rFonts w:asciiTheme="minorHAnsi" w:eastAsia="Times New Roman" w:hAnsiTheme="minorHAnsi" w:cstheme="minorHAnsi"/>
          <w:i/>
        </w:rPr>
      </w:pPr>
      <w:r w:rsidRPr="00A4477E">
        <w:rPr>
          <w:rFonts w:asciiTheme="minorHAnsi" w:eastAsia="Times New Roman" w:hAnsiTheme="minorHAnsi" w:cstheme="minorHAnsi"/>
          <w:i/>
        </w:rPr>
        <w:t>1) wprowadzić obowiązek selektywnego zbierania i odbierania odpadów komunalnych innych niż wymienione w ust. 2 pkt 1 lit. a i b oraz określić wymagania w zakresie selektywnego zbierania tych odpadów;</w:t>
      </w:r>
    </w:p>
    <w:p w:rsidR="00BD3F2D" w:rsidRPr="00A4477E" w:rsidRDefault="00BD3F2D" w:rsidP="00715E77">
      <w:pPr>
        <w:ind w:left="-426" w:right="-569"/>
        <w:jc w:val="both"/>
        <w:rPr>
          <w:rFonts w:asciiTheme="minorHAnsi" w:eastAsia="Times New Roman" w:hAnsiTheme="minorHAnsi" w:cstheme="minorHAnsi"/>
          <w:i/>
        </w:rPr>
      </w:pPr>
      <w:r w:rsidRPr="00A4477E">
        <w:rPr>
          <w:rFonts w:asciiTheme="minorHAnsi" w:eastAsia="Times New Roman" w:hAnsiTheme="minorHAnsi" w:cstheme="minorHAnsi"/>
          <w:i/>
        </w:rPr>
        <w:t>2) postanowić o zbieraniu odpadów stanowiących części roślin pochodzących z pielęgnacji terenów zielonych, ogrodów, parków i cmentarzy odrębnie od innych bioodpadów stanowiących odpady komunalne;</w:t>
      </w:r>
    </w:p>
    <w:p w:rsidR="00BD3F2D" w:rsidRPr="00A4477E" w:rsidRDefault="00BD3F2D" w:rsidP="00715E77">
      <w:pPr>
        <w:ind w:left="-426" w:right="-569"/>
        <w:jc w:val="both"/>
        <w:rPr>
          <w:rFonts w:asciiTheme="minorHAnsi" w:eastAsia="Times New Roman" w:hAnsiTheme="minorHAnsi" w:cstheme="minorHAnsi"/>
          <w:i/>
        </w:rPr>
      </w:pPr>
      <w:r w:rsidRPr="00A4477E">
        <w:rPr>
          <w:rFonts w:asciiTheme="minorHAnsi" w:eastAsia="Times New Roman" w:hAnsiTheme="minorHAnsi" w:cstheme="minorHAnsi"/>
          <w:i/>
        </w:rPr>
        <w:t>3) określić dodatkowe warunki dotyczące ułatwienia prowadzenia selektywnego zbierania odpadów przez osoby niepełnosprawne, w szczególności niedowidzące;</w:t>
      </w:r>
    </w:p>
    <w:p w:rsidR="00BD3F2D" w:rsidRPr="00A4477E" w:rsidRDefault="00BD3F2D" w:rsidP="00715E77">
      <w:pPr>
        <w:ind w:left="-426" w:right="-569"/>
        <w:jc w:val="both"/>
        <w:rPr>
          <w:rFonts w:asciiTheme="minorHAnsi" w:eastAsia="Times New Roman" w:hAnsiTheme="minorHAnsi" w:cstheme="minorHAnsi"/>
          <w:i/>
        </w:rPr>
      </w:pPr>
      <w:r w:rsidRPr="00A4477E">
        <w:rPr>
          <w:rFonts w:asciiTheme="minorHAnsi" w:eastAsia="Times New Roman" w:hAnsiTheme="minorHAnsi" w:cstheme="minorHAnsi"/>
          <w:i/>
        </w:rPr>
        <w:t>4) określić wymagania dotyczące kompostowania bioodpadów stanowiących odpady komunalne                 w kompostownikach przydomowych na terenie nieruchomości zabudowanych budynkami mieszkalnymi jednorodzinnymi oraz zwolnić właścicieli takich nieruchomości, w całości lub w części, z obowiązku posiadania pojemnika lub worka na te odpady;</w:t>
      </w:r>
    </w:p>
    <w:p w:rsidR="003602BE" w:rsidRPr="00A4477E" w:rsidRDefault="00BD3F2D" w:rsidP="00715E77">
      <w:pPr>
        <w:ind w:left="-426" w:right="-569"/>
        <w:jc w:val="both"/>
        <w:rPr>
          <w:rFonts w:asciiTheme="minorHAnsi" w:eastAsia="Times New Roman" w:hAnsiTheme="minorHAnsi" w:cstheme="minorHAnsi"/>
          <w:i/>
        </w:rPr>
      </w:pPr>
      <w:r w:rsidRPr="00A4477E">
        <w:rPr>
          <w:rFonts w:asciiTheme="minorHAnsi" w:eastAsia="Times New Roman" w:hAnsiTheme="minorHAnsi" w:cstheme="minorHAnsi"/>
          <w:i/>
        </w:rPr>
        <w:t>5) określić warunki uznania, że odpady, o których mowa w pkt 1 oraz w ust. 2 pkt 1 lit. a i b, są zbierane w sposób selektywny.</w:t>
      </w:r>
    </w:p>
    <w:p w:rsidR="003602BE" w:rsidRPr="00A4477E" w:rsidRDefault="003602BE" w:rsidP="00715E77">
      <w:pPr>
        <w:ind w:left="-426" w:right="-569" w:firstLine="708"/>
        <w:jc w:val="both"/>
        <w:rPr>
          <w:rFonts w:asciiTheme="minorHAnsi" w:hAnsiTheme="minorHAnsi" w:cstheme="minorHAnsi"/>
        </w:rPr>
      </w:pPr>
    </w:p>
    <w:p w:rsidR="00634FC4" w:rsidRPr="00A4477E" w:rsidRDefault="00BD3F2D" w:rsidP="00715E77">
      <w:pPr>
        <w:ind w:left="-426" w:right="-569" w:firstLine="708"/>
        <w:jc w:val="both"/>
        <w:rPr>
          <w:rFonts w:asciiTheme="minorHAnsi" w:hAnsiTheme="minorHAnsi" w:cstheme="minorHAnsi"/>
        </w:rPr>
      </w:pPr>
      <w:r w:rsidRPr="00A4477E">
        <w:rPr>
          <w:rFonts w:asciiTheme="minorHAnsi" w:hAnsiTheme="minorHAnsi" w:cstheme="minorHAnsi"/>
        </w:rPr>
        <w:t xml:space="preserve">Wymienione powyżej elementy delegacji ustawowej mają charakter wyczerpujący, nie jest zatem dopuszczalna wykładnia rozszerzająca zastosowania tego przepisu w odniesieniu do innych kwestii, które nie zostały w nim wymienione. W tej mierze wskazać należy, że unormowana w art. 7 Konstytucji zasada praworządności wymaga, by materia regulowana wydanym aktem normatywnym wynikała                                 z upoważnienia ustawowego i nie przekraczała zakresu tego upoważnienia. Oznacza to, że każde unormowanie wykraczające poza udzielone upoważnienie jest naruszeniem normy upoważniającej,            a więc stanowi naruszenie konstytucyjnych warunków legalności aktu prawa miejscowego wydanego </w:t>
      </w:r>
      <w:r w:rsidR="00DF5CCE">
        <w:rPr>
          <w:rFonts w:asciiTheme="minorHAnsi" w:hAnsiTheme="minorHAnsi" w:cstheme="minorHAnsi"/>
        </w:rPr>
        <w:br/>
      </w:r>
      <w:r w:rsidRPr="00A4477E">
        <w:rPr>
          <w:rFonts w:asciiTheme="minorHAnsi" w:hAnsiTheme="minorHAnsi" w:cstheme="minorHAnsi"/>
        </w:rPr>
        <w:t xml:space="preserve">na podstawie upoważnienia ustawowego. Należy również podkreślić, że zgodnie z art. 94 Konstytucji RP regulacje zawarte w akcie prawa miejscowego mają na celu jedynie </w:t>
      </w:r>
      <w:r w:rsidRPr="00A10095">
        <w:rPr>
          <w:rFonts w:asciiTheme="minorHAnsi" w:hAnsiTheme="minorHAnsi" w:cstheme="minorHAnsi"/>
          <w:i/>
        </w:rPr>
        <w:t>uzupełnienie</w:t>
      </w:r>
      <w:r w:rsidRPr="00A4477E">
        <w:rPr>
          <w:rFonts w:asciiTheme="minorHAnsi" w:hAnsiTheme="minorHAnsi" w:cstheme="minorHAnsi"/>
        </w:rPr>
        <w:t xml:space="preserve"> przepisów powszechnie obowiązujących rangi ustawowej, kształtujących prawa i obowiązki ich adresatów, a więc nie są wydawane w celu wykonania ustawy tak jak rozporządzenie w rozumieniu art. 92 Konstytucji RP (wyrok NSA z dnia 18 września 2012 r. sygn. akt II OSK 1524/12)</w:t>
      </w:r>
    </w:p>
    <w:p w:rsidR="00634FC4" w:rsidRPr="00A4477E" w:rsidRDefault="00634FC4" w:rsidP="00715E77">
      <w:pPr>
        <w:ind w:left="-426" w:right="-569" w:firstLine="708"/>
        <w:jc w:val="both"/>
        <w:rPr>
          <w:rFonts w:asciiTheme="minorHAnsi" w:hAnsiTheme="minorHAnsi" w:cstheme="minorHAnsi"/>
        </w:rPr>
      </w:pPr>
    </w:p>
    <w:p w:rsidR="00BD3F2D" w:rsidRPr="00A4477E" w:rsidRDefault="00634FC4" w:rsidP="00715E77">
      <w:pPr>
        <w:ind w:left="-426" w:right="-569" w:firstLine="708"/>
        <w:jc w:val="both"/>
        <w:rPr>
          <w:rFonts w:asciiTheme="minorHAnsi" w:eastAsia="Times New Roman" w:hAnsiTheme="minorHAnsi" w:cstheme="minorHAnsi"/>
          <w:i/>
        </w:rPr>
      </w:pPr>
      <w:r w:rsidRPr="00A4477E">
        <w:rPr>
          <w:rFonts w:asciiTheme="minorHAnsi" w:hAnsiTheme="minorHAnsi" w:cstheme="minorHAnsi"/>
        </w:rPr>
        <w:t>Uwzględniając powyższe,</w:t>
      </w:r>
      <w:r w:rsidR="00BD3F2D" w:rsidRPr="00A4477E">
        <w:rPr>
          <w:rFonts w:asciiTheme="minorHAnsi" w:hAnsiTheme="minorHAnsi" w:cstheme="minorHAnsi"/>
        </w:rPr>
        <w:t xml:space="preserve"> za niezgodne ze wskazanymi wyżej przepisami</w:t>
      </w:r>
      <w:r w:rsidR="00444775" w:rsidRPr="00A4477E">
        <w:rPr>
          <w:rFonts w:asciiTheme="minorHAnsi" w:hAnsiTheme="minorHAnsi" w:cstheme="minorHAnsi"/>
        </w:rPr>
        <w:t xml:space="preserve"> </w:t>
      </w:r>
      <w:r w:rsidR="00BD3F2D" w:rsidRPr="00A4477E">
        <w:rPr>
          <w:rFonts w:asciiTheme="minorHAnsi" w:hAnsiTheme="minorHAnsi" w:cstheme="minorHAnsi"/>
        </w:rPr>
        <w:t xml:space="preserve">(w szczególności </w:t>
      </w:r>
      <w:r w:rsidR="00444775" w:rsidRPr="00A4477E">
        <w:rPr>
          <w:rFonts w:asciiTheme="minorHAnsi" w:hAnsiTheme="minorHAnsi" w:cstheme="minorHAnsi"/>
        </w:rPr>
        <w:br/>
      </w:r>
      <w:r w:rsidR="00BD3F2D" w:rsidRPr="00A4477E">
        <w:rPr>
          <w:rFonts w:asciiTheme="minorHAnsi" w:hAnsiTheme="minorHAnsi" w:cstheme="minorHAnsi"/>
        </w:rPr>
        <w:t>z</w:t>
      </w:r>
      <w:r w:rsidRPr="00A4477E">
        <w:rPr>
          <w:rFonts w:asciiTheme="minorHAnsi" w:hAnsiTheme="minorHAnsi" w:cstheme="minorHAnsi"/>
        </w:rPr>
        <w:t xml:space="preserve"> </w:t>
      </w:r>
      <w:r w:rsidR="00BD3F2D" w:rsidRPr="00A4477E">
        <w:rPr>
          <w:rFonts w:asciiTheme="minorHAnsi" w:hAnsiTheme="minorHAnsi" w:cstheme="minorHAnsi"/>
        </w:rPr>
        <w:t>normą upoważniającą, z konstytucyjną zasadą praworządności – art. 7 Konstytucji</w:t>
      </w:r>
      <w:r w:rsidR="006F7B51" w:rsidRPr="00A4477E">
        <w:rPr>
          <w:rFonts w:asciiTheme="minorHAnsi" w:hAnsiTheme="minorHAnsi" w:cstheme="minorHAnsi"/>
        </w:rPr>
        <w:t xml:space="preserve"> </w:t>
      </w:r>
      <w:r w:rsidR="00BD3F2D" w:rsidRPr="00A4477E">
        <w:rPr>
          <w:rFonts w:asciiTheme="minorHAnsi" w:hAnsiTheme="minorHAnsi" w:cstheme="minorHAnsi"/>
        </w:rPr>
        <w:t>RP, z wynikającymi</w:t>
      </w:r>
      <w:r w:rsidRPr="00A4477E">
        <w:rPr>
          <w:rFonts w:asciiTheme="minorHAnsi" w:hAnsiTheme="minorHAnsi" w:cstheme="minorHAnsi"/>
        </w:rPr>
        <w:t xml:space="preserve"> </w:t>
      </w:r>
      <w:r w:rsidR="00BD3F2D" w:rsidRPr="00A4477E">
        <w:rPr>
          <w:rFonts w:asciiTheme="minorHAnsi" w:hAnsiTheme="minorHAnsi" w:cstheme="minorHAnsi"/>
        </w:rPr>
        <w:t>z przepisów konstytucyjnych warunkami legalności aktu</w:t>
      </w:r>
      <w:r w:rsidR="006F7B51" w:rsidRPr="00A4477E">
        <w:rPr>
          <w:rFonts w:asciiTheme="minorHAnsi" w:hAnsiTheme="minorHAnsi" w:cstheme="minorHAnsi"/>
        </w:rPr>
        <w:t xml:space="preserve"> </w:t>
      </w:r>
      <w:r w:rsidR="00BD3F2D" w:rsidRPr="00A4477E">
        <w:rPr>
          <w:rFonts w:asciiTheme="minorHAnsi" w:hAnsiTheme="minorHAnsi" w:cstheme="minorHAnsi"/>
        </w:rPr>
        <w:t xml:space="preserve">wykonawczego) należy uznać, wszelkie odstępstwa w akcie prawa miejscowego od granic upoważnienia ustawowego, a więc od katalogu spraw enumeratywnie wymienionych w art. 4 ust. 2 i 2a </w:t>
      </w:r>
      <w:r w:rsidR="00BD3F2D" w:rsidRPr="00A4477E">
        <w:rPr>
          <w:rFonts w:asciiTheme="minorHAnsi" w:hAnsiTheme="minorHAnsi" w:cstheme="minorHAnsi"/>
          <w:i/>
        </w:rPr>
        <w:t>ucpg</w:t>
      </w:r>
      <w:r w:rsidR="00BD3F2D" w:rsidRPr="00A4477E">
        <w:rPr>
          <w:rFonts w:asciiTheme="minorHAnsi" w:hAnsiTheme="minorHAnsi" w:cstheme="minorHAnsi"/>
        </w:rPr>
        <w:t xml:space="preserve">, a przekazanych do unormowania regulaminem utrzymania czystości i porządku na terenie gminy. </w:t>
      </w:r>
    </w:p>
    <w:p w:rsidR="00BD3F2D" w:rsidRPr="00A4477E" w:rsidRDefault="00BD3F2D" w:rsidP="00715E77">
      <w:pPr>
        <w:ind w:left="-426" w:right="-569" w:firstLine="708"/>
        <w:jc w:val="both"/>
        <w:rPr>
          <w:rFonts w:asciiTheme="minorHAnsi" w:hAnsiTheme="minorHAnsi" w:cstheme="minorHAnsi"/>
        </w:rPr>
      </w:pPr>
    </w:p>
    <w:p w:rsidR="00873440" w:rsidRPr="00A4477E" w:rsidRDefault="00BD3F2D" w:rsidP="00715E77">
      <w:pPr>
        <w:ind w:left="-426" w:right="-569" w:firstLine="708"/>
        <w:jc w:val="both"/>
        <w:rPr>
          <w:rFonts w:asciiTheme="minorHAnsi" w:hAnsiTheme="minorHAnsi" w:cstheme="minorHAnsi"/>
        </w:rPr>
      </w:pPr>
      <w:r w:rsidRPr="00A4477E">
        <w:rPr>
          <w:rFonts w:asciiTheme="minorHAnsi" w:hAnsiTheme="minorHAnsi" w:cstheme="minorHAnsi"/>
        </w:rPr>
        <w:t xml:space="preserve">Przenosząc powyższe rozważania na grunt przedmiotowej sprawy należy stwierdzić, </w:t>
      </w:r>
      <w:r w:rsidR="00B12A8D" w:rsidRPr="00A4477E">
        <w:rPr>
          <w:rFonts w:asciiTheme="minorHAnsi" w:hAnsiTheme="minorHAnsi" w:cstheme="minorHAnsi"/>
        </w:rPr>
        <w:t xml:space="preserve">że </w:t>
      </w:r>
      <w:r w:rsidR="006D5E85" w:rsidRPr="00A4477E">
        <w:rPr>
          <w:rFonts w:asciiTheme="minorHAnsi" w:hAnsiTheme="minorHAnsi" w:cstheme="minorHAnsi"/>
        </w:rPr>
        <w:t>Rada Gminy</w:t>
      </w:r>
      <w:r w:rsidR="00A218A5" w:rsidRPr="00A4477E">
        <w:rPr>
          <w:rFonts w:asciiTheme="minorHAnsi" w:hAnsiTheme="minorHAnsi" w:cstheme="minorHAnsi"/>
        </w:rPr>
        <w:t xml:space="preserve"> Jadów</w:t>
      </w:r>
      <w:r w:rsidR="006D5E85" w:rsidRPr="00A4477E">
        <w:rPr>
          <w:rFonts w:asciiTheme="minorHAnsi" w:hAnsiTheme="minorHAnsi" w:cstheme="minorHAnsi"/>
        </w:rPr>
        <w:t xml:space="preserve"> w § 2 pkt 2 uchwały dokonała modyfikacji przepisu art. 5 ust. 1 pkt 2 </w:t>
      </w:r>
      <w:r w:rsidR="006D5E85" w:rsidRPr="00A4477E">
        <w:rPr>
          <w:rFonts w:asciiTheme="minorHAnsi" w:hAnsiTheme="minorHAnsi" w:cstheme="minorHAnsi"/>
          <w:i/>
        </w:rPr>
        <w:t>ucpg</w:t>
      </w:r>
      <w:r w:rsidR="001C36C3" w:rsidRPr="00A4477E">
        <w:rPr>
          <w:rFonts w:asciiTheme="minorHAnsi" w:hAnsiTheme="minorHAnsi" w:cstheme="minorHAnsi"/>
        </w:rPr>
        <w:t>.</w:t>
      </w:r>
      <w:r w:rsidR="001F6D26" w:rsidRPr="00A4477E">
        <w:rPr>
          <w:rFonts w:asciiTheme="minorHAnsi" w:hAnsiTheme="minorHAnsi" w:cstheme="minorHAnsi"/>
        </w:rPr>
        <w:t xml:space="preserve"> </w:t>
      </w:r>
      <w:r w:rsidR="001C36C3" w:rsidRPr="00A4477E">
        <w:rPr>
          <w:rFonts w:asciiTheme="minorHAnsi" w:hAnsiTheme="minorHAnsi" w:cstheme="minorHAnsi"/>
        </w:rPr>
        <w:t>W świetle powołanego przepisu ustawy</w:t>
      </w:r>
      <w:r w:rsidR="001C36C3" w:rsidRPr="00A4477E">
        <w:rPr>
          <w:rFonts w:asciiTheme="minorHAnsi" w:hAnsiTheme="minorHAnsi" w:cstheme="minorHAnsi"/>
          <w:i/>
        </w:rPr>
        <w:t xml:space="preserve"> </w:t>
      </w:r>
      <w:r w:rsidR="001F6D26" w:rsidRPr="00A4477E">
        <w:rPr>
          <w:rFonts w:asciiTheme="minorHAnsi" w:hAnsiTheme="minorHAnsi" w:cstheme="minorHAnsi"/>
        </w:rPr>
        <w:t xml:space="preserve">właściciele nieruchomości zapewniają utrzymanie czystości i porządku </w:t>
      </w:r>
      <w:r w:rsidR="001F6D26" w:rsidRPr="00A4477E">
        <w:rPr>
          <w:rFonts w:asciiTheme="minorHAnsi" w:hAnsiTheme="minorHAnsi" w:cstheme="minorHAnsi"/>
        </w:rPr>
        <w:lastRenderedPageBreak/>
        <w:t>przez przyłączenie nieruchomości do istniejącej sieci kanalizacyjnej lub, w przypadku gdy budowa sieci kanalizacyjnej jest technicznie lub ekonomicznie nieuzasadniona, wyposażenie nieruchomości w zbiornik bezodpływowy nieczystości ciekłych lub w przydomową oczyszczalnię ścieków bytowych, spełniające wymagania</w:t>
      </w:r>
      <w:r w:rsidR="001C36C3" w:rsidRPr="00A4477E">
        <w:rPr>
          <w:rFonts w:asciiTheme="minorHAnsi" w:hAnsiTheme="minorHAnsi" w:cstheme="minorHAnsi"/>
        </w:rPr>
        <w:t xml:space="preserve"> </w:t>
      </w:r>
      <w:r w:rsidR="001F6D26" w:rsidRPr="00A4477E">
        <w:rPr>
          <w:rFonts w:asciiTheme="minorHAnsi" w:hAnsiTheme="minorHAnsi" w:cstheme="minorHAnsi"/>
        </w:rPr>
        <w:t xml:space="preserve">określone w przepisach odrębnych; przyłączenie nieruchomości do sieci kanalizacyjnej </w:t>
      </w:r>
      <w:r w:rsidR="005C5E5D" w:rsidRPr="00A4477E">
        <w:rPr>
          <w:rFonts w:asciiTheme="minorHAnsi" w:hAnsiTheme="minorHAnsi" w:cstheme="minorHAnsi"/>
        </w:rPr>
        <w:br/>
      </w:r>
      <w:r w:rsidR="001F6D26" w:rsidRPr="00A4477E">
        <w:rPr>
          <w:rFonts w:asciiTheme="minorHAnsi" w:hAnsiTheme="minorHAnsi" w:cstheme="minorHAnsi"/>
        </w:rPr>
        <w:t>nie jest obowiązkowe, jeżeli nieruchomość jest wyposażona w przydomową oczyszczalnię ścieków spełniającą wymagania określone w przepisach odrębnych.</w:t>
      </w:r>
      <w:r w:rsidR="00A458D2" w:rsidRPr="00A4477E">
        <w:rPr>
          <w:rFonts w:asciiTheme="minorHAnsi" w:hAnsiTheme="minorHAnsi" w:cstheme="minorHAnsi"/>
        </w:rPr>
        <w:t xml:space="preserve"> Rada Gminy</w:t>
      </w:r>
      <w:r w:rsidR="001D162F">
        <w:rPr>
          <w:rFonts w:asciiTheme="minorHAnsi" w:hAnsiTheme="minorHAnsi" w:cstheme="minorHAnsi"/>
        </w:rPr>
        <w:t xml:space="preserve"> Jadów</w:t>
      </w:r>
      <w:r w:rsidR="00A458D2" w:rsidRPr="00A4477E">
        <w:rPr>
          <w:rFonts w:asciiTheme="minorHAnsi" w:hAnsiTheme="minorHAnsi" w:cstheme="minorHAnsi"/>
        </w:rPr>
        <w:t xml:space="preserve"> w § 2 pkt 2 uchwały przytoczyła  </w:t>
      </w:r>
      <w:r w:rsidR="008F5119" w:rsidRPr="00A4477E">
        <w:rPr>
          <w:rFonts w:asciiTheme="minorHAnsi" w:hAnsiTheme="minorHAnsi" w:cstheme="minorHAnsi"/>
        </w:rPr>
        <w:t xml:space="preserve">częściowo </w:t>
      </w:r>
      <w:r w:rsidR="00A458D2" w:rsidRPr="00A4477E">
        <w:rPr>
          <w:rFonts w:asciiTheme="minorHAnsi" w:hAnsiTheme="minorHAnsi" w:cstheme="minorHAnsi"/>
        </w:rPr>
        <w:t>przepis ustawy, pomijając zawarty w nim warunek</w:t>
      </w:r>
      <w:r w:rsidR="00FB1B6C" w:rsidRPr="00A4477E">
        <w:rPr>
          <w:rFonts w:asciiTheme="minorHAnsi" w:hAnsiTheme="minorHAnsi" w:cstheme="minorHAnsi"/>
        </w:rPr>
        <w:t>,</w:t>
      </w:r>
      <w:r w:rsidR="00A458D2" w:rsidRPr="00A4477E">
        <w:rPr>
          <w:rFonts w:asciiTheme="minorHAnsi" w:hAnsiTheme="minorHAnsi" w:cstheme="minorHAnsi"/>
        </w:rPr>
        <w:t xml:space="preserve"> </w:t>
      </w:r>
      <w:r w:rsidR="00FB1B6C" w:rsidRPr="00A4477E">
        <w:rPr>
          <w:rFonts w:asciiTheme="minorHAnsi" w:hAnsiTheme="minorHAnsi" w:cstheme="minorHAnsi"/>
        </w:rPr>
        <w:t>który zwalnia właściciela nieruchomości z obowiązku przyłączenia nieruchomości do sieci kanalizacyjnej</w:t>
      </w:r>
      <w:r w:rsidR="005445C6" w:rsidRPr="00A4477E">
        <w:rPr>
          <w:rFonts w:asciiTheme="minorHAnsi" w:hAnsiTheme="minorHAnsi" w:cstheme="minorHAnsi"/>
        </w:rPr>
        <w:t xml:space="preserve"> </w:t>
      </w:r>
      <w:r w:rsidR="00873440" w:rsidRPr="00A4477E">
        <w:rPr>
          <w:rFonts w:asciiTheme="minorHAnsi" w:hAnsiTheme="minorHAnsi" w:cstheme="minorHAnsi"/>
        </w:rPr>
        <w:t>(wyposażenie nieruchomośc</w:t>
      </w:r>
      <w:r w:rsidR="00746BE4" w:rsidRPr="00A4477E">
        <w:rPr>
          <w:rFonts w:asciiTheme="minorHAnsi" w:hAnsiTheme="minorHAnsi" w:cstheme="minorHAnsi"/>
        </w:rPr>
        <w:t>i</w:t>
      </w:r>
      <w:r w:rsidR="00873440" w:rsidRPr="00A4477E">
        <w:rPr>
          <w:rFonts w:asciiTheme="minorHAnsi" w:hAnsiTheme="minorHAnsi" w:cstheme="minorHAnsi"/>
        </w:rPr>
        <w:t xml:space="preserve"> w przydomową oczyszczalnię ścieków</w:t>
      </w:r>
      <w:r w:rsidR="002278C6" w:rsidRPr="00A4477E">
        <w:rPr>
          <w:rFonts w:asciiTheme="minorHAnsi" w:hAnsiTheme="minorHAnsi" w:cstheme="minorHAnsi"/>
        </w:rPr>
        <w:t>,</w:t>
      </w:r>
      <w:r w:rsidR="00873440" w:rsidRPr="00A4477E">
        <w:rPr>
          <w:rFonts w:asciiTheme="minorHAnsi" w:hAnsiTheme="minorHAnsi" w:cstheme="minorHAnsi"/>
        </w:rPr>
        <w:t xml:space="preserve"> spełniającą wymagania określone w przepisach odrębnych</w:t>
      </w:r>
      <w:r w:rsidR="00746BE4" w:rsidRPr="00A4477E">
        <w:rPr>
          <w:rFonts w:asciiTheme="minorHAnsi" w:hAnsiTheme="minorHAnsi" w:cstheme="minorHAnsi"/>
        </w:rPr>
        <w:t>)</w:t>
      </w:r>
      <w:r w:rsidR="005445C6" w:rsidRPr="00A4477E">
        <w:rPr>
          <w:rFonts w:asciiTheme="minorHAnsi" w:hAnsiTheme="minorHAnsi" w:cstheme="minorHAnsi"/>
        </w:rPr>
        <w:t>.</w:t>
      </w:r>
      <w:r w:rsidR="002278C6" w:rsidRPr="00A4477E">
        <w:rPr>
          <w:rFonts w:asciiTheme="minorHAnsi" w:hAnsiTheme="minorHAnsi" w:cstheme="minorHAnsi"/>
        </w:rPr>
        <w:t xml:space="preserve"> </w:t>
      </w:r>
      <w:r w:rsidR="008F5119" w:rsidRPr="00A4477E">
        <w:rPr>
          <w:rFonts w:asciiTheme="minorHAnsi" w:hAnsiTheme="minorHAnsi" w:cstheme="minorHAnsi"/>
        </w:rPr>
        <w:t>Modyfikacja</w:t>
      </w:r>
      <w:r w:rsidR="008226D5" w:rsidRPr="00A4477E">
        <w:rPr>
          <w:rFonts w:asciiTheme="minorHAnsi" w:hAnsiTheme="minorHAnsi" w:cstheme="minorHAnsi"/>
        </w:rPr>
        <w:t xml:space="preserve"> normy prawnej</w:t>
      </w:r>
      <w:r w:rsidR="008F5119" w:rsidRPr="00A4477E">
        <w:rPr>
          <w:rFonts w:asciiTheme="minorHAnsi" w:hAnsiTheme="minorHAnsi" w:cstheme="minorHAnsi"/>
        </w:rPr>
        <w:t xml:space="preserve"> </w:t>
      </w:r>
      <w:r w:rsidR="001642ED" w:rsidRPr="00A4477E">
        <w:rPr>
          <w:rFonts w:asciiTheme="minorHAnsi" w:hAnsiTheme="minorHAnsi" w:cstheme="minorHAnsi"/>
        </w:rPr>
        <w:t xml:space="preserve">zawartej w </w:t>
      </w:r>
      <w:r w:rsidR="008F5119" w:rsidRPr="00A4477E">
        <w:rPr>
          <w:rFonts w:asciiTheme="minorHAnsi" w:hAnsiTheme="minorHAnsi" w:cstheme="minorHAnsi"/>
        </w:rPr>
        <w:t xml:space="preserve">art. 5 ust. 1 pkt 2 </w:t>
      </w:r>
      <w:r w:rsidR="008F5119" w:rsidRPr="00A4477E">
        <w:rPr>
          <w:rFonts w:asciiTheme="minorHAnsi" w:hAnsiTheme="minorHAnsi" w:cstheme="minorHAnsi"/>
          <w:i/>
        </w:rPr>
        <w:t>ucpg</w:t>
      </w:r>
      <w:r w:rsidR="00C957F8" w:rsidRPr="00A4477E">
        <w:rPr>
          <w:rFonts w:asciiTheme="minorHAnsi" w:hAnsiTheme="minorHAnsi" w:cstheme="minorHAnsi"/>
        </w:rPr>
        <w:t xml:space="preserve"> stanowi istotne </w:t>
      </w:r>
      <w:r w:rsidR="007302FC" w:rsidRPr="00A4477E">
        <w:rPr>
          <w:rFonts w:asciiTheme="minorHAnsi" w:hAnsiTheme="minorHAnsi" w:cstheme="minorHAnsi"/>
        </w:rPr>
        <w:t xml:space="preserve">jego </w:t>
      </w:r>
      <w:r w:rsidR="00C957F8" w:rsidRPr="00A4477E">
        <w:rPr>
          <w:rFonts w:asciiTheme="minorHAnsi" w:hAnsiTheme="minorHAnsi" w:cstheme="minorHAnsi"/>
        </w:rPr>
        <w:t>naruszenie.</w:t>
      </w:r>
      <w:r w:rsidR="00D31149" w:rsidRPr="00A4477E">
        <w:rPr>
          <w:rFonts w:asciiTheme="minorHAnsi" w:hAnsiTheme="minorHAnsi" w:cstheme="minorHAnsi"/>
        </w:rPr>
        <w:t xml:space="preserve"> </w:t>
      </w:r>
    </w:p>
    <w:p w:rsidR="00845013" w:rsidRPr="00A4477E" w:rsidRDefault="00845013" w:rsidP="00715E77">
      <w:pPr>
        <w:ind w:left="-426" w:right="-569" w:firstLine="708"/>
        <w:jc w:val="both"/>
        <w:rPr>
          <w:rFonts w:asciiTheme="minorHAnsi" w:hAnsiTheme="minorHAnsi" w:cstheme="minorHAnsi"/>
        </w:rPr>
      </w:pPr>
    </w:p>
    <w:p w:rsidR="0079070E" w:rsidRPr="00A4477E" w:rsidRDefault="00845013" w:rsidP="00715E77">
      <w:pPr>
        <w:ind w:left="-426" w:right="-569" w:firstLine="708"/>
        <w:jc w:val="both"/>
        <w:rPr>
          <w:rFonts w:asciiTheme="minorHAnsi" w:hAnsiTheme="minorHAnsi" w:cstheme="minorHAnsi"/>
        </w:rPr>
      </w:pPr>
      <w:bookmarkStart w:id="3" w:name="_Hlk47522236"/>
      <w:r w:rsidRPr="00A4477E">
        <w:rPr>
          <w:rFonts w:asciiTheme="minorHAnsi" w:hAnsiTheme="minorHAnsi" w:cstheme="minorHAnsi"/>
        </w:rPr>
        <w:t>W</w:t>
      </w:r>
      <w:r w:rsidR="00D31149" w:rsidRPr="00A4477E">
        <w:rPr>
          <w:rFonts w:asciiTheme="minorHAnsi" w:hAnsiTheme="minorHAnsi" w:cstheme="minorHAnsi"/>
        </w:rPr>
        <w:t xml:space="preserve"> § 12 i § 18</w:t>
      </w:r>
      <w:r w:rsidR="001A3E6D" w:rsidRPr="00A4477E">
        <w:rPr>
          <w:rFonts w:asciiTheme="minorHAnsi" w:hAnsiTheme="minorHAnsi" w:cstheme="minorHAnsi"/>
        </w:rPr>
        <w:t xml:space="preserve"> </w:t>
      </w:r>
      <w:bookmarkEnd w:id="3"/>
      <w:r w:rsidR="001A3E6D" w:rsidRPr="00A4477E">
        <w:rPr>
          <w:rFonts w:asciiTheme="minorHAnsi" w:hAnsiTheme="minorHAnsi" w:cstheme="minorHAnsi"/>
        </w:rPr>
        <w:t>uchwały</w:t>
      </w:r>
      <w:r w:rsidR="00D31149" w:rsidRPr="00A4477E">
        <w:rPr>
          <w:rFonts w:asciiTheme="minorHAnsi" w:hAnsiTheme="minorHAnsi" w:cstheme="minorHAnsi"/>
        </w:rPr>
        <w:t xml:space="preserve"> Rada Gminy </w:t>
      </w:r>
      <w:r w:rsidR="008D36C7" w:rsidRPr="00A4477E">
        <w:rPr>
          <w:rFonts w:asciiTheme="minorHAnsi" w:hAnsiTheme="minorHAnsi" w:cstheme="minorHAnsi"/>
        </w:rPr>
        <w:t xml:space="preserve">Jadów </w:t>
      </w:r>
      <w:r w:rsidR="00D31149" w:rsidRPr="00A4477E">
        <w:rPr>
          <w:rFonts w:asciiTheme="minorHAnsi" w:hAnsiTheme="minorHAnsi" w:cstheme="minorHAnsi"/>
        </w:rPr>
        <w:t>wprowadziła regulację w zakresie częstotliwości</w:t>
      </w:r>
      <w:r w:rsidRPr="00A4477E">
        <w:rPr>
          <w:rFonts w:asciiTheme="minorHAnsi" w:hAnsiTheme="minorHAnsi" w:cstheme="minorHAnsi"/>
        </w:rPr>
        <w:br/>
      </w:r>
      <w:r w:rsidR="00D31149" w:rsidRPr="00A4477E">
        <w:rPr>
          <w:rFonts w:asciiTheme="minorHAnsi" w:hAnsiTheme="minorHAnsi" w:cstheme="minorHAnsi"/>
        </w:rPr>
        <w:t xml:space="preserve"> i sposobu pozbywania się nieczystości ciekłych z terenu nieruchomości.</w:t>
      </w:r>
      <w:r w:rsidR="001536DF" w:rsidRPr="00A4477E">
        <w:rPr>
          <w:rFonts w:asciiTheme="minorHAnsi" w:hAnsiTheme="minorHAnsi" w:cstheme="minorHAnsi"/>
        </w:rPr>
        <w:t xml:space="preserve"> Na</w:t>
      </w:r>
      <w:r w:rsidR="00610CD7" w:rsidRPr="00A4477E">
        <w:rPr>
          <w:rFonts w:asciiTheme="minorHAnsi" w:hAnsiTheme="minorHAnsi" w:cstheme="minorHAnsi"/>
        </w:rPr>
        <w:t>dto,</w:t>
      </w:r>
      <w:r w:rsidR="00D31149" w:rsidRPr="00A4477E">
        <w:rPr>
          <w:rFonts w:asciiTheme="minorHAnsi" w:hAnsiTheme="minorHAnsi" w:cstheme="minorHAnsi"/>
        </w:rPr>
        <w:t xml:space="preserve"> </w:t>
      </w:r>
      <w:r w:rsidR="00610CD7" w:rsidRPr="00A4477E">
        <w:rPr>
          <w:rFonts w:asciiTheme="minorHAnsi" w:hAnsiTheme="minorHAnsi" w:cstheme="minorHAnsi"/>
        </w:rPr>
        <w:t>postanowienie</w:t>
      </w:r>
      <w:r w:rsidR="001A3E6D" w:rsidRPr="00A4477E">
        <w:rPr>
          <w:rFonts w:asciiTheme="minorHAnsi" w:hAnsiTheme="minorHAnsi" w:cstheme="minorHAnsi"/>
        </w:rPr>
        <w:t xml:space="preserve"> § 11</w:t>
      </w:r>
      <w:r w:rsidR="001536DF" w:rsidRPr="00A4477E">
        <w:rPr>
          <w:rFonts w:asciiTheme="minorHAnsi" w:hAnsiTheme="minorHAnsi" w:cstheme="minorHAnsi"/>
        </w:rPr>
        <w:t xml:space="preserve"> ust. 5</w:t>
      </w:r>
      <w:r w:rsidR="001A3E6D" w:rsidRPr="00A4477E">
        <w:rPr>
          <w:rFonts w:asciiTheme="minorHAnsi" w:hAnsiTheme="minorHAnsi" w:cstheme="minorHAnsi"/>
        </w:rPr>
        <w:t xml:space="preserve"> uchwały</w:t>
      </w:r>
      <w:r w:rsidR="001536DF" w:rsidRPr="00A4477E">
        <w:rPr>
          <w:rFonts w:asciiTheme="minorHAnsi" w:hAnsiTheme="minorHAnsi" w:cstheme="minorHAnsi"/>
        </w:rPr>
        <w:t xml:space="preserve"> dotyczy usytuowania zbiornika bezodpływowego lub przydomowej oczyszczalni ścieków </w:t>
      </w:r>
      <w:r w:rsidR="00610CD7" w:rsidRPr="00A4477E">
        <w:rPr>
          <w:rFonts w:asciiTheme="minorHAnsi" w:hAnsiTheme="minorHAnsi" w:cstheme="minorHAnsi"/>
        </w:rPr>
        <w:br/>
      </w:r>
      <w:r w:rsidR="001536DF" w:rsidRPr="00A4477E">
        <w:rPr>
          <w:rFonts w:asciiTheme="minorHAnsi" w:hAnsiTheme="minorHAnsi" w:cstheme="minorHAnsi"/>
        </w:rPr>
        <w:t>na</w:t>
      </w:r>
      <w:r w:rsidR="00170E01">
        <w:rPr>
          <w:rFonts w:asciiTheme="minorHAnsi" w:hAnsiTheme="minorHAnsi" w:cstheme="minorHAnsi"/>
        </w:rPr>
        <w:t xml:space="preserve"> </w:t>
      </w:r>
      <w:r w:rsidR="001536DF" w:rsidRPr="00A4477E">
        <w:rPr>
          <w:rFonts w:asciiTheme="minorHAnsi" w:hAnsiTheme="minorHAnsi" w:cstheme="minorHAnsi"/>
        </w:rPr>
        <w:t>terenie nieruchomości.</w:t>
      </w:r>
      <w:r w:rsidR="0000139B" w:rsidRPr="00A4477E">
        <w:rPr>
          <w:rFonts w:asciiTheme="minorHAnsi" w:hAnsiTheme="minorHAnsi" w:cstheme="minorHAnsi"/>
        </w:rPr>
        <w:t xml:space="preserve"> </w:t>
      </w:r>
      <w:r w:rsidR="00D31149" w:rsidRPr="00A4477E">
        <w:rPr>
          <w:rFonts w:asciiTheme="minorHAnsi" w:hAnsiTheme="minorHAnsi" w:cstheme="minorHAnsi"/>
        </w:rPr>
        <w:t>Należy wskazać, iż w tej części regulacji, wolą ustawodawcy było uregulowanie przez organ stanowiący gminy jedynie częstotliwości oraz sposobu pozbywania się nieczystości ciekłych</w:t>
      </w:r>
      <w:r w:rsidR="00610CD7" w:rsidRPr="00A4477E">
        <w:rPr>
          <w:rFonts w:asciiTheme="minorHAnsi" w:hAnsiTheme="minorHAnsi" w:cstheme="minorHAnsi"/>
        </w:rPr>
        <w:t xml:space="preserve"> z terenu nieruchomości oraz terenów przeznaczonych do użytku publicznego</w:t>
      </w:r>
      <w:r w:rsidR="00D31149" w:rsidRPr="00A4477E">
        <w:rPr>
          <w:rFonts w:asciiTheme="minorHAnsi" w:hAnsiTheme="minorHAnsi" w:cstheme="minorHAnsi"/>
        </w:rPr>
        <w:t>.</w:t>
      </w:r>
      <w:r w:rsidR="003D4515" w:rsidRPr="00A4477E">
        <w:rPr>
          <w:rFonts w:asciiTheme="minorHAnsi" w:hAnsiTheme="minorHAnsi" w:cstheme="minorHAnsi"/>
        </w:rPr>
        <w:t xml:space="preserve"> </w:t>
      </w:r>
      <w:r w:rsidR="007359B8" w:rsidRPr="00A4477E">
        <w:rPr>
          <w:rFonts w:asciiTheme="minorHAnsi" w:hAnsiTheme="minorHAnsi" w:cstheme="minorHAnsi"/>
        </w:rPr>
        <w:t xml:space="preserve">Natomiast </w:t>
      </w:r>
      <w:r w:rsidR="003D4515" w:rsidRPr="00A4477E">
        <w:rPr>
          <w:rFonts w:asciiTheme="minorHAnsi" w:hAnsiTheme="minorHAnsi" w:cstheme="minorHAnsi"/>
        </w:rPr>
        <w:t>Rada Gminy Jadów w § 11 ust. 5 uchwały postanowiła, że szczelny zbiornik bezodpływowy nieczystości ciekłych lub oczyszczalnia przydomowa musz</w:t>
      </w:r>
      <w:r w:rsidR="000B43CC" w:rsidRPr="00A4477E">
        <w:rPr>
          <w:rFonts w:asciiTheme="minorHAnsi" w:hAnsiTheme="minorHAnsi" w:cstheme="minorHAnsi"/>
        </w:rPr>
        <w:t xml:space="preserve">ą być zlokalizowane w sposób umożliwiający dojazd do nich pojazdu asenizacyjnego przedsiębiorstwa wywozowego, w celu ich opróżnienia. Kwestionowane postanowienie odnosi się zatem do  </w:t>
      </w:r>
      <w:r w:rsidR="00990054" w:rsidRPr="00A4477E">
        <w:rPr>
          <w:rFonts w:asciiTheme="minorHAnsi" w:hAnsiTheme="minorHAnsi" w:cstheme="minorHAnsi"/>
        </w:rPr>
        <w:t>miejsca usytuowania</w:t>
      </w:r>
      <w:r w:rsidR="000B43CC" w:rsidRPr="00A4477E">
        <w:rPr>
          <w:rFonts w:asciiTheme="minorHAnsi" w:hAnsiTheme="minorHAnsi" w:cstheme="minorHAnsi"/>
        </w:rPr>
        <w:t xml:space="preserve"> zbiornika bezodpływowego lub przydomowej oczyszczalni ścieków na terenie nieruchomości, c</w:t>
      </w:r>
      <w:r w:rsidR="00CE20F9" w:rsidRPr="00A4477E">
        <w:rPr>
          <w:rFonts w:asciiTheme="minorHAnsi" w:hAnsiTheme="minorHAnsi" w:cstheme="minorHAnsi"/>
        </w:rPr>
        <w:t xml:space="preserve">o nie mieści się w dyspozycji </w:t>
      </w:r>
      <w:r w:rsidR="00E2177F" w:rsidRPr="00A4477E">
        <w:rPr>
          <w:rFonts w:asciiTheme="minorHAnsi" w:hAnsiTheme="minorHAnsi" w:cstheme="minorHAnsi"/>
        </w:rPr>
        <w:t xml:space="preserve">art. 4 ust. 2 pkt 3 </w:t>
      </w:r>
      <w:r w:rsidR="00E2177F" w:rsidRPr="00A4477E">
        <w:rPr>
          <w:rFonts w:asciiTheme="minorHAnsi" w:hAnsiTheme="minorHAnsi" w:cstheme="minorHAnsi"/>
          <w:i/>
        </w:rPr>
        <w:t>ucpg</w:t>
      </w:r>
      <w:r w:rsidR="00E2177F" w:rsidRPr="00A4477E">
        <w:rPr>
          <w:rFonts w:asciiTheme="minorHAnsi" w:hAnsiTheme="minorHAnsi" w:cstheme="minorHAnsi"/>
        </w:rPr>
        <w:t>.</w:t>
      </w:r>
      <w:r w:rsidR="000B43CC" w:rsidRPr="00A4477E">
        <w:rPr>
          <w:rFonts w:asciiTheme="minorHAnsi" w:hAnsiTheme="minorHAnsi" w:cstheme="minorHAnsi"/>
        </w:rPr>
        <w:t xml:space="preserve"> </w:t>
      </w:r>
    </w:p>
    <w:p w:rsidR="00D17853" w:rsidRPr="00A4477E" w:rsidRDefault="00D17853" w:rsidP="00715E77">
      <w:pPr>
        <w:ind w:left="-426" w:right="-569" w:firstLine="708"/>
        <w:jc w:val="both"/>
        <w:rPr>
          <w:rFonts w:asciiTheme="minorHAnsi" w:hAnsiTheme="minorHAnsi" w:cstheme="minorHAnsi"/>
        </w:rPr>
      </w:pPr>
    </w:p>
    <w:p w:rsidR="00CE20F9" w:rsidRPr="00A4477E" w:rsidRDefault="0000139B" w:rsidP="00715E77">
      <w:pPr>
        <w:ind w:left="-426" w:right="-569" w:firstLine="708"/>
        <w:jc w:val="both"/>
        <w:rPr>
          <w:rFonts w:asciiTheme="minorHAnsi" w:hAnsiTheme="minorHAnsi" w:cstheme="minorHAnsi"/>
        </w:rPr>
      </w:pPr>
      <w:r w:rsidRPr="00A4477E">
        <w:rPr>
          <w:rFonts w:asciiTheme="minorHAnsi" w:hAnsiTheme="minorHAnsi" w:cstheme="minorHAnsi"/>
        </w:rPr>
        <w:t>Za narusz</w:t>
      </w:r>
      <w:r w:rsidR="001F3B0A" w:rsidRPr="00A4477E">
        <w:rPr>
          <w:rFonts w:asciiTheme="minorHAnsi" w:hAnsiTheme="minorHAnsi" w:cstheme="minorHAnsi"/>
        </w:rPr>
        <w:t>ającą</w:t>
      </w:r>
      <w:r w:rsidR="00004719" w:rsidRPr="00A4477E">
        <w:rPr>
          <w:rFonts w:asciiTheme="minorHAnsi" w:hAnsiTheme="minorHAnsi" w:cstheme="minorHAnsi"/>
        </w:rPr>
        <w:t xml:space="preserve"> w sposób istotny</w:t>
      </w:r>
      <w:r w:rsidR="001F3B0A" w:rsidRPr="00A4477E">
        <w:rPr>
          <w:rFonts w:asciiTheme="minorHAnsi" w:hAnsiTheme="minorHAnsi" w:cstheme="minorHAnsi"/>
        </w:rPr>
        <w:t xml:space="preserve"> </w:t>
      </w:r>
      <w:r w:rsidR="00E0730E" w:rsidRPr="00A4477E">
        <w:rPr>
          <w:rFonts w:asciiTheme="minorHAnsi" w:hAnsiTheme="minorHAnsi" w:cstheme="minorHAnsi"/>
        </w:rPr>
        <w:t xml:space="preserve">wskazany wyżej </w:t>
      </w:r>
      <w:r w:rsidR="001F3B0A" w:rsidRPr="00A4477E">
        <w:rPr>
          <w:rFonts w:asciiTheme="minorHAnsi" w:hAnsiTheme="minorHAnsi" w:cstheme="minorHAnsi"/>
        </w:rPr>
        <w:t>przepis</w:t>
      </w:r>
      <w:r w:rsidR="003D4515" w:rsidRPr="00A4477E">
        <w:rPr>
          <w:rFonts w:asciiTheme="minorHAnsi" w:hAnsiTheme="minorHAnsi" w:cstheme="minorHAnsi"/>
        </w:rPr>
        <w:t xml:space="preserve"> </w:t>
      </w:r>
      <w:r w:rsidRPr="00A4477E">
        <w:rPr>
          <w:rFonts w:asciiTheme="minorHAnsi" w:hAnsiTheme="minorHAnsi" w:cstheme="minorHAnsi"/>
        </w:rPr>
        <w:t>ustawy</w:t>
      </w:r>
      <w:r w:rsidR="00E0730E" w:rsidRPr="00A4477E">
        <w:rPr>
          <w:rFonts w:asciiTheme="minorHAnsi" w:hAnsiTheme="minorHAnsi" w:cstheme="minorHAnsi"/>
        </w:rPr>
        <w:t>,</w:t>
      </w:r>
      <w:r w:rsidRPr="00A4477E">
        <w:rPr>
          <w:rFonts w:asciiTheme="minorHAnsi" w:hAnsiTheme="minorHAnsi" w:cstheme="minorHAnsi"/>
        </w:rPr>
        <w:t xml:space="preserve"> należy uznać </w:t>
      </w:r>
      <w:r w:rsidR="001F3B0A" w:rsidRPr="00A4477E">
        <w:rPr>
          <w:rFonts w:asciiTheme="minorHAnsi" w:hAnsiTheme="minorHAnsi" w:cstheme="minorHAnsi"/>
        </w:rPr>
        <w:t>regulację § 12</w:t>
      </w:r>
      <w:r w:rsidR="000958B8">
        <w:rPr>
          <w:rFonts w:asciiTheme="minorHAnsi" w:hAnsiTheme="minorHAnsi" w:cstheme="minorHAnsi"/>
        </w:rPr>
        <w:br/>
      </w:r>
      <w:r w:rsidR="001F3B0A" w:rsidRPr="00A4477E">
        <w:rPr>
          <w:rFonts w:asciiTheme="minorHAnsi" w:hAnsiTheme="minorHAnsi" w:cstheme="minorHAnsi"/>
        </w:rPr>
        <w:t xml:space="preserve"> i § 18 ust. 2 uchwały, </w:t>
      </w:r>
      <w:r w:rsidR="004237F0" w:rsidRPr="00A4477E">
        <w:rPr>
          <w:rFonts w:asciiTheme="minorHAnsi" w:hAnsiTheme="minorHAnsi" w:cstheme="minorHAnsi"/>
        </w:rPr>
        <w:t>w zakresie</w:t>
      </w:r>
      <w:r w:rsidR="00E0730E" w:rsidRPr="00A4477E">
        <w:rPr>
          <w:rFonts w:asciiTheme="minorHAnsi" w:hAnsiTheme="minorHAnsi" w:cstheme="minorHAnsi"/>
        </w:rPr>
        <w:t xml:space="preserve"> w jakim</w:t>
      </w:r>
      <w:r w:rsidR="004237F0" w:rsidRPr="00A4477E">
        <w:rPr>
          <w:rFonts w:asciiTheme="minorHAnsi" w:hAnsiTheme="minorHAnsi" w:cstheme="minorHAnsi"/>
        </w:rPr>
        <w:t xml:space="preserve"> </w:t>
      </w:r>
      <w:r w:rsidR="00E0730E" w:rsidRPr="00A4477E">
        <w:rPr>
          <w:rFonts w:asciiTheme="minorHAnsi" w:hAnsiTheme="minorHAnsi" w:cstheme="minorHAnsi"/>
        </w:rPr>
        <w:t>postanowienia</w:t>
      </w:r>
      <w:r w:rsidR="007A4C17" w:rsidRPr="00A4477E">
        <w:rPr>
          <w:rFonts w:asciiTheme="minorHAnsi" w:hAnsiTheme="minorHAnsi" w:cstheme="minorHAnsi"/>
        </w:rPr>
        <w:t xml:space="preserve"> te</w:t>
      </w:r>
      <w:r w:rsidR="00E0730E" w:rsidRPr="00A4477E">
        <w:rPr>
          <w:rFonts w:asciiTheme="minorHAnsi" w:hAnsiTheme="minorHAnsi" w:cstheme="minorHAnsi"/>
        </w:rPr>
        <w:t xml:space="preserve"> określają </w:t>
      </w:r>
      <w:r w:rsidR="004237F0" w:rsidRPr="00A4477E">
        <w:rPr>
          <w:rFonts w:asciiTheme="minorHAnsi" w:hAnsiTheme="minorHAnsi" w:cstheme="minorHAnsi"/>
        </w:rPr>
        <w:t>częstotliwoś</w:t>
      </w:r>
      <w:r w:rsidR="00E0730E" w:rsidRPr="00A4477E">
        <w:rPr>
          <w:rFonts w:asciiTheme="minorHAnsi" w:hAnsiTheme="minorHAnsi" w:cstheme="minorHAnsi"/>
        </w:rPr>
        <w:t>ć</w:t>
      </w:r>
      <w:r w:rsidR="001F3B0A" w:rsidRPr="00A4477E">
        <w:rPr>
          <w:rFonts w:asciiTheme="minorHAnsi" w:hAnsiTheme="minorHAnsi" w:cstheme="minorHAnsi"/>
        </w:rPr>
        <w:t xml:space="preserve"> usuwania </w:t>
      </w:r>
      <w:r w:rsidR="004237F0" w:rsidRPr="00A4477E">
        <w:rPr>
          <w:rFonts w:asciiTheme="minorHAnsi" w:hAnsiTheme="minorHAnsi" w:cstheme="minorHAnsi"/>
        </w:rPr>
        <w:t>osadów</w:t>
      </w:r>
      <w:r w:rsidR="001F3B0A" w:rsidRPr="00A4477E">
        <w:rPr>
          <w:rFonts w:asciiTheme="minorHAnsi" w:hAnsiTheme="minorHAnsi" w:cstheme="minorHAnsi"/>
        </w:rPr>
        <w:t xml:space="preserve"> </w:t>
      </w:r>
      <w:r w:rsidR="004237F0" w:rsidRPr="00A4477E">
        <w:rPr>
          <w:rFonts w:asciiTheme="minorHAnsi" w:hAnsiTheme="minorHAnsi" w:cstheme="minorHAnsi"/>
        </w:rPr>
        <w:t xml:space="preserve">ściekowych </w:t>
      </w:r>
      <w:r w:rsidR="001F3B0A" w:rsidRPr="00A4477E">
        <w:rPr>
          <w:rFonts w:asciiTheme="minorHAnsi" w:hAnsiTheme="minorHAnsi" w:cstheme="minorHAnsi"/>
        </w:rPr>
        <w:t>pochodzących z przydomowych oczyszczalni ścieków.</w:t>
      </w:r>
      <w:r w:rsidR="0079070E" w:rsidRPr="00A4477E">
        <w:rPr>
          <w:rFonts w:asciiTheme="minorHAnsi" w:hAnsiTheme="minorHAnsi" w:cstheme="minorHAnsi"/>
        </w:rPr>
        <w:t xml:space="preserve"> Ustawa</w:t>
      </w:r>
      <w:r w:rsidR="0034701C" w:rsidRPr="00A4477E">
        <w:rPr>
          <w:rFonts w:asciiTheme="minorHAnsi" w:hAnsiTheme="minorHAnsi" w:cstheme="minorHAnsi"/>
        </w:rPr>
        <w:t xml:space="preserve"> o utrzymaniu czystości</w:t>
      </w:r>
      <w:r w:rsidR="00D17853" w:rsidRPr="00A4477E">
        <w:rPr>
          <w:rFonts w:asciiTheme="minorHAnsi" w:hAnsiTheme="minorHAnsi" w:cstheme="minorHAnsi"/>
        </w:rPr>
        <w:t xml:space="preserve"> </w:t>
      </w:r>
      <w:r w:rsidR="00D17853" w:rsidRPr="00A4477E">
        <w:rPr>
          <w:rFonts w:asciiTheme="minorHAnsi" w:hAnsiTheme="minorHAnsi" w:cstheme="minorHAnsi"/>
        </w:rPr>
        <w:br/>
      </w:r>
      <w:r w:rsidR="0034701C" w:rsidRPr="00A4477E">
        <w:rPr>
          <w:rFonts w:asciiTheme="minorHAnsi" w:hAnsiTheme="minorHAnsi" w:cstheme="minorHAnsi"/>
        </w:rPr>
        <w:t>i porządku w gminach</w:t>
      </w:r>
      <w:r w:rsidR="0079070E" w:rsidRPr="00A4477E">
        <w:rPr>
          <w:rFonts w:asciiTheme="minorHAnsi" w:hAnsiTheme="minorHAnsi" w:cstheme="minorHAnsi"/>
        </w:rPr>
        <w:t xml:space="preserve"> w </w:t>
      </w:r>
      <w:bookmarkStart w:id="4" w:name="_Hlk48816830"/>
      <w:r w:rsidR="0079070E" w:rsidRPr="00A4477E">
        <w:rPr>
          <w:rFonts w:asciiTheme="minorHAnsi" w:hAnsiTheme="minorHAnsi" w:cstheme="minorHAnsi"/>
        </w:rPr>
        <w:t xml:space="preserve">art. 2 pkt 1 definiuje nieczystości ciekłe </w:t>
      </w:r>
      <w:r w:rsidR="0079070E" w:rsidRPr="00170E01">
        <w:rPr>
          <w:rFonts w:asciiTheme="minorHAnsi" w:hAnsiTheme="minorHAnsi" w:cstheme="minorHAnsi"/>
          <w:i/>
        </w:rPr>
        <w:t xml:space="preserve">jako ścieki gromadzone przejściowo </w:t>
      </w:r>
      <w:r w:rsidR="003F57F4" w:rsidRPr="00170E01">
        <w:rPr>
          <w:rFonts w:asciiTheme="minorHAnsi" w:hAnsiTheme="minorHAnsi" w:cstheme="minorHAnsi"/>
          <w:i/>
        </w:rPr>
        <w:br/>
      </w:r>
      <w:r w:rsidR="0079070E" w:rsidRPr="00170E01">
        <w:rPr>
          <w:rFonts w:asciiTheme="minorHAnsi" w:hAnsiTheme="minorHAnsi" w:cstheme="minorHAnsi"/>
          <w:i/>
        </w:rPr>
        <w:t xml:space="preserve">w zbiornikach bezodpływowych. </w:t>
      </w:r>
      <w:bookmarkEnd w:id="4"/>
      <w:r w:rsidR="0034701C" w:rsidRPr="00A4477E">
        <w:rPr>
          <w:rFonts w:asciiTheme="minorHAnsi" w:hAnsiTheme="minorHAnsi" w:cstheme="minorHAnsi"/>
        </w:rPr>
        <w:t>Zatem,</w:t>
      </w:r>
      <w:r w:rsidR="00547FA3">
        <w:rPr>
          <w:rFonts w:asciiTheme="minorHAnsi" w:hAnsiTheme="minorHAnsi" w:cstheme="minorHAnsi"/>
        </w:rPr>
        <w:t xml:space="preserve"> brak</w:t>
      </w:r>
      <w:r w:rsidR="009A25AD">
        <w:rPr>
          <w:rFonts w:asciiTheme="minorHAnsi" w:hAnsiTheme="minorHAnsi" w:cstheme="minorHAnsi"/>
        </w:rPr>
        <w:t xml:space="preserve"> </w:t>
      </w:r>
      <w:r w:rsidR="0034701C" w:rsidRPr="00A4477E">
        <w:rPr>
          <w:rFonts w:asciiTheme="minorHAnsi" w:hAnsiTheme="minorHAnsi" w:cstheme="minorHAnsi"/>
        </w:rPr>
        <w:t>o</w:t>
      </w:r>
      <w:r w:rsidR="004237F0" w:rsidRPr="00A4477E">
        <w:rPr>
          <w:rFonts w:asciiTheme="minorHAnsi" w:hAnsiTheme="minorHAnsi" w:cstheme="minorHAnsi"/>
        </w:rPr>
        <w:t>kre</w:t>
      </w:r>
      <w:r w:rsidR="00D1362F" w:rsidRPr="00A4477E">
        <w:rPr>
          <w:rFonts w:asciiTheme="minorHAnsi" w:hAnsiTheme="minorHAnsi" w:cstheme="minorHAnsi"/>
        </w:rPr>
        <w:t>śleni</w:t>
      </w:r>
      <w:r w:rsidR="00547FA3">
        <w:rPr>
          <w:rFonts w:asciiTheme="minorHAnsi" w:hAnsiTheme="minorHAnsi" w:cstheme="minorHAnsi"/>
        </w:rPr>
        <w:t>a</w:t>
      </w:r>
      <w:r w:rsidR="00D1362F" w:rsidRPr="00A4477E">
        <w:rPr>
          <w:rFonts w:asciiTheme="minorHAnsi" w:hAnsiTheme="minorHAnsi" w:cstheme="minorHAnsi"/>
        </w:rPr>
        <w:t xml:space="preserve"> częstotliwości wywożenia osadów ściekowych </w:t>
      </w:r>
      <w:r w:rsidR="003F57F4" w:rsidRPr="00A4477E">
        <w:rPr>
          <w:rFonts w:asciiTheme="minorHAnsi" w:hAnsiTheme="minorHAnsi" w:cstheme="minorHAnsi"/>
        </w:rPr>
        <w:br/>
      </w:r>
      <w:r w:rsidR="00D1362F" w:rsidRPr="00A4477E">
        <w:rPr>
          <w:rFonts w:asciiTheme="minorHAnsi" w:hAnsiTheme="minorHAnsi" w:cstheme="minorHAnsi"/>
        </w:rPr>
        <w:t xml:space="preserve">z przydomowych oczyszczalni ścieków </w:t>
      </w:r>
      <w:r w:rsidR="0034701C" w:rsidRPr="00A4477E">
        <w:rPr>
          <w:rFonts w:asciiTheme="minorHAnsi" w:hAnsiTheme="minorHAnsi" w:cstheme="minorHAnsi"/>
        </w:rPr>
        <w:t xml:space="preserve">narusza art. 4 ust. 2 pkt 3 </w:t>
      </w:r>
      <w:r w:rsidR="0034701C" w:rsidRPr="00A4477E">
        <w:rPr>
          <w:rFonts w:asciiTheme="minorHAnsi" w:hAnsiTheme="minorHAnsi" w:cstheme="minorHAnsi"/>
          <w:i/>
        </w:rPr>
        <w:t>ucpg</w:t>
      </w:r>
      <w:r w:rsidR="00D1362F" w:rsidRPr="00A4477E">
        <w:rPr>
          <w:rFonts w:asciiTheme="minorHAnsi" w:hAnsiTheme="minorHAnsi" w:cstheme="minorHAnsi"/>
        </w:rPr>
        <w:t xml:space="preserve"> </w:t>
      </w:r>
      <w:r w:rsidR="0034701C" w:rsidRPr="00A4477E">
        <w:rPr>
          <w:rFonts w:asciiTheme="minorHAnsi" w:hAnsiTheme="minorHAnsi" w:cstheme="minorHAnsi"/>
        </w:rPr>
        <w:t>w zw. z art.</w:t>
      </w:r>
      <w:r w:rsidR="00724524" w:rsidRPr="00A4477E">
        <w:rPr>
          <w:rFonts w:asciiTheme="minorHAnsi" w:hAnsiTheme="minorHAnsi" w:cstheme="minorHAnsi"/>
        </w:rPr>
        <w:t xml:space="preserve"> 2 pkt 1</w:t>
      </w:r>
      <w:r w:rsidR="00724524" w:rsidRPr="00A4477E">
        <w:rPr>
          <w:rFonts w:asciiTheme="minorHAnsi" w:hAnsiTheme="minorHAnsi" w:cstheme="minorHAnsi"/>
          <w:i/>
        </w:rPr>
        <w:t xml:space="preserve"> ucpg</w:t>
      </w:r>
      <w:r w:rsidR="00724524" w:rsidRPr="00A4477E">
        <w:rPr>
          <w:rFonts w:asciiTheme="minorHAnsi" w:hAnsiTheme="minorHAnsi" w:cstheme="minorHAnsi"/>
        </w:rPr>
        <w:t>.</w:t>
      </w:r>
      <w:r w:rsidR="0034701C" w:rsidRPr="00A4477E">
        <w:rPr>
          <w:rFonts w:asciiTheme="minorHAnsi" w:hAnsiTheme="minorHAnsi" w:cstheme="minorHAnsi"/>
        </w:rPr>
        <w:t xml:space="preserve"> </w:t>
      </w:r>
    </w:p>
    <w:p w:rsidR="0037485C" w:rsidRPr="00A4477E" w:rsidRDefault="0037485C" w:rsidP="00715E77">
      <w:pPr>
        <w:ind w:left="-426" w:right="-569" w:firstLine="708"/>
        <w:jc w:val="both"/>
        <w:rPr>
          <w:rFonts w:asciiTheme="minorHAnsi" w:hAnsiTheme="minorHAnsi" w:cstheme="minorHAnsi"/>
        </w:rPr>
      </w:pPr>
    </w:p>
    <w:p w:rsidR="00B158E9" w:rsidRPr="00A4477E" w:rsidRDefault="00C627BE" w:rsidP="00715E77">
      <w:pPr>
        <w:ind w:left="-426" w:right="-569" w:firstLine="708"/>
        <w:jc w:val="both"/>
        <w:rPr>
          <w:rFonts w:asciiTheme="minorHAnsi" w:hAnsiTheme="minorHAnsi" w:cstheme="minorHAnsi"/>
        </w:rPr>
      </w:pPr>
      <w:r w:rsidRPr="00A4477E">
        <w:rPr>
          <w:rFonts w:asciiTheme="minorHAnsi" w:hAnsiTheme="minorHAnsi" w:cstheme="minorHAnsi"/>
        </w:rPr>
        <w:t xml:space="preserve">W </w:t>
      </w:r>
      <w:bookmarkStart w:id="5" w:name="_Hlk47514008"/>
      <w:r w:rsidRPr="00A4477E">
        <w:rPr>
          <w:rFonts w:asciiTheme="minorHAnsi" w:hAnsiTheme="minorHAnsi" w:cstheme="minorHAnsi"/>
        </w:rPr>
        <w:t xml:space="preserve">§ 3 </w:t>
      </w:r>
      <w:r w:rsidR="009C646F">
        <w:rPr>
          <w:rFonts w:asciiTheme="minorHAnsi" w:hAnsiTheme="minorHAnsi" w:cstheme="minorHAnsi"/>
        </w:rPr>
        <w:t>regulaminu</w:t>
      </w:r>
      <w:r w:rsidRPr="00A4477E">
        <w:rPr>
          <w:rFonts w:asciiTheme="minorHAnsi" w:hAnsiTheme="minorHAnsi" w:cstheme="minorHAnsi"/>
        </w:rPr>
        <w:t xml:space="preserve"> </w:t>
      </w:r>
      <w:bookmarkEnd w:id="5"/>
      <w:r w:rsidRPr="00A4477E">
        <w:rPr>
          <w:rFonts w:asciiTheme="minorHAnsi" w:hAnsiTheme="minorHAnsi" w:cstheme="minorHAnsi"/>
        </w:rPr>
        <w:t>Rada Gminy</w:t>
      </w:r>
      <w:r w:rsidR="007216A2" w:rsidRPr="00A4477E">
        <w:rPr>
          <w:rFonts w:asciiTheme="minorHAnsi" w:hAnsiTheme="minorHAnsi" w:cstheme="minorHAnsi"/>
        </w:rPr>
        <w:t xml:space="preserve"> Jadów</w:t>
      </w:r>
      <w:r w:rsidRPr="00A4477E">
        <w:rPr>
          <w:rFonts w:asciiTheme="minorHAnsi" w:hAnsiTheme="minorHAnsi" w:cstheme="minorHAnsi"/>
        </w:rPr>
        <w:t xml:space="preserve"> określiła wymagania dotyczące mycia i naprawy pojazdów samochodowych poza myjniami i warsztatami naprawczymi. Organ stanowiący</w:t>
      </w:r>
      <w:r w:rsidR="00DC792F" w:rsidRPr="00A4477E">
        <w:rPr>
          <w:rFonts w:asciiTheme="minorHAnsi" w:hAnsiTheme="minorHAnsi" w:cstheme="minorHAnsi"/>
        </w:rPr>
        <w:t xml:space="preserve"> </w:t>
      </w:r>
      <w:r w:rsidRPr="00A4477E">
        <w:rPr>
          <w:rFonts w:asciiTheme="minorHAnsi" w:hAnsiTheme="minorHAnsi" w:cstheme="minorHAnsi"/>
        </w:rPr>
        <w:t>postanowił</w:t>
      </w:r>
      <w:r w:rsidR="00DC792F" w:rsidRPr="00A4477E">
        <w:rPr>
          <w:rFonts w:asciiTheme="minorHAnsi" w:hAnsiTheme="minorHAnsi" w:cstheme="minorHAnsi"/>
        </w:rPr>
        <w:t xml:space="preserve"> m.in., </w:t>
      </w:r>
      <w:r w:rsidR="00DC792F" w:rsidRPr="00A4477E">
        <w:rPr>
          <w:rFonts w:asciiTheme="minorHAnsi" w:hAnsiTheme="minorHAnsi" w:cstheme="minorHAnsi"/>
        </w:rPr>
        <w:br/>
      </w:r>
      <w:r w:rsidRPr="00A4477E">
        <w:rPr>
          <w:rFonts w:asciiTheme="minorHAnsi" w:hAnsiTheme="minorHAnsi" w:cstheme="minorHAnsi"/>
        </w:rPr>
        <w:t>że</w:t>
      </w:r>
      <w:r w:rsidR="00DC792F" w:rsidRPr="00A4477E">
        <w:rPr>
          <w:rFonts w:asciiTheme="minorHAnsi" w:hAnsiTheme="minorHAnsi" w:cstheme="minorHAnsi"/>
        </w:rPr>
        <w:t xml:space="preserve"> </w:t>
      </w:r>
      <w:r w:rsidRPr="00A4477E">
        <w:rPr>
          <w:rFonts w:asciiTheme="minorHAnsi" w:hAnsiTheme="minorHAnsi" w:cstheme="minorHAnsi"/>
        </w:rPr>
        <w:t>mycie pojazdów może odbywać się na terenie nieruchomości niesłużącej do użytku publicznego (ust. 1 pkt 1 ww. paragrafu)</w:t>
      </w:r>
      <w:r w:rsidR="00DC792F" w:rsidRPr="00A4477E">
        <w:rPr>
          <w:rFonts w:asciiTheme="minorHAnsi" w:hAnsiTheme="minorHAnsi" w:cstheme="minorHAnsi"/>
        </w:rPr>
        <w:t>, a naprawy pojazdów samochodowych, związane</w:t>
      </w:r>
      <w:r w:rsidR="004171CF" w:rsidRPr="00A4477E">
        <w:rPr>
          <w:rFonts w:asciiTheme="minorHAnsi" w:hAnsiTheme="minorHAnsi" w:cstheme="minorHAnsi"/>
        </w:rPr>
        <w:t xml:space="preserve"> </w:t>
      </w:r>
      <w:r w:rsidR="00DC792F" w:rsidRPr="00A4477E">
        <w:rPr>
          <w:rFonts w:asciiTheme="minorHAnsi" w:hAnsiTheme="minorHAnsi" w:cstheme="minorHAnsi"/>
        </w:rPr>
        <w:t>z ich bieżącą eksploatacją, dozwolone są wyłącznie na terenie prywatnej nieruchomości</w:t>
      </w:r>
      <w:r w:rsidR="00522F0B" w:rsidRPr="00A4477E">
        <w:rPr>
          <w:rFonts w:asciiTheme="minorHAnsi" w:hAnsiTheme="minorHAnsi" w:cstheme="minorHAnsi"/>
        </w:rPr>
        <w:t xml:space="preserve"> (ust. 2 ww. paragrafu)</w:t>
      </w:r>
      <w:r w:rsidR="009779B1" w:rsidRPr="00A4477E">
        <w:rPr>
          <w:rFonts w:asciiTheme="minorHAnsi" w:hAnsiTheme="minorHAnsi" w:cstheme="minorHAnsi"/>
        </w:rPr>
        <w:t>.</w:t>
      </w:r>
      <w:r w:rsidR="00522F0B" w:rsidRPr="00A4477E">
        <w:rPr>
          <w:rFonts w:asciiTheme="minorHAnsi" w:hAnsiTheme="minorHAnsi" w:cstheme="minorHAnsi"/>
        </w:rPr>
        <w:t xml:space="preserve"> </w:t>
      </w:r>
      <w:r w:rsidR="009779B1" w:rsidRPr="00A4477E">
        <w:rPr>
          <w:rFonts w:asciiTheme="minorHAnsi" w:hAnsiTheme="minorHAnsi" w:cstheme="minorHAnsi"/>
        </w:rPr>
        <w:t>W ocenie organu</w:t>
      </w:r>
      <w:r w:rsidR="00A01686" w:rsidRPr="00A4477E">
        <w:rPr>
          <w:rFonts w:asciiTheme="minorHAnsi" w:hAnsiTheme="minorHAnsi" w:cstheme="minorHAnsi"/>
        </w:rPr>
        <w:t xml:space="preserve"> nadzoru</w:t>
      </w:r>
      <w:r w:rsidR="009779B1" w:rsidRPr="00A4477E">
        <w:rPr>
          <w:rFonts w:asciiTheme="minorHAnsi" w:hAnsiTheme="minorHAnsi" w:cstheme="minorHAnsi"/>
        </w:rPr>
        <w:t xml:space="preserve"> </w:t>
      </w:r>
      <w:r w:rsidR="00A01686" w:rsidRPr="00A4477E">
        <w:rPr>
          <w:rFonts w:asciiTheme="minorHAnsi" w:hAnsiTheme="minorHAnsi" w:cstheme="minorHAnsi"/>
        </w:rPr>
        <w:t xml:space="preserve">ze wskazaną regulacją § 3 uchwały </w:t>
      </w:r>
      <w:r w:rsidR="009779B1" w:rsidRPr="00A4477E">
        <w:rPr>
          <w:rFonts w:asciiTheme="minorHAnsi" w:hAnsiTheme="minorHAnsi" w:cstheme="minorHAnsi"/>
        </w:rPr>
        <w:t xml:space="preserve">nie sposób się zgodzić, gdyż Rada Gminy kwestię mycia </w:t>
      </w:r>
      <w:r w:rsidR="00A752D0" w:rsidRPr="00A4477E">
        <w:rPr>
          <w:rFonts w:asciiTheme="minorHAnsi" w:hAnsiTheme="minorHAnsi" w:cstheme="minorHAnsi"/>
        </w:rPr>
        <w:br/>
      </w:r>
      <w:r w:rsidR="009779B1" w:rsidRPr="00A4477E">
        <w:rPr>
          <w:rFonts w:asciiTheme="minorHAnsi" w:hAnsiTheme="minorHAnsi" w:cstheme="minorHAnsi"/>
        </w:rPr>
        <w:t xml:space="preserve">i napraw pojazdów samochodowych poza myjniami i warsztatami naprawczymi winna unormować </w:t>
      </w:r>
      <w:r w:rsidR="00A01686" w:rsidRPr="00A4477E">
        <w:rPr>
          <w:rFonts w:asciiTheme="minorHAnsi" w:hAnsiTheme="minorHAnsi" w:cstheme="minorHAnsi"/>
        </w:rPr>
        <w:br/>
      </w:r>
      <w:r w:rsidR="009779B1" w:rsidRPr="00A4477E">
        <w:rPr>
          <w:rFonts w:asciiTheme="minorHAnsi" w:hAnsiTheme="minorHAnsi" w:cstheme="minorHAnsi"/>
        </w:rPr>
        <w:t>w odniesieniu do miejsc przeznaczonych do użytku publicznego.</w:t>
      </w:r>
      <w:r w:rsidR="00B158E9" w:rsidRPr="00A4477E">
        <w:rPr>
          <w:rFonts w:asciiTheme="minorHAnsi" w:hAnsiTheme="minorHAnsi" w:cstheme="minorHAnsi"/>
        </w:rPr>
        <w:t xml:space="preserve"> </w:t>
      </w:r>
    </w:p>
    <w:p w:rsidR="0032641F" w:rsidRPr="00A4477E" w:rsidRDefault="0032641F" w:rsidP="00715E77">
      <w:pPr>
        <w:ind w:left="-426" w:right="-569" w:firstLine="708"/>
        <w:jc w:val="both"/>
        <w:rPr>
          <w:rFonts w:asciiTheme="minorHAnsi" w:hAnsiTheme="minorHAnsi" w:cstheme="minorHAnsi"/>
        </w:rPr>
      </w:pPr>
    </w:p>
    <w:p w:rsidR="002F5AD5" w:rsidRPr="00A4477E" w:rsidRDefault="00C627BE" w:rsidP="00715E77">
      <w:pPr>
        <w:ind w:left="-426" w:right="-569" w:firstLine="708"/>
        <w:jc w:val="both"/>
        <w:rPr>
          <w:rFonts w:asciiTheme="minorHAnsi" w:hAnsiTheme="minorHAnsi" w:cstheme="minorHAnsi"/>
        </w:rPr>
      </w:pPr>
      <w:r w:rsidRPr="00A4477E">
        <w:rPr>
          <w:rFonts w:asciiTheme="minorHAnsi" w:hAnsiTheme="minorHAnsi" w:cstheme="minorHAnsi"/>
        </w:rPr>
        <w:t xml:space="preserve">Ponadto w </w:t>
      </w:r>
      <w:bookmarkStart w:id="6" w:name="_Hlk47513239"/>
      <w:r w:rsidRPr="00A4477E">
        <w:rPr>
          <w:rFonts w:asciiTheme="minorHAnsi" w:hAnsiTheme="minorHAnsi" w:cstheme="minorHAnsi"/>
        </w:rPr>
        <w:t xml:space="preserve">§ </w:t>
      </w:r>
      <w:r w:rsidR="00E84B85" w:rsidRPr="00A4477E">
        <w:rPr>
          <w:rFonts w:asciiTheme="minorHAnsi" w:hAnsiTheme="minorHAnsi" w:cstheme="minorHAnsi"/>
        </w:rPr>
        <w:t>3</w:t>
      </w:r>
      <w:r w:rsidRPr="00A4477E">
        <w:rPr>
          <w:rFonts w:asciiTheme="minorHAnsi" w:hAnsiTheme="minorHAnsi" w:cstheme="minorHAnsi"/>
        </w:rPr>
        <w:t xml:space="preserve"> </w:t>
      </w:r>
      <w:bookmarkEnd w:id="6"/>
      <w:r w:rsidR="00E84B85" w:rsidRPr="00A4477E">
        <w:rPr>
          <w:rFonts w:asciiTheme="minorHAnsi" w:hAnsiTheme="minorHAnsi" w:cstheme="minorHAnsi"/>
        </w:rPr>
        <w:t>ust. 1 pkt 1</w:t>
      </w:r>
      <w:r w:rsidRPr="00A4477E">
        <w:rPr>
          <w:rFonts w:asciiTheme="minorHAnsi" w:hAnsiTheme="minorHAnsi" w:cstheme="minorHAnsi"/>
        </w:rPr>
        <w:t xml:space="preserve"> uchwały postanowiono, iż ww. czynności</w:t>
      </w:r>
      <w:r w:rsidR="00E84B85" w:rsidRPr="00A4477E">
        <w:rPr>
          <w:rFonts w:asciiTheme="minorHAnsi" w:hAnsiTheme="minorHAnsi" w:cstheme="minorHAnsi"/>
        </w:rPr>
        <w:t xml:space="preserve"> mycia pojazdów samochodowych </w:t>
      </w:r>
      <w:r w:rsidRPr="00A4477E">
        <w:rPr>
          <w:rFonts w:asciiTheme="minorHAnsi" w:hAnsiTheme="minorHAnsi" w:cstheme="minorHAnsi"/>
        </w:rPr>
        <w:t xml:space="preserve">mogą odbywać się </w:t>
      </w:r>
      <w:r w:rsidR="00E84B85" w:rsidRPr="00A4477E">
        <w:rPr>
          <w:rFonts w:asciiTheme="minorHAnsi" w:hAnsiTheme="minorHAnsi" w:cstheme="minorHAnsi"/>
        </w:rPr>
        <w:t>m.in. pod warunkiem</w:t>
      </w:r>
      <w:r w:rsidRPr="00A4477E">
        <w:rPr>
          <w:rFonts w:asciiTheme="minorHAnsi" w:hAnsiTheme="minorHAnsi" w:cstheme="minorHAnsi"/>
        </w:rPr>
        <w:t xml:space="preserve">, żeby powstające ścieki nie </w:t>
      </w:r>
      <w:r w:rsidR="00E84B85" w:rsidRPr="00A4477E">
        <w:rPr>
          <w:rFonts w:asciiTheme="minorHAnsi" w:hAnsiTheme="minorHAnsi" w:cstheme="minorHAnsi"/>
        </w:rPr>
        <w:t xml:space="preserve">były </w:t>
      </w:r>
      <w:r w:rsidRPr="00A4477E">
        <w:rPr>
          <w:rFonts w:asciiTheme="minorHAnsi" w:hAnsiTheme="minorHAnsi" w:cstheme="minorHAnsi"/>
        </w:rPr>
        <w:t>bezpośrednio odprowadzane do</w:t>
      </w:r>
      <w:r w:rsidR="00E84B85" w:rsidRPr="00A4477E">
        <w:rPr>
          <w:rFonts w:asciiTheme="minorHAnsi" w:hAnsiTheme="minorHAnsi" w:cstheme="minorHAnsi"/>
        </w:rPr>
        <w:t xml:space="preserve"> gruntu lub</w:t>
      </w:r>
      <w:r w:rsidRPr="00A4477E">
        <w:rPr>
          <w:rFonts w:asciiTheme="minorHAnsi" w:hAnsiTheme="minorHAnsi" w:cstheme="minorHAnsi"/>
        </w:rPr>
        <w:t xml:space="preserve"> zbiorników</w:t>
      </w:r>
      <w:r w:rsidR="00E84B85" w:rsidRPr="00A4477E">
        <w:rPr>
          <w:rFonts w:asciiTheme="minorHAnsi" w:hAnsiTheme="minorHAnsi" w:cstheme="minorHAnsi"/>
        </w:rPr>
        <w:t xml:space="preserve"> i ujęć</w:t>
      </w:r>
      <w:r w:rsidRPr="00A4477E">
        <w:rPr>
          <w:rFonts w:asciiTheme="minorHAnsi" w:hAnsiTheme="minorHAnsi" w:cstheme="minorHAnsi"/>
        </w:rPr>
        <w:t xml:space="preserve"> wodnych. Wskazać należy, że ustawa z dnia 27 kwietnia 2001 r. - Prawo ochrony środowiska (Dz. U. z 20</w:t>
      </w:r>
      <w:r w:rsidR="000958B8">
        <w:rPr>
          <w:rFonts w:asciiTheme="minorHAnsi" w:hAnsiTheme="minorHAnsi" w:cstheme="minorHAnsi"/>
        </w:rPr>
        <w:t>20</w:t>
      </w:r>
      <w:r w:rsidRPr="00A4477E">
        <w:rPr>
          <w:rFonts w:asciiTheme="minorHAnsi" w:hAnsiTheme="minorHAnsi" w:cstheme="minorHAnsi"/>
        </w:rPr>
        <w:t xml:space="preserve"> r.,  poz. 1</w:t>
      </w:r>
      <w:r w:rsidR="000958B8">
        <w:rPr>
          <w:rFonts w:asciiTheme="minorHAnsi" w:hAnsiTheme="minorHAnsi" w:cstheme="minorHAnsi"/>
        </w:rPr>
        <w:t>219</w:t>
      </w:r>
      <w:r w:rsidRPr="00A4477E">
        <w:rPr>
          <w:rFonts w:asciiTheme="minorHAnsi" w:hAnsiTheme="minorHAnsi" w:cstheme="minorHAnsi"/>
        </w:rPr>
        <w:t>, z późn. zm.) zawiera regulację dotyczącą wprowadzania ścieków do wód lub do ziemi, zatem określenie</w:t>
      </w:r>
      <w:r w:rsidR="00B158E9" w:rsidRPr="00A4477E">
        <w:rPr>
          <w:rFonts w:asciiTheme="minorHAnsi" w:hAnsiTheme="minorHAnsi" w:cstheme="minorHAnsi"/>
        </w:rPr>
        <w:t xml:space="preserve"> w regulaminie</w:t>
      </w:r>
      <w:r w:rsidRPr="00A4477E">
        <w:rPr>
          <w:rFonts w:asciiTheme="minorHAnsi" w:hAnsiTheme="minorHAnsi" w:cstheme="minorHAnsi"/>
        </w:rPr>
        <w:t xml:space="preserve"> obowiązków w zakresie gromadzenia i usuwania nieczystości</w:t>
      </w:r>
      <w:r w:rsidR="00B158E9" w:rsidRPr="00A4477E">
        <w:rPr>
          <w:rFonts w:asciiTheme="minorHAnsi" w:hAnsiTheme="minorHAnsi" w:cstheme="minorHAnsi"/>
        </w:rPr>
        <w:t xml:space="preserve"> z mycia tych pojazdów</w:t>
      </w:r>
      <w:r w:rsidRPr="00A4477E">
        <w:rPr>
          <w:rFonts w:asciiTheme="minorHAnsi" w:hAnsiTheme="minorHAnsi" w:cstheme="minorHAnsi"/>
        </w:rPr>
        <w:t xml:space="preserve">, analogicznie do sposobu przewidzianego </w:t>
      </w:r>
      <w:r w:rsidRPr="00A4477E">
        <w:rPr>
          <w:rFonts w:asciiTheme="minorHAnsi" w:hAnsiTheme="minorHAnsi" w:cstheme="minorHAnsi"/>
        </w:rPr>
        <w:lastRenderedPageBreak/>
        <w:t xml:space="preserve">dla ścieków, stanowi rozszerzenie postanowień ustawowych i tym samym przekroczenie zakresu upoważnienia ustawowego. Zakazy dotyczące odprowadzania ścieków wynikają także z ustawy z dnia 20 lipca 2017 r. Prawo wodne (Dz. U. z 2020 r. poz. 310, z późn. zm.), w szczególności jej art. 75.  </w:t>
      </w:r>
    </w:p>
    <w:p w:rsidR="002F5AD5" w:rsidRPr="00A4477E" w:rsidRDefault="002F5AD5" w:rsidP="00715E77">
      <w:pPr>
        <w:ind w:left="-426" w:right="-569" w:firstLine="708"/>
        <w:jc w:val="both"/>
        <w:rPr>
          <w:rFonts w:asciiTheme="minorHAnsi" w:hAnsiTheme="minorHAnsi" w:cstheme="minorHAnsi"/>
        </w:rPr>
      </w:pPr>
    </w:p>
    <w:p w:rsidR="00825E97" w:rsidRPr="00A4477E" w:rsidRDefault="00BD3F2D" w:rsidP="00715E77">
      <w:pPr>
        <w:ind w:left="-426" w:right="-569" w:firstLine="708"/>
        <w:jc w:val="both"/>
        <w:rPr>
          <w:rFonts w:asciiTheme="minorHAnsi" w:hAnsiTheme="minorHAnsi" w:cstheme="minorHAnsi"/>
        </w:rPr>
      </w:pPr>
      <w:r w:rsidRPr="00A4477E">
        <w:rPr>
          <w:rFonts w:asciiTheme="minorHAnsi" w:hAnsiTheme="minorHAnsi" w:cstheme="minorHAnsi"/>
        </w:rPr>
        <w:t xml:space="preserve">Rada Gminy </w:t>
      </w:r>
      <w:r w:rsidR="00BA2BDE" w:rsidRPr="00A4477E">
        <w:rPr>
          <w:rFonts w:asciiTheme="minorHAnsi" w:hAnsiTheme="minorHAnsi" w:cstheme="minorHAnsi"/>
        </w:rPr>
        <w:t>Jadów</w:t>
      </w:r>
      <w:r w:rsidRPr="00A4477E">
        <w:rPr>
          <w:rFonts w:asciiTheme="minorHAnsi" w:hAnsiTheme="minorHAnsi" w:cstheme="minorHAnsi"/>
        </w:rPr>
        <w:t xml:space="preserve"> w § </w:t>
      </w:r>
      <w:r w:rsidR="00BA2BDE" w:rsidRPr="00A4477E">
        <w:rPr>
          <w:rFonts w:asciiTheme="minorHAnsi" w:hAnsiTheme="minorHAnsi" w:cstheme="minorHAnsi"/>
        </w:rPr>
        <w:t>14</w:t>
      </w:r>
      <w:r w:rsidRPr="00A4477E">
        <w:rPr>
          <w:rFonts w:asciiTheme="minorHAnsi" w:hAnsiTheme="minorHAnsi" w:cstheme="minorHAnsi"/>
        </w:rPr>
        <w:t xml:space="preserve"> ust. 1 pkt 5 uchwały dokonała modyfikacji pojęcia ustawowego </w:t>
      </w:r>
      <w:r w:rsidRPr="00A4477E">
        <w:rPr>
          <w:rFonts w:asciiTheme="minorHAnsi" w:hAnsiTheme="minorHAnsi" w:cstheme="minorHAnsi"/>
          <w:i/>
        </w:rPr>
        <w:t xml:space="preserve">odpady </w:t>
      </w:r>
      <w:r w:rsidR="00BA2BDE" w:rsidRPr="00A4477E">
        <w:rPr>
          <w:rFonts w:asciiTheme="minorHAnsi" w:hAnsiTheme="minorHAnsi" w:cstheme="minorHAnsi"/>
          <w:i/>
        </w:rPr>
        <w:t>rozbiórkowe</w:t>
      </w:r>
      <w:r w:rsidRPr="00A4477E">
        <w:rPr>
          <w:rFonts w:asciiTheme="minorHAnsi" w:hAnsiTheme="minorHAnsi" w:cstheme="minorHAnsi"/>
          <w:i/>
        </w:rPr>
        <w:t xml:space="preserve"> </w:t>
      </w:r>
      <w:r w:rsidRPr="00A4477E">
        <w:rPr>
          <w:rFonts w:asciiTheme="minorHAnsi" w:hAnsiTheme="minorHAnsi" w:cstheme="minorHAnsi"/>
        </w:rPr>
        <w:t xml:space="preserve">poprzez wskazanie innej nazwy frakcji tych odpadów, </w:t>
      </w:r>
      <w:r w:rsidR="00B42B48">
        <w:rPr>
          <w:rFonts w:asciiTheme="minorHAnsi" w:hAnsiTheme="minorHAnsi" w:cstheme="minorHAnsi"/>
        </w:rPr>
        <w:t>nazywając t</w:t>
      </w:r>
      <w:r w:rsidR="0015003A">
        <w:rPr>
          <w:rFonts w:asciiTheme="minorHAnsi" w:hAnsiTheme="minorHAnsi" w:cstheme="minorHAnsi"/>
        </w:rPr>
        <w:t>ę</w:t>
      </w:r>
      <w:r w:rsidR="00B42B48">
        <w:rPr>
          <w:rFonts w:asciiTheme="minorHAnsi" w:hAnsiTheme="minorHAnsi" w:cstheme="minorHAnsi"/>
        </w:rPr>
        <w:t xml:space="preserve"> frakcję </w:t>
      </w:r>
      <w:r w:rsidR="00BA2BDE" w:rsidRPr="00A4477E">
        <w:rPr>
          <w:rFonts w:asciiTheme="minorHAnsi" w:hAnsiTheme="minorHAnsi" w:cstheme="minorHAnsi"/>
          <w:i/>
        </w:rPr>
        <w:t>odpad</w:t>
      </w:r>
      <w:r w:rsidR="00B42B48">
        <w:rPr>
          <w:rFonts w:asciiTheme="minorHAnsi" w:hAnsiTheme="minorHAnsi" w:cstheme="minorHAnsi"/>
          <w:i/>
        </w:rPr>
        <w:t>ami</w:t>
      </w:r>
      <w:r w:rsidR="00BA2BDE" w:rsidRPr="00A4477E">
        <w:rPr>
          <w:rFonts w:asciiTheme="minorHAnsi" w:hAnsiTheme="minorHAnsi" w:cstheme="minorHAnsi"/>
          <w:i/>
        </w:rPr>
        <w:t xml:space="preserve"> remontow</w:t>
      </w:r>
      <w:r w:rsidR="00B42B48">
        <w:rPr>
          <w:rFonts w:asciiTheme="minorHAnsi" w:hAnsiTheme="minorHAnsi" w:cstheme="minorHAnsi"/>
          <w:i/>
        </w:rPr>
        <w:t>ymi</w:t>
      </w:r>
      <w:r w:rsidRPr="00A4477E">
        <w:rPr>
          <w:rFonts w:asciiTheme="minorHAnsi" w:hAnsiTheme="minorHAnsi" w:cstheme="minorHAnsi"/>
        </w:rPr>
        <w:t xml:space="preserve">, która </w:t>
      </w:r>
      <w:r w:rsidRPr="00A4477E">
        <w:rPr>
          <w:rFonts w:asciiTheme="minorHAnsi" w:hAnsiTheme="minorHAnsi" w:cstheme="minorHAnsi"/>
          <w:i/>
        </w:rPr>
        <w:t>de facto</w:t>
      </w:r>
      <w:r w:rsidRPr="00A4477E">
        <w:rPr>
          <w:rFonts w:asciiTheme="minorHAnsi" w:hAnsiTheme="minorHAnsi" w:cstheme="minorHAnsi"/>
        </w:rPr>
        <w:t xml:space="preserve"> w ustawie nie istnieje. </w:t>
      </w:r>
      <w:r w:rsidR="007E65D9" w:rsidRPr="00A4477E">
        <w:rPr>
          <w:rFonts w:asciiTheme="minorHAnsi" w:hAnsiTheme="minorHAnsi" w:cstheme="minorHAnsi"/>
        </w:rPr>
        <w:t>Podobnie w  § 16 ust. 2</w:t>
      </w:r>
      <w:r w:rsidR="00881013" w:rsidRPr="00A4477E">
        <w:rPr>
          <w:rFonts w:asciiTheme="minorHAnsi" w:hAnsiTheme="minorHAnsi" w:cstheme="minorHAnsi"/>
        </w:rPr>
        <w:t xml:space="preserve"> uchwały</w:t>
      </w:r>
      <w:r w:rsidR="0017425E" w:rsidRPr="00A4477E">
        <w:rPr>
          <w:rFonts w:asciiTheme="minorHAnsi" w:hAnsiTheme="minorHAnsi" w:cstheme="minorHAnsi"/>
        </w:rPr>
        <w:t xml:space="preserve"> Rada Gminy wprowadziła nieznane ustawie pojęcia </w:t>
      </w:r>
      <w:r w:rsidR="0017425E" w:rsidRPr="00A4477E">
        <w:rPr>
          <w:rFonts w:asciiTheme="minorHAnsi" w:hAnsiTheme="minorHAnsi" w:cstheme="minorHAnsi"/>
          <w:i/>
        </w:rPr>
        <w:t>odpady opakowaniowe</w:t>
      </w:r>
      <w:r w:rsidR="0017425E" w:rsidRPr="00A4477E">
        <w:rPr>
          <w:rFonts w:asciiTheme="minorHAnsi" w:hAnsiTheme="minorHAnsi" w:cstheme="minorHAnsi"/>
        </w:rPr>
        <w:t xml:space="preserve"> i </w:t>
      </w:r>
      <w:r w:rsidR="0017425E" w:rsidRPr="00A4477E">
        <w:rPr>
          <w:rFonts w:asciiTheme="minorHAnsi" w:hAnsiTheme="minorHAnsi" w:cstheme="minorHAnsi"/>
          <w:i/>
        </w:rPr>
        <w:t>opakowania wielomateriałowe</w:t>
      </w:r>
      <w:r w:rsidR="0017425E" w:rsidRPr="00A4477E">
        <w:rPr>
          <w:rFonts w:asciiTheme="minorHAnsi" w:hAnsiTheme="minorHAnsi" w:cstheme="minorHAnsi"/>
        </w:rPr>
        <w:t xml:space="preserve">, które stanowią modyfikację ustawowego pojęcia </w:t>
      </w:r>
      <w:r w:rsidR="0017425E" w:rsidRPr="00A4477E">
        <w:rPr>
          <w:rFonts w:asciiTheme="minorHAnsi" w:hAnsiTheme="minorHAnsi" w:cstheme="minorHAnsi"/>
          <w:i/>
        </w:rPr>
        <w:t>odpady opakowaniowe wielomateriałowe.</w:t>
      </w:r>
    </w:p>
    <w:p w:rsidR="00825E97" w:rsidRPr="00A4477E" w:rsidRDefault="00825E97" w:rsidP="00715E77">
      <w:pPr>
        <w:ind w:left="-426" w:right="-569" w:firstLine="708"/>
        <w:jc w:val="both"/>
        <w:rPr>
          <w:rFonts w:asciiTheme="minorHAnsi" w:hAnsiTheme="minorHAnsi" w:cstheme="minorHAnsi"/>
        </w:rPr>
      </w:pPr>
    </w:p>
    <w:p w:rsidR="00F24EB1" w:rsidRDefault="00BD3F2D" w:rsidP="00715E77">
      <w:pPr>
        <w:ind w:left="-426" w:right="-569" w:firstLine="708"/>
        <w:jc w:val="both"/>
        <w:rPr>
          <w:rFonts w:asciiTheme="minorHAnsi" w:hAnsiTheme="minorHAnsi" w:cstheme="minorHAnsi"/>
        </w:rPr>
      </w:pPr>
      <w:bookmarkStart w:id="7" w:name="_Hlk48639526"/>
      <w:r w:rsidRPr="00A4477E">
        <w:rPr>
          <w:rFonts w:asciiTheme="minorHAnsi" w:hAnsiTheme="minorHAnsi" w:cstheme="minorHAnsi"/>
        </w:rPr>
        <w:t xml:space="preserve">Obowiązki w zakresie uprzątnięcia błota, śniegu, lodu i innych zanieczyszczeń z części nieruchomości służących do użytku publicznego zostały przez Radę Gminy </w:t>
      </w:r>
      <w:r w:rsidR="00597FC3" w:rsidRPr="00A4477E">
        <w:rPr>
          <w:rFonts w:asciiTheme="minorHAnsi" w:hAnsiTheme="minorHAnsi" w:cstheme="minorHAnsi"/>
        </w:rPr>
        <w:t>Jadów</w:t>
      </w:r>
      <w:r w:rsidRPr="00A4477E">
        <w:rPr>
          <w:rFonts w:asciiTheme="minorHAnsi" w:hAnsiTheme="minorHAnsi" w:cstheme="minorHAnsi"/>
        </w:rPr>
        <w:t xml:space="preserve"> uregulowane w § 4 uchwały. Jednakże zakres delegacji tego obowiązku ma swoje odzwierciedlenie również w art. 5 ust. 1 pkt 4 </w:t>
      </w:r>
      <w:r w:rsidRPr="00A4477E">
        <w:rPr>
          <w:rFonts w:asciiTheme="minorHAnsi" w:hAnsiTheme="minorHAnsi" w:cstheme="minorHAnsi"/>
          <w:i/>
        </w:rPr>
        <w:t xml:space="preserve">ucpg, </w:t>
      </w:r>
      <w:r w:rsidRPr="00A4477E">
        <w:rPr>
          <w:rFonts w:asciiTheme="minorHAnsi" w:hAnsiTheme="minorHAnsi" w:cstheme="minorHAnsi"/>
        </w:rPr>
        <w:t xml:space="preserve">zgodnie z którym </w:t>
      </w:r>
      <w:r w:rsidRPr="00A4477E">
        <w:rPr>
          <w:rFonts w:asciiTheme="minorHAnsi" w:hAnsiTheme="minorHAnsi" w:cstheme="minorHAnsi"/>
          <w:i/>
        </w:rPr>
        <w:t xml:space="preserve">Właściciele nieruchomości zapewniają utrzymanie czystości i porządku przez uprzątnięcie błota, śniegu, lodu i innych zanieczyszczeń z chodników położonych wzdłuż nieruchomości, przy czym za taki chodnik uznaje się wydzieloną część drogi publicznej służącą dla ruchu pieszego położoną bezpośrednio przy granicy nieruchomości; właściciel nieruchomości nie jest obowiązany </w:t>
      </w:r>
      <w:r w:rsidR="00542C89" w:rsidRPr="00A4477E">
        <w:rPr>
          <w:rFonts w:asciiTheme="minorHAnsi" w:hAnsiTheme="minorHAnsi" w:cstheme="minorHAnsi"/>
          <w:i/>
        </w:rPr>
        <w:br/>
      </w:r>
      <w:r w:rsidRPr="00A4477E">
        <w:rPr>
          <w:rFonts w:asciiTheme="minorHAnsi" w:hAnsiTheme="minorHAnsi" w:cstheme="minorHAnsi"/>
          <w:i/>
        </w:rPr>
        <w:t xml:space="preserve">do uprzątnięcia chodnika, na którym jest dopuszczony płatny postój lub parkowanie pojazdów samochodowych. </w:t>
      </w:r>
      <w:r w:rsidR="00542C89" w:rsidRPr="00A4477E">
        <w:rPr>
          <w:rFonts w:asciiTheme="minorHAnsi" w:hAnsiTheme="minorHAnsi" w:cstheme="minorHAnsi"/>
        </w:rPr>
        <w:t>Rada Gminy Jadów</w:t>
      </w:r>
      <w:r w:rsidR="002E6936" w:rsidRPr="00A4477E">
        <w:rPr>
          <w:rFonts w:asciiTheme="minorHAnsi" w:hAnsiTheme="minorHAnsi" w:cstheme="minorHAnsi"/>
        </w:rPr>
        <w:t xml:space="preserve"> w § 4 uchwały</w:t>
      </w:r>
      <w:r w:rsidR="00726F64" w:rsidRPr="00A4477E">
        <w:rPr>
          <w:rFonts w:asciiTheme="minorHAnsi" w:hAnsiTheme="minorHAnsi" w:cstheme="minorHAnsi"/>
        </w:rPr>
        <w:t xml:space="preserve"> nałoż</w:t>
      </w:r>
      <w:r w:rsidR="002E6936" w:rsidRPr="00A4477E">
        <w:rPr>
          <w:rFonts w:asciiTheme="minorHAnsi" w:hAnsiTheme="minorHAnsi" w:cstheme="minorHAnsi"/>
        </w:rPr>
        <w:t>yła</w:t>
      </w:r>
      <w:r w:rsidR="00726F64" w:rsidRPr="00A4477E">
        <w:rPr>
          <w:rFonts w:asciiTheme="minorHAnsi" w:hAnsiTheme="minorHAnsi" w:cstheme="minorHAnsi"/>
        </w:rPr>
        <w:t xml:space="preserve"> na zarządcę lub właściciela nieruchomości </w:t>
      </w:r>
      <w:r w:rsidR="00CD6F42" w:rsidRPr="00A4477E">
        <w:rPr>
          <w:rFonts w:asciiTheme="minorHAnsi" w:hAnsiTheme="minorHAnsi" w:cstheme="minorHAnsi"/>
        </w:rPr>
        <w:t>zobowiązanie do</w:t>
      </w:r>
      <w:r w:rsidR="00726F64" w:rsidRPr="00A4477E">
        <w:rPr>
          <w:rFonts w:asciiTheme="minorHAnsi" w:hAnsiTheme="minorHAnsi" w:cstheme="minorHAnsi"/>
        </w:rPr>
        <w:t xml:space="preserve"> uprzątania błota, śniegu, lodu i innych zanieczyszczeń z części nieruchomości, która służy do użytku publicznego, w tym chodników położonych wzdłuż nieruchomości</w:t>
      </w:r>
      <w:r w:rsidR="002E6936" w:rsidRPr="00A4477E">
        <w:rPr>
          <w:rFonts w:asciiTheme="minorHAnsi" w:hAnsiTheme="minorHAnsi" w:cstheme="minorHAnsi"/>
        </w:rPr>
        <w:t>, a</w:t>
      </w:r>
      <w:r w:rsidR="00CD6F42" w:rsidRPr="00A4477E">
        <w:rPr>
          <w:rFonts w:asciiTheme="minorHAnsi" w:hAnsiTheme="minorHAnsi" w:cstheme="minorHAnsi"/>
        </w:rPr>
        <w:t xml:space="preserve"> </w:t>
      </w:r>
      <w:r w:rsidR="002E6936" w:rsidRPr="00A4477E">
        <w:rPr>
          <w:rFonts w:asciiTheme="minorHAnsi" w:hAnsiTheme="minorHAnsi" w:cstheme="minorHAnsi"/>
        </w:rPr>
        <w:t xml:space="preserve">więc dokonała modyfikacji </w:t>
      </w:r>
      <w:r w:rsidR="00E36500">
        <w:rPr>
          <w:rFonts w:asciiTheme="minorHAnsi" w:hAnsiTheme="minorHAnsi" w:cstheme="minorHAnsi"/>
        </w:rPr>
        <w:t xml:space="preserve"> przytoczonych </w:t>
      </w:r>
      <w:r w:rsidR="002E6936" w:rsidRPr="00A4477E">
        <w:rPr>
          <w:rFonts w:asciiTheme="minorHAnsi" w:hAnsiTheme="minorHAnsi" w:cstheme="minorHAnsi"/>
        </w:rPr>
        <w:t xml:space="preserve">przepisów </w:t>
      </w:r>
      <w:r w:rsidR="002E6936" w:rsidRPr="00A4477E">
        <w:rPr>
          <w:rFonts w:asciiTheme="minorHAnsi" w:hAnsiTheme="minorHAnsi" w:cstheme="minorHAnsi"/>
          <w:i/>
        </w:rPr>
        <w:t>ucpg.</w:t>
      </w:r>
    </w:p>
    <w:bookmarkEnd w:id="7"/>
    <w:p w:rsidR="00F24EB1" w:rsidRDefault="00F24EB1" w:rsidP="00715E77">
      <w:pPr>
        <w:ind w:left="-426" w:right="-569" w:firstLine="708"/>
        <w:jc w:val="both"/>
        <w:rPr>
          <w:rFonts w:asciiTheme="minorHAnsi" w:hAnsiTheme="minorHAnsi" w:cstheme="minorHAnsi"/>
        </w:rPr>
      </w:pPr>
    </w:p>
    <w:p w:rsidR="002E034F" w:rsidRDefault="00AB5018" w:rsidP="00715E77">
      <w:pPr>
        <w:ind w:left="-426" w:right="-569" w:firstLine="708"/>
        <w:jc w:val="both"/>
        <w:rPr>
          <w:rFonts w:asciiTheme="minorHAnsi" w:eastAsia="Times New Roman" w:hAnsiTheme="minorHAnsi" w:cstheme="minorHAnsi"/>
        </w:rPr>
      </w:pPr>
      <w:r w:rsidRPr="00A4477E">
        <w:rPr>
          <w:rFonts w:asciiTheme="minorHAnsi" w:hAnsiTheme="minorHAnsi" w:cstheme="minorHAnsi"/>
        </w:rPr>
        <w:t xml:space="preserve">Rada </w:t>
      </w:r>
      <w:r w:rsidR="00777863" w:rsidRPr="00A4477E">
        <w:rPr>
          <w:rFonts w:asciiTheme="minorHAnsi" w:hAnsiTheme="minorHAnsi" w:cstheme="minorHAnsi"/>
        </w:rPr>
        <w:t>Gminy Jadów w</w:t>
      </w:r>
      <w:r w:rsidR="002A1D6E" w:rsidRPr="00A4477E">
        <w:rPr>
          <w:rFonts w:asciiTheme="minorHAnsi" w:hAnsiTheme="minorHAnsi" w:cstheme="minorHAnsi"/>
        </w:rPr>
        <w:t xml:space="preserve"> § 15</w:t>
      </w:r>
      <w:r w:rsidR="00777863" w:rsidRPr="00A4477E">
        <w:rPr>
          <w:rFonts w:asciiTheme="minorHAnsi" w:hAnsiTheme="minorHAnsi" w:cstheme="minorHAnsi"/>
        </w:rPr>
        <w:t xml:space="preserve"> </w:t>
      </w:r>
      <w:r w:rsidR="00DB2975" w:rsidRPr="00A4477E">
        <w:rPr>
          <w:rFonts w:asciiTheme="minorHAnsi" w:hAnsiTheme="minorHAnsi" w:cstheme="minorHAnsi"/>
        </w:rPr>
        <w:t xml:space="preserve">ust. 1 </w:t>
      </w:r>
      <w:r w:rsidR="00777863" w:rsidRPr="00A4477E">
        <w:rPr>
          <w:rFonts w:asciiTheme="minorHAnsi" w:hAnsiTheme="minorHAnsi" w:cstheme="minorHAnsi"/>
        </w:rPr>
        <w:t>Rozdzia</w:t>
      </w:r>
      <w:r w:rsidR="002A1D6E" w:rsidRPr="00A4477E">
        <w:rPr>
          <w:rFonts w:asciiTheme="minorHAnsi" w:hAnsiTheme="minorHAnsi" w:cstheme="minorHAnsi"/>
        </w:rPr>
        <w:t>łu</w:t>
      </w:r>
      <w:r w:rsidR="00777863" w:rsidRPr="00A4477E">
        <w:rPr>
          <w:rFonts w:asciiTheme="minorHAnsi" w:hAnsiTheme="minorHAnsi" w:cstheme="minorHAnsi"/>
        </w:rPr>
        <w:t xml:space="preserve"> 4 </w:t>
      </w:r>
      <w:r w:rsidR="00411346">
        <w:rPr>
          <w:rFonts w:asciiTheme="minorHAnsi" w:hAnsiTheme="minorHAnsi" w:cstheme="minorHAnsi"/>
        </w:rPr>
        <w:t>r</w:t>
      </w:r>
      <w:r w:rsidR="00777863" w:rsidRPr="00A4477E">
        <w:rPr>
          <w:rFonts w:asciiTheme="minorHAnsi" w:hAnsiTheme="minorHAnsi" w:cstheme="minorHAnsi"/>
        </w:rPr>
        <w:t xml:space="preserve">egulaminu nazwanym </w:t>
      </w:r>
      <w:r w:rsidR="00777863" w:rsidRPr="00A4477E">
        <w:rPr>
          <w:rFonts w:asciiTheme="minorHAnsi" w:hAnsiTheme="minorHAnsi" w:cstheme="minorHAnsi"/>
          <w:i/>
        </w:rPr>
        <w:t>Inne wymagania w zakresie selektywnego zbierania odpadów oraz gospodarowaniem odpadami</w:t>
      </w:r>
      <w:r w:rsidRPr="00A4477E">
        <w:rPr>
          <w:rFonts w:asciiTheme="minorHAnsi" w:hAnsiTheme="minorHAnsi" w:cstheme="minorHAnsi"/>
        </w:rPr>
        <w:t xml:space="preserve"> ustaliła,</w:t>
      </w:r>
      <w:r w:rsidR="00ED50A7" w:rsidRPr="00A4477E">
        <w:rPr>
          <w:rFonts w:asciiTheme="minorHAnsi" w:hAnsiTheme="minorHAnsi" w:cstheme="minorHAnsi"/>
        </w:rPr>
        <w:t xml:space="preserve"> że </w:t>
      </w:r>
      <w:r w:rsidR="002A1D6E" w:rsidRPr="008667DC">
        <w:rPr>
          <w:rFonts w:asciiTheme="minorHAnsi" w:hAnsiTheme="minorHAnsi" w:cstheme="minorHAnsi"/>
          <w:i/>
        </w:rPr>
        <w:t>właściciele nieruchomości mogą korzystać z przydomowego kompostownika w celu zagospodarowania odpadów ulegających biodegradacji i odpadów zielonych</w:t>
      </w:r>
      <w:r w:rsidR="002A1D6E" w:rsidRPr="00A4477E">
        <w:rPr>
          <w:rFonts w:asciiTheme="minorHAnsi" w:hAnsiTheme="minorHAnsi" w:cstheme="minorHAnsi"/>
        </w:rPr>
        <w:t xml:space="preserve">. </w:t>
      </w:r>
      <w:r w:rsidR="00DB2975" w:rsidRPr="00A4477E">
        <w:rPr>
          <w:rFonts w:asciiTheme="minorHAnsi" w:hAnsiTheme="minorHAnsi" w:cstheme="minorHAnsi"/>
        </w:rPr>
        <w:t>W</w:t>
      </w:r>
      <w:r w:rsidR="002A1D6E" w:rsidRPr="00A4477E">
        <w:rPr>
          <w:rFonts w:asciiTheme="minorHAnsi" w:hAnsiTheme="minorHAnsi" w:cstheme="minorHAnsi"/>
        </w:rPr>
        <w:t xml:space="preserve"> kolejnych ustępach </w:t>
      </w:r>
      <w:r w:rsidR="00DB2975" w:rsidRPr="00A4477E">
        <w:rPr>
          <w:rFonts w:asciiTheme="minorHAnsi" w:hAnsiTheme="minorHAnsi" w:cstheme="minorHAnsi"/>
        </w:rPr>
        <w:t xml:space="preserve">kwestionowanego przez organ nadzoru przepisu </w:t>
      </w:r>
      <w:r w:rsidR="00C7576B">
        <w:rPr>
          <w:rFonts w:asciiTheme="minorHAnsi" w:hAnsiTheme="minorHAnsi" w:cstheme="minorHAnsi"/>
        </w:rPr>
        <w:t xml:space="preserve">Rada Gminy </w:t>
      </w:r>
      <w:r w:rsidR="00DB2975" w:rsidRPr="00A4477E">
        <w:rPr>
          <w:rFonts w:asciiTheme="minorHAnsi" w:hAnsiTheme="minorHAnsi" w:cstheme="minorHAnsi"/>
        </w:rPr>
        <w:t>zwolniła</w:t>
      </w:r>
      <w:r w:rsidR="002A1D6E" w:rsidRPr="00A4477E">
        <w:rPr>
          <w:rFonts w:asciiTheme="minorHAnsi" w:hAnsiTheme="minorHAnsi" w:cstheme="minorHAnsi"/>
        </w:rPr>
        <w:t xml:space="preserve"> </w:t>
      </w:r>
      <w:r w:rsidR="00DB2975" w:rsidRPr="00A4477E">
        <w:rPr>
          <w:rFonts w:asciiTheme="minorHAnsi" w:hAnsiTheme="minorHAnsi" w:cstheme="minorHAnsi"/>
        </w:rPr>
        <w:t>wskazanych w ust. 1 właścicieli nieruchomości z posiadania pojemnika lub worka na odpady (ust</w:t>
      </w:r>
      <w:r w:rsidR="0085200B">
        <w:rPr>
          <w:rFonts w:asciiTheme="minorHAnsi" w:hAnsiTheme="minorHAnsi" w:cstheme="minorHAnsi"/>
        </w:rPr>
        <w:t>.</w:t>
      </w:r>
      <w:r w:rsidR="00DB2975" w:rsidRPr="00A4477E">
        <w:rPr>
          <w:rFonts w:asciiTheme="minorHAnsi" w:hAnsiTheme="minorHAnsi" w:cstheme="minorHAnsi"/>
        </w:rPr>
        <w:t xml:space="preserve">2) oraz </w:t>
      </w:r>
      <w:r w:rsidR="002A1D6E" w:rsidRPr="00A4477E">
        <w:rPr>
          <w:rFonts w:asciiTheme="minorHAnsi" w:hAnsiTheme="minorHAnsi" w:cstheme="minorHAnsi"/>
        </w:rPr>
        <w:t>określiła</w:t>
      </w:r>
      <w:r w:rsidR="00DB2975" w:rsidRPr="00A4477E">
        <w:rPr>
          <w:rFonts w:asciiTheme="minorHAnsi" w:hAnsiTheme="minorHAnsi" w:cstheme="minorHAnsi"/>
        </w:rPr>
        <w:t xml:space="preserve"> wymagania dotyczące kompostowania bioodpadów stanowiących odpady komunalne w kompostownikach domowych (ust.3).</w:t>
      </w:r>
      <w:r w:rsidR="006000E5" w:rsidRPr="00A4477E">
        <w:rPr>
          <w:rFonts w:asciiTheme="minorHAnsi" w:hAnsiTheme="minorHAnsi" w:cstheme="minorHAnsi"/>
        </w:rPr>
        <w:t xml:space="preserve"> </w:t>
      </w:r>
      <w:r w:rsidRPr="00A4477E">
        <w:rPr>
          <w:rFonts w:asciiTheme="minorHAnsi" w:hAnsiTheme="minorHAnsi" w:cstheme="minorHAnsi"/>
        </w:rPr>
        <w:t xml:space="preserve">Stosownie do art. 4 ust. 2a pkt 4 </w:t>
      </w:r>
      <w:r w:rsidRPr="00A4477E">
        <w:rPr>
          <w:rFonts w:asciiTheme="minorHAnsi" w:hAnsiTheme="minorHAnsi" w:cstheme="minorHAnsi"/>
          <w:i/>
        </w:rPr>
        <w:t xml:space="preserve">ucpg </w:t>
      </w:r>
      <w:r w:rsidRPr="00A4477E">
        <w:rPr>
          <w:rFonts w:asciiTheme="minorHAnsi" w:hAnsiTheme="minorHAnsi" w:cstheme="minorHAnsi"/>
        </w:rPr>
        <w:t xml:space="preserve">rada gminy może w regulaminie </w:t>
      </w:r>
      <w:r w:rsidRPr="00A4477E">
        <w:rPr>
          <w:rFonts w:asciiTheme="minorHAnsi" w:eastAsia="Times New Roman" w:hAnsiTheme="minorHAnsi" w:cstheme="minorHAnsi"/>
        </w:rPr>
        <w:t xml:space="preserve">określić wymagania dotyczące kompostowania bioodpadów stanowiących odpady komunalne w kompostownikach przydomowych na terenie nieruchomości zabudowanych budynkami mieszkalnymi jednorodzinnymi oraz zwolnić właścicieli takich nieruchomości, w całości lub w części, z obowiązku posiadania pojemnika lub worka na te odpady. Możliwość kompostowania przewidziana w Regulaminie rozszerza uprawnienie do kompostowania na wszystkie nieruchomości, podczas gdy </w:t>
      </w:r>
      <w:r w:rsidRPr="00A4477E">
        <w:rPr>
          <w:rFonts w:asciiTheme="minorHAnsi" w:eastAsia="Times New Roman" w:hAnsiTheme="minorHAnsi" w:cstheme="minorHAnsi"/>
          <w:i/>
        </w:rPr>
        <w:t>ucpg</w:t>
      </w:r>
      <w:r w:rsidR="004E53A4">
        <w:rPr>
          <w:rFonts w:asciiTheme="minorHAnsi" w:eastAsia="Times New Roman" w:hAnsiTheme="minorHAnsi" w:cstheme="minorHAnsi"/>
          <w:i/>
        </w:rPr>
        <w:t>,</w:t>
      </w:r>
      <w:r w:rsidRPr="00A4477E">
        <w:rPr>
          <w:rFonts w:asciiTheme="minorHAnsi" w:eastAsia="Times New Roman" w:hAnsiTheme="minorHAnsi" w:cstheme="minorHAnsi"/>
        </w:rPr>
        <w:t xml:space="preserve"> zawęża to uprawnienie podmiotowo tylko do właścicieli nieruchomości zabudowanych budynkami mieszkalnymi jednorodzinnymi.</w:t>
      </w:r>
      <w:r w:rsidR="00120749" w:rsidRPr="00A4477E">
        <w:rPr>
          <w:rFonts w:asciiTheme="minorHAnsi" w:eastAsia="Times New Roman" w:hAnsiTheme="minorHAnsi" w:cstheme="minorHAnsi"/>
        </w:rPr>
        <w:t xml:space="preserve"> Nadto,</w:t>
      </w:r>
      <w:r w:rsidR="00E259CD">
        <w:rPr>
          <w:rFonts w:asciiTheme="minorHAnsi" w:eastAsia="Times New Roman" w:hAnsiTheme="minorHAnsi" w:cstheme="minorHAnsi"/>
        </w:rPr>
        <w:t xml:space="preserve"> </w:t>
      </w:r>
      <w:r w:rsidR="00120749" w:rsidRPr="00A4477E">
        <w:rPr>
          <w:rFonts w:asciiTheme="minorHAnsi" w:eastAsia="Times New Roman" w:hAnsiTheme="minorHAnsi" w:cstheme="minorHAnsi"/>
          <w:i/>
        </w:rPr>
        <w:t>ucpg</w:t>
      </w:r>
      <w:r w:rsidR="00944479" w:rsidRPr="00A4477E">
        <w:rPr>
          <w:rFonts w:asciiTheme="minorHAnsi" w:eastAsia="Times New Roman" w:hAnsiTheme="minorHAnsi" w:cstheme="minorHAnsi"/>
          <w:i/>
        </w:rPr>
        <w:t xml:space="preserve"> </w:t>
      </w:r>
      <w:r w:rsidR="00944479" w:rsidRPr="00A4477E">
        <w:rPr>
          <w:rFonts w:asciiTheme="minorHAnsi" w:eastAsia="Times New Roman" w:hAnsiTheme="minorHAnsi" w:cstheme="minorHAnsi"/>
        </w:rPr>
        <w:t>frakcję odpadów, która może podlegać kompostowaniu</w:t>
      </w:r>
      <w:r w:rsidR="004E53A4">
        <w:rPr>
          <w:rFonts w:asciiTheme="minorHAnsi" w:eastAsia="Times New Roman" w:hAnsiTheme="minorHAnsi" w:cstheme="minorHAnsi"/>
        </w:rPr>
        <w:t xml:space="preserve">, </w:t>
      </w:r>
      <w:r w:rsidR="00B00980" w:rsidRPr="00A4477E">
        <w:rPr>
          <w:rFonts w:asciiTheme="minorHAnsi" w:eastAsia="Times New Roman" w:hAnsiTheme="minorHAnsi" w:cstheme="minorHAnsi"/>
        </w:rPr>
        <w:t>na mocy powołanego przepisu</w:t>
      </w:r>
      <w:r w:rsidR="00DE34A5" w:rsidRPr="00A4477E">
        <w:rPr>
          <w:rFonts w:asciiTheme="minorHAnsi" w:eastAsia="Times New Roman" w:hAnsiTheme="minorHAnsi" w:cstheme="minorHAnsi"/>
        </w:rPr>
        <w:t>,</w:t>
      </w:r>
      <w:r w:rsidR="00944479" w:rsidRPr="00A4477E">
        <w:rPr>
          <w:rFonts w:asciiTheme="minorHAnsi" w:eastAsia="Times New Roman" w:hAnsiTheme="minorHAnsi" w:cstheme="minorHAnsi"/>
        </w:rPr>
        <w:t xml:space="preserve"> określa jako</w:t>
      </w:r>
      <w:r w:rsidR="00944479" w:rsidRPr="00A4477E">
        <w:rPr>
          <w:rFonts w:asciiTheme="minorHAnsi" w:eastAsia="Times New Roman" w:hAnsiTheme="minorHAnsi" w:cstheme="minorHAnsi"/>
          <w:i/>
        </w:rPr>
        <w:t xml:space="preserve"> </w:t>
      </w:r>
      <w:r w:rsidR="00944479" w:rsidRPr="004E53A4">
        <w:rPr>
          <w:rFonts w:asciiTheme="minorHAnsi" w:eastAsia="Times New Roman" w:hAnsiTheme="minorHAnsi" w:cstheme="minorHAnsi"/>
        </w:rPr>
        <w:t>bioodpad</w:t>
      </w:r>
      <w:r w:rsidR="00944479" w:rsidRPr="00A4477E">
        <w:rPr>
          <w:rFonts w:asciiTheme="minorHAnsi" w:eastAsia="Times New Roman" w:hAnsiTheme="minorHAnsi" w:cstheme="minorHAnsi"/>
          <w:i/>
        </w:rPr>
        <w:t>y</w:t>
      </w:r>
      <w:r w:rsidR="00DE34A5" w:rsidRPr="00A4477E">
        <w:rPr>
          <w:rFonts w:asciiTheme="minorHAnsi" w:eastAsia="Times New Roman" w:hAnsiTheme="minorHAnsi" w:cstheme="minorHAnsi"/>
          <w:i/>
        </w:rPr>
        <w:t xml:space="preserve">, </w:t>
      </w:r>
      <w:r w:rsidR="00A4630B" w:rsidRPr="00A4477E">
        <w:rPr>
          <w:rFonts w:asciiTheme="minorHAnsi" w:eastAsia="Times New Roman" w:hAnsiTheme="minorHAnsi" w:cstheme="minorHAnsi"/>
        </w:rPr>
        <w:t>natomiast</w:t>
      </w:r>
      <w:r w:rsidR="00CB0152">
        <w:rPr>
          <w:rFonts w:asciiTheme="minorHAnsi" w:eastAsia="Times New Roman" w:hAnsiTheme="minorHAnsi" w:cstheme="minorHAnsi"/>
        </w:rPr>
        <w:t xml:space="preserve"> </w:t>
      </w:r>
      <w:r w:rsidR="00A4630B" w:rsidRPr="00A4477E">
        <w:rPr>
          <w:rFonts w:asciiTheme="minorHAnsi" w:eastAsia="Times New Roman" w:hAnsiTheme="minorHAnsi" w:cstheme="minorHAnsi"/>
        </w:rPr>
        <w:t>w regulaminie</w:t>
      </w:r>
      <w:r w:rsidR="00A4630B" w:rsidRPr="00A4477E">
        <w:rPr>
          <w:rFonts w:asciiTheme="minorHAnsi" w:eastAsia="Times New Roman" w:hAnsiTheme="minorHAnsi" w:cstheme="minorHAnsi"/>
          <w:i/>
        </w:rPr>
        <w:t xml:space="preserve"> </w:t>
      </w:r>
      <w:r w:rsidR="00494801" w:rsidRPr="00A4477E">
        <w:rPr>
          <w:rFonts w:asciiTheme="minorHAnsi" w:eastAsia="Times New Roman" w:hAnsiTheme="minorHAnsi" w:cstheme="minorHAnsi"/>
        </w:rPr>
        <w:t xml:space="preserve">odpadami </w:t>
      </w:r>
      <w:r w:rsidR="00A4630B" w:rsidRPr="00A4477E">
        <w:rPr>
          <w:rFonts w:asciiTheme="minorHAnsi" w:eastAsia="Times New Roman" w:hAnsiTheme="minorHAnsi" w:cstheme="minorHAnsi"/>
        </w:rPr>
        <w:t xml:space="preserve">przeznaczonymi do kompostowania są </w:t>
      </w:r>
      <w:r w:rsidR="00DE34A5" w:rsidRPr="00A4477E">
        <w:rPr>
          <w:rFonts w:asciiTheme="minorHAnsi" w:eastAsia="Times New Roman" w:hAnsiTheme="minorHAnsi" w:cstheme="minorHAnsi"/>
        </w:rPr>
        <w:t xml:space="preserve">odpady </w:t>
      </w:r>
      <w:bookmarkStart w:id="8" w:name="_Hlk48044455"/>
      <w:r w:rsidR="00DE34A5" w:rsidRPr="00A4477E">
        <w:rPr>
          <w:rFonts w:asciiTheme="minorHAnsi" w:eastAsia="Times New Roman" w:hAnsiTheme="minorHAnsi" w:cstheme="minorHAnsi"/>
        </w:rPr>
        <w:t>ulegające biodegradacji</w:t>
      </w:r>
      <w:r w:rsidR="00A4630B" w:rsidRPr="00A4477E">
        <w:rPr>
          <w:rFonts w:asciiTheme="minorHAnsi" w:eastAsia="Times New Roman" w:hAnsiTheme="minorHAnsi" w:cstheme="minorHAnsi"/>
        </w:rPr>
        <w:t xml:space="preserve"> i </w:t>
      </w:r>
      <w:r w:rsidR="00DE34A5" w:rsidRPr="00A4477E">
        <w:rPr>
          <w:rFonts w:asciiTheme="minorHAnsi" w:eastAsia="Times New Roman" w:hAnsiTheme="minorHAnsi" w:cstheme="minorHAnsi"/>
        </w:rPr>
        <w:t>odpady zielone</w:t>
      </w:r>
      <w:bookmarkEnd w:id="8"/>
      <w:r w:rsidR="00E06760" w:rsidRPr="00A4477E">
        <w:rPr>
          <w:rFonts w:asciiTheme="minorHAnsi" w:eastAsia="Times New Roman" w:hAnsiTheme="minorHAnsi" w:cstheme="minorHAnsi"/>
        </w:rPr>
        <w:t xml:space="preserve">. </w:t>
      </w:r>
      <w:r w:rsidR="005C565F" w:rsidRPr="00A4477E">
        <w:rPr>
          <w:rFonts w:asciiTheme="minorHAnsi" w:hAnsiTheme="minorHAnsi" w:cstheme="minorHAnsi"/>
        </w:rPr>
        <w:t xml:space="preserve">Zgodnie z definicją </w:t>
      </w:r>
      <w:r w:rsidR="00BF3FA8" w:rsidRPr="00A4477E">
        <w:rPr>
          <w:rFonts w:asciiTheme="minorHAnsi" w:hAnsiTheme="minorHAnsi" w:cstheme="minorHAnsi"/>
        </w:rPr>
        <w:t>art. 3 ust. 1 pkt 1 ustawy z dnia</w:t>
      </w:r>
      <w:r w:rsidR="00BC52B5">
        <w:rPr>
          <w:rFonts w:asciiTheme="minorHAnsi" w:hAnsiTheme="minorHAnsi" w:cstheme="minorHAnsi"/>
        </w:rPr>
        <w:t xml:space="preserve"> 14 grudnia 20</w:t>
      </w:r>
      <w:r w:rsidR="00B2173C">
        <w:rPr>
          <w:rFonts w:asciiTheme="minorHAnsi" w:hAnsiTheme="minorHAnsi" w:cstheme="minorHAnsi"/>
        </w:rPr>
        <w:t>12</w:t>
      </w:r>
      <w:r w:rsidR="00BC52B5">
        <w:rPr>
          <w:rFonts w:asciiTheme="minorHAnsi" w:hAnsiTheme="minorHAnsi" w:cstheme="minorHAnsi"/>
        </w:rPr>
        <w:t xml:space="preserve"> r.</w:t>
      </w:r>
      <w:r w:rsidR="00BF3FA8" w:rsidRPr="00A4477E">
        <w:rPr>
          <w:rFonts w:asciiTheme="minorHAnsi" w:hAnsiTheme="minorHAnsi" w:cstheme="minorHAnsi"/>
        </w:rPr>
        <w:t xml:space="preserve"> </w:t>
      </w:r>
      <w:r w:rsidR="00CB0152">
        <w:rPr>
          <w:rFonts w:asciiTheme="minorHAnsi" w:hAnsiTheme="minorHAnsi" w:cstheme="minorHAnsi"/>
        </w:rPr>
        <w:br/>
      </w:r>
      <w:r w:rsidR="00BF3FA8" w:rsidRPr="00BC52B5">
        <w:rPr>
          <w:rFonts w:asciiTheme="minorHAnsi" w:hAnsiTheme="minorHAnsi" w:cstheme="minorHAnsi"/>
          <w:i/>
        </w:rPr>
        <w:t>o odpadach</w:t>
      </w:r>
      <w:r w:rsidR="006F2097" w:rsidRPr="00A4477E">
        <w:rPr>
          <w:rFonts w:asciiTheme="minorHAnsi" w:hAnsiTheme="minorHAnsi" w:cstheme="minorHAnsi"/>
        </w:rPr>
        <w:t xml:space="preserve"> (Dz.U.</w:t>
      </w:r>
      <w:r w:rsidR="006B4316">
        <w:rPr>
          <w:rFonts w:asciiTheme="minorHAnsi" w:hAnsiTheme="minorHAnsi" w:cstheme="minorHAnsi"/>
        </w:rPr>
        <w:t xml:space="preserve"> z 2020 r. poz. 79</w:t>
      </w:r>
      <w:r w:rsidR="00050DF7">
        <w:rPr>
          <w:rFonts w:asciiTheme="minorHAnsi" w:hAnsiTheme="minorHAnsi" w:cstheme="minorHAnsi"/>
        </w:rPr>
        <w:t>7</w:t>
      </w:r>
      <w:r w:rsidR="006B4316">
        <w:rPr>
          <w:rFonts w:asciiTheme="minorHAnsi" w:hAnsiTheme="minorHAnsi" w:cstheme="minorHAnsi"/>
        </w:rPr>
        <w:t>, z późn. zm.</w:t>
      </w:r>
      <w:r w:rsidR="006F2097" w:rsidRPr="00A4477E">
        <w:rPr>
          <w:rFonts w:asciiTheme="minorHAnsi" w:hAnsiTheme="minorHAnsi" w:cstheme="minorHAnsi"/>
        </w:rPr>
        <w:t>)</w:t>
      </w:r>
      <w:r w:rsidR="00BF3FA8" w:rsidRPr="00A4477E">
        <w:rPr>
          <w:rFonts w:asciiTheme="minorHAnsi" w:hAnsiTheme="minorHAnsi" w:cstheme="minorHAnsi"/>
        </w:rPr>
        <w:t xml:space="preserve"> </w:t>
      </w:r>
      <w:r w:rsidR="005C565F" w:rsidRPr="00A4477E">
        <w:rPr>
          <w:rFonts w:asciiTheme="minorHAnsi" w:hAnsiTheme="minorHAnsi" w:cstheme="minorHAnsi"/>
        </w:rPr>
        <w:t xml:space="preserve">przez </w:t>
      </w:r>
      <w:r w:rsidR="005C565F" w:rsidRPr="004E53A4">
        <w:rPr>
          <w:rFonts w:asciiTheme="minorHAnsi" w:hAnsiTheme="minorHAnsi" w:cstheme="minorHAnsi"/>
          <w:i/>
        </w:rPr>
        <w:t>bioodpady należy rozumieć ulegające biodegradacji odpady z ogrodów i parków, odpady spożywcze i kuchenne z gospodarstw domowych, gastronomii, zakładów zbiorowego żywienia, jednostek handlu detalicznego, a także porównywalne odpady z zakładów produkujących lub wprowadzających do obrotu żywność.</w:t>
      </w:r>
      <w:r w:rsidR="005C565F" w:rsidRPr="00A4477E">
        <w:rPr>
          <w:rFonts w:asciiTheme="minorHAnsi" w:hAnsiTheme="minorHAnsi" w:cstheme="minorHAnsi"/>
        </w:rPr>
        <w:t xml:space="preserve"> Z kolei zgodnie z art. 3 ust. 1 pkt 10 u</w:t>
      </w:r>
      <w:r w:rsidR="003655A9" w:rsidRPr="00A4477E">
        <w:rPr>
          <w:rFonts w:asciiTheme="minorHAnsi" w:hAnsiTheme="minorHAnsi" w:cstheme="minorHAnsi"/>
        </w:rPr>
        <w:t>stawy</w:t>
      </w:r>
      <w:r w:rsidR="008667DC">
        <w:rPr>
          <w:rFonts w:asciiTheme="minorHAnsi" w:hAnsiTheme="minorHAnsi" w:cstheme="minorHAnsi"/>
        </w:rPr>
        <w:t>,</w:t>
      </w:r>
      <w:r w:rsidR="005C565F" w:rsidRPr="00A4477E">
        <w:rPr>
          <w:rFonts w:asciiTheme="minorHAnsi" w:hAnsiTheme="minorHAnsi" w:cstheme="minorHAnsi"/>
        </w:rPr>
        <w:t xml:space="preserve"> pod pojęciem odpadów ulegających biodegradacji należy rozumieć </w:t>
      </w:r>
      <w:r w:rsidR="005C565F" w:rsidRPr="004E53A4">
        <w:rPr>
          <w:rFonts w:asciiTheme="minorHAnsi" w:hAnsiTheme="minorHAnsi" w:cstheme="minorHAnsi"/>
          <w:i/>
        </w:rPr>
        <w:t>odpady, które ulegają rozkładowi tlenowemu lub beztlenowemu przy udziale mikroorganizmów</w:t>
      </w:r>
      <w:r w:rsidR="005C565F" w:rsidRPr="00A4477E">
        <w:rPr>
          <w:rFonts w:asciiTheme="minorHAnsi" w:hAnsiTheme="minorHAnsi" w:cstheme="minorHAnsi"/>
        </w:rPr>
        <w:t xml:space="preserve">. </w:t>
      </w:r>
      <w:r w:rsidR="003655A9" w:rsidRPr="00A4477E">
        <w:rPr>
          <w:rFonts w:asciiTheme="minorHAnsi" w:hAnsiTheme="minorHAnsi" w:cstheme="minorHAnsi"/>
        </w:rPr>
        <w:t>W świetle</w:t>
      </w:r>
      <w:r w:rsidR="00BF3FA8" w:rsidRPr="00A4477E">
        <w:rPr>
          <w:rFonts w:asciiTheme="minorHAnsi" w:hAnsiTheme="minorHAnsi" w:cstheme="minorHAnsi"/>
        </w:rPr>
        <w:t xml:space="preserve"> art. 3 ust. 1 pkt 12 </w:t>
      </w:r>
      <w:r w:rsidR="003655A9" w:rsidRPr="00A4477E">
        <w:rPr>
          <w:rFonts w:asciiTheme="minorHAnsi" w:hAnsiTheme="minorHAnsi" w:cstheme="minorHAnsi"/>
        </w:rPr>
        <w:t>ustawy przez odpady zielon</w:t>
      </w:r>
      <w:bookmarkStart w:id="9" w:name="highlightHit_11"/>
      <w:bookmarkEnd w:id="9"/>
      <w:r w:rsidR="003655A9" w:rsidRPr="00A4477E">
        <w:rPr>
          <w:rFonts w:asciiTheme="minorHAnsi" w:hAnsiTheme="minorHAnsi" w:cstheme="minorHAnsi"/>
        </w:rPr>
        <w:t xml:space="preserve">e </w:t>
      </w:r>
      <w:r w:rsidR="002941A4" w:rsidRPr="00A4477E">
        <w:rPr>
          <w:rFonts w:asciiTheme="minorHAnsi" w:eastAsia="Times New Roman" w:hAnsiTheme="minorHAnsi" w:cstheme="minorHAnsi"/>
        </w:rPr>
        <w:t>rozumie si</w:t>
      </w:r>
      <w:r w:rsidR="00A05493" w:rsidRPr="00A4477E">
        <w:rPr>
          <w:rFonts w:asciiTheme="minorHAnsi" w:eastAsia="Times New Roman" w:hAnsiTheme="minorHAnsi" w:cstheme="minorHAnsi"/>
        </w:rPr>
        <w:t>ę</w:t>
      </w:r>
      <w:r w:rsidR="002941A4" w:rsidRPr="00A4477E">
        <w:rPr>
          <w:rFonts w:asciiTheme="minorHAnsi" w:eastAsia="Times New Roman" w:hAnsiTheme="minorHAnsi" w:cstheme="minorHAnsi"/>
        </w:rPr>
        <w:t xml:space="preserve"> </w:t>
      </w:r>
      <w:bookmarkStart w:id="10" w:name="highlightHit_12"/>
      <w:bookmarkEnd w:id="10"/>
      <w:r w:rsidR="002941A4" w:rsidRPr="004E53A4">
        <w:rPr>
          <w:rFonts w:asciiTheme="minorHAnsi" w:eastAsia="Times New Roman" w:hAnsiTheme="minorHAnsi" w:cstheme="minorHAnsi"/>
          <w:i/>
        </w:rPr>
        <w:t xml:space="preserve">odpady komunalne stanowiące części roślin </w:t>
      </w:r>
      <w:r w:rsidR="002941A4" w:rsidRPr="004E53A4">
        <w:rPr>
          <w:rFonts w:asciiTheme="minorHAnsi" w:eastAsia="Times New Roman" w:hAnsiTheme="minorHAnsi" w:cstheme="minorHAnsi"/>
          <w:i/>
        </w:rPr>
        <w:lastRenderedPageBreak/>
        <w:t>pochodzących z pielęgnacji terenów zielonych, ogrodów, parków i cmentarzy, a także z targowisk,</w:t>
      </w:r>
      <w:r w:rsidR="00B74C24">
        <w:rPr>
          <w:rFonts w:asciiTheme="minorHAnsi" w:eastAsia="Times New Roman" w:hAnsiTheme="minorHAnsi" w:cstheme="minorHAnsi"/>
          <w:i/>
        </w:rPr>
        <w:br/>
      </w:r>
      <w:r w:rsidR="002941A4" w:rsidRPr="004E53A4">
        <w:rPr>
          <w:rFonts w:asciiTheme="minorHAnsi" w:eastAsia="Times New Roman" w:hAnsiTheme="minorHAnsi" w:cstheme="minorHAnsi"/>
          <w:i/>
        </w:rPr>
        <w:t xml:space="preserve">z wyłączeniem </w:t>
      </w:r>
      <w:bookmarkStart w:id="11" w:name="highlightHit_13"/>
      <w:bookmarkEnd w:id="11"/>
      <w:r w:rsidR="002941A4" w:rsidRPr="004E53A4">
        <w:rPr>
          <w:rFonts w:asciiTheme="minorHAnsi" w:eastAsia="Times New Roman" w:hAnsiTheme="minorHAnsi" w:cstheme="minorHAnsi"/>
          <w:i/>
        </w:rPr>
        <w:t>odpadów z czyszczenia ulic i placów</w:t>
      </w:r>
      <w:r w:rsidR="0067227F" w:rsidRPr="00A4477E">
        <w:rPr>
          <w:rFonts w:asciiTheme="minorHAnsi" w:eastAsia="Times New Roman" w:hAnsiTheme="minorHAnsi" w:cstheme="minorHAnsi"/>
        </w:rPr>
        <w:t xml:space="preserve">. Zatem pojęcie </w:t>
      </w:r>
      <w:r w:rsidR="0067227F" w:rsidRPr="00C15ED7">
        <w:rPr>
          <w:rFonts w:asciiTheme="minorHAnsi" w:eastAsia="Times New Roman" w:hAnsiTheme="minorHAnsi" w:cstheme="minorHAnsi"/>
          <w:i/>
        </w:rPr>
        <w:t>bioodpady</w:t>
      </w:r>
      <w:r w:rsidR="0067227F" w:rsidRPr="00A4477E">
        <w:rPr>
          <w:rFonts w:asciiTheme="minorHAnsi" w:eastAsia="Times New Roman" w:hAnsiTheme="minorHAnsi" w:cstheme="minorHAnsi"/>
        </w:rPr>
        <w:t xml:space="preserve">, o którym mowa 4 ust. 2a pkt 4 </w:t>
      </w:r>
      <w:r w:rsidR="0067227F" w:rsidRPr="00A4477E">
        <w:rPr>
          <w:rFonts w:asciiTheme="minorHAnsi" w:eastAsia="Times New Roman" w:hAnsiTheme="minorHAnsi" w:cstheme="minorHAnsi"/>
          <w:i/>
        </w:rPr>
        <w:t>ucpg</w:t>
      </w:r>
      <w:r w:rsidR="0067227F" w:rsidRPr="00A4477E">
        <w:rPr>
          <w:rFonts w:asciiTheme="minorHAnsi" w:eastAsia="Times New Roman" w:hAnsiTheme="minorHAnsi" w:cstheme="minorHAnsi"/>
        </w:rPr>
        <w:t>,</w:t>
      </w:r>
      <w:r w:rsidR="00A4630B" w:rsidRPr="00A4477E">
        <w:rPr>
          <w:rFonts w:asciiTheme="minorHAnsi" w:eastAsia="Times New Roman" w:hAnsiTheme="minorHAnsi" w:cstheme="minorHAnsi"/>
        </w:rPr>
        <w:t xml:space="preserve"> nie jest tożsame z zastosowanymi w regulaminie </w:t>
      </w:r>
      <w:r w:rsidR="00E06760" w:rsidRPr="00A4477E">
        <w:rPr>
          <w:rFonts w:asciiTheme="minorHAnsi" w:eastAsia="Times New Roman" w:hAnsiTheme="minorHAnsi" w:cstheme="minorHAnsi"/>
        </w:rPr>
        <w:t>pojęciami odpadów</w:t>
      </w:r>
      <w:r w:rsidR="00471A0E">
        <w:rPr>
          <w:rFonts w:asciiTheme="minorHAnsi" w:eastAsia="Times New Roman" w:hAnsiTheme="minorHAnsi" w:cstheme="minorHAnsi"/>
        </w:rPr>
        <w:t>, które podlegają</w:t>
      </w:r>
      <w:r w:rsidR="00E728B6">
        <w:rPr>
          <w:rFonts w:asciiTheme="minorHAnsi" w:eastAsia="Times New Roman" w:hAnsiTheme="minorHAnsi" w:cstheme="minorHAnsi"/>
        </w:rPr>
        <w:t xml:space="preserve"> kompostowaniu</w:t>
      </w:r>
      <w:r w:rsidR="00E06760" w:rsidRPr="00A4477E">
        <w:rPr>
          <w:rFonts w:asciiTheme="minorHAnsi" w:eastAsia="Times New Roman" w:hAnsiTheme="minorHAnsi" w:cstheme="minorHAnsi"/>
        </w:rPr>
        <w:t xml:space="preserve">. </w:t>
      </w:r>
      <w:r w:rsidR="00A4630B" w:rsidRPr="00A4477E">
        <w:rPr>
          <w:rFonts w:asciiTheme="minorHAnsi" w:eastAsia="Times New Roman" w:hAnsiTheme="minorHAnsi" w:cstheme="minorHAnsi"/>
        </w:rPr>
        <w:t xml:space="preserve">Rada </w:t>
      </w:r>
      <w:r w:rsidR="00581F9A">
        <w:rPr>
          <w:rFonts w:asciiTheme="minorHAnsi" w:eastAsia="Times New Roman" w:hAnsiTheme="minorHAnsi" w:cstheme="minorHAnsi"/>
        </w:rPr>
        <w:t xml:space="preserve">Gminy </w:t>
      </w:r>
      <w:r w:rsidR="00A4630B" w:rsidRPr="00A4477E">
        <w:rPr>
          <w:rFonts w:asciiTheme="minorHAnsi" w:eastAsia="Times New Roman" w:hAnsiTheme="minorHAnsi" w:cstheme="minorHAnsi"/>
        </w:rPr>
        <w:t>dokonała zatem nieuprawnionej modyfikacji przepisu ustawowego.</w:t>
      </w:r>
    </w:p>
    <w:p w:rsidR="00D51A8C" w:rsidRPr="00A4477E" w:rsidRDefault="00D51A8C" w:rsidP="00715E77">
      <w:pPr>
        <w:ind w:left="-426" w:right="-569" w:firstLine="708"/>
        <w:jc w:val="both"/>
        <w:rPr>
          <w:rFonts w:asciiTheme="minorHAnsi" w:hAnsiTheme="minorHAnsi" w:cstheme="minorHAnsi"/>
        </w:rPr>
      </w:pPr>
    </w:p>
    <w:p w:rsidR="008B4C71" w:rsidRPr="00A4477E" w:rsidRDefault="00CA383B" w:rsidP="00715E77">
      <w:pPr>
        <w:ind w:left="-426" w:right="-569" w:firstLine="708"/>
        <w:jc w:val="both"/>
        <w:rPr>
          <w:rStyle w:val="warheader"/>
          <w:rFonts w:asciiTheme="minorHAnsi" w:hAnsiTheme="minorHAnsi" w:cstheme="minorHAnsi"/>
        </w:rPr>
      </w:pPr>
      <w:r w:rsidRPr="00A4477E">
        <w:rPr>
          <w:rFonts w:asciiTheme="minorHAnsi" w:hAnsiTheme="minorHAnsi" w:cstheme="minorHAnsi"/>
        </w:rPr>
        <w:t>W § 2</w:t>
      </w:r>
      <w:r w:rsidR="00721850" w:rsidRPr="00A4477E">
        <w:rPr>
          <w:rFonts w:asciiTheme="minorHAnsi" w:hAnsiTheme="minorHAnsi" w:cstheme="minorHAnsi"/>
        </w:rPr>
        <w:t>1</w:t>
      </w:r>
      <w:r w:rsidRPr="00A4477E">
        <w:rPr>
          <w:rFonts w:asciiTheme="minorHAnsi" w:hAnsiTheme="minorHAnsi" w:cstheme="minorHAnsi"/>
        </w:rPr>
        <w:t xml:space="preserve"> regulaminu Rada </w:t>
      </w:r>
      <w:r w:rsidR="00721850" w:rsidRPr="00A4477E">
        <w:rPr>
          <w:rFonts w:asciiTheme="minorHAnsi" w:hAnsiTheme="minorHAnsi" w:cstheme="minorHAnsi"/>
        </w:rPr>
        <w:t xml:space="preserve">Gminy Jadów </w:t>
      </w:r>
      <w:r w:rsidRPr="00A4477E">
        <w:rPr>
          <w:rFonts w:asciiTheme="minorHAnsi" w:hAnsiTheme="minorHAnsi" w:cstheme="minorHAnsi"/>
        </w:rPr>
        <w:t>nałożyła na właścicieli psów obowiązek wyprowadzania psów na smyczy, a w przypadku raz uznawanych za agresywne</w:t>
      </w:r>
      <w:r w:rsidR="002E034F" w:rsidRPr="00A4477E">
        <w:rPr>
          <w:rFonts w:asciiTheme="minorHAnsi" w:hAnsiTheme="minorHAnsi" w:cstheme="minorHAnsi"/>
        </w:rPr>
        <w:t xml:space="preserve"> oraz inn</w:t>
      </w:r>
      <w:r w:rsidR="00845F7A" w:rsidRPr="00A4477E">
        <w:rPr>
          <w:rFonts w:asciiTheme="minorHAnsi" w:hAnsiTheme="minorHAnsi" w:cstheme="minorHAnsi"/>
        </w:rPr>
        <w:t>ych</w:t>
      </w:r>
      <w:r w:rsidR="002E034F" w:rsidRPr="00A4477E">
        <w:rPr>
          <w:rFonts w:asciiTheme="minorHAnsi" w:hAnsiTheme="minorHAnsi" w:cstheme="minorHAnsi"/>
        </w:rPr>
        <w:t xml:space="preserve"> ps</w:t>
      </w:r>
      <w:r w:rsidR="00845F7A" w:rsidRPr="00A4477E">
        <w:rPr>
          <w:rFonts w:asciiTheme="minorHAnsi" w:hAnsiTheme="minorHAnsi" w:cstheme="minorHAnsi"/>
        </w:rPr>
        <w:t>ów</w:t>
      </w:r>
      <w:r w:rsidR="002E034F" w:rsidRPr="00A4477E">
        <w:rPr>
          <w:rFonts w:asciiTheme="minorHAnsi" w:hAnsiTheme="minorHAnsi" w:cstheme="minorHAnsi"/>
        </w:rPr>
        <w:t xml:space="preserve"> mogąc</w:t>
      </w:r>
      <w:r w:rsidR="00845F7A" w:rsidRPr="00A4477E">
        <w:rPr>
          <w:rFonts w:asciiTheme="minorHAnsi" w:hAnsiTheme="minorHAnsi" w:cstheme="minorHAnsi"/>
        </w:rPr>
        <w:t>ych</w:t>
      </w:r>
      <w:r w:rsidR="002E034F" w:rsidRPr="00A4477E">
        <w:rPr>
          <w:rFonts w:asciiTheme="minorHAnsi" w:hAnsiTheme="minorHAnsi" w:cstheme="minorHAnsi"/>
        </w:rPr>
        <w:t xml:space="preserve"> stanowić</w:t>
      </w:r>
      <w:r w:rsidR="00845F7A" w:rsidRPr="00A4477E">
        <w:rPr>
          <w:rFonts w:asciiTheme="minorHAnsi" w:hAnsiTheme="minorHAnsi" w:cstheme="minorHAnsi"/>
        </w:rPr>
        <w:t xml:space="preserve"> zagrożenia dla ludzi</w:t>
      </w:r>
      <w:r w:rsidRPr="00A4477E">
        <w:rPr>
          <w:rFonts w:asciiTheme="minorHAnsi" w:hAnsiTheme="minorHAnsi" w:cstheme="minorHAnsi"/>
        </w:rPr>
        <w:t xml:space="preserve"> również</w:t>
      </w:r>
      <w:r w:rsidR="00845F7A" w:rsidRPr="00A4477E">
        <w:rPr>
          <w:rFonts w:asciiTheme="minorHAnsi" w:hAnsiTheme="minorHAnsi" w:cstheme="minorHAnsi"/>
        </w:rPr>
        <w:t xml:space="preserve"> konieczność ich wyprowadzania</w:t>
      </w:r>
      <w:r w:rsidRPr="00A4477E">
        <w:rPr>
          <w:rFonts w:asciiTheme="minorHAnsi" w:hAnsiTheme="minorHAnsi" w:cstheme="minorHAnsi"/>
        </w:rPr>
        <w:t xml:space="preserve"> w kagańcu</w:t>
      </w:r>
      <w:r w:rsidR="00845F7A" w:rsidRPr="00A4477E">
        <w:rPr>
          <w:rFonts w:asciiTheme="minorHAnsi" w:hAnsiTheme="minorHAnsi" w:cstheme="minorHAnsi"/>
        </w:rPr>
        <w:t>.</w:t>
      </w:r>
      <w:r w:rsidR="003F46FD" w:rsidRPr="00A4477E">
        <w:rPr>
          <w:rFonts w:asciiTheme="minorHAnsi" w:hAnsiTheme="minorHAnsi" w:cstheme="minorHAnsi"/>
        </w:rPr>
        <w:t xml:space="preserve"> W regulaminie w odniesieniu do zwierząt domowych określa się jedynie kwestie obowiązków osób utrzymujących zwierzęta domowe, mających na celu ochronę przed zagrożeniem lub uciążliwością dla ludzi oraz przed zanieczyszczeniem terenów przeznaczonych do wspólnego użytku (art. 4 ust. 2 pkt 6 </w:t>
      </w:r>
      <w:r w:rsidR="003F46FD" w:rsidRPr="00FA4AB5">
        <w:rPr>
          <w:rFonts w:asciiTheme="minorHAnsi" w:hAnsiTheme="minorHAnsi" w:cstheme="minorHAnsi"/>
          <w:i/>
        </w:rPr>
        <w:t>u</w:t>
      </w:r>
      <w:r w:rsidR="00A931B5" w:rsidRPr="00FA4AB5">
        <w:rPr>
          <w:rFonts w:asciiTheme="minorHAnsi" w:hAnsiTheme="minorHAnsi" w:cstheme="minorHAnsi"/>
          <w:i/>
        </w:rPr>
        <w:t>cpg</w:t>
      </w:r>
      <w:r w:rsidR="003F46FD" w:rsidRPr="00A4477E">
        <w:rPr>
          <w:rFonts w:asciiTheme="minorHAnsi" w:hAnsiTheme="minorHAnsi" w:cstheme="minorHAnsi"/>
        </w:rPr>
        <w:t xml:space="preserve">). W odniesieniu </w:t>
      </w:r>
      <w:r w:rsidR="00D51A8C">
        <w:rPr>
          <w:rFonts w:asciiTheme="minorHAnsi" w:hAnsiTheme="minorHAnsi" w:cstheme="minorHAnsi"/>
        </w:rPr>
        <w:br/>
      </w:r>
      <w:r w:rsidR="003F46FD" w:rsidRPr="00A4477E">
        <w:rPr>
          <w:rFonts w:asciiTheme="minorHAnsi" w:hAnsiTheme="minorHAnsi" w:cstheme="minorHAnsi"/>
        </w:rPr>
        <w:t xml:space="preserve">do restrykcyjnych obostrzeń dotyczących wyprowadzania psów i ich zwalniania z uwięzi aktualny pozostaje wyrok Naczelnego Sądu Administracyjnego, w którym Sąd orzekł, że: </w:t>
      </w:r>
      <w:r w:rsidR="003F46FD" w:rsidRPr="00A4477E">
        <w:rPr>
          <w:rFonts w:asciiTheme="minorHAnsi" w:hAnsiTheme="minorHAnsi" w:cstheme="minorHAnsi"/>
          <w:i/>
        </w:rPr>
        <w:t>Generalny nakaz wyprowadzania psów na smyczy i w kagańcu, niezależnie od jego cech i innych uwarunkowań (w tym choroby) może zatem w określonych sytuacjach prowadzić do działań niehumanitarnych. Ponadto jak wszelkie ograniczenia praw jednostki, także ograniczenia uprawnień właściciela psa bądź nałożenie na niego dodatkowych obowiązków, muszą być wprowadzane z poszanowaniem zasady proporcjonalności. Postanowienia Regulaminu czystości i porządku nie pozwalające na uwzględnienie specyficznych sytuacji i tym samym niekiedy nadmierne, w rezultacie prowadzące do sankcji karnych, mogą tę zasadę naruszać, tym bardziej gdy nakazane Regulaminem środki ostrożności przy trzymaniu zwierzęcia mogą być uznane za bardziej rygorystyczne niż środki przewidziane ustawami i innymi aktami prawa miejscowego</w:t>
      </w:r>
      <w:r w:rsidR="003F46FD" w:rsidRPr="00A4477E">
        <w:rPr>
          <w:rFonts w:asciiTheme="minorHAnsi" w:hAnsiTheme="minorHAnsi" w:cstheme="minorHAnsi"/>
        </w:rPr>
        <w:t xml:space="preserve"> (wyrok NSA z 13 września 2012 r. sygn. akt II OSK 1492/12). Nie budzi wątpliwości, że porządek i zdrowie publiczne stanowią wartości uzasadniające ograniczenie konstytucyjnych praw i wolności (art. 31 ust. 3 Konstytucji RP), przy czym ograniczenia te powinny mieć charakter proporcjonalny do innych wartości konstytucyjnie chronionych. Taką wartością jest zgodnie z art. 31 ust. 1 Konstytucji RP wolność jednostki rozumiana przede wszystkim jako swoboda decydowania o własnym postępowaniu. Tym samym, ingerencje władzy publicznej w tę swobodę następować mogą tylko w sytuacjach i w formach przewidzianych konstytucyjnie. Innymi słowy, zasada wolności formułuje domniemanie swobody decyzji i działań, natomiast dla poddawania ich ograniczeniom konieczna jest zawsze interwencja prawodawcy, która winna odpowiadać zasadzie proporcjonalności przewidzianej w art. 31 ust. 3 Konstytucji RP. Zasada proporcjonalności daje wyraz przekonaniu, że stopień intensywności ingerencji w sytuację prawną jednostki musi znajdować uzasadnienie w randze promowanego w ten sposób interesu publicznego. Innymi słowy, ograniczenie praw jednostki musi być ekwiwalentne wobec celu, któremu służy dana regulacja, musi to więc być ograniczenie racjonalne. Podstawowy cel, a zarazem dyrektywa interpretacyjna, którą trzeba uwzględniać przy stosowaniu przepisów odnoszących się do zwierząt </w:t>
      </w:r>
      <w:r w:rsidR="00F02595">
        <w:rPr>
          <w:rFonts w:asciiTheme="minorHAnsi" w:hAnsiTheme="minorHAnsi" w:cstheme="minorHAnsi"/>
        </w:rPr>
        <w:br/>
      </w:r>
      <w:r w:rsidR="003F46FD" w:rsidRPr="00A4477E">
        <w:rPr>
          <w:rFonts w:asciiTheme="minorHAnsi" w:hAnsiTheme="minorHAnsi" w:cstheme="minorHAnsi"/>
        </w:rPr>
        <w:t xml:space="preserve">oraz przy kształtowaniu prawnej sytuacji zwierząt w innych aktach prawnych, zawarta została w art. 1 ust. 1 ustawy z dnia 21 sierpnia 1997 r. o </w:t>
      </w:r>
      <w:r w:rsidR="003F46FD" w:rsidRPr="00A4477E">
        <w:rPr>
          <w:rFonts w:asciiTheme="minorHAnsi" w:hAnsiTheme="minorHAnsi" w:cstheme="minorHAnsi"/>
          <w:i/>
          <w:iCs/>
        </w:rPr>
        <w:t xml:space="preserve">ochronie zwierząt </w:t>
      </w:r>
      <w:r w:rsidR="003F46FD" w:rsidRPr="00A4477E">
        <w:rPr>
          <w:rFonts w:asciiTheme="minorHAnsi" w:hAnsiTheme="minorHAnsi" w:cstheme="minorHAnsi"/>
          <w:iCs/>
        </w:rPr>
        <w:t xml:space="preserve">(Dz. U. z 2020 r. poz. 638), zwanej dalej </w:t>
      </w:r>
      <w:r w:rsidR="00907EB0" w:rsidRPr="00907EB0">
        <w:rPr>
          <w:rFonts w:asciiTheme="minorHAnsi" w:hAnsiTheme="minorHAnsi" w:cstheme="minorHAnsi"/>
          <w:i/>
          <w:iCs/>
        </w:rPr>
        <w:t>uoz</w:t>
      </w:r>
      <w:r w:rsidR="003F46FD" w:rsidRPr="00A4477E">
        <w:rPr>
          <w:rFonts w:asciiTheme="minorHAnsi" w:hAnsiTheme="minorHAnsi" w:cstheme="minorHAnsi"/>
        </w:rPr>
        <w:t xml:space="preserve">, który stanowi, że zwierzę, jako istota żyjąca, zdolna do odczuwania cierpienia, nie jest rzeczą. Człowiek jest mu winien poszanowanie, ochronę i opiekę. Z przepisu tego wynika, że każde zwierzę ma prawo oczekiwać od ludzi należnego zrozumienia, zgodnego z normami obyczajowymi traktowania, a nawet szacunku. Wszelkie środki prawne, podejmowane w stosunku do zwierząt powinny mieć na względzie ich dobro, a przede wszystkim prawo do istnienia. W art. 5 </w:t>
      </w:r>
      <w:r w:rsidR="003F46FD" w:rsidRPr="00907EB0">
        <w:rPr>
          <w:rFonts w:asciiTheme="minorHAnsi" w:hAnsiTheme="minorHAnsi" w:cstheme="minorHAnsi"/>
          <w:i/>
        </w:rPr>
        <w:t>u</w:t>
      </w:r>
      <w:r w:rsidR="00907EB0" w:rsidRPr="00907EB0">
        <w:rPr>
          <w:rFonts w:asciiTheme="minorHAnsi" w:hAnsiTheme="minorHAnsi" w:cstheme="minorHAnsi"/>
          <w:i/>
        </w:rPr>
        <w:t>oz</w:t>
      </w:r>
      <w:r w:rsidR="003F46FD" w:rsidRPr="00A4477E">
        <w:rPr>
          <w:rFonts w:asciiTheme="minorHAnsi" w:hAnsiTheme="minorHAnsi" w:cstheme="minorHAnsi"/>
        </w:rPr>
        <w:t xml:space="preserve"> przewidziano obowiązek humanitarnego traktowania zwierząt. W świetle tego, zdaniem organu nadzoru, regulacja § 2</w:t>
      </w:r>
      <w:r w:rsidR="00CD450A" w:rsidRPr="00A4477E">
        <w:rPr>
          <w:rFonts w:asciiTheme="minorHAnsi" w:hAnsiTheme="minorHAnsi" w:cstheme="minorHAnsi"/>
        </w:rPr>
        <w:t>1</w:t>
      </w:r>
      <w:r w:rsidR="003F46FD" w:rsidRPr="00A4477E">
        <w:rPr>
          <w:rFonts w:asciiTheme="minorHAnsi" w:hAnsiTheme="minorHAnsi" w:cstheme="minorHAnsi"/>
        </w:rPr>
        <w:t xml:space="preserve"> regulaminu poprzez wprowadzenie generalnego </w:t>
      </w:r>
      <w:r w:rsidR="003F46FD" w:rsidRPr="00A4477E">
        <w:rPr>
          <w:rStyle w:val="highlight"/>
          <w:rFonts w:asciiTheme="minorHAnsi" w:hAnsiTheme="minorHAnsi" w:cstheme="minorHAnsi"/>
        </w:rPr>
        <w:t>nakazu</w:t>
      </w:r>
      <w:r w:rsidR="003F46FD" w:rsidRPr="00A4477E">
        <w:rPr>
          <w:rFonts w:asciiTheme="minorHAnsi" w:hAnsiTheme="minorHAnsi" w:cstheme="minorHAnsi"/>
        </w:rPr>
        <w:t xml:space="preserve"> </w:t>
      </w:r>
      <w:r w:rsidR="003F46FD" w:rsidRPr="00A4477E">
        <w:rPr>
          <w:rStyle w:val="highlight"/>
          <w:rFonts w:asciiTheme="minorHAnsi" w:hAnsiTheme="minorHAnsi" w:cstheme="minorHAnsi"/>
        </w:rPr>
        <w:t>wyprowadzania</w:t>
      </w:r>
      <w:r w:rsidR="003F46FD" w:rsidRPr="00A4477E">
        <w:rPr>
          <w:rFonts w:asciiTheme="minorHAnsi" w:hAnsiTheme="minorHAnsi" w:cstheme="minorHAnsi"/>
        </w:rPr>
        <w:t xml:space="preserve"> </w:t>
      </w:r>
      <w:r w:rsidR="003F46FD" w:rsidRPr="00A4477E">
        <w:rPr>
          <w:rStyle w:val="highlight"/>
          <w:rFonts w:asciiTheme="minorHAnsi" w:hAnsiTheme="minorHAnsi" w:cstheme="minorHAnsi"/>
        </w:rPr>
        <w:t>psów</w:t>
      </w:r>
      <w:r w:rsidR="003F46FD" w:rsidRPr="00A4477E">
        <w:rPr>
          <w:rFonts w:asciiTheme="minorHAnsi" w:hAnsiTheme="minorHAnsi" w:cstheme="minorHAnsi"/>
        </w:rPr>
        <w:t xml:space="preserve"> </w:t>
      </w:r>
      <w:r w:rsidR="003F46FD" w:rsidRPr="00A4477E">
        <w:rPr>
          <w:rStyle w:val="highlight"/>
          <w:rFonts w:asciiTheme="minorHAnsi" w:hAnsiTheme="minorHAnsi" w:cstheme="minorHAnsi"/>
        </w:rPr>
        <w:t>na</w:t>
      </w:r>
      <w:r w:rsidR="003F46FD" w:rsidRPr="00A4477E">
        <w:rPr>
          <w:rFonts w:asciiTheme="minorHAnsi" w:hAnsiTheme="minorHAnsi" w:cstheme="minorHAnsi"/>
        </w:rPr>
        <w:t> </w:t>
      </w:r>
      <w:r w:rsidR="003F46FD" w:rsidRPr="00A4477E">
        <w:rPr>
          <w:rStyle w:val="highlight"/>
          <w:rFonts w:asciiTheme="minorHAnsi" w:hAnsiTheme="minorHAnsi" w:cstheme="minorHAnsi"/>
        </w:rPr>
        <w:t>smyczy</w:t>
      </w:r>
      <w:r w:rsidR="003F46FD" w:rsidRPr="00A4477E">
        <w:rPr>
          <w:rFonts w:asciiTheme="minorHAnsi" w:hAnsiTheme="minorHAnsi" w:cstheme="minorHAnsi"/>
        </w:rPr>
        <w:t xml:space="preserve"> </w:t>
      </w:r>
      <w:r w:rsidR="003F46FD" w:rsidRPr="00A4477E">
        <w:rPr>
          <w:rStyle w:val="highlight"/>
          <w:rFonts w:asciiTheme="minorHAnsi" w:hAnsiTheme="minorHAnsi" w:cstheme="minorHAnsi"/>
        </w:rPr>
        <w:t>i</w:t>
      </w:r>
      <w:r w:rsidR="003F46FD" w:rsidRPr="00A4477E">
        <w:rPr>
          <w:rFonts w:asciiTheme="minorHAnsi" w:hAnsiTheme="minorHAnsi" w:cstheme="minorHAnsi"/>
        </w:rPr>
        <w:t xml:space="preserve"> </w:t>
      </w:r>
      <w:r w:rsidR="003F46FD" w:rsidRPr="00A4477E">
        <w:rPr>
          <w:rStyle w:val="highlight"/>
          <w:rFonts w:asciiTheme="minorHAnsi" w:hAnsiTheme="minorHAnsi" w:cstheme="minorHAnsi"/>
        </w:rPr>
        <w:t>w</w:t>
      </w:r>
      <w:r w:rsidR="003F46FD" w:rsidRPr="00A4477E">
        <w:rPr>
          <w:rFonts w:asciiTheme="minorHAnsi" w:hAnsiTheme="minorHAnsi" w:cstheme="minorHAnsi"/>
        </w:rPr>
        <w:t xml:space="preserve"> </w:t>
      </w:r>
      <w:r w:rsidR="003F46FD" w:rsidRPr="00A4477E">
        <w:rPr>
          <w:rStyle w:val="highlight"/>
          <w:rFonts w:asciiTheme="minorHAnsi" w:hAnsiTheme="minorHAnsi" w:cstheme="minorHAnsi"/>
        </w:rPr>
        <w:t>kagańcu</w:t>
      </w:r>
      <w:r w:rsidR="003F46FD" w:rsidRPr="00A4477E">
        <w:rPr>
          <w:rFonts w:asciiTheme="minorHAnsi" w:hAnsiTheme="minorHAnsi" w:cstheme="minorHAnsi"/>
        </w:rPr>
        <w:t xml:space="preserve">, niezależnie od jego cech osobniczych i uwarunkowań indywidualnych (np. choroba), może w określonych sytuacjach prowadzić do działań sprzecznych z wymogami </w:t>
      </w:r>
      <w:r w:rsidR="003F46FD" w:rsidRPr="00907EB0">
        <w:rPr>
          <w:rFonts w:asciiTheme="minorHAnsi" w:hAnsiTheme="minorHAnsi" w:cstheme="minorHAnsi"/>
          <w:i/>
        </w:rPr>
        <w:t>u</w:t>
      </w:r>
      <w:r w:rsidR="00907EB0" w:rsidRPr="00907EB0">
        <w:rPr>
          <w:rFonts w:asciiTheme="minorHAnsi" w:hAnsiTheme="minorHAnsi" w:cstheme="minorHAnsi"/>
          <w:i/>
        </w:rPr>
        <w:t>oz</w:t>
      </w:r>
      <w:r w:rsidR="003F46FD" w:rsidRPr="00A4477E">
        <w:rPr>
          <w:rFonts w:asciiTheme="minorHAnsi" w:hAnsiTheme="minorHAnsi" w:cstheme="minorHAnsi"/>
        </w:rPr>
        <w:t xml:space="preserve">, w tym działań określanych jako niehumanitarne. Prawidłową redakcją przepisu realizującego upoważnienie z art. 4 ust. 2 pkt 6 </w:t>
      </w:r>
      <w:r w:rsidR="003F46FD" w:rsidRPr="00907EB0">
        <w:rPr>
          <w:rFonts w:asciiTheme="minorHAnsi" w:hAnsiTheme="minorHAnsi" w:cstheme="minorHAnsi"/>
          <w:i/>
        </w:rPr>
        <w:t>u</w:t>
      </w:r>
      <w:r w:rsidR="00907EB0" w:rsidRPr="00907EB0">
        <w:rPr>
          <w:rFonts w:asciiTheme="minorHAnsi" w:hAnsiTheme="minorHAnsi" w:cstheme="minorHAnsi"/>
          <w:i/>
        </w:rPr>
        <w:t>cpg</w:t>
      </w:r>
      <w:r w:rsidR="003F46FD" w:rsidRPr="00A4477E">
        <w:rPr>
          <w:rFonts w:asciiTheme="minorHAnsi" w:hAnsiTheme="minorHAnsi" w:cstheme="minorHAnsi"/>
        </w:rPr>
        <w:t xml:space="preserve"> byłaby treść </w:t>
      </w:r>
      <w:r w:rsidR="003F46FD" w:rsidRPr="00A4477E">
        <w:rPr>
          <w:rFonts w:asciiTheme="minorHAnsi" w:hAnsiTheme="minorHAnsi" w:cstheme="minorHAnsi"/>
        </w:rPr>
        <w:lastRenderedPageBreak/>
        <w:t xml:space="preserve">przewidująca wyjątki uzasadniające odstąpienie od obowiązku wyprowadzania psów na smyczy </w:t>
      </w:r>
      <w:r w:rsidR="00907EB0">
        <w:rPr>
          <w:rFonts w:asciiTheme="minorHAnsi" w:hAnsiTheme="minorHAnsi" w:cstheme="minorHAnsi"/>
        </w:rPr>
        <w:br/>
      </w:r>
      <w:r w:rsidR="003F46FD" w:rsidRPr="00A4477E">
        <w:rPr>
          <w:rFonts w:asciiTheme="minorHAnsi" w:hAnsiTheme="minorHAnsi" w:cstheme="minorHAnsi"/>
        </w:rPr>
        <w:t xml:space="preserve">i w kagańcu, a wynikające z rasy, uwarunkowań behawioralnych, wieku, stanu zdrowia i cech anatomicznych (wyroki WSA w Warszawie z 16 października 2019 r. sygn. akt VIII SA/Wa 469/19, z 10 października 2019 r. sygn. akt VIII SA/Wa 522/19 i </w:t>
      </w:r>
      <w:r w:rsidR="003F46FD" w:rsidRPr="00A4477E">
        <w:rPr>
          <w:rStyle w:val="warheader"/>
          <w:rFonts w:asciiTheme="minorHAnsi" w:hAnsiTheme="minorHAnsi" w:cstheme="minorHAnsi"/>
        </w:rPr>
        <w:t xml:space="preserve">VIII SA/Wa 505/19, VIII SA/Wa 541/19, z 29 maja </w:t>
      </w:r>
      <w:r w:rsidR="00FF3777">
        <w:rPr>
          <w:rStyle w:val="warheader"/>
          <w:rFonts w:asciiTheme="minorHAnsi" w:hAnsiTheme="minorHAnsi" w:cstheme="minorHAnsi"/>
        </w:rPr>
        <w:br/>
      </w:r>
      <w:r w:rsidR="003F46FD" w:rsidRPr="00A4477E">
        <w:rPr>
          <w:rStyle w:val="warheader"/>
          <w:rFonts w:asciiTheme="minorHAnsi" w:hAnsiTheme="minorHAnsi" w:cstheme="minorHAnsi"/>
        </w:rPr>
        <w:t xml:space="preserve">2018 r. sygn. akt </w:t>
      </w:r>
      <w:r w:rsidR="003F46FD" w:rsidRPr="00A4477E">
        <w:rPr>
          <w:rFonts w:asciiTheme="minorHAnsi" w:hAnsiTheme="minorHAnsi" w:cstheme="minorHAnsi"/>
        </w:rPr>
        <w:t xml:space="preserve">VIII SA/Wa 83/18, z 17 maja 2018 r. sygn. akt VIII SA/Wa 31/18 oraz wyroki NSA z 14 </w:t>
      </w:r>
      <w:r w:rsidR="00183F9E">
        <w:rPr>
          <w:rFonts w:asciiTheme="minorHAnsi" w:hAnsiTheme="minorHAnsi" w:cstheme="minorHAnsi"/>
        </w:rPr>
        <w:br/>
      </w:r>
      <w:r w:rsidR="003F46FD" w:rsidRPr="00A4477E">
        <w:rPr>
          <w:rFonts w:asciiTheme="minorHAnsi" w:hAnsiTheme="minorHAnsi" w:cstheme="minorHAnsi"/>
        </w:rPr>
        <w:t xml:space="preserve">listopada 2017 r. sygn. akt II OSK 443/16, z 27 czerwca 2017 r. sygn. akt I OSK 2678/15, II OSK 2748/15 i </w:t>
      </w:r>
      <w:r w:rsidR="003F46FD" w:rsidRPr="00A4477E">
        <w:rPr>
          <w:rStyle w:val="warheader"/>
          <w:rFonts w:asciiTheme="minorHAnsi" w:hAnsiTheme="minorHAnsi" w:cstheme="minorHAnsi"/>
        </w:rPr>
        <w:t>II OSK 2980/15).</w:t>
      </w:r>
    </w:p>
    <w:p w:rsidR="004C3A6B" w:rsidRDefault="004C3A6B" w:rsidP="00715E77">
      <w:pPr>
        <w:ind w:left="-426" w:right="-569" w:firstLine="708"/>
        <w:jc w:val="both"/>
        <w:rPr>
          <w:rStyle w:val="warheader"/>
          <w:rFonts w:asciiTheme="minorHAnsi" w:hAnsiTheme="minorHAnsi" w:cstheme="minorHAnsi"/>
        </w:rPr>
      </w:pPr>
    </w:p>
    <w:p w:rsidR="00AD5BD4" w:rsidRPr="00A4477E" w:rsidRDefault="00020D44" w:rsidP="00715E77">
      <w:pPr>
        <w:ind w:left="-426" w:right="-569" w:firstLine="708"/>
        <w:jc w:val="both"/>
        <w:rPr>
          <w:rStyle w:val="warheader"/>
          <w:rFonts w:asciiTheme="minorHAnsi" w:hAnsiTheme="minorHAnsi" w:cstheme="minorHAnsi"/>
        </w:rPr>
      </w:pPr>
      <w:r w:rsidRPr="00A4477E">
        <w:rPr>
          <w:rStyle w:val="warheader"/>
          <w:rFonts w:asciiTheme="minorHAnsi" w:hAnsiTheme="minorHAnsi" w:cstheme="minorHAnsi"/>
        </w:rPr>
        <w:t xml:space="preserve">Ponadto, w </w:t>
      </w:r>
      <w:r w:rsidRPr="00A4477E">
        <w:rPr>
          <w:rFonts w:asciiTheme="minorHAnsi" w:hAnsiTheme="minorHAnsi" w:cstheme="minorHAnsi"/>
        </w:rPr>
        <w:t>§ 1 ust 2</w:t>
      </w:r>
      <w:r w:rsidR="00943445">
        <w:rPr>
          <w:rFonts w:asciiTheme="minorHAnsi" w:hAnsiTheme="minorHAnsi" w:cstheme="minorHAnsi"/>
        </w:rPr>
        <w:t xml:space="preserve"> regulaminu</w:t>
      </w:r>
      <w:r w:rsidRPr="00A4477E">
        <w:rPr>
          <w:rFonts w:asciiTheme="minorHAnsi" w:hAnsiTheme="minorHAnsi" w:cstheme="minorHAnsi"/>
        </w:rPr>
        <w:t xml:space="preserve"> Rada Gminy Jadów postanowiła, że odpady komunalne odbierane są w każdej </w:t>
      </w:r>
      <w:r w:rsidR="00E20BB7" w:rsidRPr="00A4477E">
        <w:rPr>
          <w:rFonts w:asciiTheme="minorHAnsi" w:hAnsiTheme="minorHAnsi" w:cstheme="minorHAnsi"/>
        </w:rPr>
        <w:t>ilości i wszystkie ich rodzaje, włącznie z meblami i innymi odpadami wielkogabarytowymi (pkt 13), zużytymi oponami (pkt 14) i odpadami budowlanymi i rozbiórkowymi (pkt 15).</w:t>
      </w:r>
      <w:r w:rsidR="00D33EA4" w:rsidRPr="00A4477E">
        <w:rPr>
          <w:rFonts w:asciiTheme="minorHAnsi" w:hAnsiTheme="minorHAnsi" w:cstheme="minorHAnsi"/>
        </w:rPr>
        <w:t xml:space="preserve"> Natomiast w uchwale </w:t>
      </w:r>
      <w:bookmarkStart w:id="12" w:name="_Hlk48046104"/>
      <w:r w:rsidR="00F12685">
        <w:rPr>
          <w:rFonts w:asciiTheme="minorHAnsi" w:hAnsiTheme="minorHAnsi" w:cstheme="minorHAnsi"/>
        </w:rPr>
        <w:t>N</w:t>
      </w:r>
      <w:r w:rsidR="00D33EA4" w:rsidRPr="00A4477E">
        <w:rPr>
          <w:rFonts w:asciiTheme="minorHAnsi" w:hAnsiTheme="minorHAnsi" w:cstheme="minorHAnsi"/>
        </w:rPr>
        <w:t>r</w:t>
      </w:r>
      <w:r w:rsidR="00F26C17">
        <w:rPr>
          <w:rFonts w:asciiTheme="minorHAnsi" w:hAnsiTheme="minorHAnsi" w:cstheme="minorHAnsi"/>
        </w:rPr>
        <w:t xml:space="preserve"> XXI/155/20 </w:t>
      </w:r>
      <w:bookmarkEnd w:id="12"/>
      <w:r w:rsidR="00F26C17">
        <w:rPr>
          <w:rFonts w:asciiTheme="minorHAnsi" w:hAnsiTheme="minorHAnsi" w:cstheme="minorHAnsi"/>
        </w:rPr>
        <w:t>z dnia 22 lipca br.</w:t>
      </w:r>
      <w:r w:rsidR="00D33EA4" w:rsidRPr="00A4477E">
        <w:rPr>
          <w:rFonts w:asciiTheme="minorHAnsi" w:hAnsiTheme="minorHAnsi" w:cstheme="minorHAnsi"/>
        </w:rPr>
        <w:t xml:space="preserve"> </w:t>
      </w:r>
      <w:r w:rsidR="00F26C17" w:rsidRPr="00F26C17">
        <w:rPr>
          <w:rFonts w:asciiTheme="minorHAnsi" w:hAnsiTheme="minorHAnsi" w:cstheme="minorHAnsi"/>
          <w:i/>
        </w:rPr>
        <w:t xml:space="preserve">w sprawie szczegółowego sposobu i zakresu świadczenia usług w zakresie odbierania odpadów komunalnych od właścicieli nieruchomości </w:t>
      </w:r>
      <w:r w:rsidR="00F12685">
        <w:rPr>
          <w:rFonts w:asciiTheme="minorHAnsi" w:hAnsiTheme="minorHAnsi" w:cstheme="minorHAnsi"/>
          <w:i/>
        </w:rPr>
        <w:br/>
      </w:r>
      <w:r w:rsidR="00F26C17" w:rsidRPr="00F26C17">
        <w:rPr>
          <w:rFonts w:asciiTheme="minorHAnsi" w:hAnsiTheme="minorHAnsi" w:cstheme="minorHAnsi"/>
          <w:i/>
        </w:rPr>
        <w:t>i zagospodarowania tych odpadów</w:t>
      </w:r>
      <w:r w:rsidR="00F26C17">
        <w:rPr>
          <w:rFonts w:asciiTheme="minorHAnsi" w:hAnsiTheme="minorHAnsi" w:cstheme="minorHAnsi"/>
          <w:i/>
        </w:rPr>
        <w:t xml:space="preserve"> </w:t>
      </w:r>
      <w:r w:rsidR="00D33EA4" w:rsidRPr="00A4477E">
        <w:rPr>
          <w:rFonts w:asciiTheme="minorHAnsi" w:hAnsiTheme="minorHAnsi" w:cstheme="minorHAnsi"/>
        </w:rPr>
        <w:t>Rada Gminy</w:t>
      </w:r>
      <w:r w:rsidR="00F26C17">
        <w:rPr>
          <w:rFonts w:asciiTheme="minorHAnsi" w:hAnsiTheme="minorHAnsi" w:cstheme="minorHAnsi"/>
        </w:rPr>
        <w:t xml:space="preserve"> Jadów wprowadziła ograniczenia przyjmowania przez PSZOK mebli </w:t>
      </w:r>
      <w:r w:rsidR="00764D06">
        <w:rPr>
          <w:rFonts w:asciiTheme="minorHAnsi" w:hAnsiTheme="minorHAnsi" w:cstheme="minorHAnsi"/>
        </w:rPr>
        <w:t xml:space="preserve">i innych odpadów wielkogabarytowych, zużytych opon i odpadów budowlanych </w:t>
      </w:r>
      <w:r w:rsidR="00F12685">
        <w:rPr>
          <w:rFonts w:asciiTheme="minorHAnsi" w:hAnsiTheme="minorHAnsi" w:cstheme="minorHAnsi"/>
        </w:rPr>
        <w:br/>
      </w:r>
      <w:r w:rsidR="00764D06">
        <w:rPr>
          <w:rFonts w:asciiTheme="minorHAnsi" w:hAnsiTheme="minorHAnsi" w:cstheme="minorHAnsi"/>
        </w:rPr>
        <w:t>i rozbiórkowych.</w:t>
      </w:r>
      <w:r w:rsidR="00E9697B">
        <w:rPr>
          <w:rFonts w:asciiTheme="minorHAnsi" w:hAnsiTheme="minorHAnsi" w:cstheme="minorHAnsi"/>
        </w:rPr>
        <w:t xml:space="preserve"> Na mocy uchwały podjętej na podstawie </w:t>
      </w:r>
      <w:bookmarkStart w:id="13" w:name="_Hlk48045753"/>
      <w:r w:rsidR="00E9697B">
        <w:rPr>
          <w:rFonts w:asciiTheme="minorHAnsi" w:hAnsiTheme="minorHAnsi" w:cstheme="minorHAnsi"/>
        </w:rPr>
        <w:t xml:space="preserve">art. 6r ust. 3 </w:t>
      </w:r>
      <w:bookmarkEnd w:id="13"/>
      <w:r w:rsidR="00E9697B">
        <w:rPr>
          <w:rFonts w:asciiTheme="minorHAnsi" w:hAnsiTheme="minorHAnsi" w:cstheme="minorHAnsi"/>
        </w:rPr>
        <w:t xml:space="preserve">i ust. 3a </w:t>
      </w:r>
      <w:r w:rsidR="00E9697B" w:rsidRPr="00E9697B">
        <w:rPr>
          <w:rFonts w:asciiTheme="minorHAnsi" w:hAnsiTheme="minorHAnsi" w:cstheme="minorHAnsi"/>
          <w:i/>
        </w:rPr>
        <w:t>ucpg</w:t>
      </w:r>
      <w:r w:rsidR="00E9697B">
        <w:rPr>
          <w:rFonts w:asciiTheme="minorHAnsi" w:hAnsiTheme="minorHAnsi" w:cstheme="minorHAnsi"/>
          <w:i/>
        </w:rPr>
        <w:t xml:space="preserve"> </w:t>
      </w:r>
      <w:r w:rsidR="00E9697B" w:rsidRPr="00E9697B">
        <w:rPr>
          <w:rFonts w:asciiTheme="minorHAnsi" w:hAnsiTheme="minorHAnsi" w:cstheme="minorHAnsi"/>
        </w:rPr>
        <w:t>rada gminy może postanowić, że ogranicza się przyjmowanie przez PSZOK takich odpadów</w:t>
      </w:r>
      <w:r w:rsidR="00E9697B">
        <w:rPr>
          <w:rFonts w:asciiTheme="minorHAnsi" w:hAnsiTheme="minorHAnsi" w:cstheme="minorHAnsi"/>
        </w:rPr>
        <w:t xml:space="preserve">, jednakże postanowienia </w:t>
      </w:r>
      <w:r w:rsidR="002B2BA4">
        <w:rPr>
          <w:rFonts w:asciiTheme="minorHAnsi" w:hAnsiTheme="minorHAnsi" w:cstheme="minorHAnsi"/>
        </w:rPr>
        <w:t>obu uchwał tj. regulaminu i uchwały</w:t>
      </w:r>
      <w:r w:rsidR="00601E1A">
        <w:rPr>
          <w:rFonts w:asciiTheme="minorHAnsi" w:hAnsiTheme="minorHAnsi" w:cstheme="minorHAnsi"/>
        </w:rPr>
        <w:t>,</w:t>
      </w:r>
      <w:r w:rsidR="002B2BA4">
        <w:rPr>
          <w:rFonts w:asciiTheme="minorHAnsi" w:hAnsiTheme="minorHAnsi" w:cstheme="minorHAnsi"/>
        </w:rPr>
        <w:t xml:space="preserve"> podjętej na mocy art. 6r ust. 3 ustawy</w:t>
      </w:r>
      <w:r w:rsidR="00601E1A">
        <w:rPr>
          <w:rFonts w:asciiTheme="minorHAnsi" w:hAnsiTheme="minorHAnsi" w:cstheme="minorHAnsi"/>
        </w:rPr>
        <w:t>,</w:t>
      </w:r>
      <w:r w:rsidR="002B2BA4">
        <w:rPr>
          <w:rFonts w:asciiTheme="minorHAnsi" w:hAnsiTheme="minorHAnsi" w:cstheme="minorHAnsi"/>
        </w:rPr>
        <w:t xml:space="preserve"> nie mogą być ze sobą sprzeczne.</w:t>
      </w:r>
      <w:r w:rsidR="00282126" w:rsidRPr="00A4477E">
        <w:rPr>
          <w:rFonts w:asciiTheme="minorHAnsi" w:hAnsiTheme="minorHAnsi" w:cstheme="minorHAnsi"/>
        </w:rPr>
        <w:t xml:space="preserve"> Po</w:t>
      </w:r>
      <w:r w:rsidR="00665D53" w:rsidRPr="00A4477E">
        <w:rPr>
          <w:rFonts w:asciiTheme="minorHAnsi" w:hAnsiTheme="minorHAnsi" w:cstheme="minorHAnsi"/>
        </w:rPr>
        <w:t xml:space="preserve">dobnie </w:t>
      </w:r>
      <w:r w:rsidR="00FD03CA">
        <w:rPr>
          <w:rFonts w:asciiTheme="minorHAnsi" w:hAnsiTheme="minorHAnsi" w:cstheme="minorHAnsi"/>
        </w:rPr>
        <w:t xml:space="preserve">w </w:t>
      </w:r>
      <w:bookmarkStart w:id="14" w:name="_Hlk48046068"/>
      <w:r w:rsidR="00665D53" w:rsidRPr="00A4477E">
        <w:rPr>
          <w:rFonts w:asciiTheme="minorHAnsi" w:hAnsiTheme="minorHAnsi" w:cstheme="minorHAnsi"/>
        </w:rPr>
        <w:t>§</w:t>
      </w:r>
      <w:bookmarkEnd w:id="14"/>
      <w:r w:rsidR="00665D53" w:rsidRPr="00A4477E">
        <w:rPr>
          <w:rFonts w:asciiTheme="minorHAnsi" w:hAnsiTheme="minorHAnsi" w:cstheme="minorHAnsi"/>
        </w:rPr>
        <w:t xml:space="preserve"> 14 regulamin wymienia frakcje odpadów, które powinny być przekazywane do PSZOK: meble i inne odpady wielkogabarytowe, zużyty sprzęt elektryczny i elektroniczny, zużyte baterie </w:t>
      </w:r>
      <w:r w:rsidR="00F12685">
        <w:rPr>
          <w:rFonts w:asciiTheme="minorHAnsi" w:hAnsiTheme="minorHAnsi" w:cstheme="minorHAnsi"/>
        </w:rPr>
        <w:br/>
      </w:r>
      <w:r w:rsidR="00665D53" w:rsidRPr="00A4477E">
        <w:rPr>
          <w:rFonts w:asciiTheme="minorHAnsi" w:hAnsiTheme="minorHAnsi" w:cstheme="minorHAnsi"/>
        </w:rPr>
        <w:t xml:space="preserve">i akumulatory, odpady budowlane i remontowe, zużyte opony, popiół i odpady ulegające biodegradacji. </w:t>
      </w:r>
      <w:r w:rsidR="00E30164">
        <w:rPr>
          <w:rFonts w:asciiTheme="minorHAnsi" w:hAnsiTheme="minorHAnsi" w:cstheme="minorHAnsi"/>
        </w:rPr>
        <w:t xml:space="preserve">Powołany przepis regulaminu jest niezgodny z </w:t>
      </w:r>
      <w:r w:rsidR="00E30164" w:rsidRPr="00A4477E">
        <w:rPr>
          <w:rFonts w:asciiTheme="minorHAnsi" w:hAnsiTheme="minorHAnsi" w:cstheme="minorHAnsi"/>
        </w:rPr>
        <w:t>§</w:t>
      </w:r>
      <w:r w:rsidR="00E30164">
        <w:rPr>
          <w:rFonts w:asciiTheme="minorHAnsi" w:hAnsiTheme="minorHAnsi" w:cstheme="minorHAnsi"/>
        </w:rPr>
        <w:t xml:space="preserve"> 1 pkt 3 uchwały</w:t>
      </w:r>
      <w:r w:rsidR="00E30164" w:rsidRPr="00E30164">
        <w:rPr>
          <w:rFonts w:asciiTheme="minorHAnsi" w:hAnsiTheme="minorHAnsi" w:cstheme="minorHAnsi"/>
        </w:rPr>
        <w:t xml:space="preserve"> </w:t>
      </w:r>
      <w:r w:rsidR="00F12685">
        <w:rPr>
          <w:rFonts w:asciiTheme="minorHAnsi" w:hAnsiTheme="minorHAnsi" w:cstheme="minorHAnsi"/>
        </w:rPr>
        <w:t>N</w:t>
      </w:r>
      <w:r w:rsidR="00E30164" w:rsidRPr="00A4477E">
        <w:rPr>
          <w:rFonts w:asciiTheme="minorHAnsi" w:hAnsiTheme="minorHAnsi" w:cstheme="minorHAnsi"/>
        </w:rPr>
        <w:t>r</w:t>
      </w:r>
      <w:r w:rsidR="00E30164">
        <w:rPr>
          <w:rFonts w:asciiTheme="minorHAnsi" w:hAnsiTheme="minorHAnsi" w:cstheme="minorHAnsi"/>
        </w:rPr>
        <w:t xml:space="preserve"> XXI/155/20</w:t>
      </w:r>
      <w:r w:rsidR="00665D53" w:rsidRPr="00A4477E">
        <w:rPr>
          <w:rFonts w:asciiTheme="minorHAnsi" w:hAnsiTheme="minorHAnsi" w:cstheme="minorHAnsi"/>
        </w:rPr>
        <w:t xml:space="preserve">, </w:t>
      </w:r>
      <w:r w:rsidR="00E30164">
        <w:rPr>
          <w:rFonts w:asciiTheme="minorHAnsi" w:hAnsiTheme="minorHAnsi" w:cstheme="minorHAnsi"/>
        </w:rPr>
        <w:t xml:space="preserve">w którym zakres wymienionych odpadów </w:t>
      </w:r>
      <w:r w:rsidR="00665D53" w:rsidRPr="00A4477E">
        <w:rPr>
          <w:rFonts w:asciiTheme="minorHAnsi" w:hAnsiTheme="minorHAnsi" w:cstheme="minorHAnsi"/>
        </w:rPr>
        <w:t>przekazywanych do PSZOK,</w:t>
      </w:r>
      <w:r w:rsidR="00E30164">
        <w:rPr>
          <w:rFonts w:asciiTheme="minorHAnsi" w:hAnsiTheme="minorHAnsi" w:cstheme="minorHAnsi"/>
        </w:rPr>
        <w:t xml:space="preserve"> jest inny (</w:t>
      </w:r>
      <w:r w:rsidR="00665D53" w:rsidRPr="00A4477E">
        <w:rPr>
          <w:rFonts w:asciiTheme="minorHAnsi" w:hAnsiTheme="minorHAnsi" w:cstheme="minorHAnsi"/>
        </w:rPr>
        <w:t>w regulaminie pominięta została frakcja</w:t>
      </w:r>
      <w:r w:rsidR="00283A91">
        <w:rPr>
          <w:rFonts w:asciiTheme="minorHAnsi" w:hAnsiTheme="minorHAnsi" w:cstheme="minorHAnsi"/>
        </w:rPr>
        <w:t xml:space="preserve">, przyjmowanych przez PSZOK odpadów </w:t>
      </w:r>
      <w:r w:rsidR="00283A91" w:rsidRPr="00907EB0">
        <w:rPr>
          <w:rFonts w:asciiTheme="minorHAnsi" w:hAnsiTheme="minorHAnsi" w:cstheme="minorHAnsi"/>
          <w:i/>
        </w:rPr>
        <w:t>tekstylia i odzież</w:t>
      </w:r>
      <w:r w:rsidR="00283A91">
        <w:rPr>
          <w:rFonts w:asciiTheme="minorHAnsi" w:hAnsiTheme="minorHAnsi" w:cstheme="minorHAnsi"/>
        </w:rPr>
        <w:t>).</w:t>
      </w:r>
      <w:r w:rsidR="006323F5" w:rsidRPr="00A4477E">
        <w:rPr>
          <w:rFonts w:asciiTheme="minorHAnsi" w:hAnsiTheme="minorHAnsi" w:cstheme="minorHAnsi"/>
        </w:rPr>
        <w:t xml:space="preserve"> Brak spójności pomiędzy obiema uchwałami</w:t>
      </w:r>
      <w:r w:rsidR="00B41620" w:rsidRPr="00A4477E">
        <w:rPr>
          <w:rFonts w:asciiTheme="minorHAnsi" w:hAnsiTheme="minorHAnsi" w:cstheme="minorHAnsi"/>
        </w:rPr>
        <w:t>, które razem</w:t>
      </w:r>
      <w:r w:rsidR="004A01DC" w:rsidRPr="004A01DC">
        <w:rPr>
          <w:rFonts w:asciiTheme="minorHAnsi" w:hAnsiTheme="minorHAnsi" w:cstheme="minorHAnsi"/>
        </w:rPr>
        <w:t xml:space="preserve"> </w:t>
      </w:r>
      <w:r w:rsidR="004A01DC" w:rsidRPr="00A4477E">
        <w:rPr>
          <w:rFonts w:asciiTheme="minorHAnsi" w:hAnsiTheme="minorHAnsi" w:cstheme="minorHAnsi"/>
        </w:rPr>
        <w:t>winny tworzyć jednolity system utrzymania czystości i porządku</w:t>
      </w:r>
      <w:r w:rsidR="004A01DC">
        <w:rPr>
          <w:rFonts w:asciiTheme="minorHAnsi" w:hAnsiTheme="minorHAnsi" w:cstheme="minorHAnsi"/>
        </w:rPr>
        <w:t xml:space="preserve"> w gminie</w:t>
      </w:r>
      <w:r w:rsidR="00B41620" w:rsidRPr="00A4477E">
        <w:rPr>
          <w:rFonts w:asciiTheme="minorHAnsi" w:hAnsiTheme="minorHAnsi" w:cstheme="minorHAnsi"/>
        </w:rPr>
        <w:t xml:space="preserve"> istotnie narusza przepisy </w:t>
      </w:r>
      <w:r w:rsidR="00B41620" w:rsidRPr="00907EB0">
        <w:rPr>
          <w:rFonts w:asciiTheme="minorHAnsi" w:hAnsiTheme="minorHAnsi" w:cstheme="minorHAnsi"/>
          <w:i/>
        </w:rPr>
        <w:t>ucpg</w:t>
      </w:r>
      <w:r w:rsidR="00FD03CA">
        <w:rPr>
          <w:rFonts w:asciiTheme="minorHAnsi" w:hAnsiTheme="minorHAnsi" w:cstheme="minorHAnsi"/>
        </w:rPr>
        <w:t>.</w:t>
      </w:r>
    </w:p>
    <w:p w:rsidR="004C3A6B" w:rsidRDefault="004C3A6B" w:rsidP="00715E77">
      <w:pPr>
        <w:ind w:left="-426" w:right="-569" w:firstLine="708"/>
        <w:jc w:val="both"/>
        <w:rPr>
          <w:rFonts w:asciiTheme="minorHAnsi" w:hAnsiTheme="minorHAnsi" w:cstheme="minorHAnsi"/>
        </w:rPr>
      </w:pPr>
    </w:p>
    <w:p w:rsidR="00BD3F2D" w:rsidRPr="00A4477E" w:rsidRDefault="00CB1C4E" w:rsidP="00715E77">
      <w:pPr>
        <w:ind w:left="-426" w:right="-569" w:firstLine="708"/>
        <w:jc w:val="both"/>
        <w:rPr>
          <w:rFonts w:asciiTheme="minorHAnsi" w:hAnsiTheme="minorHAnsi" w:cstheme="minorHAnsi"/>
        </w:rPr>
      </w:pPr>
      <w:r w:rsidRPr="00A4477E">
        <w:rPr>
          <w:rFonts w:asciiTheme="minorHAnsi" w:hAnsiTheme="minorHAnsi" w:cstheme="minorHAnsi"/>
        </w:rPr>
        <w:t>Konkludując</w:t>
      </w:r>
      <w:r w:rsidR="004A01DC">
        <w:rPr>
          <w:rFonts w:asciiTheme="minorHAnsi" w:hAnsiTheme="minorHAnsi" w:cstheme="minorHAnsi"/>
        </w:rPr>
        <w:t xml:space="preserve"> powyższe,</w:t>
      </w:r>
      <w:r w:rsidRPr="00A4477E">
        <w:rPr>
          <w:rFonts w:asciiTheme="minorHAnsi" w:hAnsiTheme="minorHAnsi" w:cstheme="minorHAnsi"/>
        </w:rPr>
        <w:t xml:space="preserve"> należy uznać, iż zarzuty podniesione przez organ nadzoru w stosunku </w:t>
      </w:r>
      <w:r w:rsidR="00A82378">
        <w:rPr>
          <w:rFonts w:asciiTheme="minorHAnsi" w:hAnsiTheme="minorHAnsi" w:cstheme="minorHAnsi"/>
        </w:rPr>
        <w:br/>
      </w:r>
      <w:r w:rsidRPr="00A4477E">
        <w:rPr>
          <w:rFonts w:asciiTheme="minorHAnsi" w:hAnsiTheme="minorHAnsi" w:cstheme="minorHAnsi"/>
        </w:rPr>
        <w:t>do kwestionowan</w:t>
      </w:r>
      <w:r w:rsidR="0025760B" w:rsidRPr="00A4477E">
        <w:rPr>
          <w:rFonts w:asciiTheme="minorHAnsi" w:hAnsiTheme="minorHAnsi" w:cstheme="minorHAnsi"/>
        </w:rPr>
        <w:t>ego</w:t>
      </w:r>
      <w:r w:rsidRPr="00A4477E">
        <w:rPr>
          <w:rFonts w:asciiTheme="minorHAnsi" w:hAnsiTheme="minorHAnsi" w:cstheme="minorHAnsi"/>
        </w:rPr>
        <w:t xml:space="preserve"> akt</w:t>
      </w:r>
      <w:r w:rsidR="0025760B" w:rsidRPr="00A4477E">
        <w:rPr>
          <w:rFonts w:asciiTheme="minorHAnsi" w:hAnsiTheme="minorHAnsi" w:cstheme="minorHAnsi"/>
        </w:rPr>
        <w:t>u</w:t>
      </w:r>
      <w:r w:rsidR="00CE3BB9" w:rsidRPr="00A4477E">
        <w:rPr>
          <w:rFonts w:asciiTheme="minorHAnsi" w:hAnsiTheme="minorHAnsi" w:cstheme="minorHAnsi"/>
        </w:rPr>
        <w:t xml:space="preserve"> tj. </w:t>
      </w:r>
      <w:r w:rsidRPr="00A4477E">
        <w:rPr>
          <w:rFonts w:asciiTheme="minorHAnsi" w:hAnsiTheme="minorHAnsi" w:cstheme="minorHAnsi"/>
        </w:rPr>
        <w:t>brak nadania uchwa</w:t>
      </w:r>
      <w:r w:rsidR="00CE3BB9" w:rsidRPr="00A4477E">
        <w:rPr>
          <w:rFonts w:asciiTheme="minorHAnsi" w:hAnsiTheme="minorHAnsi" w:cstheme="minorHAnsi"/>
        </w:rPr>
        <w:t>le</w:t>
      </w:r>
      <w:r w:rsidRPr="00A4477E">
        <w:rPr>
          <w:rFonts w:asciiTheme="minorHAnsi" w:hAnsiTheme="minorHAnsi" w:cstheme="minorHAnsi"/>
        </w:rPr>
        <w:t xml:space="preserve"> charakteru aktu prawa miejscowego w kontekście wymogu </w:t>
      </w:r>
      <w:r w:rsidR="00CE3BB9" w:rsidRPr="00A4477E">
        <w:rPr>
          <w:rFonts w:asciiTheme="minorHAnsi" w:hAnsiTheme="minorHAnsi" w:cstheme="minorHAnsi"/>
        </w:rPr>
        <w:t>jego</w:t>
      </w:r>
      <w:r w:rsidRPr="00A4477E">
        <w:rPr>
          <w:rFonts w:asciiTheme="minorHAnsi" w:hAnsiTheme="minorHAnsi" w:cstheme="minorHAnsi"/>
        </w:rPr>
        <w:t xml:space="preserve"> publikacji w wojewódzkim dzienniku urzędowym i terminu wejścia w życie powiązanego </w:t>
      </w:r>
      <w:r w:rsidR="00A82378">
        <w:rPr>
          <w:rFonts w:asciiTheme="minorHAnsi" w:hAnsiTheme="minorHAnsi" w:cstheme="minorHAnsi"/>
        </w:rPr>
        <w:br/>
      </w:r>
      <w:r w:rsidRPr="00A4477E">
        <w:rPr>
          <w:rFonts w:asciiTheme="minorHAnsi" w:hAnsiTheme="minorHAnsi" w:cstheme="minorHAnsi"/>
        </w:rPr>
        <w:t xml:space="preserve">z takim ogłoszeniem, przekroczenie delegacji ustawowej, modyfikacja przepisów ustawy, niespójność </w:t>
      </w:r>
      <w:r w:rsidR="00A82378">
        <w:rPr>
          <w:rFonts w:asciiTheme="minorHAnsi" w:hAnsiTheme="minorHAnsi" w:cstheme="minorHAnsi"/>
        </w:rPr>
        <w:br/>
      </w:r>
      <w:r w:rsidR="004A01DC">
        <w:rPr>
          <w:rFonts w:asciiTheme="minorHAnsi" w:hAnsiTheme="minorHAnsi" w:cstheme="minorHAnsi"/>
        </w:rPr>
        <w:t>z uchwałą</w:t>
      </w:r>
      <w:r w:rsidRPr="00A4477E">
        <w:rPr>
          <w:rFonts w:asciiTheme="minorHAnsi" w:hAnsiTheme="minorHAnsi" w:cstheme="minorHAnsi"/>
        </w:rPr>
        <w:t>,</w:t>
      </w:r>
      <w:r w:rsidR="004A01DC">
        <w:rPr>
          <w:rFonts w:asciiTheme="minorHAnsi" w:hAnsiTheme="minorHAnsi" w:cstheme="minorHAnsi"/>
        </w:rPr>
        <w:t xml:space="preserve"> podjętą na mocy art. 6r ust. 3 </w:t>
      </w:r>
      <w:r w:rsidR="004A01DC" w:rsidRPr="004A01DC">
        <w:rPr>
          <w:rFonts w:asciiTheme="minorHAnsi" w:hAnsiTheme="minorHAnsi" w:cstheme="minorHAnsi"/>
          <w:i/>
        </w:rPr>
        <w:t>ucpg</w:t>
      </w:r>
      <w:r w:rsidR="004A01DC">
        <w:rPr>
          <w:rFonts w:asciiTheme="minorHAnsi" w:hAnsiTheme="minorHAnsi" w:cstheme="minorHAnsi"/>
          <w:i/>
        </w:rPr>
        <w:t>,</w:t>
      </w:r>
      <w:r w:rsidRPr="00A4477E">
        <w:rPr>
          <w:rFonts w:asciiTheme="minorHAnsi" w:hAnsiTheme="minorHAnsi" w:cstheme="minorHAnsi"/>
        </w:rPr>
        <w:t xml:space="preserve"> bezsprzecznie stanowią podstawę do stwierdzenia nieważności uchwał</w:t>
      </w:r>
      <w:r w:rsidR="00DA4C67" w:rsidRPr="00A4477E">
        <w:rPr>
          <w:rFonts w:asciiTheme="minorHAnsi" w:hAnsiTheme="minorHAnsi" w:cstheme="minorHAnsi"/>
        </w:rPr>
        <w:t>y.</w:t>
      </w:r>
    </w:p>
    <w:p w:rsidR="00BD3F2D" w:rsidRPr="00A4477E" w:rsidRDefault="00BD3F2D" w:rsidP="00715E77">
      <w:pPr>
        <w:ind w:left="-426" w:right="-569" w:firstLine="568"/>
        <w:jc w:val="both"/>
        <w:rPr>
          <w:rFonts w:asciiTheme="minorHAnsi" w:hAnsiTheme="minorHAnsi" w:cstheme="minorHAnsi"/>
        </w:rPr>
      </w:pPr>
    </w:p>
    <w:p w:rsidR="00BD3F2D" w:rsidRPr="00A4477E" w:rsidRDefault="00BD3F2D" w:rsidP="00715E77">
      <w:pPr>
        <w:ind w:left="-426" w:right="-569" w:firstLine="568"/>
        <w:jc w:val="both"/>
        <w:rPr>
          <w:rFonts w:asciiTheme="minorHAnsi" w:hAnsiTheme="minorHAnsi" w:cstheme="minorHAnsi"/>
          <w:color w:val="000000"/>
          <w:shd w:val="clear" w:color="auto" w:fill="FFFFFF"/>
        </w:rPr>
      </w:pPr>
      <w:r w:rsidRPr="00A4477E">
        <w:rPr>
          <w:rFonts w:asciiTheme="minorHAnsi" w:hAnsiTheme="minorHAnsi" w:cstheme="minorHAnsi"/>
        </w:rPr>
        <w:t>Na niniejsze rozstrzygnięcie nadzorcze Gminie przysługuje skarga do Wojewódzkiego Sądu Administracyjnego w Warszawie w terminie 30 dni od daty doręczenia, wnoszona za pośrednictwem organu, który skarżone orzeczenie wydał.</w:t>
      </w:r>
    </w:p>
    <w:p w:rsidR="00BD3F2D" w:rsidRPr="00A4477E" w:rsidRDefault="00BD3F2D" w:rsidP="00715E77">
      <w:pPr>
        <w:autoSpaceDE w:val="0"/>
        <w:autoSpaceDN w:val="0"/>
        <w:adjustRightInd w:val="0"/>
        <w:ind w:left="-426" w:right="-569" w:firstLine="568"/>
        <w:jc w:val="both"/>
        <w:rPr>
          <w:rFonts w:asciiTheme="minorHAnsi" w:hAnsiTheme="minorHAnsi" w:cstheme="minorHAnsi"/>
        </w:rPr>
      </w:pPr>
    </w:p>
    <w:p w:rsidR="00045BB3" w:rsidRPr="00A4477E" w:rsidRDefault="00BD3F2D" w:rsidP="00715E77">
      <w:pPr>
        <w:autoSpaceDE w:val="0"/>
        <w:autoSpaceDN w:val="0"/>
        <w:adjustRightInd w:val="0"/>
        <w:ind w:left="-426" w:right="-569" w:firstLine="568"/>
        <w:jc w:val="both"/>
        <w:rPr>
          <w:rFonts w:asciiTheme="minorHAnsi" w:hAnsiTheme="minorHAnsi" w:cstheme="minorHAnsi"/>
        </w:rPr>
      </w:pPr>
      <w:r w:rsidRPr="00A4477E">
        <w:rPr>
          <w:rFonts w:asciiTheme="minorHAnsi" w:hAnsiTheme="minorHAnsi" w:cstheme="minorHAnsi"/>
        </w:rPr>
        <w:t xml:space="preserve">Informuję, że rozstrzygnięcie nadzorcze wstrzymuje wykonanie uchwały z mocy prawa, </w:t>
      </w:r>
      <w:r w:rsidRPr="00A4477E">
        <w:rPr>
          <w:rFonts w:asciiTheme="minorHAnsi" w:hAnsiTheme="minorHAnsi" w:cstheme="minorHAnsi"/>
          <w:bCs/>
        </w:rPr>
        <w:t>z dniem jego doręczenia.</w:t>
      </w:r>
    </w:p>
    <w:sectPr w:rsidR="00045BB3" w:rsidRPr="00A4477E" w:rsidSect="00715E77">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BFD" w:rsidRDefault="008B7BFD" w:rsidP="008E4690">
      <w:r>
        <w:separator/>
      </w:r>
    </w:p>
  </w:endnote>
  <w:endnote w:type="continuationSeparator" w:id="0">
    <w:p w:rsidR="008B7BFD" w:rsidRDefault="008B7BFD" w:rsidP="008E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33681"/>
      <w:docPartObj>
        <w:docPartGallery w:val="Page Numbers (Bottom of Page)"/>
        <w:docPartUnique/>
      </w:docPartObj>
    </w:sdtPr>
    <w:sdtEndPr/>
    <w:sdtContent>
      <w:p w:rsidR="008E4690" w:rsidRDefault="008E4690">
        <w:pPr>
          <w:pStyle w:val="Stopka"/>
          <w:jc w:val="right"/>
        </w:pPr>
        <w:r>
          <w:fldChar w:fldCharType="begin"/>
        </w:r>
        <w:r>
          <w:instrText>PAGE   \* MERGEFORMAT</w:instrText>
        </w:r>
        <w:r>
          <w:fldChar w:fldCharType="separate"/>
        </w:r>
        <w:r w:rsidR="00E157CF">
          <w:rPr>
            <w:noProof/>
          </w:rPr>
          <w:t>1</w:t>
        </w:r>
        <w:r>
          <w:fldChar w:fldCharType="end"/>
        </w:r>
      </w:p>
    </w:sdtContent>
  </w:sdt>
  <w:p w:rsidR="008E4690" w:rsidRDefault="008E46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BFD" w:rsidRDefault="008B7BFD" w:rsidP="008E4690">
      <w:r>
        <w:separator/>
      </w:r>
    </w:p>
  </w:footnote>
  <w:footnote w:type="continuationSeparator" w:id="0">
    <w:p w:rsidR="008B7BFD" w:rsidRDefault="008B7BFD" w:rsidP="008E4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F2D"/>
    <w:rsid w:val="0000139B"/>
    <w:rsid w:val="00004719"/>
    <w:rsid w:val="00020D44"/>
    <w:rsid w:val="000342C6"/>
    <w:rsid w:val="00045BB3"/>
    <w:rsid w:val="00050DF7"/>
    <w:rsid w:val="000574B2"/>
    <w:rsid w:val="0006024B"/>
    <w:rsid w:val="00067716"/>
    <w:rsid w:val="000958B8"/>
    <w:rsid w:val="000965FF"/>
    <w:rsid w:val="000B43CC"/>
    <w:rsid w:val="000C341E"/>
    <w:rsid w:val="000E25C4"/>
    <w:rsid w:val="000E7822"/>
    <w:rsid w:val="0010004A"/>
    <w:rsid w:val="00120749"/>
    <w:rsid w:val="00133331"/>
    <w:rsid w:val="00147C78"/>
    <w:rsid w:val="0015003A"/>
    <w:rsid w:val="001536DF"/>
    <w:rsid w:val="00162000"/>
    <w:rsid w:val="001642ED"/>
    <w:rsid w:val="00170E01"/>
    <w:rsid w:val="0017425E"/>
    <w:rsid w:val="00183F9E"/>
    <w:rsid w:val="00193553"/>
    <w:rsid w:val="00195B4F"/>
    <w:rsid w:val="00197D97"/>
    <w:rsid w:val="001A3E6D"/>
    <w:rsid w:val="001A64B5"/>
    <w:rsid w:val="001B5988"/>
    <w:rsid w:val="001C36C3"/>
    <w:rsid w:val="001C751C"/>
    <w:rsid w:val="001D0EBA"/>
    <w:rsid w:val="001D162F"/>
    <w:rsid w:val="001D4A85"/>
    <w:rsid w:val="001D55A5"/>
    <w:rsid w:val="001F3B0A"/>
    <w:rsid w:val="001F6D26"/>
    <w:rsid w:val="00203CE8"/>
    <w:rsid w:val="00214229"/>
    <w:rsid w:val="00215808"/>
    <w:rsid w:val="002278C6"/>
    <w:rsid w:val="0024038C"/>
    <w:rsid w:val="00241E45"/>
    <w:rsid w:val="0025760B"/>
    <w:rsid w:val="00270003"/>
    <w:rsid w:val="0027515A"/>
    <w:rsid w:val="00282126"/>
    <w:rsid w:val="00283A91"/>
    <w:rsid w:val="00286D16"/>
    <w:rsid w:val="002941A4"/>
    <w:rsid w:val="002A10F1"/>
    <w:rsid w:val="002A1D6E"/>
    <w:rsid w:val="002B2BA4"/>
    <w:rsid w:val="002D6A1A"/>
    <w:rsid w:val="002E034F"/>
    <w:rsid w:val="002E6936"/>
    <w:rsid w:val="002F5AD5"/>
    <w:rsid w:val="00305502"/>
    <w:rsid w:val="0032641F"/>
    <w:rsid w:val="0034701C"/>
    <w:rsid w:val="003602BE"/>
    <w:rsid w:val="003605F8"/>
    <w:rsid w:val="003655A9"/>
    <w:rsid w:val="0037485C"/>
    <w:rsid w:val="003863FD"/>
    <w:rsid w:val="00387EF6"/>
    <w:rsid w:val="00396DC1"/>
    <w:rsid w:val="003A40EA"/>
    <w:rsid w:val="003D4515"/>
    <w:rsid w:val="003F46FD"/>
    <w:rsid w:val="003F57F4"/>
    <w:rsid w:val="00411346"/>
    <w:rsid w:val="004171CF"/>
    <w:rsid w:val="004237F0"/>
    <w:rsid w:val="00444775"/>
    <w:rsid w:val="00447135"/>
    <w:rsid w:val="00471A0E"/>
    <w:rsid w:val="00494801"/>
    <w:rsid w:val="004A01DC"/>
    <w:rsid w:val="004B250B"/>
    <w:rsid w:val="004B2B44"/>
    <w:rsid w:val="004C3A6B"/>
    <w:rsid w:val="004C4C6D"/>
    <w:rsid w:val="004E53A4"/>
    <w:rsid w:val="004E70EC"/>
    <w:rsid w:val="005166EF"/>
    <w:rsid w:val="00522F0B"/>
    <w:rsid w:val="00542C89"/>
    <w:rsid w:val="005445C6"/>
    <w:rsid w:val="00547FA3"/>
    <w:rsid w:val="00567FA6"/>
    <w:rsid w:val="00572EF1"/>
    <w:rsid w:val="00581F9A"/>
    <w:rsid w:val="00597FC3"/>
    <w:rsid w:val="005A3945"/>
    <w:rsid w:val="005A6009"/>
    <w:rsid w:val="005B1343"/>
    <w:rsid w:val="005C29D2"/>
    <w:rsid w:val="005C565F"/>
    <w:rsid w:val="005C5E5D"/>
    <w:rsid w:val="006000E5"/>
    <w:rsid w:val="00601E1A"/>
    <w:rsid w:val="00610CD7"/>
    <w:rsid w:val="0062255F"/>
    <w:rsid w:val="006323F5"/>
    <w:rsid w:val="00634FC4"/>
    <w:rsid w:val="00665D53"/>
    <w:rsid w:val="0067227F"/>
    <w:rsid w:val="00694466"/>
    <w:rsid w:val="006947AA"/>
    <w:rsid w:val="006A36D3"/>
    <w:rsid w:val="006B4316"/>
    <w:rsid w:val="006D1F64"/>
    <w:rsid w:val="006D5E85"/>
    <w:rsid w:val="006F2097"/>
    <w:rsid w:val="006F4F74"/>
    <w:rsid w:val="006F7B51"/>
    <w:rsid w:val="007014DA"/>
    <w:rsid w:val="007119C5"/>
    <w:rsid w:val="00715E77"/>
    <w:rsid w:val="007216A2"/>
    <w:rsid w:val="00721850"/>
    <w:rsid w:val="00724524"/>
    <w:rsid w:val="00726F64"/>
    <w:rsid w:val="007302FC"/>
    <w:rsid w:val="007305D9"/>
    <w:rsid w:val="007359B8"/>
    <w:rsid w:val="00746BE4"/>
    <w:rsid w:val="00754DCC"/>
    <w:rsid w:val="00755EFE"/>
    <w:rsid w:val="00764D06"/>
    <w:rsid w:val="0076515D"/>
    <w:rsid w:val="00777863"/>
    <w:rsid w:val="0079070E"/>
    <w:rsid w:val="007A4C17"/>
    <w:rsid w:val="007E65D9"/>
    <w:rsid w:val="007E6972"/>
    <w:rsid w:val="00806C3E"/>
    <w:rsid w:val="00812F22"/>
    <w:rsid w:val="008226D5"/>
    <w:rsid w:val="00825E97"/>
    <w:rsid w:val="00845013"/>
    <w:rsid w:val="00845777"/>
    <w:rsid w:val="00845F7A"/>
    <w:rsid w:val="0085200B"/>
    <w:rsid w:val="008667DC"/>
    <w:rsid w:val="008701F3"/>
    <w:rsid w:val="00873440"/>
    <w:rsid w:val="00881013"/>
    <w:rsid w:val="00882106"/>
    <w:rsid w:val="008B4C71"/>
    <w:rsid w:val="008B7BFD"/>
    <w:rsid w:val="008D36C7"/>
    <w:rsid w:val="008E4690"/>
    <w:rsid w:val="008F5119"/>
    <w:rsid w:val="00907EB0"/>
    <w:rsid w:val="00943445"/>
    <w:rsid w:val="00944479"/>
    <w:rsid w:val="0095007A"/>
    <w:rsid w:val="0095679F"/>
    <w:rsid w:val="00973EB8"/>
    <w:rsid w:val="009779B1"/>
    <w:rsid w:val="00981253"/>
    <w:rsid w:val="00981738"/>
    <w:rsid w:val="00990054"/>
    <w:rsid w:val="00990AF0"/>
    <w:rsid w:val="009916AF"/>
    <w:rsid w:val="009A25AD"/>
    <w:rsid w:val="009B460E"/>
    <w:rsid w:val="009C645A"/>
    <w:rsid w:val="009C646F"/>
    <w:rsid w:val="009D3050"/>
    <w:rsid w:val="009F45A8"/>
    <w:rsid w:val="00A01234"/>
    <w:rsid w:val="00A01686"/>
    <w:rsid w:val="00A02F3D"/>
    <w:rsid w:val="00A05493"/>
    <w:rsid w:val="00A10095"/>
    <w:rsid w:val="00A218A5"/>
    <w:rsid w:val="00A22697"/>
    <w:rsid w:val="00A254CD"/>
    <w:rsid w:val="00A4477E"/>
    <w:rsid w:val="00A458D2"/>
    <w:rsid w:val="00A4630B"/>
    <w:rsid w:val="00A479F3"/>
    <w:rsid w:val="00A752D0"/>
    <w:rsid w:val="00A82378"/>
    <w:rsid w:val="00A931B5"/>
    <w:rsid w:val="00A943FC"/>
    <w:rsid w:val="00AB1FB4"/>
    <w:rsid w:val="00AB4BCA"/>
    <w:rsid w:val="00AB5018"/>
    <w:rsid w:val="00AB76DD"/>
    <w:rsid w:val="00AC5B95"/>
    <w:rsid w:val="00AD3E7F"/>
    <w:rsid w:val="00AD5BD4"/>
    <w:rsid w:val="00AE69FF"/>
    <w:rsid w:val="00AF32F3"/>
    <w:rsid w:val="00B00980"/>
    <w:rsid w:val="00B12A8D"/>
    <w:rsid w:val="00B158E9"/>
    <w:rsid w:val="00B2173C"/>
    <w:rsid w:val="00B41620"/>
    <w:rsid w:val="00B42B48"/>
    <w:rsid w:val="00B74C24"/>
    <w:rsid w:val="00B770B4"/>
    <w:rsid w:val="00BA2BDE"/>
    <w:rsid w:val="00BC52B5"/>
    <w:rsid w:val="00BD12E6"/>
    <w:rsid w:val="00BD3F2D"/>
    <w:rsid w:val="00BE72F9"/>
    <w:rsid w:val="00BF3FA8"/>
    <w:rsid w:val="00BF679C"/>
    <w:rsid w:val="00BF7AE5"/>
    <w:rsid w:val="00C02BB9"/>
    <w:rsid w:val="00C15ED7"/>
    <w:rsid w:val="00C16E5D"/>
    <w:rsid w:val="00C21F3A"/>
    <w:rsid w:val="00C57A9B"/>
    <w:rsid w:val="00C627BE"/>
    <w:rsid w:val="00C7576B"/>
    <w:rsid w:val="00C82BA3"/>
    <w:rsid w:val="00C957F8"/>
    <w:rsid w:val="00CA1CF8"/>
    <w:rsid w:val="00CA383B"/>
    <w:rsid w:val="00CB0152"/>
    <w:rsid w:val="00CB1C4E"/>
    <w:rsid w:val="00CB6204"/>
    <w:rsid w:val="00CD450A"/>
    <w:rsid w:val="00CD6F42"/>
    <w:rsid w:val="00CD7957"/>
    <w:rsid w:val="00CD7F4A"/>
    <w:rsid w:val="00CE20F9"/>
    <w:rsid w:val="00CE3BB9"/>
    <w:rsid w:val="00CE5C6F"/>
    <w:rsid w:val="00D050D7"/>
    <w:rsid w:val="00D10390"/>
    <w:rsid w:val="00D1362F"/>
    <w:rsid w:val="00D17853"/>
    <w:rsid w:val="00D21537"/>
    <w:rsid w:val="00D27E13"/>
    <w:rsid w:val="00D31149"/>
    <w:rsid w:val="00D33EA4"/>
    <w:rsid w:val="00D51103"/>
    <w:rsid w:val="00D51A8C"/>
    <w:rsid w:val="00D567E2"/>
    <w:rsid w:val="00D6496A"/>
    <w:rsid w:val="00DA4C67"/>
    <w:rsid w:val="00DB2975"/>
    <w:rsid w:val="00DC792F"/>
    <w:rsid w:val="00DD559C"/>
    <w:rsid w:val="00DE1401"/>
    <w:rsid w:val="00DE34A5"/>
    <w:rsid w:val="00DF5CCE"/>
    <w:rsid w:val="00E06760"/>
    <w:rsid w:val="00E0730E"/>
    <w:rsid w:val="00E157CF"/>
    <w:rsid w:val="00E20BB7"/>
    <w:rsid w:val="00E2177F"/>
    <w:rsid w:val="00E259CD"/>
    <w:rsid w:val="00E26A1F"/>
    <w:rsid w:val="00E30164"/>
    <w:rsid w:val="00E36500"/>
    <w:rsid w:val="00E467FE"/>
    <w:rsid w:val="00E56D3F"/>
    <w:rsid w:val="00E64ECA"/>
    <w:rsid w:val="00E728B6"/>
    <w:rsid w:val="00E84B85"/>
    <w:rsid w:val="00E9697B"/>
    <w:rsid w:val="00EB5734"/>
    <w:rsid w:val="00EC0224"/>
    <w:rsid w:val="00EC5FF6"/>
    <w:rsid w:val="00ED50A7"/>
    <w:rsid w:val="00F02595"/>
    <w:rsid w:val="00F12685"/>
    <w:rsid w:val="00F24EB1"/>
    <w:rsid w:val="00F26C17"/>
    <w:rsid w:val="00F27503"/>
    <w:rsid w:val="00F45908"/>
    <w:rsid w:val="00FA331D"/>
    <w:rsid w:val="00FA4AB5"/>
    <w:rsid w:val="00FA5D0E"/>
    <w:rsid w:val="00FB1B6C"/>
    <w:rsid w:val="00FC507E"/>
    <w:rsid w:val="00FD03CA"/>
    <w:rsid w:val="00FF3777"/>
    <w:rsid w:val="00FF63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63FD"/>
  <w15:chartTrackingRefBased/>
  <w15:docId w15:val="{C40868F5-B00A-44BC-8229-EF156FAB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3F2D"/>
    <w:pPr>
      <w:spacing w:after="0" w:line="240" w:lineRule="auto"/>
    </w:pPr>
    <w:rPr>
      <w:rFonts w:ascii="Times New Roman" w:eastAsia="MS Mincho" w:hAnsi="Times New Roman" w:cs="Times New Roman"/>
      <w:sz w:val="24"/>
      <w:szCs w:val="24"/>
      <w:lang w:eastAsia="pl-PL"/>
    </w:rPr>
  </w:style>
  <w:style w:type="paragraph" w:styleId="Nagwek1">
    <w:name w:val="heading 1"/>
    <w:basedOn w:val="Normalny"/>
    <w:next w:val="Normalny"/>
    <w:link w:val="Nagwek1Znak"/>
    <w:uiPriority w:val="9"/>
    <w:qFormat/>
    <w:rsid w:val="00BD3F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semiHidden/>
    <w:unhideWhenUsed/>
    <w:qFormat/>
    <w:rsid w:val="00BD3F2D"/>
    <w:pPr>
      <w:keepNext/>
      <w:outlineLvl w:val="1"/>
    </w:pPr>
    <w:rPr>
      <w:rFonts w:eastAsia="Arial Unicode MS"/>
      <w:sz w:val="28"/>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3F2D"/>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semiHidden/>
    <w:rsid w:val="00BD3F2D"/>
    <w:rPr>
      <w:rFonts w:ascii="Times New Roman" w:eastAsia="Arial Unicode MS" w:hAnsi="Times New Roman" w:cs="Times New Roman"/>
      <w:sz w:val="28"/>
      <w:szCs w:val="20"/>
      <w:u w:val="single"/>
      <w:lang w:eastAsia="pl-PL"/>
    </w:rPr>
  </w:style>
  <w:style w:type="paragraph" w:styleId="Tekstpodstawowy">
    <w:name w:val="Body Text"/>
    <w:basedOn w:val="Normalny"/>
    <w:link w:val="TekstpodstawowyZnak"/>
    <w:unhideWhenUsed/>
    <w:rsid w:val="00BD3F2D"/>
    <w:pPr>
      <w:suppressAutoHyphens/>
      <w:spacing w:line="360" w:lineRule="auto"/>
      <w:jc w:val="both"/>
    </w:pPr>
    <w:rPr>
      <w:rFonts w:eastAsia="Times New Roman"/>
      <w:sz w:val="28"/>
      <w:lang w:eastAsia="ar-SA"/>
    </w:rPr>
  </w:style>
  <w:style w:type="character" w:customStyle="1" w:styleId="TekstpodstawowyZnak">
    <w:name w:val="Tekst podstawowy Znak"/>
    <w:basedOn w:val="Domylnaczcionkaakapitu"/>
    <w:link w:val="Tekstpodstawowy"/>
    <w:rsid w:val="00BD3F2D"/>
    <w:rPr>
      <w:rFonts w:ascii="Times New Roman" w:eastAsia="Times New Roman" w:hAnsi="Times New Roman" w:cs="Times New Roman"/>
      <w:sz w:val="28"/>
      <w:szCs w:val="24"/>
      <w:lang w:eastAsia="ar-SA"/>
    </w:rPr>
  </w:style>
  <w:style w:type="paragraph" w:styleId="Nagwek">
    <w:name w:val="header"/>
    <w:basedOn w:val="Normalny"/>
    <w:link w:val="NagwekZnak"/>
    <w:uiPriority w:val="99"/>
    <w:unhideWhenUsed/>
    <w:rsid w:val="008E4690"/>
    <w:pPr>
      <w:tabs>
        <w:tab w:val="center" w:pos="4536"/>
        <w:tab w:val="right" w:pos="9072"/>
      </w:tabs>
    </w:pPr>
  </w:style>
  <w:style w:type="character" w:customStyle="1" w:styleId="NagwekZnak">
    <w:name w:val="Nagłówek Znak"/>
    <w:basedOn w:val="Domylnaczcionkaakapitu"/>
    <w:link w:val="Nagwek"/>
    <w:uiPriority w:val="99"/>
    <w:rsid w:val="008E4690"/>
    <w:rPr>
      <w:rFonts w:ascii="Times New Roman" w:eastAsia="MS Mincho" w:hAnsi="Times New Roman" w:cs="Times New Roman"/>
      <w:sz w:val="24"/>
      <w:szCs w:val="24"/>
      <w:lang w:eastAsia="pl-PL"/>
    </w:rPr>
  </w:style>
  <w:style w:type="paragraph" w:styleId="Stopka">
    <w:name w:val="footer"/>
    <w:basedOn w:val="Normalny"/>
    <w:link w:val="StopkaZnak"/>
    <w:uiPriority w:val="99"/>
    <w:unhideWhenUsed/>
    <w:rsid w:val="008E4690"/>
    <w:pPr>
      <w:tabs>
        <w:tab w:val="center" w:pos="4536"/>
        <w:tab w:val="right" w:pos="9072"/>
      </w:tabs>
    </w:pPr>
  </w:style>
  <w:style w:type="character" w:customStyle="1" w:styleId="StopkaZnak">
    <w:name w:val="Stopka Znak"/>
    <w:basedOn w:val="Domylnaczcionkaakapitu"/>
    <w:link w:val="Stopka"/>
    <w:uiPriority w:val="99"/>
    <w:rsid w:val="008E4690"/>
    <w:rPr>
      <w:rFonts w:ascii="Times New Roman" w:eastAsia="MS Mincho" w:hAnsi="Times New Roman" w:cs="Times New Roman"/>
      <w:sz w:val="24"/>
      <w:szCs w:val="24"/>
      <w:lang w:eastAsia="pl-PL"/>
    </w:rPr>
  </w:style>
  <w:style w:type="character" w:customStyle="1" w:styleId="warheader">
    <w:name w:val="war_header"/>
    <w:basedOn w:val="Domylnaczcionkaakapitu"/>
    <w:rsid w:val="003F46FD"/>
  </w:style>
  <w:style w:type="character" w:customStyle="1" w:styleId="highlight">
    <w:name w:val="highlight"/>
    <w:basedOn w:val="Domylnaczcionkaakapitu"/>
    <w:rsid w:val="003F4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31611">
      <w:bodyDiv w:val="1"/>
      <w:marLeft w:val="0"/>
      <w:marRight w:val="0"/>
      <w:marTop w:val="0"/>
      <w:marBottom w:val="0"/>
      <w:divBdr>
        <w:top w:val="none" w:sz="0" w:space="0" w:color="auto"/>
        <w:left w:val="none" w:sz="0" w:space="0" w:color="auto"/>
        <w:bottom w:val="none" w:sz="0" w:space="0" w:color="auto"/>
        <w:right w:val="none" w:sz="0" w:space="0" w:color="auto"/>
      </w:divBdr>
      <w:divsChild>
        <w:div w:id="163397026">
          <w:marLeft w:val="0"/>
          <w:marRight w:val="0"/>
          <w:marTop w:val="0"/>
          <w:marBottom w:val="0"/>
          <w:divBdr>
            <w:top w:val="none" w:sz="0" w:space="0" w:color="auto"/>
            <w:left w:val="none" w:sz="0" w:space="0" w:color="auto"/>
            <w:bottom w:val="none" w:sz="0" w:space="0" w:color="auto"/>
            <w:right w:val="none" w:sz="0" w:space="0" w:color="auto"/>
          </w:divBdr>
          <w:divsChild>
            <w:div w:id="247348338">
              <w:marLeft w:val="0"/>
              <w:marRight w:val="0"/>
              <w:marTop w:val="0"/>
              <w:marBottom w:val="0"/>
              <w:divBdr>
                <w:top w:val="none" w:sz="0" w:space="0" w:color="auto"/>
                <w:left w:val="none" w:sz="0" w:space="0" w:color="auto"/>
                <w:bottom w:val="none" w:sz="0" w:space="0" w:color="auto"/>
                <w:right w:val="none" w:sz="0" w:space="0" w:color="auto"/>
              </w:divBdr>
              <w:divsChild>
                <w:div w:id="362480961">
                  <w:marLeft w:val="0"/>
                  <w:marRight w:val="0"/>
                  <w:marTop w:val="0"/>
                  <w:marBottom w:val="0"/>
                  <w:divBdr>
                    <w:top w:val="none" w:sz="0" w:space="0" w:color="auto"/>
                    <w:left w:val="none" w:sz="0" w:space="0" w:color="auto"/>
                    <w:bottom w:val="none" w:sz="0" w:space="0" w:color="auto"/>
                    <w:right w:val="none" w:sz="0" w:space="0" w:color="auto"/>
                  </w:divBdr>
                  <w:divsChild>
                    <w:div w:id="1475366224">
                      <w:marLeft w:val="0"/>
                      <w:marRight w:val="0"/>
                      <w:marTop w:val="420"/>
                      <w:marBottom w:val="0"/>
                      <w:divBdr>
                        <w:top w:val="none" w:sz="0" w:space="0" w:color="auto"/>
                        <w:left w:val="none" w:sz="0" w:space="0" w:color="auto"/>
                        <w:bottom w:val="none" w:sz="0" w:space="0" w:color="auto"/>
                        <w:right w:val="none" w:sz="0" w:space="0" w:color="auto"/>
                      </w:divBdr>
                      <w:divsChild>
                        <w:div w:id="892351704">
                          <w:marLeft w:val="0"/>
                          <w:marRight w:val="0"/>
                          <w:marTop w:val="0"/>
                          <w:marBottom w:val="0"/>
                          <w:divBdr>
                            <w:top w:val="none" w:sz="0" w:space="0" w:color="auto"/>
                            <w:left w:val="none" w:sz="0" w:space="0" w:color="auto"/>
                            <w:bottom w:val="none" w:sz="0" w:space="0" w:color="auto"/>
                            <w:right w:val="none" w:sz="0" w:space="0" w:color="auto"/>
                          </w:divBdr>
                          <w:divsChild>
                            <w:div w:id="1633052957">
                              <w:marLeft w:val="0"/>
                              <w:marRight w:val="0"/>
                              <w:marTop w:val="0"/>
                              <w:marBottom w:val="0"/>
                              <w:divBdr>
                                <w:top w:val="none" w:sz="0" w:space="0" w:color="auto"/>
                                <w:left w:val="none" w:sz="0" w:space="0" w:color="auto"/>
                                <w:bottom w:val="none" w:sz="0" w:space="0" w:color="auto"/>
                                <w:right w:val="none" w:sz="0" w:space="0" w:color="auto"/>
                              </w:divBdr>
                              <w:divsChild>
                                <w:div w:id="663512931">
                                  <w:marLeft w:val="0"/>
                                  <w:marRight w:val="0"/>
                                  <w:marTop w:val="0"/>
                                  <w:marBottom w:val="0"/>
                                  <w:divBdr>
                                    <w:top w:val="none" w:sz="0" w:space="0" w:color="auto"/>
                                    <w:left w:val="none" w:sz="0" w:space="0" w:color="auto"/>
                                    <w:bottom w:val="none" w:sz="0" w:space="0" w:color="auto"/>
                                    <w:right w:val="none" w:sz="0" w:space="0" w:color="auto"/>
                                  </w:divBdr>
                                  <w:divsChild>
                                    <w:div w:id="1974284899">
                                      <w:marLeft w:val="0"/>
                                      <w:marRight w:val="0"/>
                                      <w:marTop w:val="0"/>
                                      <w:marBottom w:val="0"/>
                                      <w:divBdr>
                                        <w:top w:val="none" w:sz="0" w:space="0" w:color="auto"/>
                                        <w:left w:val="none" w:sz="0" w:space="0" w:color="auto"/>
                                        <w:bottom w:val="none" w:sz="0" w:space="0" w:color="auto"/>
                                        <w:right w:val="none" w:sz="0" w:space="0" w:color="auto"/>
                                      </w:divBdr>
                                      <w:divsChild>
                                        <w:div w:id="1078089941">
                                          <w:marLeft w:val="0"/>
                                          <w:marRight w:val="0"/>
                                          <w:marTop w:val="0"/>
                                          <w:marBottom w:val="0"/>
                                          <w:divBdr>
                                            <w:top w:val="none" w:sz="0" w:space="0" w:color="auto"/>
                                            <w:left w:val="none" w:sz="0" w:space="0" w:color="auto"/>
                                            <w:bottom w:val="none" w:sz="0" w:space="0" w:color="auto"/>
                                            <w:right w:val="none" w:sz="0" w:space="0" w:color="auto"/>
                                          </w:divBdr>
                                          <w:divsChild>
                                            <w:div w:id="953945981">
                                              <w:marLeft w:val="0"/>
                                              <w:marRight w:val="0"/>
                                              <w:marTop w:val="0"/>
                                              <w:marBottom w:val="0"/>
                                              <w:divBdr>
                                                <w:top w:val="none" w:sz="0" w:space="0" w:color="auto"/>
                                                <w:left w:val="none" w:sz="0" w:space="0" w:color="auto"/>
                                                <w:bottom w:val="none" w:sz="0" w:space="0" w:color="auto"/>
                                                <w:right w:val="none" w:sz="0" w:space="0" w:color="auto"/>
                                              </w:divBdr>
                                              <w:divsChild>
                                                <w:div w:id="1822456085">
                                                  <w:marLeft w:val="0"/>
                                                  <w:marRight w:val="0"/>
                                                  <w:marTop w:val="0"/>
                                                  <w:marBottom w:val="0"/>
                                                  <w:divBdr>
                                                    <w:top w:val="none" w:sz="0" w:space="0" w:color="auto"/>
                                                    <w:left w:val="none" w:sz="0" w:space="0" w:color="auto"/>
                                                    <w:bottom w:val="none" w:sz="0" w:space="0" w:color="auto"/>
                                                    <w:right w:val="none" w:sz="0" w:space="0" w:color="auto"/>
                                                  </w:divBdr>
                                                  <w:divsChild>
                                                    <w:div w:id="240679887">
                                                      <w:marLeft w:val="0"/>
                                                      <w:marRight w:val="0"/>
                                                      <w:marTop w:val="0"/>
                                                      <w:marBottom w:val="0"/>
                                                      <w:divBdr>
                                                        <w:top w:val="none" w:sz="0" w:space="0" w:color="auto"/>
                                                        <w:left w:val="none" w:sz="0" w:space="0" w:color="auto"/>
                                                        <w:bottom w:val="none" w:sz="0" w:space="0" w:color="auto"/>
                                                        <w:right w:val="none" w:sz="0" w:space="0" w:color="auto"/>
                                                      </w:divBdr>
                                                      <w:divsChild>
                                                        <w:div w:id="2057193217">
                                                          <w:marLeft w:val="0"/>
                                                          <w:marRight w:val="0"/>
                                                          <w:marTop w:val="0"/>
                                                          <w:marBottom w:val="0"/>
                                                          <w:divBdr>
                                                            <w:top w:val="none" w:sz="0" w:space="0" w:color="auto"/>
                                                            <w:left w:val="none" w:sz="0" w:space="0" w:color="auto"/>
                                                            <w:bottom w:val="none" w:sz="0" w:space="0" w:color="auto"/>
                                                            <w:right w:val="none" w:sz="0" w:space="0" w:color="auto"/>
                                                          </w:divBdr>
                                                          <w:divsChild>
                                                            <w:div w:id="16106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0057818">
      <w:bodyDiv w:val="1"/>
      <w:marLeft w:val="0"/>
      <w:marRight w:val="0"/>
      <w:marTop w:val="0"/>
      <w:marBottom w:val="0"/>
      <w:divBdr>
        <w:top w:val="none" w:sz="0" w:space="0" w:color="auto"/>
        <w:left w:val="none" w:sz="0" w:space="0" w:color="auto"/>
        <w:bottom w:val="none" w:sz="0" w:space="0" w:color="auto"/>
        <w:right w:val="none" w:sz="0" w:space="0" w:color="auto"/>
      </w:divBdr>
      <w:divsChild>
        <w:div w:id="1072852023">
          <w:marLeft w:val="0"/>
          <w:marRight w:val="0"/>
          <w:marTop w:val="0"/>
          <w:marBottom w:val="0"/>
          <w:divBdr>
            <w:top w:val="none" w:sz="0" w:space="0" w:color="auto"/>
            <w:left w:val="none" w:sz="0" w:space="0" w:color="auto"/>
            <w:bottom w:val="none" w:sz="0" w:space="0" w:color="auto"/>
            <w:right w:val="none" w:sz="0" w:space="0" w:color="auto"/>
          </w:divBdr>
          <w:divsChild>
            <w:div w:id="301664745">
              <w:marLeft w:val="0"/>
              <w:marRight w:val="0"/>
              <w:marTop w:val="0"/>
              <w:marBottom w:val="0"/>
              <w:divBdr>
                <w:top w:val="none" w:sz="0" w:space="0" w:color="auto"/>
                <w:left w:val="none" w:sz="0" w:space="0" w:color="auto"/>
                <w:bottom w:val="none" w:sz="0" w:space="0" w:color="auto"/>
                <w:right w:val="none" w:sz="0" w:space="0" w:color="auto"/>
              </w:divBdr>
              <w:divsChild>
                <w:div w:id="410783268">
                  <w:marLeft w:val="0"/>
                  <w:marRight w:val="0"/>
                  <w:marTop w:val="0"/>
                  <w:marBottom w:val="0"/>
                  <w:divBdr>
                    <w:top w:val="none" w:sz="0" w:space="0" w:color="auto"/>
                    <w:left w:val="none" w:sz="0" w:space="0" w:color="auto"/>
                    <w:bottom w:val="none" w:sz="0" w:space="0" w:color="auto"/>
                    <w:right w:val="none" w:sz="0" w:space="0" w:color="auto"/>
                  </w:divBdr>
                  <w:divsChild>
                    <w:div w:id="1266112409">
                      <w:marLeft w:val="0"/>
                      <w:marRight w:val="0"/>
                      <w:marTop w:val="420"/>
                      <w:marBottom w:val="0"/>
                      <w:divBdr>
                        <w:top w:val="none" w:sz="0" w:space="0" w:color="auto"/>
                        <w:left w:val="none" w:sz="0" w:space="0" w:color="auto"/>
                        <w:bottom w:val="none" w:sz="0" w:space="0" w:color="auto"/>
                        <w:right w:val="none" w:sz="0" w:space="0" w:color="auto"/>
                      </w:divBdr>
                      <w:divsChild>
                        <w:div w:id="958804861">
                          <w:marLeft w:val="0"/>
                          <w:marRight w:val="0"/>
                          <w:marTop w:val="0"/>
                          <w:marBottom w:val="0"/>
                          <w:divBdr>
                            <w:top w:val="none" w:sz="0" w:space="0" w:color="auto"/>
                            <w:left w:val="none" w:sz="0" w:space="0" w:color="auto"/>
                            <w:bottom w:val="none" w:sz="0" w:space="0" w:color="auto"/>
                            <w:right w:val="none" w:sz="0" w:space="0" w:color="auto"/>
                          </w:divBdr>
                          <w:divsChild>
                            <w:div w:id="1778328083">
                              <w:marLeft w:val="0"/>
                              <w:marRight w:val="0"/>
                              <w:marTop w:val="0"/>
                              <w:marBottom w:val="0"/>
                              <w:divBdr>
                                <w:top w:val="none" w:sz="0" w:space="0" w:color="auto"/>
                                <w:left w:val="none" w:sz="0" w:space="0" w:color="auto"/>
                                <w:bottom w:val="none" w:sz="0" w:space="0" w:color="auto"/>
                                <w:right w:val="none" w:sz="0" w:space="0" w:color="auto"/>
                              </w:divBdr>
                              <w:divsChild>
                                <w:div w:id="784033455">
                                  <w:marLeft w:val="0"/>
                                  <w:marRight w:val="0"/>
                                  <w:marTop w:val="0"/>
                                  <w:marBottom w:val="0"/>
                                  <w:divBdr>
                                    <w:top w:val="none" w:sz="0" w:space="0" w:color="auto"/>
                                    <w:left w:val="none" w:sz="0" w:space="0" w:color="auto"/>
                                    <w:bottom w:val="none" w:sz="0" w:space="0" w:color="auto"/>
                                    <w:right w:val="none" w:sz="0" w:space="0" w:color="auto"/>
                                  </w:divBdr>
                                  <w:divsChild>
                                    <w:div w:id="1867401202">
                                      <w:marLeft w:val="0"/>
                                      <w:marRight w:val="0"/>
                                      <w:marTop w:val="0"/>
                                      <w:marBottom w:val="0"/>
                                      <w:divBdr>
                                        <w:top w:val="none" w:sz="0" w:space="0" w:color="auto"/>
                                        <w:left w:val="none" w:sz="0" w:space="0" w:color="auto"/>
                                        <w:bottom w:val="none" w:sz="0" w:space="0" w:color="auto"/>
                                        <w:right w:val="none" w:sz="0" w:space="0" w:color="auto"/>
                                      </w:divBdr>
                                      <w:divsChild>
                                        <w:div w:id="802233365">
                                          <w:marLeft w:val="0"/>
                                          <w:marRight w:val="0"/>
                                          <w:marTop w:val="0"/>
                                          <w:marBottom w:val="0"/>
                                          <w:divBdr>
                                            <w:top w:val="none" w:sz="0" w:space="0" w:color="auto"/>
                                            <w:left w:val="none" w:sz="0" w:space="0" w:color="auto"/>
                                            <w:bottom w:val="none" w:sz="0" w:space="0" w:color="auto"/>
                                            <w:right w:val="none" w:sz="0" w:space="0" w:color="auto"/>
                                          </w:divBdr>
                                          <w:divsChild>
                                            <w:div w:id="561714799">
                                              <w:marLeft w:val="0"/>
                                              <w:marRight w:val="0"/>
                                              <w:marTop w:val="0"/>
                                              <w:marBottom w:val="0"/>
                                              <w:divBdr>
                                                <w:top w:val="none" w:sz="0" w:space="0" w:color="auto"/>
                                                <w:left w:val="none" w:sz="0" w:space="0" w:color="auto"/>
                                                <w:bottom w:val="none" w:sz="0" w:space="0" w:color="auto"/>
                                                <w:right w:val="none" w:sz="0" w:space="0" w:color="auto"/>
                                              </w:divBdr>
                                              <w:divsChild>
                                                <w:div w:id="208225145">
                                                  <w:marLeft w:val="0"/>
                                                  <w:marRight w:val="0"/>
                                                  <w:marTop w:val="0"/>
                                                  <w:marBottom w:val="0"/>
                                                  <w:divBdr>
                                                    <w:top w:val="none" w:sz="0" w:space="0" w:color="auto"/>
                                                    <w:left w:val="none" w:sz="0" w:space="0" w:color="auto"/>
                                                    <w:bottom w:val="none" w:sz="0" w:space="0" w:color="auto"/>
                                                    <w:right w:val="none" w:sz="0" w:space="0" w:color="auto"/>
                                                  </w:divBdr>
                                                  <w:divsChild>
                                                    <w:div w:id="1346052489">
                                                      <w:marLeft w:val="0"/>
                                                      <w:marRight w:val="0"/>
                                                      <w:marTop w:val="0"/>
                                                      <w:marBottom w:val="0"/>
                                                      <w:divBdr>
                                                        <w:top w:val="none" w:sz="0" w:space="0" w:color="auto"/>
                                                        <w:left w:val="none" w:sz="0" w:space="0" w:color="auto"/>
                                                        <w:bottom w:val="none" w:sz="0" w:space="0" w:color="auto"/>
                                                        <w:right w:val="none" w:sz="0" w:space="0" w:color="auto"/>
                                                      </w:divBdr>
                                                      <w:divsChild>
                                                        <w:div w:id="1637490235">
                                                          <w:marLeft w:val="0"/>
                                                          <w:marRight w:val="0"/>
                                                          <w:marTop w:val="0"/>
                                                          <w:marBottom w:val="0"/>
                                                          <w:divBdr>
                                                            <w:top w:val="none" w:sz="0" w:space="0" w:color="auto"/>
                                                            <w:left w:val="none" w:sz="0" w:space="0" w:color="auto"/>
                                                            <w:bottom w:val="none" w:sz="0" w:space="0" w:color="auto"/>
                                                            <w:right w:val="none" w:sz="0" w:space="0" w:color="auto"/>
                                                          </w:divBdr>
                                                          <w:divsChild>
                                                            <w:div w:id="2095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9146488">
      <w:bodyDiv w:val="1"/>
      <w:marLeft w:val="0"/>
      <w:marRight w:val="0"/>
      <w:marTop w:val="0"/>
      <w:marBottom w:val="0"/>
      <w:divBdr>
        <w:top w:val="none" w:sz="0" w:space="0" w:color="auto"/>
        <w:left w:val="none" w:sz="0" w:space="0" w:color="auto"/>
        <w:bottom w:val="none" w:sz="0" w:space="0" w:color="auto"/>
        <w:right w:val="none" w:sz="0" w:space="0" w:color="auto"/>
      </w:divBdr>
    </w:div>
    <w:div w:id="592666085">
      <w:bodyDiv w:val="1"/>
      <w:marLeft w:val="0"/>
      <w:marRight w:val="0"/>
      <w:marTop w:val="0"/>
      <w:marBottom w:val="0"/>
      <w:divBdr>
        <w:top w:val="none" w:sz="0" w:space="0" w:color="auto"/>
        <w:left w:val="none" w:sz="0" w:space="0" w:color="auto"/>
        <w:bottom w:val="none" w:sz="0" w:space="0" w:color="auto"/>
        <w:right w:val="none" w:sz="0" w:space="0" w:color="auto"/>
      </w:divBdr>
    </w:div>
    <w:div w:id="594753794">
      <w:bodyDiv w:val="1"/>
      <w:marLeft w:val="0"/>
      <w:marRight w:val="0"/>
      <w:marTop w:val="0"/>
      <w:marBottom w:val="0"/>
      <w:divBdr>
        <w:top w:val="none" w:sz="0" w:space="0" w:color="auto"/>
        <w:left w:val="none" w:sz="0" w:space="0" w:color="auto"/>
        <w:bottom w:val="none" w:sz="0" w:space="0" w:color="auto"/>
        <w:right w:val="none" w:sz="0" w:space="0" w:color="auto"/>
      </w:divBdr>
      <w:divsChild>
        <w:div w:id="1433739247">
          <w:marLeft w:val="0"/>
          <w:marRight w:val="0"/>
          <w:marTop w:val="0"/>
          <w:marBottom w:val="0"/>
          <w:divBdr>
            <w:top w:val="none" w:sz="0" w:space="0" w:color="auto"/>
            <w:left w:val="none" w:sz="0" w:space="0" w:color="auto"/>
            <w:bottom w:val="none" w:sz="0" w:space="0" w:color="auto"/>
            <w:right w:val="none" w:sz="0" w:space="0" w:color="auto"/>
          </w:divBdr>
          <w:divsChild>
            <w:div w:id="380176583">
              <w:marLeft w:val="0"/>
              <w:marRight w:val="0"/>
              <w:marTop w:val="0"/>
              <w:marBottom w:val="0"/>
              <w:divBdr>
                <w:top w:val="none" w:sz="0" w:space="0" w:color="auto"/>
                <w:left w:val="none" w:sz="0" w:space="0" w:color="auto"/>
                <w:bottom w:val="none" w:sz="0" w:space="0" w:color="auto"/>
                <w:right w:val="none" w:sz="0" w:space="0" w:color="auto"/>
              </w:divBdr>
              <w:divsChild>
                <w:div w:id="1401757956">
                  <w:marLeft w:val="0"/>
                  <w:marRight w:val="0"/>
                  <w:marTop w:val="0"/>
                  <w:marBottom w:val="0"/>
                  <w:divBdr>
                    <w:top w:val="none" w:sz="0" w:space="0" w:color="auto"/>
                    <w:left w:val="none" w:sz="0" w:space="0" w:color="auto"/>
                    <w:bottom w:val="none" w:sz="0" w:space="0" w:color="auto"/>
                    <w:right w:val="none" w:sz="0" w:space="0" w:color="auto"/>
                  </w:divBdr>
                  <w:divsChild>
                    <w:div w:id="544832259">
                      <w:marLeft w:val="0"/>
                      <w:marRight w:val="0"/>
                      <w:marTop w:val="420"/>
                      <w:marBottom w:val="0"/>
                      <w:divBdr>
                        <w:top w:val="none" w:sz="0" w:space="0" w:color="auto"/>
                        <w:left w:val="none" w:sz="0" w:space="0" w:color="auto"/>
                        <w:bottom w:val="none" w:sz="0" w:space="0" w:color="auto"/>
                        <w:right w:val="none" w:sz="0" w:space="0" w:color="auto"/>
                      </w:divBdr>
                      <w:divsChild>
                        <w:div w:id="1415592111">
                          <w:marLeft w:val="0"/>
                          <w:marRight w:val="0"/>
                          <w:marTop w:val="0"/>
                          <w:marBottom w:val="0"/>
                          <w:divBdr>
                            <w:top w:val="none" w:sz="0" w:space="0" w:color="auto"/>
                            <w:left w:val="none" w:sz="0" w:space="0" w:color="auto"/>
                            <w:bottom w:val="none" w:sz="0" w:space="0" w:color="auto"/>
                            <w:right w:val="none" w:sz="0" w:space="0" w:color="auto"/>
                          </w:divBdr>
                          <w:divsChild>
                            <w:div w:id="1881941127">
                              <w:marLeft w:val="0"/>
                              <w:marRight w:val="0"/>
                              <w:marTop w:val="0"/>
                              <w:marBottom w:val="0"/>
                              <w:divBdr>
                                <w:top w:val="none" w:sz="0" w:space="0" w:color="auto"/>
                                <w:left w:val="none" w:sz="0" w:space="0" w:color="auto"/>
                                <w:bottom w:val="none" w:sz="0" w:space="0" w:color="auto"/>
                                <w:right w:val="none" w:sz="0" w:space="0" w:color="auto"/>
                              </w:divBdr>
                              <w:divsChild>
                                <w:div w:id="1113086892">
                                  <w:marLeft w:val="0"/>
                                  <w:marRight w:val="0"/>
                                  <w:marTop w:val="0"/>
                                  <w:marBottom w:val="0"/>
                                  <w:divBdr>
                                    <w:top w:val="none" w:sz="0" w:space="0" w:color="auto"/>
                                    <w:left w:val="none" w:sz="0" w:space="0" w:color="auto"/>
                                    <w:bottom w:val="none" w:sz="0" w:space="0" w:color="auto"/>
                                    <w:right w:val="none" w:sz="0" w:space="0" w:color="auto"/>
                                  </w:divBdr>
                                  <w:divsChild>
                                    <w:div w:id="886717779">
                                      <w:marLeft w:val="0"/>
                                      <w:marRight w:val="0"/>
                                      <w:marTop w:val="0"/>
                                      <w:marBottom w:val="0"/>
                                      <w:divBdr>
                                        <w:top w:val="none" w:sz="0" w:space="0" w:color="auto"/>
                                        <w:left w:val="none" w:sz="0" w:space="0" w:color="auto"/>
                                        <w:bottom w:val="none" w:sz="0" w:space="0" w:color="auto"/>
                                        <w:right w:val="none" w:sz="0" w:space="0" w:color="auto"/>
                                      </w:divBdr>
                                      <w:divsChild>
                                        <w:div w:id="443617169">
                                          <w:marLeft w:val="0"/>
                                          <w:marRight w:val="0"/>
                                          <w:marTop w:val="0"/>
                                          <w:marBottom w:val="0"/>
                                          <w:divBdr>
                                            <w:top w:val="none" w:sz="0" w:space="0" w:color="auto"/>
                                            <w:left w:val="none" w:sz="0" w:space="0" w:color="auto"/>
                                            <w:bottom w:val="none" w:sz="0" w:space="0" w:color="auto"/>
                                            <w:right w:val="none" w:sz="0" w:space="0" w:color="auto"/>
                                          </w:divBdr>
                                          <w:divsChild>
                                            <w:div w:id="1475097871">
                                              <w:marLeft w:val="0"/>
                                              <w:marRight w:val="0"/>
                                              <w:marTop w:val="0"/>
                                              <w:marBottom w:val="0"/>
                                              <w:divBdr>
                                                <w:top w:val="none" w:sz="0" w:space="0" w:color="auto"/>
                                                <w:left w:val="none" w:sz="0" w:space="0" w:color="auto"/>
                                                <w:bottom w:val="none" w:sz="0" w:space="0" w:color="auto"/>
                                                <w:right w:val="none" w:sz="0" w:space="0" w:color="auto"/>
                                              </w:divBdr>
                                              <w:divsChild>
                                                <w:div w:id="1191601521">
                                                  <w:marLeft w:val="0"/>
                                                  <w:marRight w:val="0"/>
                                                  <w:marTop w:val="0"/>
                                                  <w:marBottom w:val="0"/>
                                                  <w:divBdr>
                                                    <w:top w:val="none" w:sz="0" w:space="0" w:color="auto"/>
                                                    <w:left w:val="none" w:sz="0" w:space="0" w:color="auto"/>
                                                    <w:bottom w:val="none" w:sz="0" w:space="0" w:color="auto"/>
                                                    <w:right w:val="none" w:sz="0" w:space="0" w:color="auto"/>
                                                  </w:divBdr>
                                                  <w:divsChild>
                                                    <w:div w:id="2009287734">
                                                      <w:marLeft w:val="0"/>
                                                      <w:marRight w:val="0"/>
                                                      <w:marTop w:val="0"/>
                                                      <w:marBottom w:val="0"/>
                                                      <w:divBdr>
                                                        <w:top w:val="none" w:sz="0" w:space="0" w:color="auto"/>
                                                        <w:left w:val="none" w:sz="0" w:space="0" w:color="auto"/>
                                                        <w:bottom w:val="none" w:sz="0" w:space="0" w:color="auto"/>
                                                        <w:right w:val="none" w:sz="0" w:space="0" w:color="auto"/>
                                                      </w:divBdr>
                                                      <w:divsChild>
                                                        <w:div w:id="1784569325">
                                                          <w:marLeft w:val="0"/>
                                                          <w:marRight w:val="0"/>
                                                          <w:marTop w:val="0"/>
                                                          <w:marBottom w:val="0"/>
                                                          <w:divBdr>
                                                            <w:top w:val="none" w:sz="0" w:space="0" w:color="auto"/>
                                                            <w:left w:val="none" w:sz="0" w:space="0" w:color="auto"/>
                                                            <w:bottom w:val="none" w:sz="0" w:space="0" w:color="auto"/>
                                                            <w:right w:val="none" w:sz="0" w:space="0" w:color="auto"/>
                                                          </w:divBdr>
                                                          <w:divsChild>
                                                            <w:div w:id="2863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7700050">
      <w:bodyDiv w:val="1"/>
      <w:marLeft w:val="0"/>
      <w:marRight w:val="0"/>
      <w:marTop w:val="0"/>
      <w:marBottom w:val="0"/>
      <w:divBdr>
        <w:top w:val="none" w:sz="0" w:space="0" w:color="auto"/>
        <w:left w:val="none" w:sz="0" w:space="0" w:color="auto"/>
        <w:bottom w:val="none" w:sz="0" w:space="0" w:color="auto"/>
        <w:right w:val="none" w:sz="0" w:space="0" w:color="auto"/>
      </w:divBdr>
    </w:div>
    <w:div w:id="1283879066">
      <w:bodyDiv w:val="1"/>
      <w:marLeft w:val="0"/>
      <w:marRight w:val="0"/>
      <w:marTop w:val="0"/>
      <w:marBottom w:val="0"/>
      <w:divBdr>
        <w:top w:val="none" w:sz="0" w:space="0" w:color="auto"/>
        <w:left w:val="none" w:sz="0" w:space="0" w:color="auto"/>
        <w:bottom w:val="none" w:sz="0" w:space="0" w:color="auto"/>
        <w:right w:val="none" w:sz="0" w:space="0" w:color="auto"/>
      </w:divBdr>
    </w:div>
    <w:div w:id="1534532905">
      <w:bodyDiv w:val="1"/>
      <w:marLeft w:val="0"/>
      <w:marRight w:val="0"/>
      <w:marTop w:val="0"/>
      <w:marBottom w:val="0"/>
      <w:divBdr>
        <w:top w:val="none" w:sz="0" w:space="0" w:color="auto"/>
        <w:left w:val="none" w:sz="0" w:space="0" w:color="auto"/>
        <w:bottom w:val="none" w:sz="0" w:space="0" w:color="auto"/>
        <w:right w:val="none" w:sz="0" w:space="0" w:color="auto"/>
      </w:divBdr>
    </w:div>
    <w:div w:id="1628197816">
      <w:bodyDiv w:val="1"/>
      <w:marLeft w:val="0"/>
      <w:marRight w:val="0"/>
      <w:marTop w:val="0"/>
      <w:marBottom w:val="0"/>
      <w:divBdr>
        <w:top w:val="none" w:sz="0" w:space="0" w:color="auto"/>
        <w:left w:val="none" w:sz="0" w:space="0" w:color="auto"/>
        <w:bottom w:val="none" w:sz="0" w:space="0" w:color="auto"/>
        <w:right w:val="none" w:sz="0" w:space="0" w:color="auto"/>
      </w:divBdr>
    </w:div>
    <w:div w:id="1718580130">
      <w:bodyDiv w:val="1"/>
      <w:marLeft w:val="0"/>
      <w:marRight w:val="0"/>
      <w:marTop w:val="0"/>
      <w:marBottom w:val="0"/>
      <w:divBdr>
        <w:top w:val="none" w:sz="0" w:space="0" w:color="auto"/>
        <w:left w:val="none" w:sz="0" w:space="0" w:color="auto"/>
        <w:bottom w:val="none" w:sz="0" w:space="0" w:color="auto"/>
        <w:right w:val="none" w:sz="0" w:space="0" w:color="auto"/>
      </w:divBdr>
      <w:divsChild>
        <w:div w:id="2111965631">
          <w:marLeft w:val="0"/>
          <w:marRight w:val="0"/>
          <w:marTop w:val="0"/>
          <w:marBottom w:val="0"/>
          <w:divBdr>
            <w:top w:val="none" w:sz="0" w:space="0" w:color="auto"/>
            <w:left w:val="none" w:sz="0" w:space="0" w:color="auto"/>
            <w:bottom w:val="none" w:sz="0" w:space="0" w:color="auto"/>
            <w:right w:val="none" w:sz="0" w:space="0" w:color="auto"/>
          </w:divBdr>
          <w:divsChild>
            <w:div w:id="1405836258">
              <w:marLeft w:val="0"/>
              <w:marRight w:val="0"/>
              <w:marTop w:val="0"/>
              <w:marBottom w:val="0"/>
              <w:divBdr>
                <w:top w:val="none" w:sz="0" w:space="0" w:color="auto"/>
                <w:left w:val="none" w:sz="0" w:space="0" w:color="auto"/>
                <w:bottom w:val="none" w:sz="0" w:space="0" w:color="auto"/>
                <w:right w:val="none" w:sz="0" w:space="0" w:color="auto"/>
              </w:divBdr>
              <w:divsChild>
                <w:div w:id="235361084">
                  <w:marLeft w:val="0"/>
                  <w:marRight w:val="0"/>
                  <w:marTop w:val="0"/>
                  <w:marBottom w:val="0"/>
                  <w:divBdr>
                    <w:top w:val="none" w:sz="0" w:space="0" w:color="auto"/>
                    <w:left w:val="none" w:sz="0" w:space="0" w:color="auto"/>
                    <w:bottom w:val="none" w:sz="0" w:space="0" w:color="auto"/>
                    <w:right w:val="none" w:sz="0" w:space="0" w:color="auto"/>
                  </w:divBdr>
                  <w:divsChild>
                    <w:div w:id="277446325">
                      <w:marLeft w:val="0"/>
                      <w:marRight w:val="0"/>
                      <w:marTop w:val="420"/>
                      <w:marBottom w:val="0"/>
                      <w:divBdr>
                        <w:top w:val="none" w:sz="0" w:space="0" w:color="auto"/>
                        <w:left w:val="none" w:sz="0" w:space="0" w:color="auto"/>
                        <w:bottom w:val="none" w:sz="0" w:space="0" w:color="auto"/>
                        <w:right w:val="none" w:sz="0" w:space="0" w:color="auto"/>
                      </w:divBdr>
                      <w:divsChild>
                        <w:div w:id="1021934274">
                          <w:marLeft w:val="0"/>
                          <w:marRight w:val="0"/>
                          <w:marTop w:val="0"/>
                          <w:marBottom w:val="0"/>
                          <w:divBdr>
                            <w:top w:val="none" w:sz="0" w:space="0" w:color="auto"/>
                            <w:left w:val="none" w:sz="0" w:space="0" w:color="auto"/>
                            <w:bottom w:val="none" w:sz="0" w:space="0" w:color="auto"/>
                            <w:right w:val="none" w:sz="0" w:space="0" w:color="auto"/>
                          </w:divBdr>
                          <w:divsChild>
                            <w:div w:id="1976720569">
                              <w:marLeft w:val="0"/>
                              <w:marRight w:val="0"/>
                              <w:marTop w:val="0"/>
                              <w:marBottom w:val="0"/>
                              <w:divBdr>
                                <w:top w:val="none" w:sz="0" w:space="0" w:color="auto"/>
                                <w:left w:val="none" w:sz="0" w:space="0" w:color="auto"/>
                                <w:bottom w:val="none" w:sz="0" w:space="0" w:color="auto"/>
                                <w:right w:val="none" w:sz="0" w:space="0" w:color="auto"/>
                              </w:divBdr>
                              <w:divsChild>
                                <w:div w:id="1775006764">
                                  <w:marLeft w:val="0"/>
                                  <w:marRight w:val="0"/>
                                  <w:marTop w:val="0"/>
                                  <w:marBottom w:val="0"/>
                                  <w:divBdr>
                                    <w:top w:val="none" w:sz="0" w:space="0" w:color="auto"/>
                                    <w:left w:val="none" w:sz="0" w:space="0" w:color="auto"/>
                                    <w:bottom w:val="none" w:sz="0" w:space="0" w:color="auto"/>
                                    <w:right w:val="none" w:sz="0" w:space="0" w:color="auto"/>
                                  </w:divBdr>
                                  <w:divsChild>
                                    <w:div w:id="37093655">
                                      <w:marLeft w:val="0"/>
                                      <w:marRight w:val="0"/>
                                      <w:marTop w:val="0"/>
                                      <w:marBottom w:val="0"/>
                                      <w:divBdr>
                                        <w:top w:val="none" w:sz="0" w:space="0" w:color="auto"/>
                                        <w:left w:val="none" w:sz="0" w:space="0" w:color="auto"/>
                                        <w:bottom w:val="none" w:sz="0" w:space="0" w:color="auto"/>
                                        <w:right w:val="none" w:sz="0" w:space="0" w:color="auto"/>
                                      </w:divBdr>
                                      <w:divsChild>
                                        <w:div w:id="263274137">
                                          <w:marLeft w:val="0"/>
                                          <w:marRight w:val="0"/>
                                          <w:marTop w:val="0"/>
                                          <w:marBottom w:val="0"/>
                                          <w:divBdr>
                                            <w:top w:val="none" w:sz="0" w:space="0" w:color="auto"/>
                                            <w:left w:val="none" w:sz="0" w:space="0" w:color="auto"/>
                                            <w:bottom w:val="none" w:sz="0" w:space="0" w:color="auto"/>
                                            <w:right w:val="none" w:sz="0" w:space="0" w:color="auto"/>
                                          </w:divBdr>
                                          <w:divsChild>
                                            <w:div w:id="793867516">
                                              <w:marLeft w:val="0"/>
                                              <w:marRight w:val="0"/>
                                              <w:marTop w:val="0"/>
                                              <w:marBottom w:val="0"/>
                                              <w:divBdr>
                                                <w:top w:val="none" w:sz="0" w:space="0" w:color="auto"/>
                                                <w:left w:val="none" w:sz="0" w:space="0" w:color="auto"/>
                                                <w:bottom w:val="none" w:sz="0" w:space="0" w:color="auto"/>
                                                <w:right w:val="none" w:sz="0" w:space="0" w:color="auto"/>
                                              </w:divBdr>
                                              <w:divsChild>
                                                <w:div w:id="689137135">
                                                  <w:marLeft w:val="0"/>
                                                  <w:marRight w:val="0"/>
                                                  <w:marTop w:val="0"/>
                                                  <w:marBottom w:val="0"/>
                                                  <w:divBdr>
                                                    <w:top w:val="none" w:sz="0" w:space="0" w:color="auto"/>
                                                    <w:left w:val="none" w:sz="0" w:space="0" w:color="auto"/>
                                                    <w:bottom w:val="none" w:sz="0" w:space="0" w:color="auto"/>
                                                    <w:right w:val="none" w:sz="0" w:space="0" w:color="auto"/>
                                                  </w:divBdr>
                                                  <w:divsChild>
                                                    <w:div w:id="1711803727">
                                                      <w:marLeft w:val="0"/>
                                                      <w:marRight w:val="0"/>
                                                      <w:marTop w:val="0"/>
                                                      <w:marBottom w:val="0"/>
                                                      <w:divBdr>
                                                        <w:top w:val="none" w:sz="0" w:space="0" w:color="auto"/>
                                                        <w:left w:val="none" w:sz="0" w:space="0" w:color="auto"/>
                                                        <w:bottom w:val="none" w:sz="0" w:space="0" w:color="auto"/>
                                                        <w:right w:val="none" w:sz="0" w:space="0" w:color="auto"/>
                                                      </w:divBdr>
                                                      <w:divsChild>
                                                        <w:div w:id="805123689">
                                                          <w:marLeft w:val="0"/>
                                                          <w:marRight w:val="0"/>
                                                          <w:marTop w:val="0"/>
                                                          <w:marBottom w:val="0"/>
                                                          <w:divBdr>
                                                            <w:top w:val="none" w:sz="0" w:space="0" w:color="auto"/>
                                                            <w:left w:val="none" w:sz="0" w:space="0" w:color="auto"/>
                                                            <w:bottom w:val="none" w:sz="0" w:space="0" w:color="auto"/>
                                                            <w:right w:val="none" w:sz="0" w:space="0" w:color="auto"/>
                                                          </w:divBdr>
                                                          <w:divsChild>
                                                            <w:div w:id="489491281">
                                                              <w:marLeft w:val="0"/>
                                                              <w:marRight w:val="0"/>
                                                              <w:marTop w:val="0"/>
                                                              <w:marBottom w:val="0"/>
                                                              <w:divBdr>
                                                                <w:top w:val="none" w:sz="0" w:space="0" w:color="auto"/>
                                                                <w:left w:val="none" w:sz="0" w:space="0" w:color="auto"/>
                                                                <w:bottom w:val="none" w:sz="0" w:space="0" w:color="auto"/>
                                                                <w:right w:val="none" w:sz="0" w:space="0" w:color="auto"/>
                                                              </w:divBdr>
                                                              <w:divsChild>
                                                                <w:div w:id="8289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8232026">
      <w:bodyDiv w:val="1"/>
      <w:marLeft w:val="0"/>
      <w:marRight w:val="0"/>
      <w:marTop w:val="0"/>
      <w:marBottom w:val="0"/>
      <w:divBdr>
        <w:top w:val="none" w:sz="0" w:space="0" w:color="auto"/>
        <w:left w:val="none" w:sz="0" w:space="0" w:color="auto"/>
        <w:bottom w:val="none" w:sz="0" w:space="0" w:color="auto"/>
        <w:right w:val="none" w:sz="0" w:space="0" w:color="auto"/>
      </w:divBdr>
    </w:div>
    <w:div w:id="212214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E9B1E-415A-4684-BF12-2D546478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3521</Words>
  <Characters>21129</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Leszczyńska</dc:creator>
  <cp:keywords/>
  <dc:description/>
  <cp:lastModifiedBy>Paulina Kolaszyńska</cp:lastModifiedBy>
  <cp:revision>2</cp:revision>
  <cp:lastPrinted>2020-08-11T12:42:00Z</cp:lastPrinted>
  <dcterms:created xsi:type="dcterms:W3CDTF">2020-08-25T08:17:00Z</dcterms:created>
  <dcterms:modified xsi:type="dcterms:W3CDTF">2020-08-25T08:17:00Z</dcterms:modified>
</cp:coreProperties>
</file>