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55CFF" w14:textId="75559C84" w:rsidR="00B87180" w:rsidRDefault="00230721" w:rsidP="73A66D63">
      <w:pPr>
        <w:jc w:val="right"/>
        <w:rPr>
          <w:b/>
          <w:bCs/>
        </w:rPr>
      </w:pPr>
      <w:r w:rsidRPr="3F39F3BF">
        <w:rPr>
          <w:b/>
          <w:bCs/>
        </w:rPr>
        <w:t>Z</w:t>
      </w:r>
      <w:r w:rsidR="00284F67" w:rsidRPr="3F39F3BF">
        <w:rPr>
          <w:b/>
          <w:bCs/>
        </w:rPr>
        <w:t xml:space="preserve">ałącznik nr </w:t>
      </w:r>
      <w:r w:rsidR="49689DB0" w:rsidRPr="3F39F3BF">
        <w:rPr>
          <w:b/>
          <w:bCs/>
        </w:rPr>
        <w:t xml:space="preserve">... </w:t>
      </w:r>
      <w:r w:rsidR="00284F67" w:rsidRPr="3F39F3BF">
        <w:rPr>
          <w:b/>
          <w:bCs/>
        </w:rPr>
        <w:t>do SWZ</w:t>
      </w:r>
    </w:p>
    <w:p w14:paraId="46B81A71" w14:textId="77777777" w:rsidR="00B119A1" w:rsidRPr="00230721" w:rsidRDefault="00B119A1" w:rsidP="73A66D63">
      <w:pPr>
        <w:jc w:val="right"/>
        <w:rPr>
          <w:b/>
          <w:bCs/>
          <w:sz w:val="14"/>
          <w:szCs w:val="14"/>
        </w:rPr>
      </w:pPr>
    </w:p>
    <w:p w14:paraId="1FDB4010" w14:textId="77777777" w:rsidR="006B7623" w:rsidRPr="00B119A1" w:rsidRDefault="00212D20" w:rsidP="73A66D63">
      <w:pPr>
        <w:tabs>
          <w:tab w:val="center" w:pos="4536"/>
        </w:tabs>
        <w:jc w:val="center"/>
        <w:rPr>
          <w:b/>
          <w:bCs/>
          <w:sz w:val="36"/>
          <w:szCs w:val="36"/>
          <w:u w:val="single"/>
        </w:rPr>
      </w:pPr>
      <w:r w:rsidRPr="73A66D63">
        <w:rPr>
          <w:b/>
          <w:bCs/>
          <w:sz w:val="36"/>
          <w:szCs w:val="36"/>
          <w:u w:val="single"/>
        </w:rPr>
        <w:t>SZCZEGÓŁOWY OPIS PRZEDMIOTU ZAMÓWIENIA</w:t>
      </w:r>
    </w:p>
    <w:p w14:paraId="47DEA922" w14:textId="3951C75B" w:rsidR="00230721" w:rsidRDefault="00FA2449" w:rsidP="73A66D63">
      <w:pPr>
        <w:pStyle w:val="Akapitzlist"/>
        <w:spacing w:before="120" w:after="120"/>
        <w:ind w:left="0"/>
        <w:jc w:val="center"/>
        <w:rPr>
          <w:sz w:val="28"/>
          <w:szCs w:val="28"/>
        </w:rPr>
      </w:pPr>
      <w:r w:rsidRPr="2E155B02">
        <w:rPr>
          <w:sz w:val="28"/>
          <w:szCs w:val="28"/>
        </w:rPr>
        <w:t xml:space="preserve">na </w:t>
      </w:r>
      <w:r w:rsidR="002E09EC" w:rsidRPr="2E155B02">
        <w:rPr>
          <w:sz w:val="28"/>
          <w:szCs w:val="28"/>
        </w:rPr>
        <w:t>opracowanie</w:t>
      </w:r>
      <w:r w:rsidR="00B3527F" w:rsidRPr="2E155B02">
        <w:rPr>
          <w:sz w:val="28"/>
          <w:szCs w:val="28"/>
        </w:rPr>
        <w:t xml:space="preserve"> </w:t>
      </w:r>
      <w:r w:rsidR="002E09EC" w:rsidRPr="2E155B02">
        <w:rPr>
          <w:sz w:val="28"/>
          <w:szCs w:val="28"/>
        </w:rPr>
        <w:t xml:space="preserve">koncepcji funkcjonalnej </w:t>
      </w:r>
      <w:r w:rsidR="00C2094A" w:rsidRPr="2E155B02">
        <w:rPr>
          <w:sz w:val="28"/>
          <w:szCs w:val="28"/>
        </w:rPr>
        <w:t xml:space="preserve">i </w:t>
      </w:r>
      <w:r w:rsidR="00422C9E" w:rsidRPr="2E155B02">
        <w:rPr>
          <w:sz w:val="28"/>
          <w:szCs w:val="28"/>
        </w:rPr>
        <w:t>technologicznej</w:t>
      </w:r>
      <w:r w:rsidR="002E540B" w:rsidRPr="2E155B02">
        <w:rPr>
          <w:sz w:val="28"/>
          <w:szCs w:val="28"/>
        </w:rPr>
        <w:t xml:space="preserve"> </w:t>
      </w:r>
      <w:r w:rsidR="00823AEB" w:rsidRPr="2E155B02">
        <w:rPr>
          <w:sz w:val="28"/>
          <w:szCs w:val="28"/>
        </w:rPr>
        <w:t>wraz z planem</w:t>
      </w:r>
      <w:r w:rsidR="002E540B" w:rsidRPr="2E155B02">
        <w:rPr>
          <w:sz w:val="28"/>
          <w:szCs w:val="28"/>
        </w:rPr>
        <w:t xml:space="preserve"> wdrożenia</w:t>
      </w:r>
    </w:p>
    <w:p w14:paraId="39356594" w14:textId="066410A1" w:rsidR="0069141D" w:rsidRPr="00230721" w:rsidRDefault="00823AEB" w:rsidP="73A66D63">
      <w:pPr>
        <w:pStyle w:val="Akapitzlist"/>
        <w:spacing w:before="120" w:after="120"/>
        <w:ind w:left="0"/>
        <w:jc w:val="center"/>
        <w:rPr>
          <w:rFonts w:cs="Calibri"/>
          <w:b/>
          <w:bCs/>
          <w:sz w:val="28"/>
          <w:szCs w:val="28"/>
        </w:rPr>
      </w:pPr>
      <w:r w:rsidRPr="73A66D63">
        <w:rPr>
          <w:b/>
          <w:bCs/>
          <w:sz w:val="28"/>
          <w:szCs w:val="28"/>
        </w:rPr>
        <w:t>Portalu Rolnika</w:t>
      </w:r>
    </w:p>
    <w:p w14:paraId="082B92D0" w14:textId="0CB85507" w:rsidR="00B05A70" w:rsidRPr="00230721" w:rsidRDefault="002E540B" w:rsidP="73A66D63">
      <w:pPr>
        <w:pStyle w:val="Akapitzlist"/>
        <w:spacing w:before="120" w:after="120"/>
        <w:ind w:left="0"/>
        <w:jc w:val="center"/>
        <w:rPr>
          <w:rFonts w:cs="Calibri"/>
          <w:b/>
          <w:bCs/>
          <w:sz w:val="14"/>
          <w:szCs w:val="14"/>
        </w:rPr>
      </w:pPr>
      <w:r w:rsidRPr="73A66D63">
        <w:rPr>
          <w:rFonts w:cs="Calibri"/>
          <w:b/>
          <w:bCs/>
          <w:sz w:val="18"/>
          <w:szCs w:val="18"/>
        </w:rPr>
        <w:t xml:space="preserve"> </w:t>
      </w:r>
    </w:p>
    <w:sdt>
      <w:sdtPr>
        <w:rPr>
          <w:rFonts w:asciiTheme="minorHAnsi" w:eastAsiaTheme="minorHAnsi" w:hAnsiTheme="minorHAnsi" w:cstheme="minorBidi"/>
          <w:b w:val="0"/>
          <w:bCs w:val="0"/>
          <w:color w:val="auto"/>
          <w:sz w:val="22"/>
          <w:szCs w:val="22"/>
          <w:shd w:val="clear" w:color="auto" w:fill="E6E6E6"/>
          <w:lang w:eastAsia="en-US"/>
        </w:rPr>
        <w:id w:val="740059968"/>
        <w:docPartObj>
          <w:docPartGallery w:val="Table of Contents"/>
          <w:docPartUnique/>
        </w:docPartObj>
      </w:sdtPr>
      <w:sdtContent>
        <w:p w14:paraId="727E31AC" w14:textId="12670A98" w:rsidR="0069141D" w:rsidRDefault="0069141D" w:rsidP="73A66D63">
          <w:pPr>
            <w:pStyle w:val="Nagwekspisutreci"/>
            <w:rPr>
              <w:color w:val="auto"/>
            </w:rPr>
          </w:pPr>
          <w:r w:rsidRPr="73A66D63">
            <w:rPr>
              <w:color w:val="auto"/>
            </w:rPr>
            <w:t>Spis treści</w:t>
          </w:r>
        </w:p>
        <w:p w14:paraId="6CFDE1B6" w14:textId="42A0B059" w:rsidR="0068762B" w:rsidRDefault="0069141D">
          <w:pPr>
            <w:pStyle w:val="Spistreci1"/>
            <w:rPr>
              <w:rFonts w:eastAsiaTheme="minorEastAsia"/>
              <w:noProof/>
              <w:kern w:val="2"/>
              <w:lang w:eastAsia="pl-PL"/>
              <w14:ligatures w14:val="standardContextual"/>
            </w:rPr>
          </w:pPr>
          <w:r w:rsidRPr="73A66D63">
            <w:rPr>
              <w:color w:val="2B579A"/>
              <w:shd w:val="clear" w:color="auto" w:fill="E6E6E6"/>
            </w:rPr>
            <w:fldChar w:fldCharType="begin"/>
          </w:r>
          <w:r>
            <w:instrText xml:space="preserve"> TOC \o "1-3" \h \z \u </w:instrText>
          </w:r>
          <w:r w:rsidRPr="73A66D63">
            <w:rPr>
              <w:color w:val="2B579A"/>
              <w:shd w:val="clear" w:color="auto" w:fill="E6E6E6"/>
            </w:rPr>
            <w:fldChar w:fldCharType="separate"/>
          </w:r>
          <w:hyperlink w:anchor="_Toc142400013" w:history="1">
            <w:r w:rsidR="0068762B" w:rsidRPr="00103D17">
              <w:rPr>
                <w:rStyle w:val="Hipercze"/>
                <w:noProof/>
              </w:rPr>
              <w:t>1.</w:t>
            </w:r>
            <w:r w:rsidR="0068762B">
              <w:rPr>
                <w:rFonts w:eastAsiaTheme="minorEastAsia"/>
                <w:noProof/>
                <w:kern w:val="2"/>
                <w:lang w:eastAsia="pl-PL"/>
                <w14:ligatures w14:val="standardContextual"/>
              </w:rPr>
              <w:tab/>
            </w:r>
            <w:r w:rsidR="0068762B" w:rsidRPr="00103D17">
              <w:rPr>
                <w:rStyle w:val="Hipercze"/>
                <w:noProof/>
              </w:rPr>
              <w:t>INFORMACJE O ZAMAWIAJĄCYM</w:t>
            </w:r>
            <w:r w:rsidR="0068762B">
              <w:rPr>
                <w:noProof/>
                <w:webHidden/>
              </w:rPr>
              <w:tab/>
            </w:r>
            <w:r w:rsidR="0068762B">
              <w:rPr>
                <w:noProof/>
                <w:webHidden/>
              </w:rPr>
              <w:fldChar w:fldCharType="begin"/>
            </w:r>
            <w:r w:rsidR="0068762B">
              <w:rPr>
                <w:noProof/>
                <w:webHidden/>
              </w:rPr>
              <w:instrText xml:space="preserve"> PAGEREF _Toc142400013 \h </w:instrText>
            </w:r>
            <w:r w:rsidR="0068762B">
              <w:rPr>
                <w:noProof/>
                <w:webHidden/>
              </w:rPr>
            </w:r>
            <w:r w:rsidR="0068762B">
              <w:rPr>
                <w:noProof/>
                <w:webHidden/>
              </w:rPr>
              <w:fldChar w:fldCharType="separate"/>
            </w:r>
            <w:r w:rsidR="0068762B">
              <w:rPr>
                <w:noProof/>
                <w:webHidden/>
              </w:rPr>
              <w:t>2</w:t>
            </w:r>
            <w:r w:rsidR="0068762B">
              <w:rPr>
                <w:noProof/>
                <w:webHidden/>
              </w:rPr>
              <w:fldChar w:fldCharType="end"/>
            </w:r>
          </w:hyperlink>
        </w:p>
        <w:p w14:paraId="62C8EBA4" w14:textId="388338DA" w:rsidR="0068762B" w:rsidRDefault="00000000">
          <w:pPr>
            <w:pStyle w:val="Spistreci1"/>
            <w:rPr>
              <w:rFonts w:eastAsiaTheme="minorEastAsia"/>
              <w:noProof/>
              <w:kern w:val="2"/>
              <w:lang w:eastAsia="pl-PL"/>
              <w14:ligatures w14:val="standardContextual"/>
            </w:rPr>
          </w:pPr>
          <w:hyperlink w:anchor="_Toc142400014" w:history="1">
            <w:r w:rsidR="0068762B" w:rsidRPr="00103D17">
              <w:rPr>
                <w:rStyle w:val="Hipercze"/>
                <w:noProof/>
              </w:rPr>
              <w:t>2.</w:t>
            </w:r>
            <w:r w:rsidR="0068762B">
              <w:rPr>
                <w:rFonts w:eastAsiaTheme="minorEastAsia"/>
                <w:noProof/>
                <w:kern w:val="2"/>
                <w:lang w:eastAsia="pl-PL"/>
                <w14:ligatures w14:val="standardContextual"/>
              </w:rPr>
              <w:tab/>
            </w:r>
            <w:r w:rsidR="0068762B" w:rsidRPr="00103D17">
              <w:rPr>
                <w:rStyle w:val="Hipercze"/>
                <w:noProof/>
              </w:rPr>
              <w:t>WPROWADZENIE</w:t>
            </w:r>
            <w:r w:rsidR="0068762B">
              <w:rPr>
                <w:noProof/>
                <w:webHidden/>
              </w:rPr>
              <w:tab/>
            </w:r>
            <w:r w:rsidR="0068762B">
              <w:rPr>
                <w:noProof/>
                <w:webHidden/>
              </w:rPr>
              <w:fldChar w:fldCharType="begin"/>
            </w:r>
            <w:r w:rsidR="0068762B">
              <w:rPr>
                <w:noProof/>
                <w:webHidden/>
              </w:rPr>
              <w:instrText xml:space="preserve"> PAGEREF _Toc142400014 \h </w:instrText>
            </w:r>
            <w:r w:rsidR="0068762B">
              <w:rPr>
                <w:noProof/>
                <w:webHidden/>
              </w:rPr>
            </w:r>
            <w:r w:rsidR="0068762B">
              <w:rPr>
                <w:noProof/>
                <w:webHidden/>
              </w:rPr>
              <w:fldChar w:fldCharType="separate"/>
            </w:r>
            <w:r w:rsidR="0068762B">
              <w:rPr>
                <w:noProof/>
                <w:webHidden/>
              </w:rPr>
              <w:t>2</w:t>
            </w:r>
            <w:r w:rsidR="0068762B">
              <w:rPr>
                <w:noProof/>
                <w:webHidden/>
              </w:rPr>
              <w:fldChar w:fldCharType="end"/>
            </w:r>
          </w:hyperlink>
        </w:p>
        <w:p w14:paraId="5104DB67" w14:textId="2C48D414" w:rsidR="0068762B" w:rsidRDefault="00000000">
          <w:pPr>
            <w:pStyle w:val="Spistreci1"/>
            <w:rPr>
              <w:rFonts w:eastAsiaTheme="minorEastAsia"/>
              <w:noProof/>
              <w:kern w:val="2"/>
              <w:lang w:eastAsia="pl-PL"/>
              <w14:ligatures w14:val="standardContextual"/>
            </w:rPr>
          </w:pPr>
          <w:hyperlink w:anchor="_Toc142400015" w:history="1">
            <w:r w:rsidR="0068762B" w:rsidRPr="00103D17">
              <w:rPr>
                <w:rStyle w:val="Hipercze"/>
                <w:noProof/>
              </w:rPr>
              <w:t>3.</w:t>
            </w:r>
            <w:r w:rsidR="0068762B">
              <w:rPr>
                <w:rFonts w:eastAsiaTheme="minorEastAsia"/>
                <w:noProof/>
                <w:kern w:val="2"/>
                <w:lang w:eastAsia="pl-PL"/>
                <w14:ligatures w14:val="standardContextual"/>
              </w:rPr>
              <w:tab/>
            </w:r>
            <w:r w:rsidR="0068762B" w:rsidRPr="00103D17">
              <w:rPr>
                <w:rStyle w:val="Hipercze"/>
                <w:noProof/>
              </w:rPr>
              <w:t>PRZEDMIOT ZAMÓWIENIA</w:t>
            </w:r>
            <w:r w:rsidR="0068762B">
              <w:rPr>
                <w:noProof/>
                <w:webHidden/>
              </w:rPr>
              <w:tab/>
            </w:r>
            <w:r w:rsidR="0068762B">
              <w:rPr>
                <w:noProof/>
                <w:webHidden/>
              </w:rPr>
              <w:fldChar w:fldCharType="begin"/>
            </w:r>
            <w:r w:rsidR="0068762B">
              <w:rPr>
                <w:noProof/>
                <w:webHidden/>
              </w:rPr>
              <w:instrText xml:space="preserve"> PAGEREF _Toc142400015 \h </w:instrText>
            </w:r>
            <w:r w:rsidR="0068762B">
              <w:rPr>
                <w:noProof/>
                <w:webHidden/>
              </w:rPr>
            </w:r>
            <w:r w:rsidR="0068762B">
              <w:rPr>
                <w:noProof/>
                <w:webHidden/>
              </w:rPr>
              <w:fldChar w:fldCharType="separate"/>
            </w:r>
            <w:r w:rsidR="0068762B">
              <w:rPr>
                <w:noProof/>
                <w:webHidden/>
              </w:rPr>
              <w:t>4</w:t>
            </w:r>
            <w:r w:rsidR="0068762B">
              <w:rPr>
                <w:noProof/>
                <w:webHidden/>
              </w:rPr>
              <w:fldChar w:fldCharType="end"/>
            </w:r>
          </w:hyperlink>
        </w:p>
        <w:p w14:paraId="4261DCAE" w14:textId="7F4A2FB8" w:rsidR="0068762B" w:rsidRDefault="00000000">
          <w:pPr>
            <w:pStyle w:val="Spistreci2"/>
            <w:rPr>
              <w:rFonts w:eastAsiaTheme="minorEastAsia"/>
              <w:noProof/>
              <w:kern w:val="2"/>
              <w:lang w:eastAsia="pl-PL"/>
              <w14:ligatures w14:val="standardContextual"/>
            </w:rPr>
          </w:pPr>
          <w:hyperlink w:anchor="_Toc142400016" w:history="1">
            <w:r w:rsidR="0068762B" w:rsidRPr="00103D17">
              <w:rPr>
                <w:rStyle w:val="Hipercze"/>
                <w:noProof/>
              </w:rPr>
              <w:t>3.1.</w:t>
            </w:r>
            <w:r w:rsidR="0068762B">
              <w:rPr>
                <w:rFonts w:eastAsiaTheme="minorEastAsia"/>
                <w:noProof/>
                <w:kern w:val="2"/>
                <w:lang w:eastAsia="pl-PL"/>
                <w14:ligatures w14:val="standardContextual"/>
              </w:rPr>
              <w:tab/>
            </w:r>
            <w:r w:rsidR="0068762B" w:rsidRPr="00103D17">
              <w:rPr>
                <w:rStyle w:val="Hipercze"/>
                <w:noProof/>
              </w:rPr>
              <w:t>W RAMACH ZADANIA 1 i 2:</w:t>
            </w:r>
            <w:r w:rsidR="0068762B">
              <w:rPr>
                <w:noProof/>
                <w:webHidden/>
              </w:rPr>
              <w:tab/>
            </w:r>
            <w:r w:rsidR="0068762B">
              <w:rPr>
                <w:noProof/>
                <w:webHidden/>
              </w:rPr>
              <w:fldChar w:fldCharType="begin"/>
            </w:r>
            <w:r w:rsidR="0068762B">
              <w:rPr>
                <w:noProof/>
                <w:webHidden/>
              </w:rPr>
              <w:instrText xml:space="preserve"> PAGEREF _Toc142400016 \h </w:instrText>
            </w:r>
            <w:r w:rsidR="0068762B">
              <w:rPr>
                <w:noProof/>
                <w:webHidden/>
              </w:rPr>
            </w:r>
            <w:r w:rsidR="0068762B">
              <w:rPr>
                <w:noProof/>
                <w:webHidden/>
              </w:rPr>
              <w:fldChar w:fldCharType="separate"/>
            </w:r>
            <w:r w:rsidR="0068762B">
              <w:rPr>
                <w:noProof/>
                <w:webHidden/>
              </w:rPr>
              <w:t>5</w:t>
            </w:r>
            <w:r w:rsidR="0068762B">
              <w:rPr>
                <w:noProof/>
                <w:webHidden/>
              </w:rPr>
              <w:fldChar w:fldCharType="end"/>
            </w:r>
          </w:hyperlink>
        </w:p>
        <w:p w14:paraId="3F5BC605" w14:textId="62BBB872" w:rsidR="0068762B" w:rsidRDefault="00000000" w:rsidP="00527F65">
          <w:pPr>
            <w:pStyle w:val="Spistreci3"/>
            <w:rPr>
              <w:rFonts w:eastAsiaTheme="minorEastAsia"/>
              <w:noProof/>
              <w:kern w:val="2"/>
              <w:lang w:eastAsia="pl-PL"/>
              <w14:ligatures w14:val="standardContextual"/>
            </w:rPr>
          </w:pPr>
          <w:hyperlink w:anchor="_Toc142400017" w:history="1">
            <w:r w:rsidR="0068762B" w:rsidRPr="00103D17">
              <w:rPr>
                <w:rStyle w:val="Hipercze"/>
                <w:noProof/>
              </w:rPr>
              <w:t>3.1.1.</w:t>
            </w:r>
            <w:r w:rsidR="0068762B">
              <w:rPr>
                <w:rFonts w:eastAsiaTheme="minorEastAsia"/>
                <w:noProof/>
                <w:kern w:val="2"/>
                <w:lang w:eastAsia="pl-PL"/>
                <w14:ligatures w14:val="standardContextual"/>
              </w:rPr>
              <w:tab/>
            </w:r>
            <w:r w:rsidR="0068762B" w:rsidRPr="00103D17">
              <w:rPr>
                <w:rStyle w:val="Hipercze"/>
                <w:noProof/>
              </w:rPr>
              <w:t>Badania potrzeb i możliwości instytucji wsparcia rolnictwa</w:t>
            </w:r>
            <w:r w:rsidR="0068762B">
              <w:rPr>
                <w:noProof/>
                <w:webHidden/>
              </w:rPr>
              <w:tab/>
            </w:r>
            <w:r w:rsidR="0068762B">
              <w:rPr>
                <w:noProof/>
                <w:webHidden/>
              </w:rPr>
              <w:fldChar w:fldCharType="begin"/>
            </w:r>
            <w:r w:rsidR="0068762B">
              <w:rPr>
                <w:noProof/>
                <w:webHidden/>
              </w:rPr>
              <w:instrText xml:space="preserve"> PAGEREF _Toc142400017 \h </w:instrText>
            </w:r>
            <w:r w:rsidR="0068762B">
              <w:rPr>
                <w:noProof/>
                <w:webHidden/>
              </w:rPr>
            </w:r>
            <w:r w:rsidR="0068762B">
              <w:rPr>
                <w:noProof/>
                <w:webHidden/>
              </w:rPr>
              <w:fldChar w:fldCharType="separate"/>
            </w:r>
            <w:r w:rsidR="0068762B">
              <w:rPr>
                <w:noProof/>
                <w:webHidden/>
              </w:rPr>
              <w:t>5</w:t>
            </w:r>
            <w:r w:rsidR="0068762B">
              <w:rPr>
                <w:noProof/>
                <w:webHidden/>
              </w:rPr>
              <w:fldChar w:fldCharType="end"/>
            </w:r>
          </w:hyperlink>
        </w:p>
        <w:p w14:paraId="3EC87A3E" w14:textId="0FB5384E" w:rsidR="0068762B" w:rsidRDefault="00000000" w:rsidP="00527F65">
          <w:pPr>
            <w:pStyle w:val="Spistreci3"/>
            <w:rPr>
              <w:rFonts w:eastAsiaTheme="minorEastAsia"/>
              <w:noProof/>
              <w:kern w:val="2"/>
              <w:lang w:eastAsia="pl-PL"/>
              <w14:ligatures w14:val="standardContextual"/>
            </w:rPr>
          </w:pPr>
          <w:hyperlink w:anchor="_Toc142400018" w:history="1">
            <w:r w:rsidR="0068762B" w:rsidRPr="00103D17">
              <w:rPr>
                <w:rStyle w:val="Hipercze"/>
                <w:noProof/>
              </w:rPr>
              <w:t>3.1.2.</w:t>
            </w:r>
            <w:r w:rsidR="0068762B">
              <w:rPr>
                <w:rFonts w:eastAsiaTheme="minorEastAsia"/>
                <w:noProof/>
                <w:kern w:val="2"/>
                <w:lang w:eastAsia="pl-PL"/>
                <w14:ligatures w14:val="standardContextual"/>
              </w:rPr>
              <w:tab/>
            </w:r>
            <w:r w:rsidR="0068762B" w:rsidRPr="00103D17">
              <w:rPr>
                <w:rStyle w:val="Hipercze"/>
                <w:noProof/>
              </w:rPr>
              <w:t>Przegląd zagranicznych portali dla rolnictwa</w:t>
            </w:r>
            <w:r w:rsidR="0068762B">
              <w:rPr>
                <w:noProof/>
                <w:webHidden/>
              </w:rPr>
              <w:tab/>
            </w:r>
            <w:r w:rsidR="0068762B">
              <w:rPr>
                <w:noProof/>
                <w:webHidden/>
              </w:rPr>
              <w:fldChar w:fldCharType="begin"/>
            </w:r>
            <w:r w:rsidR="0068762B">
              <w:rPr>
                <w:noProof/>
                <w:webHidden/>
              </w:rPr>
              <w:instrText xml:space="preserve"> PAGEREF _Toc142400018 \h </w:instrText>
            </w:r>
            <w:r w:rsidR="0068762B">
              <w:rPr>
                <w:noProof/>
                <w:webHidden/>
              </w:rPr>
            </w:r>
            <w:r w:rsidR="0068762B">
              <w:rPr>
                <w:noProof/>
                <w:webHidden/>
              </w:rPr>
              <w:fldChar w:fldCharType="separate"/>
            </w:r>
            <w:r w:rsidR="0068762B">
              <w:rPr>
                <w:noProof/>
                <w:webHidden/>
              </w:rPr>
              <w:t>7</w:t>
            </w:r>
            <w:r w:rsidR="0068762B">
              <w:rPr>
                <w:noProof/>
                <w:webHidden/>
              </w:rPr>
              <w:fldChar w:fldCharType="end"/>
            </w:r>
          </w:hyperlink>
        </w:p>
        <w:p w14:paraId="2C0680DB" w14:textId="51548405" w:rsidR="0068762B" w:rsidRDefault="00000000" w:rsidP="00527F65">
          <w:pPr>
            <w:pStyle w:val="Spistreci3"/>
            <w:rPr>
              <w:rFonts w:eastAsiaTheme="minorEastAsia"/>
              <w:noProof/>
              <w:kern w:val="2"/>
              <w:lang w:eastAsia="pl-PL"/>
              <w14:ligatures w14:val="standardContextual"/>
            </w:rPr>
          </w:pPr>
          <w:hyperlink w:anchor="_Toc142400019" w:history="1">
            <w:r w:rsidR="0068762B" w:rsidRPr="00103D17">
              <w:rPr>
                <w:rStyle w:val="Hipercze"/>
                <w:noProof/>
              </w:rPr>
              <w:t>3.1.3.</w:t>
            </w:r>
            <w:r w:rsidR="0068762B">
              <w:rPr>
                <w:rFonts w:eastAsiaTheme="minorEastAsia"/>
                <w:noProof/>
                <w:kern w:val="2"/>
                <w:lang w:eastAsia="pl-PL"/>
                <w14:ligatures w14:val="standardContextual"/>
              </w:rPr>
              <w:tab/>
            </w:r>
            <w:r w:rsidR="0068762B" w:rsidRPr="00103D17">
              <w:rPr>
                <w:rStyle w:val="Hipercze"/>
                <w:noProof/>
              </w:rPr>
              <w:t>Badania potrzeb użytkowników końcowych</w:t>
            </w:r>
            <w:r w:rsidR="0068762B">
              <w:rPr>
                <w:noProof/>
                <w:webHidden/>
              </w:rPr>
              <w:tab/>
            </w:r>
            <w:r w:rsidR="0068762B">
              <w:rPr>
                <w:noProof/>
                <w:webHidden/>
              </w:rPr>
              <w:fldChar w:fldCharType="begin"/>
            </w:r>
            <w:r w:rsidR="0068762B">
              <w:rPr>
                <w:noProof/>
                <w:webHidden/>
              </w:rPr>
              <w:instrText xml:space="preserve"> PAGEREF _Toc142400019 \h </w:instrText>
            </w:r>
            <w:r w:rsidR="0068762B">
              <w:rPr>
                <w:noProof/>
                <w:webHidden/>
              </w:rPr>
            </w:r>
            <w:r w:rsidR="0068762B">
              <w:rPr>
                <w:noProof/>
                <w:webHidden/>
              </w:rPr>
              <w:fldChar w:fldCharType="separate"/>
            </w:r>
            <w:r w:rsidR="0068762B">
              <w:rPr>
                <w:noProof/>
                <w:webHidden/>
              </w:rPr>
              <w:t>8</w:t>
            </w:r>
            <w:r w:rsidR="0068762B">
              <w:rPr>
                <w:noProof/>
                <w:webHidden/>
              </w:rPr>
              <w:fldChar w:fldCharType="end"/>
            </w:r>
          </w:hyperlink>
        </w:p>
        <w:p w14:paraId="108A0D5B" w14:textId="251370A9" w:rsidR="0068762B" w:rsidRDefault="00000000" w:rsidP="00527F65">
          <w:pPr>
            <w:pStyle w:val="Spistreci3"/>
            <w:rPr>
              <w:rFonts w:eastAsiaTheme="minorEastAsia"/>
              <w:noProof/>
              <w:kern w:val="2"/>
              <w:lang w:eastAsia="pl-PL"/>
              <w14:ligatures w14:val="standardContextual"/>
            </w:rPr>
          </w:pPr>
          <w:hyperlink w:anchor="_Toc142400020" w:history="1">
            <w:r w:rsidR="0068762B" w:rsidRPr="00103D17">
              <w:rPr>
                <w:rStyle w:val="Hipercze"/>
                <w:noProof/>
              </w:rPr>
              <w:t>3.1.4.</w:t>
            </w:r>
            <w:r w:rsidR="0068762B">
              <w:rPr>
                <w:rFonts w:eastAsiaTheme="minorEastAsia"/>
                <w:noProof/>
                <w:kern w:val="2"/>
                <w:lang w:eastAsia="pl-PL"/>
                <w14:ligatures w14:val="standardContextual"/>
              </w:rPr>
              <w:tab/>
            </w:r>
            <w:r w:rsidR="0068762B" w:rsidRPr="00103D17">
              <w:rPr>
                <w:rStyle w:val="Hipercze"/>
                <w:noProof/>
              </w:rPr>
              <w:t>Przygotowanie koncepcji funkcjonalnej Portalu Rolnika</w:t>
            </w:r>
            <w:r w:rsidR="0068762B">
              <w:rPr>
                <w:noProof/>
                <w:webHidden/>
              </w:rPr>
              <w:tab/>
            </w:r>
            <w:r w:rsidR="0068762B">
              <w:rPr>
                <w:noProof/>
                <w:webHidden/>
              </w:rPr>
              <w:fldChar w:fldCharType="begin"/>
            </w:r>
            <w:r w:rsidR="0068762B">
              <w:rPr>
                <w:noProof/>
                <w:webHidden/>
              </w:rPr>
              <w:instrText xml:space="preserve"> PAGEREF _Toc142400020 \h </w:instrText>
            </w:r>
            <w:r w:rsidR="0068762B">
              <w:rPr>
                <w:noProof/>
                <w:webHidden/>
              </w:rPr>
            </w:r>
            <w:r w:rsidR="0068762B">
              <w:rPr>
                <w:noProof/>
                <w:webHidden/>
              </w:rPr>
              <w:fldChar w:fldCharType="separate"/>
            </w:r>
            <w:r w:rsidR="0068762B">
              <w:rPr>
                <w:noProof/>
                <w:webHidden/>
              </w:rPr>
              <w:t>10</w:t>
            </w:r>
            <w:r w:rsidR="0068762B">
              <w:rPr>
                <w:noProof/>
                <w:webHidden/>
              </w:rPr>
              <w:fldChar w:fldCharType="end"/>
            </w:r>
          </w:hyperlink>
        </w:p>
        <w:p w14:paraId="1B2F0D97" w14:textId="1E6AD663" w:rsidR="0068762B" w:rsidRDefault="00000000" w:rsidP="00527F65">
          <w:pPr>
            <w:pStyle w:val="Spistreci3"/>
            <w:rPr>
              <w:rFonts w:eastAsiaTheme="minorEastAsia"/>
              <w:noProof/>
              <w:kern w:val="2"/>
              <w:lang w:eastAsia="pl-PL"/>
              <w14:ligatures w14:val="standardContextual"/>
            </w:rPr>
          </w:pPr>
          <w:hyperlink w:anchor="_Toc142400021" w:history="1">
            <w:r w:rsidR="0068762B" w:rsidRPr="00103D17">
              <w:rPr>
                <w:rStyle w:val="Hipercze"/>
                <w:noProof/>
              </w:rPr>
              <w:t>3.1.5.</w:t>
            </w:r>
            <w:r w:rsidR="0068762B">
              <w:rPr>
                <w:rFonts w:eastAsiaTheme="minorEastAsia"/>
                <w:noProof/>
                <w:kern w:val="2"/>
                <w:lang w:eastAsia="pl-PL"/>
                <w14:ligatures w14:val="standardContextual"/>
              </w:rPr>
              <w:tab/>
            </w:r>
            <w:r w:rsidR="0068762B" w:rsidRPr="00103D17">
              <w:rPr>
                <w:rStyle w:val="Hipercze"/>
                <w:noProof/>
              </w:rPr>
              <w:t>Przygotowanie koncepcji technologicznej Portalu Rolnika</w:t>
            </w:r>
            <w:r w:rsidR="0068762B">
              <w:rPr>
                <w:noProof/>
                <w:webHidden/>
              </w:rPr>
              <w:tab/>
            </w:r>
            <w:r w:rsidR="0068762B">
              <w:rPr>
                <w:noProof/>
                <w:webHidden/>
              </w:rPr>
              <w:fldChar w:fldCharType="begin"/>
            </w:r>
            <w:r w:rsidR="0068762B">
              <w:rPr>
                <w:noProof/>
                <w:webHidden/>
              </w:rPr>
              <w:instrText xml:space="preserve"> PAGEREF _Toc142400021 \h </w:instrText>
            </w:r>
            <w:r w:rsidR="0068762B">
              <w:rPr>
                <w:noProof/>
                <w:webHidden/>
              </w:rPr>
            </w:r>
            <w:r w:rsidR="0068762B">
              <w:rPr>
                <w:noProof/>
                <w:webHidden/>
              </w:rPr>
              <w:fldChar w:fldCharType="separate"/>
            </w:r>
            <w:r w:rsidR="0068762B">
              <w:rPr>
                <w:noProof/>
                <w:webHidden/>
              </w:rPr>
              <w:t>14</w:t>
            </w:r>
            <w:r w:rsidR="0068762B">
              <w:rPr>
                <w:noProof/>
                <w:webHidden/>
              </w:rPr>
              <w:fldChar w:fldCharType="end"/>
            </w:r>
          </w:hyperlink>
        </w:p>
        <w:p w14:paraId="77290FCD" w14:textId="2E22A306" w:rsidR="0068762B" w:rsidRDefault="00000000" w:rsidP="00527F65">
          <w:pPr>
            <w:pStyle w:val="Spistreci3"/>
            <w:rPr>
              <w:rFonts w:eastAsiaTheme="minorEastAsia"/>
              <w:noProof/>
              <w:kern w:val="2"/>
              <w:lang w:eastAsia="pl-PL"/>
              <w14:ligatures w14:val="standardContextual"/>
            </w:rPr>
          </w:pPr>
          <w:hyperlink w:anchor="_Toc142400022" w:history="1">
            <w:r w:rsidR="0068762B" w:rsidRPr="00103D17">
              <w:rPr>
                <w:rStyle w:val="Hipercze"/>
                <w:noProof/>
              </w:rPr>
              <w:t>3.1.6.</w:t>
            </w:r>
            <w:r w:rsidR="0068762B">
              <w:rPr>
                <w:rFonts w:eastAsiaTheme="minorEastAsia"/>
                <w:noProof/>
                <w:kern w:val="2"/>
                <w:lang w:eastAsia="pl-PL"/>
                <w14:ligatures w14:val="standardContextual"/>
              </w:rPr>
              <w:tab/>
            </w:r>
            <w:r w:rsidR="0068762B" w:rsidRPr="00103D17">
              <w:rPr>
                <w:rStyle w:val="Hipercze"/>
                <w:noProof/>
              </w:rPr>
              <w:t>Przygotowanie analizy prawnej dla Portalu Rolnika i wymaganych dokumentów</w:t>
            </w:r>
            <w:r w:rsidR="0068762B">
              <w:rPr>
                <w:noProof/>
                <w:webHidden/>
              </w:rPr>
              <w:tab/>
            </w:r>
            <w:r w:rsidR="0068762B">
              <w:rPr>
                <w:noProof/>
                <w:webHidden/>
              </w:rPr>
              <w:fldChar w:fldCharType="begin"/>
            </w:r>
            <w:r w:rsidR="0068762B">
              <w:rPr>
                <w:noProof/>
                <w:webHidden/>
              </w:rPr>
              <w:instrText xml:space="preserve"> PAGEREF _Toc142400022 \h </w:instrText>
            </w:r>
            <w:r w:rsidR="0068762B">
              <w:rPr>
                <w:noProof/>
                <w:webHidden/>
              </w:rPr>
            </w:r>
            <w:r w:rsidR="0068762B">
              <w:rPr>
                <w:noProof/>
                <w:webHidden/>
              </w:rPr>
              <w:fldChar w:fldCharType="separate"/>
            </w:r>
            <w:r w:rsidR="0068762B">
              <w:rPr>
                <w:noProof/>
                <w:webHidden/>
              </w:rPr>
              <w:t>17</w:t>
            </w:r>
            <w:r w:rsidR="0068762B">
              <w:rPr>
                <w:noProof/>
                <w:webHidden/>
              </w:rPr>
              <w:fldChar w:fldCharType="end"/>
            </w:r>
          </w:hyperlink>
        </w:p>
        <w:p w14:paraId="7D502348" w14:textId="44D622DC" w:rsidR="0068762B" w:rsidRDefault="00000000" w:rsidP="00527F65">
          <w:pPr>
            <w:pStyle w:val="Spistreci3"/>
            <w:rPr>
              <w:rFonts w:eastAsiaTheme="minorEastAsia"/>
              <w:noProof/>
              <w:kern w:val="2"/>
              <w:lang w:eastAsia="pl-PL"/>
              <w14:ligatures w14:val="standardContextual"/>
            </w:rPr>
          </w:pPr>
          <w:hyperlink w:anchor="_Toc142400023" w:history="1">
            <w:r w:rsidR="0068762B" w:rsidRPr="00103D17">
              <w:rPr>
                <w:rStyle w:val="Hipercze"/>
                <w:noProof/>
              </w:rPr>
              <w:t>3.1.7.</w:t>
            </w:r>
            <w:r w:rsidR="0068762B">
              <w:rPr>
                <w:rFonts w:eastAsiaTheme="minorEastAsia"/>
                <w:noProof/>
                <w:kern w:val="2"/>
                <w:lang w:eastAsia="pl-PL"/>
                <w14:ligatures w14:val="standardContextual"/>
              </w:rPr>
              <w:tab/>
            </w:r>
            <w:r w:rsidR="0068762B" w:rsidRPr="00103D17">
              <w:rPr>
                <w:rStyle w:val="Hipercze"/>
                <w:noProof/>
              </w:rPr>
              <w:t>Przygotowanie planu wdrożenia Portalu Rolnika</w:t>
            </w:r>
            <w:r w:rsidR="0068762B">
              <w:rPr>
                <w:noProof/>
                <w:webHidden/>
              </w:rPr>
              <w:tab/>
            </w:r>
            <w:r w:rsidR="0068762B">
              <w:rPr>
                <w:noProof/>
                <w:webHidden/>
              </w:rPr>
              <w:fldChar w:fldCharType="begin"/>
            </w:r>
            <w:r w:rsidR="0068762B">
              <w:rPr>
                <w:noProof/>
                <w:webHidden/>
              </w:rPr>
              <w:instrText xml:space="preserve"> PAGEREF _Toc142400023 \h </w:instrText>
            </w:r>
            <w:r w:rsidR="0068762B">
              <w:rPr>
                <w:noProof/>
                <w:webHidden/>
              </w:rPr>
            </w:r>
            <w:r w:rsidR="0068762B">
              <w:rPr>
                <w:noProof/>
                <w:webHidden/>
              </w:rPr>
              <w:fldChar w:fldCharType="separate"/>
            </w:r>
            <w:r w:rsidR="0068762B">
              <w:rPr>
                <w:noProof/>
                <w:webHidden/>
              </w:rPr>
              <w:t>18</w:t>
            </w:r>
            <w:r w:rsidR="0068762B">
              <w:rPr>
                <w:noProof/>
                <w:webHidden/>
              </w:rPr>
              <w:fldChar w:fldCharType="end"/>
            </w:r>
          </w:hyperlink>
        </w:p>
        <w:p w14:paraId="06666C15" w14:textId="590341AC" w:rsidR="0068762B" w:rsidRDefault="00000000">
          <w:pPr>
            <w:pStyle w:val="Spistreci2"/>
            <w:rPr>
              <w:rFonts w:eastAsiaTheme="minorEastAsia"/>
              <w:noProof/>
              <w:kern w:val="2"/>
              <w:lang w:eastAsia="pl-PL"/>
              <w14:ligatures w14:val="standardContextual"/>
            </w:rPr>
          </w:pPr>
          <w:hyperlink w:anchor="_Toc142400024" w:history="1">
            <w:r w:rsidR="0068762B" w:rsidRPr="00103D17">
              <w:rPr>
                <w:rStyle w:val="Hipercze"/>
                <w:noProof/>
              </w:rPr>
              <w:t>3.2.</w:t>
            </w:r>
            <w:r w:rsidR="0068762B">
              <w:rPr>
                <w:rFonts w:eastAsiaTheme="minorEastAsia"/>
                <w:noProof/>
                <w:kern w:val="2"/>
                <w:lang w:eastAsia="pl-PL"/>
                <w14:ligatures w14:val="standardContextual"/>
              </w:rPr>
              <w:tab/>
            </w:r>
            <w:r w:rsidR="0068762B" w:rsidRPr="00103D17">
              <w:rPr>
                <w:rStyle w:val="Hipercze"/>
                <w:noProof/>
              </w:rPr>
              <w:t>W RAMACH ZADANIA 3:</w:t>
            </w:r>
            <w:r w:rsidR="0068762B">
              <w:rPr>
                <w:noProof/>
                <w:webHidden/>
              </w:rPr>
              <w:tab/>
            </w:r>
            <w:r w:rsidR="0068762B">
              <w:rPr>
                <w:noProof/>
                <w:webHidden/>
              </w:rPr>
              <w:fldChar w:fldCharType="begin"/>
            </w:r>
            <w:r w:rsidR="0068762B">
              <w:rPr>
                <w:noProof/>
                <w:webHidden/>
              </w:rPr>
              <w:instrText xml:space="preserve"> PAGEREF _Toc142400024 \h </w:instrText>
            </w:r>
            <w:r w:rsidR="0068762B">
              <w:rPr>
                <w:noProof/>
                <w:webHidden/>
              </w:rPr>
            </w:r>
            <w:r w:rsidR="0068762B">
              <w:rPr>
                <w:noProof/>
                <w:webHidden/>
              </w:rPr>
              <w:fldChar w:fldCharType="separate"/>
            </w:r>
            <w:r w:rsidR="0068762B">
              <w:rPr>
                <w:noProof/>
                <w:webHidden/>
              </w:rPr>
              <w:t>20</w:t>
            </w:r>
            <w:r w:rsidR="0068762B">
              <w:rPr>
                <w:noProof/>
                <w:webHidden/>
              </w:rPr>
              <w:fldChar w:fldCharType="end"/>
            </w:r>
          </w:hyperlink>
        </w:p>
        <w:p w14:paraId="224D1CE6" w14:textId="5262FD85" w:rsidR="0068762B" w:rsidRDefault="00000000" w:rsidP="00527F65">
          <w:pPr>
            <w:pStyle w:val="Spistreci3"/>
            <w:rPr>
              <w:rFonts w:eastAsiaTheme="minorEastAsia"/>
              <w:noProof/>
              <w:kern w:val="2"/>
              <w:lang w:eastAsia="pl-PL"/>
              <w14:ligatures w14:val="standardContextual"/>
            </w:rPr>
          </w:pPr>
          <w:hyperlink w:anchor="_Toc142400025" w:history="1">
            <w:r w:rsidR="0068762B" w:rsidRPr="00103D17">
              <w:rPr>
                <w:rStyle w:val="Hipercze"/>
                <w:noProof/>
              </w:rPr>
              <w:t>3.2.1.</w:t>
            </w:r>
            <w:r w:rsidR="0068762B">
              <w:rPr>
                <w:rFonts w:eastAsiaTheme="minorEastAsia"/>
                <w:noProof/>
                <w:kern w:val="2"/>
                <w:lang w:eastAsia="pl-PL"/>
                <w14:ligatures w14:val="standardContextual"/>
              </w:rPr>
              <w:tab/>
            </w:r>
            <w:r w:rsidR="0068762B" w:rsidRPr="00103D17">
              <w:rPr>
                <w:rStyle w:val="Hipercze"/>
                <w:noProof/>
              </w:rPr>
              <w:t>Koordynacja prac wdrożeniowych pierwszej odsłony Portalu Rolnika</w:t>
            </w:r>
            <w:r w:rsidR="0068762B">
              <w:rPr>
                <w:noProof/>
                <w:webHidden/>
              </w:rPr>
              <w:tab/>
            </w:r>
            <w:r w:rsidR="0068762B">
              <w:rPr>
                <w:noProof/>
                <w:webHidden/>
              </w:rPr>
              <w:fldChar w:fldCharType="begin"/>
            </w:r>
            <w:r w:rsidR="0068762B">
              <w:rPr>
                <w:noProof/>
                <w:webHidden/>
              </w:rPr>
              <w:instrText xml:space="preserve"> PAGEREF _Toc142400025 \h </w:instrText>
            </w:r>
            <w:r w:rsidR="0068762B">
              <w:rPr>
                <w:noProof/>
                <w:webHidden/>
              </w:rPr>
            </w:r>
            <w:r w:rsidR="0068762B">
              <w:rPr>
                <w:noProof/>
                <w:webHidden/>
              </w:rPr>
              <w:fldChar w:fldCharType="separate"/>
            </w:r>
            <w:r w:rsidR="0068762B">
              <w:rPr>
                <w:noProof/>
                <w:webHidden/>
              </w:rPr>
              <w:t>20</w:t>
            </w:r>
            <w:r w:rsidR="0068762B">
              <w:rPr>
                <w:noProof/>
                <w:webHidden/>
              </w:rPr>
              <w:fldChar w:fldCharType="end"/>
            </w:r>
          </w:hyperlink>
        </w:p>
        <w:p w14:paraId="035A7109" w14:textId="5E6D0D3C" w:rsidR="0068762B" w:rsidRDefault="00000000" w:rsidP="00527F65">
          <w:pPr>
            <w:pStyle w:val="Spistreci3"/>
            <w:rPr>
              <w:rFonts w:eastAsiaTheme="minorEastAsia"/>
              <w:noProof/>
              <w:kern w:val="2"/>
              <w:lang w:eastAsia="pl-PL"/>
              <w14:ligatures w14:val="standardContextual"/>
            </w:rPr>
          </w:pPr>
          <w:hyperlink w:anchor="_Toc142400026" w:history="1">
            <w:r w:rsidR="0068762B" w:rsidRPr="00103D17">
              <w:rPr>
                <w:rStyle w:val="Hipercze"/>
                <w:noProof/>
              </w:rPr>
              <w:t>3.2.2.</w:t>
            </w:r>
            <w:r w:rsidR="0068762B">
              <w:rPr>
                <w:rFonts w:eastAsiaTheme="minorEastAsia"/>
                <w:noProof/>
                <w:kern w:val="2"/>
                <w:lang w:eastAsia="pl-PL"/>
                <w14:ligatures w14:val="standardContextual"/>
              </w:rPr>
              <w:tab/>
            </w:r>
            <w:r w:rsidR="0068762B" w:rsidRPr="00103D17">
              <w:rPr>
                <w:rStyle w:val="Hipercze"/>
                <w:noProof/>
              </w:rPr>
              <w:t>Koordynacja testów pierwszej odsłony Portalu</w:t>
            </w:r>
            <w:r w:rsidR="0068762B">
              <w:rPr>
                <w:noProof/>
                <w:webHidden/>
              </w:rPr>
              <w:tab/>
            </w:r>
            <w:r w:rsidR="0068762B">
              <w:rPr>
                <w:noProof/>
                <w:webHidden/>
              </w:rPr>
              <w:fldChar w:fldCharType="begin"/>
            </w:r>
            <w:r w:rsidR="0068762B">
              <w:rPr>
                <w:noProof/>
                <w:webHidden/>
              </w:rPr>
              <w:instrText xml:space="preserve"> PAGEREF _Toc142400026 \h </w:instrText>
            </w:r>
            <w:r w:rsidR="0068762B">
              <w:rPr>
                <w:noProof/>
                <w:webHidden/>
              </w:rPr>
            </w:r>
            <w:r w:rsidR="0068762B">
              <w:rPr>
                <w:noProof/>
                <w:webHidden/>
              </w:rPr>
              <w:fldChar w:fldCharType="separate"/>
            </w:r>
            <w:r w:rsidR="0068762B">
              <w:rPr>
                <w:noProof/>
                <w:webHidden/>
              </w:rPr>
              <w:t>23</w:t>
            </w:r>
            <w:r w:rsidR="0068762B">
              <w:rPr>
                <w:noProof/>
                <w:webHidden/>
              </w:rPr>
              <w:fldChar w:fldCharType="end"/>
            </w:r>
          </w:hyperlink>
        </w:p>
        <w:p w14:paraId="3FAF12B4" w14:textId="5BF3B3DE" w:rsidR="0068762B" w:rsidRDefault="00000000" w:rsidP="00527F65">
          <w:pPr>
            <w:pStyle w:val="Spistreci3"/>
            <w:rPr>
              <w:rFonts w:eastAsiaTheme="minorEastAsia"/>
              <w:noProof/>
              <w:kern w:val="2"/>
              <w:lang w:eastAsia="pl-PL"/>
              <w14:ligatures w14:val="standardContextual"/>
            </w:rPr>
          </w:pPr>
          <w:hyperlink w:anchor="_Toc142400027" w:history="1">
            <w:r w:rsidR="0068762B" w:rsidRPr="00103D17">
              <w:rPr>
                <w:rStyle w:val="Hipercze"/>
                <w:noProof/>
              </w:rPr>
              <w:t>3.2.3.</w:t>
            </w:r>
            <w:r w:rsidR="0068762B">
              <w:rPr>
                <w:rFonts w:eastAsiaTheme="minorEastAsia"/>
                <w:noProof/>
                <w:kern w:val="2"/>
                <w:lang w:eastAsia="pl-PL"/>
                <w14:ligatures w14:val="standardContextual"/>
              </w:rPr>
              <w:tab/>
            </w:r>
            <w:r w:rsidR="0068762B" w:rsidRPr="00103D17">
              <w:rPr>
                <w:rStyle w:val="Hipercze"/>
                <w:noProof/>
              </w:rPr>
              <w:t>Koordynacja działań promocyjnych Portalu</w:t>
            </w:r>
            <w:r w:rsidR="0068762B">
              <w:rPr>
                <w:noProof/>
                <w:webHidden/>
              </w:rPr>
              <w:tab/>
            </w:r>
            <w:r w:rsidR="0068762B">
              <w:rPr>
                <w:noProof/>
                <w:webHidden/>
              </w:rPr>
              <w:fldChar w:fldCharType="begin"/>
            </w:r>
            <w:r w:rsidR="0068762B">
              <w:rPr>
                <w:noProof/>
                <w:webHidden/>
              </w:rPr>
              <w:instrText xml:space="preserve"> PAGEREF _Toc142400027 \h </w:instrText>
            </w:r>
            <w:r w:rsidR="0068762B">
              <w:rPr>
                <w:noProof/>
                <w:webHidden/>
              </w:rPr>
            </w:r>
            <w:r w:rsidR="0068762B">
              <w:rPr>
                <w:noProof/>
                <w:webHidden/>
              </w:rPr>
              <w:fldChar w:fldCharType="separate"/>
            </w:r>
            <w:r w:rsidR="0068762B">
              <w:rPr>
                <w:noProof/>
                <w:webHidden/>
              </w:rPr>
              <w:t>24</w:t>
            </w:r>
            <w:r w:rsidR="0068762B">
              <w:rPr>
                <w:noProof/>
                <w:webHidden/>
              </w:rPr>
              <w:fldChar w:fldCharType="end"/>
            </w:r>
          </w:hyperlink>
        </w:p>
        <w:p w14:paraId="3A6D5237" w14:textId="74F8300D" w:rsidR="0068762B" w:rsidRDefault="00000000">
          <w:pPr>
            <w:pStyle w:val="Spistreci1"/>
            <w:rPr>
              <w:rFonts w:eastAsiaTheme="minorEastAsia"/>
              <w:noProof/>
              <w:kern w:val="2"/>
              <w:lang w:eastAsia="pl-PL"/>
              <w14:ligatures w14:val="standardContextual"/>
            </w:rPr>
          </w:pPr>
          <w:hyperlink w:anchor="_Toc142400028" w:history="1">
            <w:r w:rsidR="0068762B" w:rsidRPr="00103D17">
              <w:rPr>
                <w:rStyle w:val="Hipercze"/>
                <w:noProof/>
              </w:rPr>
              <w:t>4.</w:t>
            </w:r>
            <w:r w:rsidR="0068762B">
              <w:rPr>
                <w:rFonts w:eastAsiaTheme="minorEastAsia"/>
                <w:noProof/>
                <w:kern w:val="2"/>
                <w:lang w:eastAsia="pl-PL"/>
                <w14:ligatures w14:val="standardContextual"/>
              </w:rPr>
              <w:tab/>
            </w:r>
            <w:r w:rsidR="0068762B" w:rsidRPr="00103D17">
              <w:rPr>
                <w:rStyle w:val="Hipercze"/>
                <w:noProof/>
              </w:rPr>
              <w:t>TERMIN REALIZACJI ZAMÓWIENIA</w:t>
            </w:r>
            <w:r w:rsidR="0068762B">
              <w:rPr>
                <w:noProof/>
                <w:webHidden/>
              </w:rPr>
              <w:tab/>
            </w:r>
            <w:r w:rsidR="0068762B">
              <w:rPr>
                <w:noProof/>
                <w:webHidden/>
              </w:rPr>
              <w:fldChar w:fldCharType="begin"/>
            </w:r>
            <w:r w:rsidR="0068762B">
              <w:rPr>
                <w:noProof/>
                <w:webHidden/>
              </w:rPr>
              <w:instrText xml:space="preserve"> PAGEREF _Toc142400028 \h </w:instrText>
            </w:r>
            <w:r w:rsidR="0068762B">
              <w:rPr>
                <w:noProof/>
                <w:webHidden/>
              </w:rPr>
            </w:r>
            <w:r w:rsidR="0068762B">
              <w:rPr>
                <w:noProof/>
                <w:webHidden/>
              </w:rPr>
              <w:fldChar w:fldCharType="separate"/>
            </w:r>
            <w:r w:rsidR="0068762B">
              <w:rPr>
                <w:noProof/>
                <w:webHidden/>
              </w:rPr>
              <w:t>25</w:t>
            </w:r>
            <w:r w:rsidR="0068762B">
              <w:rPr>
                <w:noProof/>
                <w:webHidden/>
              </w:rPr>
              <w:fldChar w:fldCharType="end"/>
            </w:r>
          </w:hyperlink>
        </w:p>
        <w:p w14:paraId="0EF7E51F" w14:textId="75AF2DE4" w:rsidR="0068762B" w:rsidRDefault="00000000">
          <w:pPr>
            <w:pStyle w:val="Spistreci1"/>
            <w:rPr>
              <w:rFonts w:eastAsiaTheme="minorEastAsia"/>
              <w:noProof/>
              <w:kern w:val="2"/>
              <w:lang w:eastAsia="pl-PL"/>
              <w14:ligatures w14:val="standardContextual"/>
            </w:rPr>
          </w:pPr>
          <w:hyperlink w:anchor="_Toc142400029" w:history="1">
            <w:r w:rsidR="0068762B" w:rsidRPr="00103D17">
              <w:rPr>
                <w:rStyle w:val="Hipercze"/>
                <w:noProof/>
              </w:rPr>
              <w:t>5.</w:t>
            </w:r>
            <w:r w:rsidR="0068762B">
              <w:rPr>
                <w:rFonts w:eastAsiaTheme="minorEastAsia"/>
                <w:noProof/>
                <w:kern w:val="2"/>
                <w:lang w:eastAsia="pl-PL"/>
                <w14:ligatures w14:val="standardContextual"/>
              </w:rPr>
              <w:tab/>
            </w:r>
            <w:r w:rsidR="0068762B" w:rsidRPr="00103D17">
              <w:rPr>
                <w:rStyle w:val="Hipercze"/>
                <w:noProof/>
              </w:rPr>
              <w:t>FUNKCJA INFORMACYJNO-KOMUNIKACYJNA</w:t>
            </w:r>
            <w:r w:rsidR="0068762B">
              <w:rPr>
                <w:noProof/>
                <w:webHidden/>
              </w:rPr>
              <w:tab/>
            </w:r>
            <w:r w:rsidR="0068762B">
              <w:rPr>
                <w:noProof/>
                <w:webHidden/>
              </w:rPr>
              <w:fldChar w:fldCharType="begin"/>
            </w:r>
            <w:r w:rsidR="0068762B">
              <w:rPr>
                <w:noProof/>
                <w:webHidden/>
              </w:rPr>
              <w:instrText xml:space="preserve"> PAGEREF _Toc142400029 \h </w:instrText>
            </w:r>
            <w:r w:rsidR="0068762B">
              <w:rPr>
                <w:noProof/>
                <w:webHidden/>
              </w:rPr>
            </w:r>
            <w:r w:rsidR="0068762B">
              <w:rPr>
                <w:noProof/>
                <w:webHidden/>
              </w:rPr>
              <w:fldChar w:fldCharType="separate"/>
            </w:r>
            <w:r w:rsidR="0068762B">
              <w:rPr>
                <w:noProof/>
                <w:webHidden/>
              </w:rPr>
              <w:t>26</w:t>
            </w:r>
            <w:r w:rsidR="0068762B">
              <w:rPr>
                <w:noProof/>
                <w:webHidden/>
              </w:rPr>
              <w:fldChar w:fldCharType="end"/>
            </w:r>
          </w:hyperlink>
        </w:p>
        <w:p w14:paraId="571D8145" w14:textId="559B95AE" w:rsidR="0068762B" w:rsidRDefault="00000000">
          <w:pPr>
            <w:pStyle w:val="Spistreci1"/>
            <w:rPr>
              <w:rFonts w:eastAsiaTheme="minorEastAsia"/>
              <w:noProof/>
              <w:kern w:val="2"/>
              <w:lang w:eastAsia="pl-PL"/>
              <w14:ligatures w14:val="standardContextual"/>
            </w:rPr>
          </w:pPr>
          <w:hyperlink w:anchor="_Toc142400030" w:history="1">
            <w:r w:rsidR="0068762B" w:rsidRPr="00103D17">
              <w:rPr>
                <w:rStyle w:val="Hipercze"/>
                <w:noProof/>
              </w:rPr>
              <w:t>6.</w:t>
            </w:r>
            <w:r w:rsidR="0068762B">
              <w:rPr>
                <w:rFonts w:eastAsiaTheme="minorEastAsia"/>
                <w:noProof/>
                <w:kern w:val="2"/>
                <w:lang w:eastAsia="pl-PL"/>
                <w14:ligatures w14:val="standardContextual"/>
              </w:rPr>
              <w:tab/>
            </w:r>
            <w:r w:rsidR="0068762B" w:rsidRPr="00103D17">
              <w:rPr>
                <w:rStyle w:val="Hipercze"/>
                <w:noProof/>
              </w:rPr>
              <w:t>FUNKCJA EDUKACYJNO-SZKOLENIOWA</w:t>
            </w:r>
            <w:r w:rsidR="0068762B">
              <w:rPr>
                <w:noProof/>
                <w:webHidden/>
              </w:rPr>
              <w:tab/>
            </w:r>
            <w:r w:rsidR="0068762B">
              <w:rPr>
                <w:noProof/>
                <w:webHidden/>
              </w:rPr>
              <w:fldChar w:fldCharType="begin"/>
            </w:r>
            <w:r w:rsidR="0068762B">
              <w:rPr>
                <w:noProof/>
                <w:webHidden/>
              </w:rPr>
              <w:instrText xml:space="preserve"> PAGEREF _Toc142400030 \h </w:instrText>
            </w:r>
            <w:r w:rsidR="0068762B">
              <w:rPr>
                <w:noProof/>
                <w:webHidden/>
              </w:rPr>
            </w:r>
            <w:r w:rsidR="0068762B">
              <w:rPr>
                <w:noProof/>
                <w:webHidden/>
              </w:rPr>
              <w:fldChar w:fldCharType="separate"/>
            </w:r>
            <w:r w:rsidR="0068762B">
              <w:rPr>
                <w:noProof/>
                <w:webHidden/>
              </w:rPr>
              <w:t>29</w:t>
            </w:r>
            <w:r w:rsidR="0068762B">
              <w:rPr>
                <w:noProof/>
                <w:webHidden/>
              </w:rPr>
              <w:fldChar w:fldCharType="end"/>
            </w:r>
          </w:hyperlink>
        </w:p>
        <w:p w14:paraId="21F517F3" w14:textId="36FE430C" w:rsidR="0068762B" w:rsidRDefault="00000000">
          <w:pPr>
            <w:pStyle w:val="Spistreci1"/>
            <w:rPr>
              <w:rFonts w:eastAsiaTheme="minorEastAsia"/>
              <w:noProof/>
              <w:kern w:val="2"/>
              <w:lang w:eastAsia="pl-PL"/>
              <w14:ligatures w14:val="standardContextual"/>
            </w:rPr>
          </w:pPr>
          <w:hyperlink w:anchor="_Toc142400031" w:history="1">
            <w:r w:rsidR="0068762B" w:rsidRPr="00103D17">
              <w:rPr>
                <w:rStyle w:val="Hipercze"/>
                <w:noProof/>
              </w:rPr>
              <w:t>7.</w:t>
            </w:r>
            <w:r w:rsidR="0068762B">
              <w:rPr>
                <w:rFonts w:eastAsiaTheme="minorEastAsia"/>
                <w:noProof/>
                <w:kern w:val="2"/>
                <w:lang w:eastAsia="pl-PL"/>
                <w14:ligatures w14:val="standardContextual"/>
              </w:rPr>
              <w:tab/>
            </w:r>
            <w:r w:rsidR="0068762B" w:rsidRPr="00103D17">
              <w:rPr>
                <w:rStyle w:val="Hipercze"/>
                <w:noProof/>
              </w:rPr>
              <w:t>KOMPLEKSOWA PLATFORMA E-USŁUG</w:t>
            </w:r>
            <w:r w:rsidR="0068762B">
              <w:rPr>
                <w:noProof/>
                <w:webHidden/>
              </w:rPr>
              <w:tab/>
            </w:r>
            <w:r w:rsidR="0068762B">
              <w:rPr>
                <w:noProof/>
                <w:webHidden/>
              </w:rPr>
              <w:fldChar w:fldCharType="begin"/>
            </w:r>
            <w:r w:rsidR="0068762B">
              <w:rPr>
                <w:noProof/>
                <w:webHidden/>
              </w:rPr>
              <w:instrText xml:space="preserve"> PAGEREF _Toc142400031 \h </w:instrText>
            </w:r>
            <w:r w:rsidR="0068762B">
              <w:rPr>
                <w:noProof/>
                <w:webHidden/>
              </w:rPr>
            </w:r>
            <w:r w:rsidR="0068762B">
              <w:rPr>
                <w:noProof/>
                <w:webHidden/>
              </w:rPr>
              <w:fldChar w:fldCharType="separate"/>
            </w:r>
            <w:r w:rsidR="0068762B">
              <w:rPr>
                <w:noProof/>
                <w:webHidden/>
              </w:rPr>
              <w:t>30</w:t>
            </w:r>
            <w:r w:rsidR="0068762B">
              <w:rPr>
                <w:noProof/>
                <w:webHidden/>
              </w:rPr>
              <w:fldChar w:fldCharType="end"/>
            </w:r>
          </w:hyperlink>
        </w:p>
        <w:p w14:paraId="52A47D9F" w14:textId="6E177E9A" w:rsidR="0068762B" w:rsidRDefault="00000000">
          <w:pPr>
            <w:pStyle w:val="Spistreci1"/>
            <w:rPr>
              <w:rFonts w:eastAsiaTheme="minorEastAsia"/>
              <w:noProof/>
              <w:kern w:val="2"/>
              <w:lang w:eastAsia="pl-PL"/>
              <w14:ligatures w14:val="standardContextual"/>
            </w:rPr>
          </w:pPr>
          <w:hyperlink w:anchor="_Toc142400032" w:history="1">
            <w:r w:rsidR="0068762B" w:rsidRPr="00103D17">
              <w:rPr>
                <w:rStyle w:val="Hipercze"/>
                <w:noProof/>
              </w:rPr>
              <w:t>8.</w:t>
            </w:r>
            <w:r w:rsidR="0068762B">
              <w:rPr>
                <w:rFonts w:eastAsiaTheme="minorEastAsia"/>
                <w:noProof/>
                <w:kern w:val="2"/>
                <w:lang w:eastAsia="pl-PL"/>
                <w14:ligatures w14:val="standardContextual"/>
              </w:rPr>
              <w:tab/>
            </w:r>
            <w:r w:rsidR="0068762B" w:rsidRPr="00103D17">
              <w:rPr>
                <w:rStyle w:val="Hipercze"/>
                <w:noProof/>
              </w:rPr>
              <w:t>WIRTUALNE CENTRUM DORADZTWA ROLNICZEGO</w:t>
            </w:r>
            <w:r w:rsidR="0068762B">
              <w:rPr>
                <w:noProof/>
                <w:webHidden/>
              </w:rPr>
              <w:tab/>
            </w:r>
            <w:r w:rsidR="0068762B">
              <w:rPr>
                <w:noProof/>
                <w:webHidden/>
              </w:rPr>
              <w:fldChar w:fldCharType="begin"/>
            </w:r>
            <w:r w:rsidR="0068762B">
              <w:rPr>
                <w:noProof/>
                <w:webHidden/>
              </w:rPr>
              <w:instrText xml:space="preserve"> PAGEREF _Toc142400032 \h </w:instrText>
            </w:r>
            <w:r w:rsidR="0068762B">
              <w:rPr>
                <w:noProof/>
                <w:webHidden/>
              </w:rPr>
            </w:r>
            <w:r w:rsidR="0068762B">
              <w:rPr>
                <w:noProof/>
                <w:webHidden/>
              </w:rPr>
              <w:fldChar w:fldCharType="separate"/>
            </w:r>
            <w:r w:rsidR="0068762B">
              <w:rPr>
                <w:noProof/>
                <w:webHidden/>
              </w:rPr>
              <w:t>32</w:t>
            </w:r>
            <w:r w:rsidR="0068762B">
              <w:rPr>
                <w:noProof/>
                <w:webHidden/>
              </w:rPr>
              <w:fldChar w:fldCharType="end"/>
            </w:r>
          </w:hyperlink>
        </w:p>
        <w:p w14:paraId="0B742D62" w14:textId="136B83D9" w:rsidR="0068762B" w:rsidRDefault="00000000">
          <w:pPr>
            <w:pStyle w:val="Spistreci1"/>
            <w:rPr>
              <w:rFonts w:eastAsiaTheme="minorEastAsia"/>
              <w:noProof/>
              <w:kern w:val="2"/>
              <w:lang w:eastAsia="pl-PL"/>
              <w14:ligatures w14:val="standardContextual"/>
            </w:rPr>
          </w:pPr>
          <w:hyperlink w:anchor="_Toc142400033" w:history="1">
            <w:r w:rsidR="0068762B" w:rsidRPr="00103D17">
              <w:rPr>
                <w:rStyle w:val="Hipercze"/>
                <w:noProof/>
              </w:rPr>
              <w:t>9.</w:t>
            </w:r>
            <w:r w:rsidR="0068762B">
              <w:rPr>
                <w:rFonts w:eastAsiaTheme="minorEastAsia"/>
                <w:noProof/>
                <w:kern w:val="2"/>
                <w:lang w:eastAsia="pl-PL"/>
                <w14:ligatures w14:val="standardContextual"/>
              </w:rPr>
              <w:tab/>
            </w:r>
            <w:r w:rsidR="0068762B" w:rsidRPr="00103D17">
              <w:rPr>
                <w:rStyle w:val="Hipercze"/>
                <w:noProof/>
              </w:rPr>
              <w:t>OGÓLNOPOLSKA BAZA ROLNICTWA I PRODUKCJI EKOLOGICZNEJ</w:t>
            </w:r>
            <w:r w:rsidR="0068762B">
              <w:rPr>
                <w:noProof/>
                <w:webHidden/>
              </w:rPr>
              <w:tab/>
            </w:r>
            <w:r w:rsidR="0068762B">
              <w:rPr>
                <w:noProof/>
                <w:webHidden/>
              </w:rPr>
              <w:fldChar w:fldCharType="begin"/>
            </w:r>
            <w:r w:rsidR="0068762B">
              <w:rPr>
                <w:noProof/>
                <w:webHidden/>
              </w:rPr>
              <w:instrText xml:space="preserve"> PAGEREF _Toc142400033 \h </w:instrText>
            </w:r>
            <w:r w:rsidR="0068762B">
              <w:rPr>
                <w:noProof/>
                <w:webHidden/>
              </w:rPr>
            </w:r>
            <w:r w:rsidR="0068762B">
              <w:rPr>
                <w:noProof/>
                <w:webHidden/>
              </w:rPr>
              <w:fldChar w:fldCharType="separate"/>
            </w:r>
            <w:r w:rsidR="0068762B">
              <w:rPr>
                <w:noProof/>
                <w:webHidden/>
              </w:rPr>
              <w:t>35</w:t>
            </w:r>
            <w:r w:rsidR="0068762B">
              <w:rPr>
                <w:noProof/>
                <w:webHidden/>
              </w:rPr>
              <w:fldChar w:fldCharType="end"/>
            </w:r>
          </w:hyperlink>
        </w:p>
        <w:p w14:paraId="02FDBC4E" w14:textId="124E764A" w:rsidR="0068762B" w:rsidRDefault="00000000">
          <w:pPr>
            <w:pStyle w:val="Spistreci2"/>
            <w:rPr>
              <w:rFonts w:eastAsiaTheme="minorEastAsia"/>
              <w:noProof/>
              <w:kern w:val="2"/>
              <w:lang w:eastAsia="pl-PL"/>
              <w14:ligatures w14:val="standardContextual"/>
            </w:rPr>
          </w:pPr>
          <w:hyperlink w:anchor="_Toc142400034" w:history="1">
            <w:r w:rsidR="0068762B" w:rsidRPr="00103D17">
              <w:rPr>
                <w:rStyle w:val="Hipercze"/>
                <w:noProof/>
              </w:rPr>
              <w:t>9.1.</w:t>
            </w:r>
            <w:r w:rsidR="0068762B">
              <w:rPr>
                <w:rFonts w:eastAsiaTheme="minorEastAsia"/>
                <w:noProof/>
                <w:kern w:val="2"/>
                <w:lang w:eastAsia="pl-PL"/>
                <w14:ligatures w14:val="standardContextual"/>
              </w:rPr>
              <w:tab/>
            </w:r>
            <w:r w:rsidR="0068762B" w:rsidRPr="00103D17">
              <w:rPr>
                <w:rStyle w:val="Hipercze"/>
                <w:noProof/>
              </w:rPr>
              <w:t>Obszar informacyjno-komunikacyjny sub-portalu EKO</w:t>
            </w:r>
            <w:r w:rsidR="0068762B">
              <w:rPr>
                <w:noProof/>
                <w:webHidden/>
              </w:rPr>
              <w:tab/>
            </w:r>
            <w:r w:rsidR="0068762B">
              <w:rPr>
                <w:noProof/>
                <w:webHidden/>
              </w:rPr>
              <w:fldChar w:fldCharType="begin"/>
            </w:r>
            <w:r w:rsidR="0068762B">
              <w:rPr>
                <w:noProof/>
                <w:webHidden/>
              </w:rPr>
              <w:instrText xml:space="preserve"> PAGEREF _Toc142400034 \h </w:instrText>
            </w:r>
            <w:r w:rsidR="0068762B">
              <w:rPr>
                <w:noProof/>
                <w:webHidden/>
              </w:rPr>
            </w:r>
            <w:r w:rsidR="0068762B">
              <w:rPr>
                <w:noProof/>
                <w:webHidden/>
              </w:rPr>
              <w:fldChar w:fldCharType="separate"/>
            </w:r>
            <w:r w:rsidR="0068762B">
              <w:rPr>
                <w:noProof/>
                <w:webHidden/>
              </w:rPr>
              <w:t>35</w:t>
            </w:r>
            <w:r w:rsidR="0068762B">
              <w:rPr>
                <w:noProof/>
                <w:webHidden/>
              </w:rPr>
              <w:fldChar w:fldCharType="end"/>
            </w:r>
          </w:hyperlink>
        </w:p>
        <w:p w14:paraId="5B2DBC8C" w14:textId="0F0E12F3" w:rsidR="0068762B" w:rsidRDefault="00000000">
          <w:pPr>
            <w:pStyle w:val="Spistreci2"/>
            <w:rPr>
              <w:rFonts w:eastAsiaTheme="minorEastAsia"/>
              <w:noProof/>
              <w:kern w:val="2"/>
              <w:lang w:eastAsia="pl-PL"/>
              <w14:ligatures w14:val="standardContextual"/>
            </w:rPr>
          </w:pPr>
          <w:hyperlink w:anchor="_Toc142400035" w:history="1">
            <w:r w:rsidR="0068762B" w:rsidRPr="00103D17">
              <w:rPr>
                <w:rStyle w:val="Hipercze"/>
                <w:noProof/>
              </w:rPr>
              <w:t>9.2.</w:t>
            </w:r>
            <w:r w:rsidR="0068762B">
              <w:rPr>
                <w:rFonts w:eastAsiaTheme="minorEastAsia"/>
                <w:noProof/>
                <w:kern w:val="2"/>
                <w:lang w:eastAsia="pl-PL"/>
                <w14:ligatures w14:val="standardContextual"/>
              </w:rPr>
              <w:tab/>
            </w:r>
            <w:r w:rsidR="0068762B" w:rsidRPr="00103D17">
              <w:rPr>
                <w:rStyle w:val="Hipercze"/>
                <w:noProof/>
              </w:rPr>
              <w:t>Obszar usług i e-usług sub-portalu EKO</w:t>
            </w:r>
            <w:r w:rsidR="0068762B">
              <w:rPr>
                <w:noProof/>
                <w:webHidden/>
              </w:rPr>
              <w:tab/>
            </w:r>
            <w:r w:rsidR="0068762B">
              <w:rPr>
                <w:noProof/>
                <w:webHidden/>
              </w:rPr>
              <w:fldChar w:fldCharType="begin"/>
            </w:r>
            <w:r w:rsidR="0068762B">
              <w:rPr>
                <w:noProof/>
                <w:webHidden/>
              </w:rPr>
              <w:instrText xml:space="preserve"> PAGEREF _Toc142400035 \h </w:instrText>
            </w:r>
            <w:r w:rsidR="0068762B">
              <w:rPr>
                <w:noProof/>
                <w:webHidden/>
              </w:rPr>
            </w:r>
            <w:r w:rsidR="0068762B">
              <w:rPr>
                <w:noProof/>
                <w:webHidden/>
              </w:rPr>
              <w:fldChar w:fldCharType="separate"/>
            </w:r>
            <w:r w:rsidR="0068762B">
              <w:rPr>
                <w:noProof/>
                <w:webHidden/>
              </w:rPr>
              <w:t>36</w:t>
            </w:r>
            <w:r w:rsidR="0068762B">
              <w:rPr>
                <w:noProof/>
                <w:webHidden/>
              </w:rPr>
              <w:fldChar w:fldCharType="end"/>
            </w:r>
          </w:hyperlink>
        </w:p>
        <w:p w14:paraId="04A73A41" w14:textId="29572480" w:rsidR="0068762B" w:rsidRDefault="00000000">
          <w:pPr>
            <w:pStyle w:val="Spistreci2"/>
            <w:rPr>
              <w:rFonts w:eastAsiaTheme="minorEastAsia"/>
              <w:noProof/>
              <w:kern w:val="2"/>
              <w:lang w:eastAsia="pl-PL"/>
              <w14:ligatures w14:val="standardContextual"/>
            </w:rPr>
          </w:pPr>
          <w:hyperlink w:anchor="_Toc142400036" w:history="1">
            <w:r w:rsidR="0068762B" w:rsidRPr="00103D17">
              <w:rPr>
                <w:rStyle w:val="Hipercze"/>
                <w:noProof/>
              </w:rPr>
              <w:t>9.3.</w:t>
            </w:r>
            <w:r w:rsidR="0068762B">
              <w:rPr>
                <w:rFonts w:eastAsiaTheme="minorEastAsia"/>
                <w:noProof/>
                <w:kern w:val="2"/>
                <w:lang w:eastAsia="pl-PL"/>
                <w14:ligatures w14:val="standardContextual"/>
              </w:rPr>
              <w:tab/>
            </w:r>
            <w:r w:rsidR="0068762B" w:rsidRPr="00103D17">
              <w:rPr>
                <w:rStyle w:val="Hipercze"/>
                <w:noProof/>
              </w:rPr>
              <w:t>Obszar udostępniania danych sub-portalu EKO</w:t>
            </w:r>
            <w:r w:rsidR="0068762B">
              <w:rPr>
                <w:noProof/>
                <w:webHidden/>
              </w:rPr>
              <w:tab/>
            </w:r>
            <w:r w:rsidR="0068762B">
              <w:rPr>
                <w:noProof/>
                <w:webHidden/>
              </w:rPr>
              <w:fldChar w:fldCharType="begin"/>
            </w:r>
            <w:r w:rsidR="0068762B">
              <w:rPr>
                <w:noProof/>
                <w:webHidden/>
              </w:rPr>
              <w:instrText xml:space="preserve"> PAGEREF _Toc142400036 \h </w:instrText>
            </w:r>
            <w:r w:rsidR="0068762B">
              <w:rPr>
                <w:noProof/>
                <w:webHidden/>
              </w:rPr>
            </w:r>
            <w:r w:rsidR="0068762B">
              <w:rPr>
                <w:noProof/>
                <w:webHidden/>
              </w:rPr>
              <w:fldChar w:fldCharType="separate"/>
            </w:r>
            <w:r w:rsidR="0068762B">
              <w:rPr>
                <w:noProof/>
                <w:webHidden/>
              </w:rPr>
              <w:t>37</w:t>
            </w:r>
            <w:r w:rsidR="0068762B">
              <w:rPr>
                <w:noProof/>
                <w:webHidden/>
              </w:rPr>
              <w:fldChar w:fldCharType="end"/>
            </w:r>
          </w:hyperlink>
        </w:p>
        <w:p w14:paraId="49957987" w14:textId="1E728F9B" w:rsidR="00230721" w:rsidRDefault="0069141D" w:rsidP="73A66D63">
          <w:pPr>
            <w:rPr>
              <w:b/>
              <w:bCs/>
            </w:rPr>
          </w:pPr>
          <w:r w:rsidRPr="73A66D63">
            <w:rPr>
              <w:b/>
              <w:bCs/>
              <w:color w:val="2B579A"/>
              <w:shd w:val="clear" w:color="auto" w:fill="E6E6E6"/>
            </w:rPr>
            <w:fldChar w:fldCharType="end"/>
          </w:r>
        </w:p>
      </w:sdtContent>
    </w:sdt>
    <w:p w14:paraId="7E1B2D31" w14:textId="39E60D35" w:rsidR="00ED043B" w:rsidRPr="00F77F57" w:rsidRDefault="00B3167B" w:rsidP="73A66D63">
      <w:pPr>
        <w:pStyle w:val="Tytu"/>
        <w:rPr>
          <w:color w:val="auto"/>
        </w:rPr>
      </w:pPr>
      <w:r w:rsidRPr="73A66D63">
        <w:rPr>
          <w:color w:val="auto"/>
        </w:rPr>
        <w:lastRenderedPageBreak/>
        <w:t>C</w:t>
      </w:r>
      <w:r w:rsidR="00A25492" w:rsidRPr="73A66D63">
        <w:rPr>
          <w:color w:val="auto"/>
        </w:rPr>
        <w:t>ZĘŚĆ I</w:t>
      </w:r>
    </w:p>
    <w:p w14:paraId="73A1B113" w14:textId="75B8CBA4" w:rsidR="00A25492" w:rsidRPr="00F77F57" w:rsidRDefault="00A25492" w:rsidP="73A66D63">
      <w:pPr>
        <w:pStyle w:val="Tytu"/>
        <w:rPr>
          <w:color w:val="auto"/>
        </w:rPr>
      </w:pPr>
      <w:r w:rsidRPr="73A66D63">
        <w:rPr>
          <w:color w:val="auto"/>
        </w:rPr>
        <w:t xml:space="preserve">Informacje </w:t>
      </w:r>
      <w:r w:rsidR="0069141D" w:rsidRPr="73A66D63">
        <w:rPr>
          <w:color w:val="auto"/>
        </w:rPr>
        <w:t>podstawowe</w:t>
      </w:r>
    </w:p>
    <w:p w14:paraId="1D1324E9" w14:textId="77777777" w:rsidR="002E540B" w:rsidRPr="000C3CD1" w:rsidRDefault="002E540B" w:rsidP="73A66D63">
      <w:pPr>
        <w:jc w:val="center"/>
        <w:rPr>
          <w:b/>
          <w:bCs/>
        </w:rPr>
      </w:pPr>
    </w:p>
    <w:p w14:paraId="027BADA1" w14:textId="77777777" w:rsidR="002C0B61" w:rsidRPr="00B05A70" w:rsidRDefault="002C0B61" w:rsidP="73A66D63">
      <w:pPr>
        <w:pStyle w:val="Nagwek1"/>
        <w:rPr>
          <w:color w:val="auto"/>
        </w:rPr>
      </w:pPr>
      <w:bookmarkStart w:id="0" w:name="_Toc106608230"/>
      <w:bookmarkStart w:id="1" w:name="_Toc142400013"/>
      <w:r w:rsidRPr="73A66D63">
        <w:rPr>
          <w:color w:val="auto"/>
        </w:rPr>
        <w:t>INFORMACJE O ZAMAWIAJĄCYM</w:t>
      </w:r>
      <w:bookmarkEnd w:id="0"/>
      <w:bookmarkEnd w:id="1"/>
    </w:p>
    <w:p w14:paraId="5DC0A8B1" w14:textId="77777777" w:rsidR="00B02658" w:rsidRDefault="002E540B" w:rsidP="73A66D63">
      <w:pPr>
        <w:spacing w:before="120" w:after="120"/>
        <w:jc w:val="both"/>
        <w:rPr>
          <w:rFonts w:cs="Calibri"/>
        </w:rPr>
      </w:pPr>
      <w:r w:rsidRPr="73A66D63">
        <w:rPr>
          <w:rFonts w:cs="Calibri"/>
        </w:rPr>
        <w:t>Agencja R</w:t>
      </w:r>
      <w:r w:rsidR="006F23B6" w:rsidRPr="73A66D63">
        <w:rPr>
          <w:rFonts w:cs="Calibri"/>
        </w:rPr>
        <w:t>estrukturyzacji</w:t>
      </w:r>
      <w:r w:rsidRPr="73A66D63">
        <w:rPr>
          <w:rFonts w:cs="Calibri"/>
        </w:rPr>
        <w:t xml:space="preserve"> i Modernizacji Rolnictwa</w:t>
      </w:r>
      <w:r w:rsidR="00C50A3B" w:rsidRPr="73A66D63">
        <w:rPr>
          <w:rFonts w:cs="Calibri"/>
        </w:rPr>
        <w:t xml:space="preserve">, </w:t>
      </w:r>
      <w:r w:rsidRPr="73A66D63">
        <w:rPr>
          <w:rFonts w:cs="Calibri"/>
        </w:rPr>
        <w:t>ul. Poleczki 33</w:t>
      </w:r>
      <w:r w:rsidR="002C0B61" w:rsidRPr="73A66D63">
        <w:rPr>
          <w:rFonts w:cs="Calibri"/>
        </w:rPr>
        <w:t xml:space="preserve">, </w:t>
      </w:r>
      <w:r w:rsidRPr="73A66D63">
        <w:rPr>
          <w:rFonts w:cs="Calibri"/>
        </w:rPr>
        <w:t>02-822</w:t>
      </w:r>
      <w:r w:rsidR="002C0B61" w:rsidRPr="73A66D63">
        <w:rPr>
          <w:rFonts w:cs="Calibri"/>
        </w:rPr>
        <w:t xml:space="preserve"> Warszawa</w:t>
      </w:r>
      <w:r w:rsidR="006B7623" w:rsidRPr="73A66D63">
        <w:rPr>
          <w:rFonts w:cs="Calibri"/>
        </w:rPr>
        <w:t>.</w:t>
      </w:r>
    </w:p>
    <w:p w14:paraId="431478C7" w14:textId="77777777" w:rsidR="00CC267B" w:rsidRDefault="00000000" w:rsidP="73A66D63">
      <w:pPr>
        <w:spacing w:before="120" w:after="120"/>
        <w:jc w:val="both"/>
        <w:rPr>
          <w:rFonts w:cs="Calibri"/>
        </w:rPr>
      </w:pPr>
      <w:hyperlink r:id="rId13">
        <w:r w:rsidR="00CC267B" w:rsidRPr="73A66D63">
          <w:rPr>
            <w:rStyle w:val="Hipercze"/>
            <w:rFonts w:cs="Calibri"/>
            <w:color w:val="auto"/>
          </w:rPr>
          <w:t>www.gov.pl/arimr</w:t>
        </w:r>
      </w:hyperlink>
    </w:p>
    <w:p w14:paraId="036A390C" w14:textId="77777777" w:rsidR="009739FB" w:rsidRPr="00B05A70" w:rsidRDefault="002F1D04" w:rsidP="73A66D63">
      <w:pPr>
        <w:pStyle w:val="Nagwek1"/>
        <w:rPr>
          <w:color w:val="auto"/>
        </w:rPr>
      </w:pPr>
      <w:bookmarkStart w:id="2" w:name="_Toc106608231"/>
      <w:bookmarkStart w:id="3" w:name="_Toc142400014"/>
      <w:r w:rsidRPr="73A66D63">
        <w:rPr>
          <w:color w:val="auto"/>
        </w:rPr>
        <w:t>WPROW</w:t>
      </w:r>
      <w:r w:rsidR="00301560" w:rsidRPr="73A66D63">
        <w:rPr>
          <w:color w:val="auto"/>
        </w:rPr>
        <w:t>A</w:t>
      </w:r>
      <w:r w:rsidRPr="73A66D63">
        <w:rPr>
          <w:color w:val="auto"/>
        </w:rPr>
        <w:t>DZENIE</w:t>
      </w:r>
      <w:bookmarkEnd w:id="2"/>
      <w:bookmarkEnd w:id="3"/>
      <w:r w:rsidR="009739FB" w:rsidRPr="73A66D63">
        <w:rPr>
          <w:color w:val="auto"/>
        </w:rPr>
        <w:t xml:space="preserve">  </w:t>
      </w:r>
    </w:p>
    <w:p w14:paraId="1D1B312B" w14:textId="1C2B713A" w:rsidR="00215EAF" w:rsidRPr="00215EAF" w:rsidRDefault="00215EAF" w:rsidP="73A66D63">
      <w:pPr>
        <w:spacing w:after="120"/>
        <w:jc w:val="both"/>
        <w:rPr>
          <w:rFonts w:cs="Calibri"/>
        </w:rPr>
      </w:pPr>
      <w:r w:rsidRPr="73A66D63">
        <w:rPr>
          <w:rFonts w:cs="Calibri"/>
        </w:rPr>
        <w:t>Przedsięwzięcie</w:t>
      </w:r>
      <w:r w:rsidR="00D12851" w:rsidRPr="73A66D63">
        <w:rPr>
          <w:rStyle w:val="Odwoanieprzypisudolnego"/>
          <w:rFonts w:cs="Calibri"/>
        </w:rPr>
        <w:footnoteReference w:id="2"/>
      </w:r>
      <w:r w:rsidRPr="73A66D63">
        <w:rPr>
          <w:rFonts w:cs="Calibri"/>
        </w:rPr>
        <w:t xml:space="preserve"> Portal Rolnika wpisuje się w komponent C Krajowego Planu Odbudowy – „Transformacja Cyfrowa” i stanowi realizację celu szczegółowego C2 „Rozwój e-usług i ich konsolidacja, tworzenie warunków dla rozwoju zastosowań przełomowych technologii cyfrowych w sektorze publicznym, gospodarce i społeczeństwie oraz usprawnienie komunikacji między instytucjami publicznymi, obywatelami i biznesem”, a w szczególności celu inwestycji C2.1.1: „Zwiększenie liczby spraw możliwych do załatwienia drogą elektroniczną przy wykorzystaniu e-usług i procesów cyfrowych oraz zapewnienie modelowego systemu wsparcia zastosowań przełomowych technologii” w zakresie sektora rolno-spożywczego.</w:t>
      </w:r>
    </w:p>
    <w:p w14:paraId="3739EDC0" w14:textId="23873E15" w:rsidR="00215EAF" w:rsidRDefault="00215EAF" w:rsidP="73A66D63">
      <w:pPr>
        <w:spacing w:after="120"/>
        <w:jc w:val="both"/>
        <w:rPr>
          <w:rFonts w:cs="Calibri"/>
        </w:rPr>
      </w:pPr>
      <w:r w:rsidRPr="73A66D63">
        <w:rPr>
          <w:rFonts w:cs="Calibri"/>
        </w:rPr>
        <w:t xml:space="preserve">Budowany w ramach </w:t>
      </w:r>
      <w:r w:rsidR="00D12851" w:rsidRPr="73A66D63">
        <w:rPr>
          <w:rFonts w:cs="Calibri"/>
        </w:rPr>
        <w:t xml:space="preserve">szerszego </w:t>
      </w:r>
      <w:r w:rsidRPr="73A66D63">
        <w:rPr>
          <w:rFonts w:cs="Calibri"/>
        </w:rPr>
        <w:t xml:space="preserve">przedsięwzięcia portal stanowił będzie narzędzie wspierające wdrażanie rolnictwa 4.0 – koncepcji wspieranej przez różne inwestycje Krajowego Planu Odbudowy, zapewniającej podniesienie efektywności </w:t>
      </w:r>
      <w:r w:rsidR="00576EF7" w:rsidRPr="73A66D63">
        <w:rPr>
          <w:rFonts w:cs="Calibri"/>
        </w:rPr>
        <w:t xml:space="preserve">i opłacalności </w:t>
      </w:r>
      <w:r w:rsidRPr="73A66D63">
        <w:rPr>
          <w:rFonts w:cs="Calibri"/>
        </w:rPr>
        <w:t>produkcji rolnej przy jednoczesnej redukcji zanieczyszczenia środowiska i zmniejszeniu śladu węglowego. Przedsięwzięcie, dostarczając technicznych narzędzi wdrażania koncepcji Rolnictwa 4.0 opartego na gromadzeniu, przetwarzaniu i wykorzystaniu danych przestrzennych o procesach zachodzących na terenie gospodarstwa, wspierać będzie zwiększenie konkurencyjności gospodarstw rolnych, co jest warunkiem osiągnięcia celów inwestycji A1.4.1.   Umożliwi to więc osiągnięcie efektu synergii między realizacją celów komponentu C i A Krajowego Planu Odbudowy w obszarze rolnictwa.</w:t>
      </w:r>
    </w:p>
    <w:p w14:paraId="526FD7C9" w14:textId="4BC3C989" w:rsidR="00AE4F7F" w:rsidRPr="00215EAF" w:rsidRDefault="00281548" w:rsidP="73A66D63">
      <w:pPr>
        <w:spacing w:after="120"/>
        <w:jc w:val="both"/>
        <w:rPr>
          <w:rFonts w:cs="Calibri"/>
        </w:rPr>
      </w:pPr>
      <w:r w:rsidRPr="73A66D63">
        <w:rPr>
          <w:rFonts w:cs="Calibri"/>
        </w:rPr>
        <w:lastRenderedPageBreak/>
        <w:t xml:space="preserve">Założeniem Portalu Rolnika jest również spełnienie wymogów Komisji Europejskiej w zakresie wdrożenia narzędzia dotyczącego zrównoważonego gospodarowania składnikami odżywczymi (Farm </w:t>
      </w:r>
      <w:proofErr w:type="spellStart"/>
      <w:r w:rsidRPr="73A66D63">
        <w:rPr>
          <w:rFonts w:cs="Calibri"/>
        </w:rPr>
        <w:t>Sustainability</w:t>
      </w:r>
      <w:proofErr w:type="spellEnd"/>
      <w:r w:rsidRPr="73A66D63">
        <w:rPr>
          <w:rFonts w:cs="Calibri"/>
        </w:rPr>
        <w:t xml:space="preserve"> </w:t>
      </w:r>
      <w:proofErr w:type="spellStart"/>
      <w:r w:rsidRPr="73A66D63">
        <w:rPr>
          <w:rFonts w:cs="Calibri"/>
        </w:rPr>
        <w:t>Tool</w:t>
      </w:r>
      <w:proofErr w:type="spellEnd"/>
      <w:r w:rsidRPr="73A66D63">
        <w:rPr>
          <w:rFonts w:cs="Calibri"/>
        </w:rPr>
        <w:t xml:space="preserve"> – </w:t>
      </w:r>
      <w:proofErr w:type="spellStart"/>
      <w:r w:rsidRPr="73A66D63">
        <w:rPr>
          <w:rFonts w:cs="Calibri"/>
        </w:rPr>
        <w:t>FaST</w:t>
      </w:r>
      <w:proofErr w:type="spellEnd"/>
      <w:r w:rsidR="00B63240" w:rsidRPr="73A66D63">
        <w:rPr>
          <w:rFonts w:cs="Calibri"/>
        </w:rPr>
        <w:t xml:space="preserve">, </w:t>
      </w:r>
      <w:hyperlink r:id="rId14">
        <w:r w:rsidR="00B63240" w:rsidRPr="73A66D63">
          <w:rPr>
            <w:rStyle w:val="Hipercze"/>
            <w:rFonts w:cs="Calibri"/>
            <w:color w:val="auto"/>
          </w:rPr>
          <w:t>https://fastplatform.eu/</w:t>
        </w:r>
      </w:hyperlink>
      <w:r w:rsidRPr="73A66D63">
        <w:rPr>
          <w:rFonts w:cs="Calibri"/>
        </w:rPr>
        <w:t>).</w:t>
      </w:r>
    </w:p>
    <w:p w14:paraId="4462C241" w14:textId="77777777" w:rsidR="00215EAF" w:rsidRPr="00215EAF" w:rsidRDefault="00215EAF" w:rsidP="73A66D63">
      <w:pPr>
        <w:spacing w:after="120"/>
        <w:jc w:val="both"/>
        <w:rPr>
          <w:rFonts w:cs="Calibri"/>
        </w:rPr>
      </w:pPr>
      <w:r w:rsidRPr="73A66D63">
        <w:rPr>
          <w:rFonts w:cs="Calibri"/>
        </w:rPr>
        <w:t>Zakłada się utrzymanie podstawowego zakresu informacji i dostępu do e-usług obszaru rolnictwa na portalu Gov.pl i/ lub SDG i/lub Portal RP, w sposób zapewniający ich spójność z zawartością ROLNIK.GOV.PL i minimalizowanie redundancji treści i nakładów pracy. Zakłada się realizację w ramach Portalu Rolnika zakresu e-</w:t>
      </w:r>
      <w:r w:rsidR="006F23B6" w:rsidRPr="73A66D63">
        <w:rPr>
          <w:rFonts w:cs="Calibri"/>
        </w:rPr>
        <w:t>u</w:t>
      </w:r>
      <w:r w:rsidRPr="73A66D63">
        <w:rPr>
          <w:rFonts w:cs="Calibri"/>
        </w:rPr>
        <w:t xml:space="preserve">sług planowanych do realizacji </w:t>
      </w:r>
      <w:r w:rsidR="006F23B6" w:rsidRPr="73A66D63">
        <w:rPr>
          <w:rFonts w:cs="Calibri"/>
        </w:rPr>
        <w:t xml:space="preserve">w </w:t>
      </w:r>
      <w:r w:rsidRPr="73A66D63">
        <w:rPr>
          <w:rFonts w:cs="Calibri"/>
        </w:rPr>
        <w:t xml:space="preserve">ramach projektu „Okienko dla Rolnika” na gov.pl (w związku z tym zakłada się zamknięcie dotychczasowego porozumienia między </w:t>
      </w:r>
      <w:proofErr w:type="spellStart"/>
      <w:r w:rsidRPr="73A66D63">
        <w:rPr>
          <w:rFonts w:cs="Calibri"/>
        </w:rPr>
        <w:t>MRiRW</w:t>
      </w:r>
      <w:proofErr w:type="spellEnd"/>
      <w:r w:rsidRPr="73A66D63">
        <w:rPr>
          <w:rFonts w:cs="Calibri"/>
        </w:rPr>
        <w:t xml:space="preserve"> a KPRM).</w:t>
      </w:r>
    </w:p>
    <w:p w14:paraId="72DB3E66" w14:textId="7317C892" w:rsidR="002D094A" w:rsidRDefault="00215EAF" w:rsidP="73A66D63">
      <w:pPr>
        <w:spacing w:after="120"/>
        <w:jc w:val="both"/>
      </w:pPr>
      <w:r w:rsidRPr="73A66D63">
        <w:rPr>
          <w:rFonts w:cs="Calibri"/>
        </w:rPr>
        <w:t>W szczególności przedsięwzięcie polega na wdrożeniu</w:t>
      </w:r>
      <w:r w:rsidR="0094077E" w:rsidRPr="73A66D63">
        <w:rPr>
          <w:rFonts w:cs="Calibri"/>
        </w:rPr>
        <w:t xml:space="preserve"> d</w:t>
      </w:r>
      <w:r w:rsidRPr="73A66D63">
        <w:rPr>
          <w:rFonts w:cs="Calibri"/>
        </w:rPr>
        <w:t>edykowa</w:t>
      </w:r>
      <w:r w:rsidR="0094077E" w:rsidRPr="73A66D63">
        <w:rPr>
          <w:rFonts w:cs="Calibri"/>
        </w:rPr>
        <w:t>nego</w:t>
      </w:r>
      <w:r w:rsidRPr="73A66D63">
        <w:rPr>
          <w:rFonts w:cs="Calibri"/>
        </w:rPr>
        <w:t xml:space="preserve"> </w:t>
      </w:r>
      <w:r w:rsidR="002D094A" w:rsidRPr="73A66D63">
        <w:rPr>
          <w:rFonts w:cs="Calibri"/>
        </w:rPr>
        <w:t>Portal</w:t>
      </w:r>
      <w:r w:rsidR="0094077E" w:rsidRPr="73A66D63">
        <w:rPr>
          <w:rFonts w:cs="Calibri"/>
        </w:rPr>
        <w:t>u</w:t>
      </w:r>
      <w:r w:rsidR="002D094A" w:rsidRPr="73A66D63">
        <w:rPr>
          <w:rFonts w:cs="Calibri"/>
        </w:rPr>
        <w:t xml:space="preserve"> Rolnika rolnik.gov.pl</w:t>
      </w:r>
      <w:r w:rsidR="0094077E" w:rsidRPr="73A66D63">
        <w:rPr>
          <w:rFonts w:cs="Calibri"/>
        </w:rPr>
        <w:t>, który</w:t>
      </w:r>
      <w:r w:rsidR="002D094A" w:rsidRPr="73A66D63">
        <w:rPr>
          <w:rFonts w:cs="Calibri"/>
        </w:rPr>
        <w:t xml:space="preserve"> </w:t>
      </w:r>
      <w:r w:rsidR="002D094A" w:rsidRPr="73A66D63">
        <w:t>będzie służył podnoszeniu efektywności polskiego rolnictwa i gospodarstw rolnych jako beneficjentów Wspólnej Polityki Rolnej UE. Portal Rolnika pomoże polskim rolnikom maksymalnie wykorzystać narzędzia i środki dostępne w ramach WPR UE. Portal Rolnika pomoże Ministerstwu Rolnictwa i RW oraz instytucjom administracji rolnej w realizacji celów WPR i w udostępnianiu narzędzi przewidzianych w WPR.</w:t>
      </w:r>
    </w:p>
    <w:p w14:paraId="1BC319D9" w14:textId="497D83CA" w:rsidR="00215EAF" w:rsidRPr="00215EAF" w:rsidRDefault="002D094A" w:rsidP="73A66D63">
      <w:pPr>
        <w:spacing w:after="120"/>
        <w:jc w:val="both"/>
        <w:rPr>
          <w:rFonts w:cs="Calibri"/>
        </w:rPr>
      </w:pPr>
      <w:r w:rsidRPr="73A66D63">
        <w:rPr>
          <w:rFonts w:cs="Calibri"/>
        </w:rPr>
        <w:t>Portal Rolnika będzie</w:t>
      </w:r>
      <w:r w:rsidR="00215EAF" w:rsidRPr="73A66D63">
        <w:rPr>
          <w:rFonts w:cs="Calibri"/>
        </w:rPr>
        <w:t xml:space="preserve"> pełni</w:t>
      </w:r>
      <w:r w:rsidRPr="73A66D63">
        <w:rPr>
          <w:rFonts w:cs="Calibri"/>
        </w:rPr>
        <w:t>ł następujące</w:t>
      </w:r>
      <w:r w:rsidR="00215EAF" w:rsidRPr="73A66D63">
        <w:rPr>
          <w:rFonts w:cs="Calibri"/>
        </w:rPr>
        <w:t xml:space="preserve"> funkcje:</w:t>
      </w:r>
    </w:p>
    <w:p w14:paraId="26C35254" w14:textId="3CD5473C" w:rsidR="00215EAF" w:rsidRPr="00215EAF" w:rsidRDefault="00634A92" w:rsidP="73A66D63">
      <w:pPr>
        <w:pStyle w:val="Akapitzlist"/>
        <w:numPr>
          <w:ilvl w:val="0"/>
          <w:numId w:val="5"/>
        </w:numPr>
        <w:spacing w:after="120"/>
        <w:jc w:val="both"/>
        <w:rPr>
          <w:rFonts w:cs="Calibri"/>
        </w:rPr>
      </w:pPr>
      <w:r w:rsidRPr="73A66D63">
        <w:rPr>
          <w:rFonts w:cs="Calibri"/>
          <w:b/>
          <w:bCs/>
        </w:rPr>
        <w:t>i</w:t>
      </w:r>
      <w:r w:rsidR="00215EAF" w:rsidRPr="73A66D63">
        <w:rPr>
          <w:rFonts w:cs="Calibri"/>
          <w:b/>
          <w:bCs/>
        </w:rPr>
        <w:t>nformacyjno-komunikacyjną</w:t>
      </w:r>
      <w:r w:rsidR="00215EAF" w:rsidRPr="73A66D63">
        <w:rPr>
          <w:rFonts w:cs="Calibri"/>
        </w:rPr>
        <w:t xml:space="preserve"> – integrującej rozproszone źródła informacji dostarczane przez różne instytucje</w:t>
      </w:r>
      <w:r w:rsidR="00576EF7" w:rsidRPr="73A66D63">
        <w:rPr>
          <w:rFonts w:cs="Calibri"/>
        </w:rPr>
        <w:t xml:space="preserve"> publiczne</w:t>
      </w:r>
      <w:r w:rsidR="002D094A" w:rsidRPr="73A66D63">
        <w:rPr>
          <w:rFonts w:cs="Calibri"/>
        </w:rPr>
        <w:t xml:space="preserve"> w zakresie realizacji Wspólnej Polityki Rolnej</w:t>
      </w:r>
      <w:r w:rsidR="00215EAF" w:rsidRPr="73A66D63">
        <w:rPr>
          <w:rFonts w:cs="Calibri"/>
        </w:rPr>
        <w:t>, w szczególności podmioty administracji rolnej</w:t>
      </w:r>
      <w:r w:rsidR="00FF2834" w:rsidRPr="73A66D63">
        <w:rPr>
          <w:rFonts w:cs="Calibri"/>
        </w:rPr>
        <w:t xml:space="preserve"> (Ministerstwo Rolnictwa i Rozwoju Wsi oraz jednostki podległe i nadzorowane).</w:t>
      </w:r>
      <w:r w:rsidR="00215EAF" w:rsidRPr="73A66D63">
        <w:rPr>
          <w:rFonts w:cs="Calibri"/>
        </w:rPr>
        <w:t xml:space="preserve"> Portal będzie główną platformą komunikacji administracji rolnej z interesariuszami obszaru rolnictwa</w:t>
      </w:r>
      <w:r w:rsidR="00576EF7" w:rsidRPr="73A66D63">
        <w:rPr>
          <w:rFonts w:cs="Calibri"/>
        </w:rPr>
        <w:t xml:space="preserve"> i rozwoju obszarów wiejskich</w:t>
      </w:r>
      <w:r w:rsidR="002D094A" w:rsidRPr="73A66D63">
        <w:rPr>
          <w:rFonts w:cs="Calibri"/>
        </w:rPr>
        <w:t xml:space="preserve"> w zakresie realizacji wspólnej Polityki Rolnej oraz wykorzystania jej narzędzi</w:t>
      </w:r>
      <w:r w:rsidR="00215EAF" w:rsidRPr="73A66D63">
        <w:rPr>
          <w:rFonts w:cs="Calibri"/>
        </w:rPr>
        <w:t>.</w:t>
      </w:r>
    </w:p>
    <w:p w14:paraId="2E3A38B5" w14:textId="68CC8056" w:rsidR="00634A92" w:rsidRPr="00634A92" w:rsidRDefault="75626269" w:rsidP="73A66D63">
      <w:pPr>
        <w:pStyle w:val="Akapitzlist"/>
        <w:numPr>
          <w:ilvl w:val="0"/>
          <w:numId w:val="5"/>
        </w:numPr>
        <w:spacing w:after="120"/>
        <w:jc w:val="both"/>
        <w:rPr>
          <w:rFonts w:cs="Calibri"/>
        </w:rPr>
      </w:pPr>
      <w:r w:rsidRPr="73A66D63">
        <w:rPr>
          <w:rFonts w:cs="Calibri"/>
          <w:b/>
          <w:bCs/>
        </w:rPr>
        <w:t xml:space="preserve">edukacyjno-szkoleniową </w:t>
      </w:r>
      <w:r w:rsidRPr="73A66D63">
        <w:rPr>
          <w:rFonts w:cs="Calibri"/>
        </w:rPr>
        <w:t>– obejmującą i prezentując</w:t>
      </w:r>
      <w:r w:rsidR="4D44445F" w:rsidRPr="73A66D63">
        <w:rPr>
          <w:rFonts w:cs="Calibri"/>
        </w:rPr>
        <w:t>ą</w:t>
      </w:r>
      <w:r w:rsidRPr="73A66D63">
        <w:rPr>
          <w:rFonts w:cs="Calibri"/>
        </w:rPr>
        <w:t xml:space="preserve"> w spójny sposób wszystkie formy podnoszenia kompetencji dla rolników</w:t>
      </w:r>
      <w:r w:rsidR="18756B11" w:rsidRPr="73A66D63">
        <w:rPr>
          <w:rFonts w:ascii="Calibri" w:eastAsia="Calibri" w:hAnsi="Calibri" w:cs="Calibri"/>
        </w:rPr>
        <w:t>, docelowo dostarczanych przez instytucje i inicjatywy centralne i lokalne</w:t>
      </w:r>
      <w:r w:rsidRPr="73A66D63">
        <w:rPr>
          <w:rFonts w:cs="Calibri"/>
        </w:rPr>
        <w:t xml:space="preserve">: kursy, </w:t>
      </w:r>
      <w:proofErr w:type="spellStart"/>
      <w:r w:rsidRPr="73A66D63">
        <w:rPr>
          <w:rFonts w:cs="Calibri"/>
        </w:rPr>
        <w:t>webinary</w:t>
      </w:r>
      <w:proofErr w:type="spellEnd"/>
      <w:r w:rsidRPr="73A66D63">
        <w:rPr>
          <w:rFonts w:cs="Calibri"/>
        </w:rPr>
        <w:t>, e-learning, szkolenia, studia podyplomowe, magisterskie, doktoranckie i inne), wraz z dedykowanym kalendarzem oraz funkcją rekomendowania odpowiednich form kształcenia poszczególnym rolnikom.</w:t>
      </w:r>
    </w:p>
    <w:p w14:paraId="0A9E4994" w14:textId="5054614A" w:rsidR="00FF2834" w:rsidRPr="00FF2834" w:rsidRDefault="75626269" w:rsidP="73A66D63">
      <w:pPr>
        <w:pStyle w:val="Akapitzlist"/>
        <w:numPr>
          <w:ilvl w:val="0"/>
          <w:numId w:val="5"/>
        </w:numPr>
        <w:spacing w:after="120"/>
        <w:jc w:val="both"/>
        <w:rPr>
          <w:rFonts w:cs="Calibri"/>
        </w:rPr>
      </w:pPr>
      <w:r w:rsidRPr="73A66D63">
        <w:rPr>
          <w:rFonts w:cs="Calibri"/>
          <w:b/>
          <w:bCs/>
        </w:rPr>
        <w:t>k</w:t>
      </w:r>
      <w:r w:rsidR="1634707F" w:rsidRPr="73A66D63">
        <w:rPr>
          <w:rFonts w:cs="Calibri"/>
          <w:b/>
          <w:bCs/>
        </w:rPr>
        <w:t>ompleksowej platformy e-usług</w:t>
      </w:r>
      <w:r w:rsidR="1634707F" w:rsidRPr="73A66D63">
        <w:rPr>
          <w:rFonts w:cs="Calibri"/>
        </w:rPr>
        <w:t xml:space="preserve"> – konsolidującej usługi elektroniczne </w:t>
      </w:r>
      <w:r w:rsidR="0E89E50B" w:rsidRPr="73A66D63">
        <w:rPr>
          <w:rFonts w:cs="Calibri"/>
        </w:rPr>
        <w:t>świadczone przez</w:t>
      </w:r>
      <w:r w:rsidR="1634707F" w:rsidRPr="73A66D63">
        <w:rPr>
          <w:rFonts w:cs="Calibri"/>
        </w:rPr>
        <w:t xml:space="preserve"> instytucj</w:t>
      </w:r>
      <w:r w:rsidR="0E89E50B" w:rsidRPr="73A66D63">
        <w:rPr>
          <w:rFonts w:cs="Calibri"/>
        </w:rPr>
        <w:t>e</w:t>
      </w:r>
      <w:r w:rsidR="1634707F" w:rsidRPr="73A66D63">
        <w:rPr>
          <w:rFonts w:cs="Calibri"/>
        </w:rPr>
        <w:t xml:space="preserve"> wspierając</w:t>
      </w:r>
      <w:r w:rsidR="0E89E50B" w:rsidRPr="73A66D63">
        <w:rPr>
          <w:rFonts w:cs="Calibri"/>
        </w:rPr>
        <w:t>e</w:t>
      </w:r>
      <w:r w:rsidR="1634707F" w:rsidRPr="73A66D63">
        <w:rPr>
          <w:rFonts w:cs="Calibri"/>
        </w:rPr>
        <w:t xml:space="preserve"> rolnictwo w jednym punkcie dostępu dla rolnika. Organizacja dostępu do e-usług zakłada kontekstowy dobór sugerowanych e-usług na podstawie analizy informacji o rolniku przeprowadzonej za zgodą uwierzytelnionego poprzez zintegrowane z Węzłem Krajowym mechanizmy logowania. Platforma e-usług współpracować będzie m.in. </w:t>
      </w:r>
      <w:r w:rsidR="1787D40C" w:rsidRPr="73A66D63">
        <w:rPr>
          <w:rFonts w:cs="Calibri"/>
        </w:rPr>
        <w:t xml:space="preserve">docelowo w pełnym zakresie procesowania spraw z tworzonym równolegle przez ARiMR systemem CSOB, przejściowo również z innymi systemami dziedzinowymi ARiMR oraz możliwie również z systemami dziedzinowymi wszystkich innych ww. instytucji, </w:t>
      </w:r>
      <w:r w:rsidR="1634707F" w:rsidRPr="73A66D63">
        <w:rPr>
          <w:rFonts w:cs="Calibri"/>
        </w:rPr>
        <w:t>stanowiącym narzędzie cyfryzacji procesów. W ramach przedsięwzięcia zostaną zbudowane lub rozbudowane e-usługi, w szczególności przewidziane w zakresie P</w:t>
      </w:r>
      <w:r w:rsidR="7359E018" w:rsidRPr="73A66D63">
        <w:rPr>
          <w:rFonts w:cs="Calibri"/>
        </w:rPr>
        <w:t xml:space="preserve">orozumienia Okienko dla Rolnika. Zakłada się utrzymanie podstawowego zakresu informacji i dostępu do e-usług obszaru rolnictwa na portalu Gov.pl i/lub </w:t>
      </w:r>
      <w:r w:rsidR="3508ED66" w:rsidRPr="73A66D63">
        <w:rPr>
          <w:rFonts w:cs="Calibri"/>
        </w:rPr>
        <w:t>Single Digital Gateway (SDG)</w:t>
      </w:r>
      <w:r w:rsidR="7359E018" w:rsidRPr="73A66D63">
        <w:rPr>
          <w:rFonts w:cs="Calibri"/>
        </w:rPr>
        <w:t xml:space="preserve"> i/lub Portal RP, w sposób zapewniający ich spójność z zawartością Portalu Rolnika i minimalizowanie redundancji treści i nakładów pracy.</w:t>
      </w:r>
    </w:p>
    <w:p w14:paraId="757973BA" w14:textId="54CE703C" w:rsidR="00215EAF" w:rsidRPr="00215EAF" w:rsidRDefault="00634A92" w:rsidP="73A66D63">
      <w:pPr>
        <w:pStyle w:val="Akapitzlist"/>
        <w:numPr>
          <w:ilvl w:val="0"/>
          <w:numId w:val="5"/>
        </w:numPr>
        <w:spacing w:after="120"/>
        <w:jc w:val="both"/>
        <w:rPr>
          <w:rFonts w:cs="Calibri"/>
        </w:rPr>
      </w:pPr>
      <w:r w:rsidRPr="73A66D63">
        <w:rPr>
          <w:rFonts w:cs="Calibri"/>
          <w:b/>
          <w:bCs/>
        </w:rPr>
        <w:t>w</w:t>
      </w:r>
      <w:r w:rsidR="00215EAF" w:rsidRPr="73A66D63">
        <w:rPr>
          <w:rFonts w:cs="Calibri"/>
          <w:b/>
          <w:bCs/>
        </w:rPr>
        <w:t>irtualnego centrum doradztwa rolniczego</w:t>
      </w:r>
      <w:r w:rsidR="00215EAF" w:rsidRPr="73A66D63">
        <w:rPr>
          <w:rFonts w:cs="Calibri"/>
        </w:rPr>
        <w:t xml:space="preserve"> – poprzez integrację dedykowanych rolnikom produktów projektu </w:t>
      </w:r>
      <w:proofErr w:type="spellStart"/>
      <w:r w:rsidR="00215EAF" w:rsidRPr="73A66D63">
        <w:rPr>
          <w:rFonts w:cs="Calibri"/>
        </w:rPr>
        <w:t>eDWIN</w:t>
      </w:r>
      <w:proofErr w:type="spellEnd"/>
      <w:r w:rsidR="00215EAF" w:rsidRPr="73A66D63">
        <w:rPr>
          <w:rFonts w:cs="Calibri"/>
        </w:rPr>
        <w:t xml:space="preserve"> </w:t>
      </w:r>
      <w:r w:rsidR="00215DA3" w:rsidRPr="73A66D63">
        <w:rPr>
          <w:rFonts w:cs="Calibri"/>
        </w:rPr>
        <w:t>(w tym nowych i rozbudowanych)</w:t>
      </w:r>
      <w:r w:rsidR="00215EAF" w:rsidRPr="73A66D63">
        <w:rPr>
          <w:rFonts w:cs="Calibri"/>
        </w:rPr>
        <w:t xml:space="preserve">, jak również e-usług i innego rodzaju narzędzi dostarczanych przez </w:t>
      </w:r>
      <w:r w:rsidR="00B03600" w:rsidRPr="73A66D63">
        <w:rPr>
          <w:rFonts w:cs="Calibri"/>
        </w:rPr>
        <w:t>instytucje</w:t>
      </w:r>
      <w:r w:rsidR="00215EAF" w:rsidRPr="73A66D63">
        <w:rPr>
          <w:rFonts w:cs="Calibri"/>
        </w:rPr>
        <w:t xml:space="preserve"> obszaru rolnictwa</w:t>
      </w:r>
      <w:r w:rsidR="0094077E" w:rsidRPr="73A66D63">
        <w:rPr>
          <w:rFonts w:cs="Calibri"/>
        </w:rPr>
        <w:t xml:space="preserve"> (w tym narzędzie zgodne z </w:t>
      </w:r>
      <w:r w:rsidR="0094077E" w:rsidRPr="73A66D63">
        <w:rPr>
          <w:rFonts w:cs="Calibri"/>
        </w:rPr>
        <w:lastRenderedPageBreak/>
        <w:t xml:space="preserve">wymogami </w:t>
      </w:r>
      <w:proofErr w:type="spellStart"/>
      <w:r w:rsidR="0094077E" w:rsidRPr="73A66D63">
        <w:rPr>
          <w:rFonts w:cs="Calibri"/>
        </w:rPr>
        <w:t>FaST</w:t>
      </w:r>
      <w:proofErr w:type="spellEnd"/>
      <w:r w:rsidR="0094077E" w:rsidRPr="73A66D63">
        <w:rPr>
          <w:rFonts w:cs="Calibri"/>
        </w:rPr>
        <w:t>)</w:t>
      </w:r>
      <w:r w:rsidR="00215EAF" w:rsidRPr="73A66D63">
        <w:rPr>
          <w:rFonts w:cs="Calibri"/>
        </w:rPr>
        <w:t xml:space="preserve">. Portal będzie narzędziem upowszechniania innowacyjnych rozwiązań w rolnictwie i wdrażania rolnictwa 4.0. Portal dostarczy również mechanizmy </w:t>
      </w:r>
      <w:r w:rsidR="005D07BA" w:rsidRPr="73A66D63">
        <w:rPr>
          <w:rFonts w:cs="Calibri"/>
        </w:rPr>
        <w:t>współpracy doradców rolniczych z rolnikami</w:t>
      </w:r>
      <w:r w:rsidR="00215EAF" w:rsidRPr="73A66D63">
        <w:rPr>
          <w:rFonts w:cs="Calibri"/>
        </w:rPr>
        <w:t>, zapewniając efektywne środowisko pracy doradców rolniczych. Poprzez portal rolnik.gov.pl możliwy będzie dostęp rolnika do jego danych zgromadzonych w systemach informatycznych różnych instytucji obsługujących rolnictwo</w:t>
      </w:r>
      <w:r w:rsidR="0094077E" w:rsidRPr="73A66D63">
        <w:rPr>
          <w:rFonts w:cs="Calibri"/>
        </w:rPr>
        <w:t xml:space="preserve"> oraz hurtowni danych rolniczych</w:t>
      </w:r>
      <w:r w:rsidR="00215EAF" w:rsidRPr="73A66D63">
        <w:rPr>
          <w:rFonts w:cs="Calibri"/>
        </w:rPr>
        <w:t xml:space="preserve">, </w:t>
      </w:r>
      <w:r w:rsidR="00580D9A" w:rsidRPr="73A66D63">
        <w:rPr>
          <w:rFonts w:cs="Calibri"/>
        </w:rPr>
        <w:t xml:space="preserve">co zdecydowanie ułatwi </w:t>
      </w:r>
      <w:r w:rsidR="00215EAF" w:rsidRPr="73A66D63">
        <w:rPr>
          <w:rFonts w:cs="Calibri"/>
        </w:rPr>
        <w:t>załatwienie spraw urzędowych związanych m.in. z obowiązkami informacyjnymi i raportowymi oraz korzystaniem z różnych form wsparcia działalności rolnej oraz zaawansowanego doradztwa rolniczego, w tym generowanych kontekstowo dedykowanych propozycji</w:t>
      </w:r>
      <w:r w:rsidR="0094077E" w:rsidRPr="73A66D63">
        <w:rPr>
          <w:rFonts w:cs="Calibri"/>
        </w:rPr>
        <w:t>, alertów</w:t>
      </w:r>
      <w:r w:rsidR="00215EAF" w:rsidRPr="73A66D63">
        <w:rPr>
          <w:rFonts w:cs="Calibri"/>
        </w:rPr>
        <w:t xml:space="preserve"> i rekomendacji.</w:t>
      </w:r>
    </w:p>
    <w:p w14:paraId="4F5992EB" w14:textId="77777777" w:rsidR="00215EAF" w:rsidRPr="00215EAF" w:rsidRDefault="00215EAF" w:rsidP="73A66D63">
      <w:pPr>
        <w:spacing w:after="120"/>
        <w:ind w:left="709"/>
        <w:jc w:val="both"/>
        <w:rPr>
          <w:rFonts w:cs="Calibri"/>
        </w:rPr>
      </w:pPr>
      <w:r w:rsidRPr="73A66D63">
        <w:rPr>
          <w:rFonts w:cs="Calibri"/>
        </w:rPr>
        <w:t xml:space="preserve">W zakresie udostępniania danych gromadzonych na temat rolnika w różnych systemach administracji, zapewniona będzie integracja z planowanym do realizacji projektem </w:t>
      </w:r>
      <w:r w:rsidR="00B03600" w:rsidRPr="73A66D63">
        <w:rPr>
          <w:rFonts w:cs="Calibri"/>
        </w:rPr>
        <w:t>Single Digital Gateway</w:t>
      </w:r>
      <w:r w:rsidRPr="73A66D63">
        <w:rPr>
          <w:rFonts w:cs="Calibri"/>
        </w:rPr>
        <w:t>.</w:t>
      </w:r>
    </w:p>
    <w:p w14:paraId="7834CF0C" w14:textId="77777777" w:rsidR="00215EAF" w:rsidRDefault="00634A92" w:rsidP="73A66D63">
      <w:pPr>
        <w:pStyle w:val="Akapitzlist"/>
        <w:numPr>
          <w:ilvl w:val="0"/>
          <w:numId w:val="6"/>
        </w:numPr>
        <w:spacing w:after="120"/>
        <w:jc w:val="both"/>
        <w:rPr>
          <w:rFonts w:cs="Calibri"/>
        </w:rPr>
      </w:pPr>
      <w:r w:rsidRPr="73A66D63">
        <w:rPr>
          <w:rFonts w:cs="Calibri"/>
          <w:b/>
          <w:bCs/>
        </w:rPr>
        <w:t>o</w:t>
      </w:r>
      <w:r w:rsidR="00215EAF" w:rsidRPr="73A66D63">
        <w:rPr>
          <w:rFonts w:cs="Calibri"/>
          <w:b/>
          <w:bCs/>
        </w:rPr>
        <w:t>gólnopolskiej bazy rolnictwa i produkcji ekologicznej</w:t>
      </w:r>
      <w:r w:rsidR="00215EAF" w:rsidRPr="73A66D63">
        <w:rPr>
          <w:rFonts w:cs="Calibri"/>
        </w:rPr>
        <w:t xml:space="preserve"> – stanowiącej źródło kompletnej i aktualnej wiedzy w zakresie produkcji ekologicznej dla rolnika i o rolniku, na potrzeby </w:t>
      </w:r>
      <w:r w:rsidR="00215DA3" w:rsidRPr="73A66D63">
        <w:rPr>
          <w:rFonts w:cs="Calibri"/>
        </w:rPr>
        <w:t xml:space="preserve">konsumentów, </w:t>
      </w:r>
      <w:r w:rsidR="00215EAF" w:rsidRPr="73A66D63">
        <w:rPr>
          <w:rFonts w:cs="Calibri"/>
        </w:rPr>
        <w:t>systemu kontroli oraz udzielania wsparcia w zakresie produkcji ekologicznej w ramach PROW/Planu Strategicznego, a także udostępnienie e-usług związanych z obsługą produkcji ekologicznej</w:t>
      </w:r>
      <w:r w:rsidR="00215DA3" w:rsidRPr="73A66D63">
        <w:rPr>
          <w:rFonts w:cs="Calibri"/>
        </w:rPr>
        <w:t>.</w:t>
      </w:r>
      <w:r w:rsidR="00164F45" w:rsidRPr="73A66D63">
        <w:rPr>
          <w:rFonts w:cs="Calibri"/>
        </w:rPr>
        <w:t xml:space="preserve"> Portal powinien zawierać sekcję promującą rozwój rolnictwa ekologicznego i przedstawiającą kompleksowo zagadnienia z tym związane z punktu widzenia rolnika, w tym: instytucje i instrumenty wsparcia, otoczenie prawne i regulacyjne, marketing, dostępność finansowania, dofinansowania, system certyfikacji i kontroli itp. Zadaniem tej sekcji będzie przekazanie rolnikowi niezbędnej wiedzy i zakresu działań, które powinien podjąć, aby skutecznie rywalizować na rynku żywności ekologicznej (w kraju i za granicą) i zachować zgodność z wymogami regulacji krajowych, unijnych i regulacji głównych </w:t>
      </w:r>
      <w:proofErr w:type="spellStart"/>
      <w:r w:rsidR="00164F45" w:rsidRPr="73A66D63">
        <w:rPr>
          <w:rFonts w:cs="Calibri"/>
        </w:rPr>
        <w:t>pozaunijnych</w:t>
      </w:r>
      <w:proofErr w:type="spellEnd"/>
      <w:r w:rsidR="00164F45" w:rsidRPr="73A66D63">
        <w:rPr>
          <w:rFonts w:cs="Calibri"/>
        </w:rPr>
        <w:t xml:space="preserve"> rynków perspektywicznych dla rozwoju eksportu. Sekcja będzie prezentowała również instrumenty wsparcia i instytucje (lub innych partnerów), którzy wspierają przedsiębiorców w rozwoju rolnictwa ekologicznego. Sekcja będzie zawierała odpowiednie sprofilowane szkolenia, poradniki i inne treści realizujące te zadania.</w:t>
      </w:r>
    </w:p>
    <w:p w14:paraId="7078D00A" w14:textId="0089C954" w:rsidR="00215EAF" w:rsidRDefault="00215EAF" w:rsidP="73A66D63">
      <w:pPr>
        <w:spacing w:after="120"/>
        <w:jc w:val="both"/>
        <w:rPr>
          <w:rFonts w:cs="Calibri"/>
        </w:rPr>
      </w:pPr>
      <w:r w:rsidRPr="73A66D63">
        <w:rPr>
          <w:rFonts w:cs="Calibri"/>
        </w:rPr>
        <w:t>Realizacja przedsięwzięcia pomoże też w budowaniu kompetencji cyfrowych pracowników administracji publicznej sektora rolnego oraz w upowszechnieniu rozwiązań cyfrowych wśród interesariuszy usług rolniczych.</w:t>
      </w:r>
    </w:p>
    <w:p w14:paraId="3FEBDA87" w14:textId="31FA83D3" w:rsidR="007350CB" w:rsidRDefault="007350CB" w:rsidP="73A66D63">
      <w:pPr>
        <w:spacing w:after="120"/>
        <w:jc w:val="both"/>
        <w:rPr>
          <w:rFonts w:cs="Calibri"/>
        </w:rPr>
      </w:pPr>
      <w:r w:rsidRPr="73A66D63">
        <w:rPr>
          <w:rFonts w:cs="Calibri"/>
        </w:rPr>
        <w:t>Przedsięwzięcie będzie realizowane w latach 202</w:t>
      </w:r>
      <w:r w:rsidR="00782BF8" w:rsidRPr="73A66D63">
        <w:rPr>
          <w:rFonts w:cs="Calibri"/>
        </w:rPr>
        <w:t>4</w:t>
      </w:r>
      <w:r w:rsidRPr="73A66D63">
        <w:rPr>
          <w:rFonts w:cs="Calibri"/>
        </w:rPr>
        <w:t>-202</w:t>
      </w:r>
      <w:r w:rsidR="00782BF8" w:rsidRPr="73A66D63">
        <w:rPr>
          <w:rFonts w:cs="Calibri"/>
        </w:rPr>
        <w:t>8</w:t>
      </w:r>
      <w:r w:rsidRPr="73A66D63">
        <w:rPr>
          <w:rFonts w:cs="Calibri"/>
        </w:rPr>
        <w:t xml:space="preserve">, przy czym Zamawiający zakłada wdrożenie etapami, w tym pierwsza odsłona w </w:t>
      </w:r>
      <w:r w:rsidR="00026D40" w:rsidRPr="73A66D63">
        <w:rPr>
          <w:rFonts w:cs="Calibri"/>
        </w:rPr>
        <w:t>4</w:t>
      </w:r>
      <w:r w:rsidRPr="73A66D63">
        <w:rPr>
          <w:rFonts w:cs="Calibri"/>
        </w:rPr>
        <w:t xml:space="preserve"> kw. 202</w:t>
      </w:r>
      <w:r w:rsidR="00026D40" w:rsidRPr="73A66D63">
        <w:rPr>
          <w:rFonts w:cs="Calibri"/>
        </w:rPr>
        <w:t>4</w:t>
      </w:r>
      <w:r w:rsidRPr="73A66D63">
        <w:rPr>
          <w:rFonts w:cs="Calibri"/>
        </w:rPr>
        <w:t xml:space="preserve"> r.</w:t>
      </w:r>
    </w:p>
    <w:p w14:paraId="562B31D3" w14:textId="77777777" w:rsidR="00C3796D" w:rsidRPr="00B05A70" w:rsidRDefault="00D14B70" w:rsidP="73A66D63">
      <w:pPr>
        <w:pStyle w:val="Nagwek1"/>
        <w:rPr>
          <w:color w:val="auto"/>
        </w:rPr>
      </w:pPr>
      <w:bookmarkStart w:id="4" w:name="_Toc106608232"/>
      <w:bookmarkStart w:id="5" w:name="_Toc142400015"/>
      <w:r w:rsidRPr="73A66D63">
        <w:rPr>
          <w:color w:val="auto"/>
        </w:rPr>
        <w:t>PRZEDMIOT ZAMÓWIENIA</w:t>
      </w:r>
      <w:bookmarkEnd w:id="4"/>
      <w:bookmarkEnd w:id="5"/>
    </w:p>
    <w:p w14:paraId="5223621D" w14:textId="77777777" w:rsidR="00215DA3" w:rsidRDefault="00215DA3" w:rsidP="73A66D63">
      <w:pPr>
        <w:spacing w:after="120"/>
        <w:jc w:val="both"/>
      </w:pPr>
      <w:r w:rsidRPr="73A66D63">
        <w:t>Przedmiotem zamówienia jest:</w:t>
      </w:r>
    </w:p>
    <w:p w14:paraId="237D6F41" w14:textId="53C98BB6" w:rsidR="009C6B57" w:rsidRDefault="009C6B57" w:rsidP="00A13A6E">
      <w:pPr>
        <w:pStyle w:val="Akapitzlist"/>
        <w:numPr>
          <w:ilvl w:val="0"/>
          <w:numId w:val="7"/>
        </w:numPr>
        <w:spacing w:after="120"/>
        <w:ind w:left="714" w:hanging="357"/>
        <w:contextualSpacing w:val="0"/>
        <w:jc w:val="both"/>
      </w:pPr>
      <w:r w:rsidRPr="002D2B2F">
        <w:rPr>
          <w:b/>
          <w:bCs/>
        </w:rPr>
        <w:t>Zadanie 1:</w:t>
      </w:r>
      <w:r>
        <w:t xml:space="preserve"> wykonać i przedstawić do odbioru przez Zamawiającego Dzieło w postaci dokumentu koncepcji funkcjonalnej i technologicznej wraz z planem wdrożenia pierwszej odsłony Portalu Rolnika</w:t>
      </w:r>
      <w:r w:rsidR="003D5CE6">
        <w:t>,</w:t>
      </w:r>
      <w:r w:rsidR="000B4386">
        <w:t xml:space="preserve"> na bazie rozwiązań istniejących lub rozwiązań najprostszych do zmiany / stworzenia, kompatybilnych z integrowanymi systemami i wykorzystujących najoptymalniejsze rozwiązania zgodne ze strategią IT ARiMR w zakresie Architektury TO BE)</w:t>
      </w:r>
      <w:r w:rsidR="002D2B2F">
        <w:t>,</w:t>
      </w:r>
    </w:p>
    <w:p w14:paraId="1E21E822" w14:textId="715ABC7E" w:rsidR="009C6B57" w:rsidRDefault="009C6B57" w:rsidP="2E155B02">
      <w:pPr>
        <w:pStyle w:val="Akapitzlist"/>
        <w:numPr>
          <w:ilvl w:val="0"/>
          <w:numId w:val="7"/>
        </w:numPr>
        <w:spacing w:after="120"/>
        <w:ind w:left="714" w:hanging="357"/>
        <w:jc w:val="both"/>
      </w:pPr>
      <w:r w:rsidRPr="2E155B02">
        <w:rPr>
          <w:b/>
          <w:bCs/>
        </w:rPr>
        <w:lastRenderedPageBreak/>
        <w:t>Zadanie 2:</w:t>
      </w:r>
      <w:r>
        <w:t xml:space="preserve"> wykonać i przedstawić do odbioru przez Zamawiającego Dzieło w postaci dokumentu koncepcji funkcjonalnej i technologicznej wraz z planem wdrożenia docelowej wizji Portalu Rolnika</w:t>
      </w:r>
      <w:r w:rsidR="41695C75">
        <w:t>.</w:t>
      </w:r>
      <w:r>
        <w:t xml:space="preserve"> </w:t>
      </w:r>
    </w:p>
    <w:p w14:paraId="02D71B87" w14:textId="69115653" w:rsidR="00006050" w:rsidRDefault="5E87D1BB" w:rsidP="73A66D63">
      <w:pPr>
        <w:spacing w:after="120"/>
        <w:jc w:val="both"/>
      </w:pPr>
      <w:r w:rsidRPr="73A66D63">
        <w:t>Z</w:t>
      </w:r>
      <w:r w:rsidR="566A5336" w:rsidRPr="73A66D63">
        <w:t>amawia</w:t>
      </w:r>
      <w:r w:rsidRPr="73A66D63">
        <w:t>jący wymaga, aby po stronie Wykonawcy został powołany kierownik projektu odpowiedzialny za komunikację z kierownikiem projektu po stronie Zamawiającego. Określa się minimalną częstotliwość kontaktów pomiędzy kierownikami projektu po stronie Zamawiającego i Wykonawcy na raz w tygodniu</w:t>
      </w:r>
      <w:r w:rsidR="3CA75DC8" w:rsidRPr="73A66D63">
        <w:t>.</w:t>
      </w:r>
      <w:r w:rsidRPr="73A66D63">
        <w:t xml:space="preserve"> </w:t>
      </w:r>
      <w:r w:rsidR="76BFF7F5" w:rsidRPr="73A66D63">
        <w:t>W</w:t>
      </w:r>
      <w:r w:rsidRPr="73A66D63">
        <w:t>yjątek mogą stanowić okresy wakacji</w:t>
      </w:r>
      <w:r w:rsidR="08AEA95A" w:rsidRPr="73A66D63">
        <w:t xml:space="preserve"> i</w:t>
      </w:r>
      <w:r w:rsidRPr="73A66D63">
        <w:t xml:space="preserve"> świąt</w:t>
      </w:r>
      <w:r w:rsidR="65F8D9E2" w:rsidRPr="73A66D63">
        <w:t>, gdzie w tych terminach harmonogram spotkań zostanie obustronnie uzgodniony przez kierowników projektów</w:t>
      </w:r>
      <w:r w:rsidRPr="73A66D63">
        <w:t>.</w:t>
      </w:r>
    </w:p>
    <w:p w14:paraId="1147A8EB" w14:textId="77777777" w:rsidR="00E02909" w:rsidRPr="000C3CD1" w:rsidRDefault="00E05BC6" w:rsidP="73A66D63">
      <w:pPr>
        <w:spacing w:after="120"/>
        <w:jc w:val="both"/>
      </w:pPr>
      <w:r w:rsidRPr="73A66D63">
        <w:t>Przedmiot</w:t>
      </w:r>
      <w:r w:rsidR="00E02909" w:rsidRPr="73A66D63">
        <w:t xml:space="preserve"> zamówienia </w:t>
      </w:r>
      <w:r w:rsidRPr="73A66D63">
        <w:t>obejmuje</w:t>
      </w:r>
      <w:r w:rsidR="00E02909" w:rsidRPr="73A66D63">
        <w:t xml:space="preserve"> wykonanie następujących prac:</w:t>
      </w:r>
    </w:p>
    <w:p w14:paraId="0527EC8F" w14:textId="33099CA5" w:rsidR="00AA2BB9" w:rsidRPr="00100017" w:rsidRDefault="0069141D" w:rsidP="73A66D63">
      <w:pPr>
        <w:pStyle w:val="Nagwek2"/>
        <w:rPr>
          <w:color w:val="auto"/>
        </w:rPr>
      </w:pPr>
      <w:bookmarkStart w:id="6" w:name="_Toc106608233"/>
      <w:bookmarkStart w:id="7" w:name="_Toc142400016"/>
      <w:r w:rsidRPr="73A66D63">
        <w:rPr>
          <w:color w:val="auto"/>
        </w:rPr>
        <w:t xml:space="preserve">W RAMACH ZADANIA </w:t>
      </w:r>
      <w:r w:rsidR="00AA2BB9" w:rsidRPr="73A66D63">
        <w:rPr>
          <w:color w:val="auto"/>
        </w:rPr>
        <w:t>1</w:t>
      </w:r>
      <w:r w:rsidR="009974A6">
        <w:rPr>
          <w:color w:val="auto"/>
        </w:rPr>
        <w:t xml:space="preserve"> i 2</w:t>
      </w:r>
      <w:r w:rsidR="00AA2BB9" w:rsidRPr="73A66D63">
        <w:rPr>
          <w:color w:val="auto"/>
        </w:rPr>
        <w:t>:</w:t>
      </w:r>
      <w:bookmarkEnd w:id="6"/>
      <w:bookmarkEnd w:id="7"/>
    </w:p>
    <w:p w14:paraId="67AAE25E" w14:textId="77777777" w:rsidR="00012C11" w:rsidRPr="00F77F57" w:rsidRDefault="00012C11" w:rsidP="73A66D63">
      <w:pPr>
        <w:pStyle w:val="Nagwek3"/>
        <w:rPr>
          <w:color w:val="auto"/>
        </w:rPr>
      </w:pPr>
      <w:bookmarkStart w:id="8" w:name="_Toc106608234"/>
      <w:bookmarkStart w:id="9" w:name="_Ref108082972"/>
      <w:bookmarkStart w:id="10" w:name="_Toc142400017"/>
      <w:r w:rsidRPr="73A66D63">
        <w:rPr>
          <w:color w:val="auto"/>
        </w:rPr>
        <w:t>Badania potrzeb i możliwości instytucji wsparcia rolnictwa</w:t>
      </w:r>
      <w:bookmarkEnd w:id="8"/>
      <w:bookmarkEnd w:id="9"/>
      <w:bookmarkEnd w:id="10"/>
    </w:p>
    <w:p w14:paraId="21BB27BC" w14:textId="5D470B77" w:rsidR="00012C11" w:rsidRPr="00012C11" w:rsidRDefault="00012C11" w:rsidP="73A66D63">
      <w:pPr>
        <w:spacing w:after="120"/>
        <w:jc w:val="both"/>
        <w:rPr>
          <w:rFonts w:cs="Calibri"/>
        </w:rPr>
      </w:pPr>
      <w:r w:rsidRPr="73A66D63">
        <w:rPr>
          <w:rFonts w:cs="Calibri"/>
        </w:rPr>
        <w:t xml:space="preserve">Portal Rolnika będzie prezentował informacje o </w:t>
      </w:r>
      <w:r w:rsidR="00507F36" w:rsidRPr="73A66D63">
        <w:rPr>
          <w:rFonts w:cs="Calibri"/>
        </w:rPr>
        <w:t xml:space="preserve">celach Wspólnej Polityki Rolnej UE, metodach ich realizacji w Polsce oraz narzędziach, usługach </w:t>
      </w:r>
      <w:r w:rsidRPr="73A66D63">
        <w:rPr>
          <w:rFonts w:cs="Calibri"/>
        </w:rPr>
        <w:t xml:space="preserve">i </w:t>
      </w:r>
      <w:r w:rsidR="00507F36" w:rsidRPr="73A66D63">
        <w:rPr>
          <w:rFonts w:cs="Calibri"/>
        </w:rPr>
        <w:t xml:space="preserve">innych </w:t>
      </w:r>
      <w:r w:rsidRPr="73A66D63">
        <w:rPr>
          <w:rFonts w:cs="Calibri"/>
        </w:rPr>
        <w:t>działania</w:t>
      </w:r>
      <w:r w:rsidR="00507F36" w:rsidRPr="73A66D63">
        <w:rPr>
          <w:rFonts w:cs="Calibri"/>
        </w:rPr>
        <w:t>ch</w:t>
      </w:r>
      <w:r w:rsidRPr="73A66D63">
        <w:rPr>
          <w:rFonts w:cs="Calibri"/>
        </w:rPr>
        <w:t xml:space="preserve"> realizowan</w:t>
      </w:r>
      <w:r w:rsidR="00507F36" w:rsidRPr="73A66D63">
        <w:rPr>
          <w:rFonts w:cs="Calibri"/>
        </w:rPr>
        <w:t>ych</w:t>
      </w:r>
      <w:r w:rsidRPr="73A66D63">
        <w:rPr>
          <w:rFonts w:cs="Calibri"/>
        </w:rPr>
        <w:t xml:space="preserve"> przez poszczególne instytucje administracji rolnej.</w:t>
      </w:r>
      <w:r w:rsidR="00507F36" w:rsidRPr="73A66D63">
        <w:rPr>
          <w:rFonts w:cs="Calibri"/>
        </w:rPr>
        <w:t xml:space="preserve"> Dlatego s</w:t>
      </w:r>
      <w:r w:rsidRPr="73A66D63">
        <w:rPr>
          <w:rFonts w:cs="Calibri"/>
        </w:rPr>
        <w:t xml:space="preserve">zczególnie ważne jest poznanie </w:t>
      </w:r>
      <w:r w:rsidR="00507F36" w:rsidRPr="73A66D63">
        <w:rPr>
          <w:rFonts w:cs="Calibri"/>
        </w:rPr>
        <w:t xml:space="preserve">zasobów i </w:t>
      </w:r>
      <w:r w:rsidRPr="73A66D63">
        <w:rPr>
          <w:rFonts w:cs="Calibri"/>
        </w:rPr>
        <w:t xml:space="preserve">możliwości </w:t>
      </w:r>
      <w:r w:rsidR="00507F36" w:rsidRPr="73A66D63">
        <w:rPr>
          <w:rFonts w:cs="Calibri"/>
        </w:rPr>
        <w:t xml:space="preserve">tych </w:t>
      </w:r>
      <w:r w:rsidR="006E05FF" w:rsidRPr="73A66D63">
        <w:rPr>
          <w:rFonts w:cs="Calibri"/>
        </w:rPr>
        <w:t xml:space="preserve">instytucji </w:t>
      </w:r>
      <w:r w:rsidRPr="73A66D63">
        <w:rPr>
          <w:rFonts w:cs="Calibri"/>
        </w:rPr>
        <w:t>(</w:t>
      </w:r>
      <w:r w:rsidR="00507F36" w:rsidRPr="73A66D63">
        <w:rPr>
          <w:rFonts w:cs="Calibri"/>
        </w:rPr>
        <w:t>oprogramowanie</w:t>
      </w:r>
      <w:r w:rsidRPr="73A66D63">
        <w:rPr>
          <w:rFonts w:cs="Calibri"/>
        </w:rPr>
        <w:t xml:space="preserve">, infrastruktura, kompetencje itd.), aby uwzględnić właściwe pozycjonowanie ich usług w kontekście całego systemu </w:t>
      </w:r>
      <w:r w:rsidR="00507F36" w:rsidRPr="73A66D63">
        <w:rPr>
          <w:rFonts w:cs="Calibri"/>
        </w:rPr>
        <w:t>realizacji celów WPR</w:t>
      </w:r>
      <w:r w:rsidRPr="73A66D63">
        <w:rPr>
          <w:rFonts w:cs="Calibri"/>
        </w:rPr>
        <w:t xml:space="preserve">, odpowiednią promocję </w:t>
      </w:r>
      <w:r w:rsidR="00507F36" w:rsidRPr="73A66D63">
        <w:rPr>
          <w:rFonts w:cs="Calibri"/>
        </w:rPr>
        <w:t xml:space="preserve">narzędzi, </w:t>
      </w:r>
      <w:r w:rsidRPr="73A66D63">
        <w:rPr>
          <w:rFonts w:cs="Calibri"/>
        </w:rPr>
        <w:t>usług i działa</w:t>
      </w:r>
      <w:r w:rsidR="00507F36" w:rsidRPr="73A66D63">
        <w:rPr>
          <w:rFonts w:cs="Calibri"/>
        </w:rPr>
        <w:t>ń</w:t>
      </w:r>
      <w:r w:rsidRPr="73A66D63">
        <w:rPr>
          <w:rFonts w:cs="Calibri"/>
        </w:rPr>
        <w:t xml:space="preserve"> oraz </w:t>
      </w:r>
      <w:r w:rsidR="00507F36" w:rsidRPr="73A66D63">
        <w:rPr>
          <w:rFonts w:cs="Calibri"/>
        </w:rPr>
        <w:t xml:space="preserve">ich </w:t>
      </w:r>
      <w:r w:rsidRPr="73A66D63">
        <w:rPr>
          <w:rFonts w:cs="Calibri"/>
        </w:rPr>
        <w:t>zaadresowanie do odpowiednich segmentów rolników.</w:t>
      </w:r>
    </w:p>
    <w:p w14:paraId="23F02D3E" w14:textId="563D27D8" w:rsidR="00012C11" w:rsidRDefault="00012C11" w:rsidP="73A66D63">
      <w:pPr>
        <w:spacing w:after="120"/>
        <w:jc w:val="both"/>
        <w:rPr>
          <w:rFonts w:cs="Calibri"/>
        </w:rPr>
      </w:pPr>
      <w:r w:rsidRPr="73A66D63">
        <w:t xml:space="preserve">Wykonawca wykona badania </w:t>
      </w:r>
      <w:r w:rsidRPr="73A66D63">
        <w:rPr>
          <w:rFonts w:cs="Calibri"/>
        </w:rPr>
        <w:t xml:space="preserve">potrzeb i możliwości instytucji wspierających rolnictwo </w:t>
      </w:r>
      <w:r w:rsidR="00085BA5" w:rsidRPr="73A66D63">
        <w:rPr>
          <w:rFonts w:cs="Calibri"/>
        </w:rPr>
        <w:t xml:space="preserve">w zakresie </w:t>
      </w:r>
      <w:r w:rsidR="00230FAD" w:rsidRPr="73A66D63">
        <w:rPr>
          <w:rFonts w:cs="Calibri"/>
        </w:rPr>
        <w:t xml:space="preserve">ich </w:t>
      </w:r>
      <w:r w:rsidR="00085BA5" w:rsidRPr="73A66D63">
        <w:rPr>
          <w:rFonts w:cs="Calibri"/>
        </w:rPr>
        <w:t>udziału w Portalu Rolnika. Wykonawca dokona</w:t>
      </w:r>
      <w:r w:rsidRPr="73A66D63">
        <w:rPr>
          <w:rFonts w:cs="Calibri"/>
        </w:rPr>
        <w:t xml:space="preserve"> </w:t>
      </w:r>
      <w:r w:rsidR="00085BA5" w:rsidRPr="73A66D63">
        <w:rPr>
          <w:rFonts w:cs="Calibri"/>
        </w:rPr>
        <w:t xml:space="preserve">przeglądu </w:t>
      </w:r>
      <w:r w:rsidR="00507F36" w:rsidRPr="73A66D63">
        <w:rPr>
          <w:rFonts w:cs="Calibri"/>
        </w:rPr>
        <w:t xml:space="preserve">narzędzi, usług i działań </w:t>
      </w:r>
      <w:r w:rsidR="00085BA5" w:rsidRPr="73A66D63">
        <w:rPr>
          <w:rFonts w:cs="Calibri"/>
        </w:rPr>
        <w:t>tych instytucji</w:t>
      </w:r>
      <w:r w:rsidR="00507F36" w:rsidRPr="73A66D63">
        <w:rPr>
          <w:rFonts w:cs="Calibri"/>
        </w:rPr>
        <w:t xml:space="preserve">, które wspierają realizację WPR </w:t>
      </w:r>
      <w:r w:rsidR="00085BA5" w:rsidRPr="73A66D63">
        <w:rPr>
          <w:rFonts w:cs="Calibri"/>
        </w:rPr>
        <w:t xml:space="preserve">oraz przeprowadzi </w:t>
      </w:r>
      <w:r w:rsidRPr="73A66D63">
        <w:rPr>
          <w:rFonts w:cs="Calibri"/>
        </w:rPr>
        <w:t>wywiad</w:t>
      </w:r>
      <w:r w:rsidR="00085BA5" w:rsidRPr="73A66D63">
        <w:rPr>
          <w:rFonts w:cs="Calibri"/>
        </w:rPr>
        <w:t>y</w:t>
      </w:r>
      <w:r w:rsidRPr="73A66D63">
        <w:rPr>
          <w:rFonts w:cs="Calibri"/>
        </w:rPr>
        <w:t xml:space="preserve"> pogłę</w:t>
      </w:r>
      <w:r w:rsidR="00085BA5" w:rsidRPr="73A66D63">
        <w:rPr>
          <w:rFonts w:cs="Calibri"/>
        </w:rPr>
        <w:t>bione</w:t>
      </w:r>
      <w:r w:rsidRPr="73A66D63">
        <w:rPr>
          <w:rFonts w:cs="Calibri"/>
        </w:rPr>
        <w:t xml:space="preserve"> </w:t>
      </w:r>
      <w:r w:rsidR="009815B1" w:rsidRPr="73A66D63">
        <w:rPr>
          <w:rFonts w:cs="Calibri"/>
        </w:rPr>
        <w:t xml:space="preserve">z odpowiednimi przedstawicielami instytucji </w:t>
      </w:r>
      <w:r w:rsidRPr="73A66D63">
        <w:rPr>
          <w:rFonts w:cs="Calibri"/>
        </w:rPr>
        <w:t xml:space="preserve">– w </w:t>
      </w:r>
      <w:r w:rsidR="006E05FF" w:rsidRPr="73A66D63">
        <w:rPr>
          <w:rFonts w:cs="Calibri"/>
        </w:rPr>
        <w:t>celu</w:t>
      </w:r>
      <w:r w:rsidRPr="73A66D63">
        <w:rPr>
          <w:rFonts w:cs="Calibri"/>
        </w:rPr>
        <w:t xml:space="preserve"> </w:t>
      </w:r>
      <w:r w:rsidR="00085BA5" w:rsidRPr="73A66D63">
        <w:rPr>
          <w:rFonts w:cs="Calibri"/>
        </w:rPr>
        <w:t xml:space="preserve">identyfikacji możliwego do wdrożenia </w:t>
      </w:r>
      <w:r w:rsidR="005F505B" w:rsidRPr="73A66D63">
        <w:rPr>
          <w:rFonts w:cs="Calibri"/>
        </w:rPr>
        <w:t>zakresu</w:t>
      </w:r>
      <w:r w:rsidRPr="73A66D63">
        <w:rPr>
          <w:rFonts w:cs="Calibri"/>
        </w:rPr>
        <w:t xml:space="preserve"> treści, usł</w:t>
      </w:r>
      <w:r w:rsidR="00085BA5" w:rsidRPr="73A66D63">
        <w:rPr>
          <w:rFonts w:cs="Calibri"/>
        </w:rPr>
        <w:t>ug, danych ora</w:t>
      </w:r>
      <w:r w:rsidRPr="73A66D63">
        <w:rPr>
          <w:rFonts w:cs="Calibri"/>
        </w:rPr>
        <w:t>z systemów / platform tych instytucji na Portalu Rolnika.</w:t>
      </w:r>
    </w:p>
    <w:p w14:paraId="5004641C" w14:textId="413C6D10" w:rsidR="00FA2FDF" w:rsidRPr="000C3CD1" w:rsidRDefault="0B7AC628" w:rsidP="73A66D63">
      <w:pPr>
        <w:spacing w:after="120"/>
        <w:jc w:val="both"/>
        <w:rPr>
          <w:rFonts w:cs="Calibri"/>
        </w:rPr>
      </w:pPr>
      <w:r w:rsidRPr="73A66D63">
        <w:rPr>
          <w:rFonts w:cs="Calibri"/>
        </w:rPr>
        <w:t xml:space="preserve">Zadaniem </w:t>
      </w:r>
      <w:r w:rsidR="77C8E860" w:rsidRPr="73A66D63">
        <w:rPr>
          <w:rFonts w:cs="Calibri"/>
        </w:rPr>
        <w:t>W</w:t>
      </w:r>
      <w:r w:rsidRPr="73A66D63">
        <w:rPr>
          <w:rFonts w:cs="Calibri"/>
        </w:rPr>
        <w:t xml:space="preserve">ykonawcy będzie dokonanie </w:t>
      </w:r>
      <w:r w:rsidR="108FD80F" w:rsidRPr="73A66D63">
        <w:rPr>
          <w:rFonts w:cs="Calibri"/>
        </w:rPr>
        <w:t xml:space="preserve">identyfikacji narzędzi, usług i działań wspierających realizację celów WPR oraz </w:t>
      </w:r>
      <w:r w:rsidR="2394F9A9" w:rsidRPr="73A66D63">
        <w:rPr>
          <w:rFonts w:cs="Calibri"/>
        </w:rPr>
        <w:t>badania potrzeb i możliwości</w:t>
      </w:r>
      <w:r w:rsidRPr="73A66D63">
        <w:rPr>
          <w:rFonts w:cs="Calibri"/>
        </w:rPr>
        <w:t xml:space="preserve"> </w:t>
      </w:r>
      <w:r w:rsidR="0AD619BF" w:rsidRPr="73A66D63">
        <w:rPr>
          <w:rFonts w:cs="Calibri"/>
        </w:rPr>
        <w:t xml:space="preserve">następujących </w:t>
      </w:r>
      <w:r w:rsidR="7C9E01C7" w:rsidRPr="73A66D63">
        <w:rPr>
          <w:rFonts w:cs="Calibri"/>
        </w:rPr>
        <w:t>instytucji:</w:t>
      </w:r>
    </w:p>
    <w:p w14:paraId="5381760A" w14:textId="77777777" w:rsidR="00FA2FDF" w:rsidRPr="000C3CD1" w:rsidRDefault="00215DA3" w:rsidP="73A66D63">
      <w:pPr>
        <w:pStyle w:val="Akapitzlist"/>
        <w:numPr>
          <w:ilvl w:val="0"/>
          <w:numId w:val="2"/>
        </w:numPr>
        <w:spacing w:after="120"/>
        <w:ind w:left="709"/>
        <w:jc w:val="both"/>
      </w:pPr>
      <w:r w:rsidRPr="73A66D63">
        <w:t>Ministerstwo Rolnictwa i Rozwoju Wsi</w:t>
      </w:r>
      <w:r w:rsidR="00085BA5" w:rsidRPr="73A66D63">
        <w:t xml:space="preserve"> (</w:t>
      </w:r>
      <w:proofErr w:type="spellStart"/>
      <w:r w:rsidR="00085BA5" w:rsidRPr="73A66D63">
        <w:t>MRiRW</w:t>
      </w:r>
      <w:proofErr w:type="spellEnd"/>
      <w:r w:rsidR="00085BA5" w:rsidRPr="73A66D63">
        <w:t>)</w:t>
      </w:r>
      <w:r w:rsidR="00FA2FDF" w:rsidRPr="73A66D63">
        <w:t>,</w:t>
      </w:r>
    </w:p>
    <w:p w14:paraId="289A3EBE" w14:textId="77777777" w:rsidR="00215DA3" w:rsidRDefault="00215DA3" w:rsidP="73A66D63">
      <w:pPr>
        <w:pStyle w:val="Akapitzlist"/>
        <w:numPr>
          <w:ilvl w:val="0"/>
          <w:numId w:val="2"/>
        </w:numPr>
        <w:spacing w:after="120"/>
        <w:ind w:left="709"/>
        <w:jc w:val="both"/>
      </w:pPr>
      <w:r w:rsidRPr="73A66D63">
        <w:t xml:space="preserve">Jednostki organizacyjne podległe </w:t>
      </w:r>
      <w:proofErr w:type="spellStart"/>
      <w:r w:rsidRPr="73A66D63">
        <w:t>MRiRW</w:t>
      </w:r>
      <w:proofErr w:type="spellEnd"/>
      <w:r w:rsidRPr="73A66D63">
        <w:t xml:space="preserve">, wymienione na stronie internetowej </w:t>
      </w:r>
      <w:hyperlink r:id="rId15">
        <w:r w:rsidRPr="73A66D63">
          <w:rPr>
            <w:rStyle w:val="Hipercze"/>
            <w:color w:val="auto"/>
          </w:rPr>
          <w:t>https://www.gov.pl/web/rolnictwo/jednostki-organizacyjne-podlegle</w:t>
        </w:r>
      </w:hyperlink>
      <w:r w:rsidRPr="73A66D63">
        <w:t>,</w:t>
      </w:r>
    </w:p>
    <w:p w14:paraId="4065C216" w14:textId="77777777" w:rsidR="00215DA3" w:rsidRPr="00215DA3" w:rsidRDefault="00215DA3" w:rsidP="73A66D63">
      <w:pPr>
        <w:pStyle w:val="Akapitzlist"/>
        <w:numPr>
          <w:ilvl w:val="0"/>
          <w:numId w:val="2"/>
        </w:numPr>
        <w:spacing w:after="0"/>
        <w:ind w:left="709"/>
        <w:rPr>
          <w:specVanish/>
        </w:rPr>
      </w:pPr>
      <w:r w:rsidRPr="73A66D63">
        <w:t xml:space="preserve">Jednostki organizacyjne nadzorowane przez </w:t>
      </w:r>
      <w:proofErr w:type="spellStart"/>
      <w:r w:rsidRPr="73A66D63">
        <w:t>MRiRW</w:t>
      </w:r>
      <w:proofErr w:type="spellEnd"/>
      <w:r w:rsidRPr="73A66D63">
        <w:t xml:space="preserve">, wymienione na stronie </w:t>
      </w:r>
      <w:hyperlink r:id="rId16">
        <w:r w:rsidRPr="73A66D63">
          <w:rPr>
            <w:rStyle w:val="Hipercze"/>
            <w:color w:val="auto"/>
          </w:rPr>
          <w:t>https://www.gov.pl/web/rolnictwo/jednostki-organizacyjne-nadzorowane</w:t>
        </w:r>
      </w:hyperlink>
      <w:r w:rsidRPr="73A66D63">
        <w:t>,  w tym instytuty badawcze wymienione na stronie</w:t>
      </w:r>
    </w:p>
    <w:p w14:paraId="50AE920B" w14:textId="0C066182" w:rsidR="00215DA3" w:rsidRPr="008158AC" w:rsidRDefault="00215DA3" w:rsidP="73A66D63">
      <w:pPr>
        <w:pStyle w:val="Akapitzlist"/>
        <w:numPr>
          <w:ilvl w:val="0"/>
          <w:numId w:val="2"/>
        </w:numPr>
        <w:spacing w:after="0"/>
        <w:ind w:left="709"/>
        <w:jc w:val="both"/>
        <w:rPr>
          <w:specVanish/>
        </w:rPr>
      </w:pPr>
      <w:r w:rsidRPr="73A66D63">
        <w:t xml:space="preserve"> </w:t>
      </w:r>
      <w:hyperlink r:id="rId17">
        <w:r w:rsidRPr="73A66D63">
          <w:rPr>
            <w:rStyle w:val="Hipercze"/>
            <w:color w:val="auto"/>
          </w:rPr>
          <w:t>https://www.gov.pl/web/rolnictwo/instytuty-badawcze</w:t>
        </w:r>
      </w:hyperlink>
      <w:r w:rsidR="008158AC" w:rsidRPr="73A66D63">
        <w:t>,</w:t>
      </w:r>
    </w:p>
    <w:p w14:paraId="1696BCE0" w14:textId="359C7C69" w:rsidR="00C25746" w:rsidRDefault="006C5E33" w:rsidP="73A66D63">
      <w:pPr>
        <w:pStyle w:val="Akapitzlist"/>
        <w:numPr>
          <w:ilvl w:val="0"/>
          <w:numId w:val="2"/>
        </w:numPr>
        <w:spacing w:after="0"/>
        <w:ind w:left="709"/>
        <w:jc w:val="both"/>
        <w:rPr>
          <w:rFonts w:cs="Calibri"/>
        </w:rPr>
      </w:pPr>
      <w:r w:rsidRPr="73A66D63">
        <w:rPr>
          <w:rFonts w:cs="Calibri"/>
        </w:rPr>
        <w:t>ośrodki</w:t>
      </w:r>
      <w:r w:rsidR="008158AC" w:rsidRPr="73A66D63">
        <w:rPr>
          <w:rFonts w:cs="Calibri"/>
        </w:rPr>
        <w:t xml:space="preserve"> </w:t>
      </w:r>
      <w:r w:rsidR="00C25746" w:rsidRPr="73A66D63">
        <w:rPr>
          <w:rFonts w:cs="Calibri"/>
        </w:rPr>
        <w:t>doradztwa rolniczego,</w:t>
      </w:r>
      <w:r w:rsidR="00507F36" w:rsidRPr="73A66D63">
        <w:rPr>
          <w:rFonts w:cs="Calibri"/>
        </w:rPr>
        <w:t xml:space="preserve"> ze szczególnym uwzględnieniem Centrum Doradztwa Rolniczego w Brwinowie oraz Wielkopolskiego Ośrodka Doradztwa Rolniczego w Poznaniu,</w:t>
      </w:r>
    </w:p>
    <w:p w14:paraId="2FD8A010" w14:textId="77777777" w:rsidR="00C25746" w:rsidRPr="00C25746" w:rsidRDefault="00C25746" w:rsidP="73A66D63">
      <w:pPr>
        <w:pStyle w:val="Akapitzlist"/>
        <w:numPr>
          <w:ilvl w:val="0"/>
          <w:numId w:val="2"/>
        </w:numPr>
        <w:spacing w:after="120"/>
        <w:ind w:left="709"/>
        <w:jc w:val="both"/>
        <w:rPr>
          <w:rFonts w:cs="Calibri"/>
        </w:rPr>
      </w:pPr>
      <w:r w:rsidRPr="73A66D63">
        <w:rPr>
          <w:rFonts w:cs="Calibri"/>
        </w:rPr>
        <w:t>Inspekcja Jakości Handlowej Artykułów Rolno-Spożywczych,</w:t>
      </w:r>
    </w:p>
    <w:p w14:paraId="2481529E" w14:textId="1DCAAC3C" w:rsidR="00C25746" w:rsidRDefault="00C25746" w:rsidP="73A66D63">
      <w:pPr>
        <w:pStyle w:val="Akapitzlist"/>
        <w:numPr>
          <w:ilvl w:val="0"/>
          <w:numId w:val="2"/>
        </w:numPr>
        <w:spacing w:after="120"/>
        <w:ind w:left="709"/>
        <w:jc w:val="both"/>
        <w:rPr>
          <w:rFonts w:cs="Calibri"/>
        </w:rPr>
      </w:pPr>
      <w:r w:rsidRPr="73A66D63">
        <w:rPr>
          <w:rFonts w:cs="Calibri"/>
        </w:rPr>
        <w:t>Ministerstwo Finansów</w:t>
      </w:r>
      <w:r w:rsidR="00351696" w:rsidRPr="73A66D63">
        <w:rPr>
          <w:rFonts w:cs="Calibri"/>
        </w:rPr>
        <w:t xml:space="preserve"> – w zakresie rozliczeń podatkowych charakterystycznych dla rolników (np. akcyza na paliwo rolnicze)</w:t>
      </w:r>
      <w:r w:rsidRPr="73A66D63">
        <w:rPr>
          <w:rFonts w:cs="Calibri"/>
        </w:rPr>
        <w:t>,</w:t>
      </w:r>
    </w:p>
    <w:p w14:paraId="104B31D9" w14:textId="77777777" w:rsidR="00E67AD4" w:rsidRDefault="00E67AD4" w:rsidP="73A66D63">
      <w:pPr>
        <w:pStyle w:val="Akapitzlist"/>
        <w:numPr>
          <w:ilvl w:val="0"/>
          <w:numId w:val="2"/>
        </w:numPr>
        <w:spacing w:after="120"/>
        <w:ind w:left="709"/>
        <w:jc w:val="both"/>
        <w:rPr>
          <w:rFonts w:cs="Calibri"/>
        </w:rPr>
      </w:pPr>
      <w:r w:rsidRPr="73A66D63">
        <w:rPr>
          <w:rFonts w:cs="Calibri"/>
        </w:rPr>
        <w:t>Ministerstwo Funduszy i Polityki Regionalnej,</w:t>
      </w:r>
    </w:p>
    <w:p w14:paraId="2FC3F905" w14:textId="77777777" w:rsidR="00C25746" w:rsidRDefault="00C25746" w:rsidP="73A66D63">
      <w:pPr>
        <w:pStyle w:val="Akapitzlist"/>
        <w:numPr>
          <w:ilvl w:val="0"/>
          <w:numId w:val="2"/>
        </w:numPr>
        <w:spacing w:after="120"/>
        <w:ind w:left="709"/>
        <w:jc w:val="both"/>
        <w:rPr>
          <w:rFonts w:cs="Calibri"/>
        </w:rPr>
      </w:pPr>
      <w:r w:rsidRPr="73A66D63">
        <w:rPr>
          <w:rFonts w:cs="Calibri"/>
        </w:rPr>
        <w:t>Kancelaria Prezesa Rady Ministrów,</w:t>
      </w:r>
    </w:p>
    <w:p w14:paraId="0C350E96" w14:textId="583A9D1F" w:rsidR="00E67AD4" w:rsidRDefault="00E67AD4" w:rsidP="73A66D63">
      <w:pPr>
        <w:pStyle w:val="Akapitzlist"/>
        <w:numPr>
          <w:ilvl w:val="0"/>
          <w:numId w:val="2"/>
        </w:numPr>
        <w:spacing w:after="120"/>
        <w:ind w:left="709"/>
        <w:jc w:val="both"/>
        <w:rPr>
          <w:rFonts w:cs="Calibri"/>
        </w:rPr>
      </w:pPr>
      <w:r w:rsidRPr="73A66D63">
        <w:rPr>
          <w:rFonts w:cs="Calibri"/>
        </w:rPr>
        <w:lastRenderedPageBreak/>
        <w:t>PAIH S.A. – w zakresie wsparcia eksportu branży rolniczej</w:t>
      </w:r>
      <w:r w:rsidR="001E7023" w:rsidRPr="73A66D63">
        <w:rPr>
          <w:rFonts w:cs="Calibri"/>
        </w:rPr>
        <w:t>.</w:t>
      </w:r>
    </w:p>
    <w:p w14:paraId="6A7D34D5" w14:textId="47F651AC" w:rsidR="00C25746" w:rsidRDefault="00C25746" w:rsidP="73A66D63">
      <w:pPr>
        <w:spacing w:after="120"/>
        <w:jc w:val="both"/>
        <w:rPr>
          <w:rFonts w:cs="Calibri"/>
        </w:rPr>
      </w:pPr>
      <w:r w:rsidRPr="73A66D63">
        <w:rPr>
          <w:rFonts w:cs="Calibri"/>
        </w:rPr>
        <w:t>Wykonawca może rozsz</w:t>
      </w:r>
      <w:r w:rsidR="009815B1" w:rsidRPr="73A66D63">
        <w:rPr>
          <w:rFonts w:cs="Calibri"/>
        </w:rPr>
        <w:t>erzyć listę badanych instytucji dla podniesienia jakości i kompleksowości Portalu.</w:t>
      </w:r>
      <w:r w:rsidR="66B9400C" w:rsidRPr="73A66D63">
        <w:rPr>
          <w:rFonts w:cs="Calibri"/>
        </w:rPr>
        <w:t xml:space="preserve"> </w:t>
      </w:r>
    </w:p>
    <w:p w14:paraId="3F5E91AF" w14:textId="2C6643A8" w:rsidR="66B9400C" w:rsidRDefault="66B9400C" w:rsidP="73A66D63">
      <w:pPr>
        <w:spacing w:after="120"/>
        <w:jc w:val="both"/>
        <w:rPr>
          <w:rFonts w:cs="Calibri"/>
        </w:rPr>
      </w:pPr>
      <w:r w:rsidRPr="73A66D63">
        <w:rPr>
          <w:rFonts w:cs="Calibri"/>
        </w:rPr>
        <w:t xml:space="preserve">Przed rozpoczęciem badań możliwości i potrzeb ww. </w:t>
      </w:r>
      <w:r w:rsidR="255E253E" w:rsidRPr="73A66D63">
        <w:rPr>
          <w:rFonts w:cs="Calibri"/>
        </w:rPr>
        <w:t>i</w:t>
      </w:r>
      <w:r w:rsidRPr="73A66D63">
        <w:rPr>
          <w:rFonts w:cs="Calibri"/>
        </w:rPr>
        <w:t xml:space="preserve">nstytucji Wykonawca </w:t>
      </w:r>
      <w:r w:rsidR="40E16FAC" w:rsidRPr="73A66D63">
        <w:rPr>
          <w:rFonts w:cs="Calibri"/>
        </w:rPr>
        <w:t xml:space="preserve">wykona wstępną analizę potencjału danej instytucji w zakresie wkładu do Portalu Rolnika (świadczone usługi, procesy administracyjne, udostępnione dane itd.) oraz przedstawi </w:t>
      </w:r>
      <w:r w:rsidR="57BA0FC9" w:rsidRPr="73A66D63">
        <w:rPr>
          <w:rFonts w:cs="Calibri"/>
        </w:rPr>
        <w:t xml:space="preserve">listę rekomendowanych instytucji do przeprowadzenia </w:t>
      </w:r>
      <w:r w:rsidR="5AE63E6E" w:rsidRPr="73A66D63">
        <w:rPr>
          <w:rFonts w:cs="Calibri"/>
        </w:rPr>
        <w:t>szczegółowych badań potrzeb i możliwości</w:t>
      </w:r>
      <w:r w:rsidR="57BA0FC9" w:rsidRPr="73A66D63">
        <w:rPr>
          <w:rFonts w:cs="Calibri"/>
        </w:rPr>
        <w:t xml:space="preserve">. Zamawiający może wskazać </w:t>
      </w:r>
      <w:r w:rsidR="24F6D87D" w:rsidRPr="73A66D63">
        <w:rPr>
          <w:rFonts w:cs="Calibri"/>
        </w:rPr>
        <w:t xml:space="preserve">z powyższej listy </w:t>
      </w:r>
      <w:r w:rsidR="57BA0FC9" w:rsidRPr="73A66D63">
        <w:rPr>
          <w:rFonts w:cs="Calibri"/>
        </w:rPr>
        <w:t xml:space="preserve">dodatkowe instytucje do przeprowadzenia </w:t>
      </w:r>
      <w:r w:rsidR="5503DA2C" w:rsidRPr="73A66D63">
        <w:rPr>
          <w:rFonts w:cs="Calibri"/>
        </w:rPr>
        <w:t>szczegółowych badań</w:t>
      </w:r>
      <w:r w:rsidR="57BA0FC9" w:rsidRPr="73A66D63">
        <w:rPr>
          <w:rFonts w:cs="Calibri"/>
        </w:rPr>
        <w:t xml:space="preserve">, jeśli posiadają one </w:t>
      </w:r>
      <w:r w:rsidR="49BC136C" w:rsidRPr="73A66D63">
        <w:rPr>
          <w:rFonts w:cs="Calibri"/>
        </w:rPr>
        <w:t>potencjał w zakresie wkładu do Portalu Rolnika.</w:t>
      </w:r>
    </w:p>
    <w:p w14:paraId="6060ACE3" w14:textId="5EEB0C41" w:rsidR="00433B51" w:rsidRDefault="00433B51" w:rsidP="73A66D63">
      <w:pPr>
        <w:spacing w:after="120"/>
        <w:jc w:val="both"/>
        <w:rPr>
          <w:rFonts w:cs="Calibri"/>
        </w:rPr>
      </w:pPr>
      <w:r w:rsidRPr="73A66D63">
        <w:rPr>
          <w:rFonts w:cs="Calibri"/>
        </w:rPr>
        <w:t xml:space="preserve">W rezultacie przeglądu </w:t>
      </w:r>
      <w:r w:rsidR="00085BA5" w:rsidRPr="73A66D63">
        <w:rPr>
          <w:rFonts w:cs="Calibri"/>
        </w:rPr>
        <w:t xml:space="preserve">portali instytucji wsparcia rolnictwa </w:t>
      </w:r>
      <w:r w:rsidRPr="73A66D63">
        <w:rPr>
          <w:rFonts w:cs="Calibri"/>
        </w:rPr>
        <w:t>Wykonawca zidentyfikuje usługi i e-usługi (administracyjne, doradcze i inne), narzędzia, platformy, bazy danych, systemy, ofertę edukacyjną i inne „nośniki wartości dodanej”, które są rekomendowane do uwzględnienia lub integracji w ramach spójnej oferty na Portalu Rolnika i stanowią istotną wartość dodaną dla jego użytkowników.</w:t>
      </w:r>
      <w:r w:rsidR="008520A4" w:rsidRPr="73A66D63">
        <w:rPr>
          <w:rFonts w:cs="Calibri"/>
        </w:rPr>
        <w:t xml:space="preserve"> Ww. zidentyfikowane elementy powinny wpisywać się w realizację celów WPR UE.</w:t>
      </w:r>
    </w:p>
    <w:p w14:paraId="77D574AD" w14:textId="77777777" w:rsidR="00085BA5" w:rsidRDefault="006E05FF" w:rsidP="73A66D63">
      <w:pPr>
        <w:spacing w:after="120"/>
        <w:jc w:val="both"/>
        <w:rPr>
          <w:rFonts w:cs="Calibri"/>
        </w:rPr>
      </w:pPr>
      <w:r w:rsidRPr="73A66D63">
        <w:rPr>
          <w:rFonts w:cs="Calibri"/>
        </w:rPr>
        <w:t xml:space="preserve">W ramach tej fazy projektu </w:t>
      </w:r>
      <w:r w:rsidR="00085BA5" w:rsidRPr="73A66D63">
        <w:rPr>
          <w:rFonts w:cs="Calibri"/>
        </w:rPr>
        <w:t xml:space="preserve">Wykonawca przeprowadzi badania w formie wywiadów pogłębionych w celu </w:t>
      </w:r>
      <w:r w:rsidRPr="73A66D63">
        <w:rPr>
          <w:rFonts w:cs="Calibri"/>
        </w:rPr>
        <w:t xml:space="preserve">identyfikacji i </w:t>
      </w:r>
      <w:r w:rsidR="00085BA5" w:rsidRPr="73A66D63">
        <w:rPr>
          <w:rFonts w:cs="Calibri"/>
        </w:rPr>
        <w:t>potwierdzenia</w:t>
      </w:r>
      <w:r w:rsidRPr="73A66D63">
        <w:rPr>
          <w:rFonts w:cs="Calibri"/>
        </w:rPr>
        <w:t xml:space="preserve"> z poszczególnymi instytucjami</w:t>
      </w:r>
      <w:r w:rsidR="00085BA5" w:rsidRPr="73A66D63">
        <w:rPr>
          <w:rFonts w:cs="Calibri"/>
        </w:rPr>
        <w:t>:</w:t>
      </w:r>
    </w:p>
    <w:p w14:paraId="52EA067C" w14:textId="34AA5432" w:rsidR="00085BA5" w:rsidRPr="008F71F6" w:rsidRDefault="00085BA5" w:rsidP="73A66D63">
      <w:pPr>
        <w:pStyle w:val="Akapitzlist"/>
        <w:numPr>
          <w:ilvl w:val="0"/>
          <w:numId w:val="5"/>
        </w:numPr>
        <w:spacing w:after="120"/>
        <w:ind w:left="714" w:hanging="357"/>
        <w:jc w:val="both"/>
        <w:rPr>
          <w:rFonts w:cs="Calibri"/>
        </w:rPr>
      </w:pPr>
      <w:r w:rsidRPr="73A66D63">
        <w:rPr>
          <w:rFonts w:cs="Calibri"/>
        </w:rPr>
        <w:t>zakresu i kategorii treści</w:t>
      </w:r>
      <w:r w:rsidR="008520A4" w:rsidRPr="73A66D63">
        <w:rPr>
          <w:rFonts w:cs="Calibri"/>
        </w:rPr>
        <w:t>, narzędzi</w:t>
      </w:r>
      <w:r w:rsidRPr="73A66D63">
        <w:rPr>
          <w:rFonts w:cs="Calibri"/>
        </w:rPr>
        <w:t xml:space="preserve"> i usług poszczególnych instytucji, które </w:t>
      </w:r>
      <w:r w:rsidR="005F505B" w:rsidRPr="73A66D63">
        <w:rPr>
          <w:rFonts w:cs="Calibri"/>
        </w:rPr>
        <w:t xml:space="preserve">potencjalnie </w:t>
      </w:r>
      <w:r w:rsidRPr="73A66D63">
        <w:rPr>
          <w:rFonts w:cs="Calibri"/>
        </w:rPr>
        <w:t>zostaną uwzględnione na Portalu Rolnika,</w:t>
      </w:r>
    </w:p>
    <w:p w14:paraId="7707A3C7" w14:textId="51A38166" w:rsidR="009815B1" w:rsidRPr="008F71F6" w:rsidRDefault="009815B1" w:rsidP="73A66D63">
      <w:pPr>
        <w:pStyle w:val="Akapitzlist"/>
        <w:numPr>
          <w:ilvl w:val="0"/>
          <w:numId w:val="5"/>
        </w:numPr>
        <w:spacing w:after="120"/>
        <w:ind w:left="714" w:hanging="357"/>
        <w:jc w:val="both"/>
        <w:rPr>
          <w:rFonts w:cs="Calibri"/>
        </w:rPr>
      </w:pPr>
      <w:r w:rsidRPr="73A66D63">
        <w:rPr>
          <w:rFonts w:cs="Calibri"/>
        </w:rPr>
        <w:t xml:space="preserve">zakresu </w:t>
      </w:r>
      <w:r w:rsidR="008520A4" w:rsidRPr="73A66D63">
        <w:rPr>
          <w:rFonts w:cs="Calibri"/>
        </w:rPr>
        <w:t xml:space="preserve">narzędzi i </w:t>
      </w:r>
      <w:r w:rsidRPr="73A66D63">
        <w:rPr>
          <w:rFonts w:cs="Calibri"/>
        </w:rPr>
        <w:t xml:space="preserve">usług świadczonych </w:t>
      </w:r>
      <w:r w:rsidR="008520A4" w:rsidRPr="73A66D63">
        <w:rPr>
          <w:rFonts w:cs="Calibri"/>
        </w:rPr>
        <w:t xml:space="preserve">lub udostępnionych </w:t>
      </w:r>
      <w:r w:rsidRPr="73A66D63">
        <w:rPr>
          <w:rFonts w:cs="Calibri"/>
        </w:rPr>
        <w:t xml:space="preserve">przez poszczególne instytucje wsparcia rolnictwa (tradycyjnych oraz e-usług), które </w:t>
      </w:r>
      <w:r w:rsidR="005F505B" w:rsidRPr="73A66D63">
        <w:rPr>
          <w:rFonts w:cs="Calibri"/>
        </w:rPr>
        <w:t xml:space="preserve">potencjalnie </w:t>
      </w:r>
      <w:r w:rsidRPr="73A66D63">
        <w:rPr>
          <w:rFonts w:cs="Calibri"/>
        </w:rPr>
        <w:t>zostaną włączone do Portalu Rolnika</w:t>
      </w:r>
      <w:r w:rsidR="002B464D" w:rsidRPr="73A66D63">
        <w:rPr>
          <w:rFonts w:cs="Calibri"/>
        </w:rPr>
        <w:t xml:space="preserve"> – wraz z badaniem skali wykorzystywania </w:t>
      </w:r>
      <w:r w:rsidR="005F505B" w:rsidRPr="73A66D63">
        <w:rPr>
          <w:rFonts w:cs="Calibri"/>
        </w:rPr>
        <w:t>tych u</w:t>
      </w:r>
      <w:r w:rsidR="002B464D" w:rsidRPr="73A66D63">
        <w:rPr>
          <w:rFonts w:cs="Calibri"/>
        </w:rPr>
        <w:t>sług</w:t>
      </w:r>
      <w:r w:rsidRPr="73A66D63">
        <w:rPr>
          <w:rFonts w:cs="Calibri"/>
        </w:rPr>
        <w:t>,</w:t>
      </w:r>
    </w:p>
    <w:p w14:paraId="7B22F63C" w14:textId="77777777" w:rsidR="009815B1" w:rsidRDefault="009815B1" w:rsidP="73A66D63">
      <w:pPr>
        <w:pStyle w:val="Akapitzlist"/>
        <w:numPr>
          <w:ilvl w:val="0"/>
          <w:numId w:val="5"/>
        </w:numPr>
        <w:spacing w:after="120"/>
        <w:ind w:left="714" w:hanging="357"/>
        <w:jc w:val="both"/>
        <w:rPr>
          <w:rFonts w:cs="Calibri"/>
        </w:rPr>
      </w:pPr>
      <w:r w:rsidRPr="73A66D63">
        <w:rPr>
          <w:rFonts w:cs="Calibri"/>
        </w:rPr>
        <w:t xml:space="preserve">baz danych oraz systemów lub platform zarządzanych przez poszczególne instytucje oraz wskazanie tych, które powinny być wykorzystane / zintegrowane / udostępnione na Portalu Rolnika oraz w tworzonej w ramach </w:t>
      </w:r>
      <w:r w:rsidR="00230FAD" w:rsidRPr="73A66D63">
        <w:rPr>
          <w:rFonts w:cs="Calibri"/>
        </w:rPr>
        <w:t xml:space="preserve">szerszego </w:t>
      </w:r>
      <w:r w:rsidRPr="73A66D63">
        <w:rPr>
          <w:rFonts w:cs="Calibri"/>
        </w:rPr>
        <w:t>projektu hurtowni danych,</w:t>
      </w:r>
    </w:p>
    <w:p w14:paraId="074D6033" w14:textId="66DAD618" w:rsidR="009815B1" w:rsidRDefault="009815B1" w:rsidP="73A66D63">
      <w:pPr>
        <w:pStyle w:val="Akapitzlist"/>
        <w:numPr>
          <w:ilvl w:val="0"/>
          <w:numId w:val="5"/>
        </w:numPr>
        <w:spacing w:after="120"/>
        <w:ind w:left="714" w:hanging="357"/>
        <w:jc w:val="both"/>
        <w:rPr>
          <w:rFonts w:cs="Calibri"/>
        </w:rPr>
      </w:pPr>
      <w:r w:rsidRPr="73A66D63">
        <w:rPr>
          <w:rFonts w:cs="Calibri"/>
        </w:rPr>
        <w:t>identyfikacja planów rozwojowych w zakresie treści / usług / e-usług / baz danych / systemów itd. poszczególnych instytucji w okresie realizacji Portalu Rolnika</w:t>
      </w:r>
      <w:r w:rsidR="008520A4" w:rsidRPr="73A66D63">
        <w:rPr>
          <w:rFonts w:cs="Calibri"/>
        </w:rPr>
        <w:t xml:space="preserve"> wraz z ich harmonogramem i sposobem finansowania</w:t>
      </w:r>
      <w:r w:rsidRPr="73A66D63">
        <w:rPr>
          <w:rFonts w:cs="Calibri"/>
        </w:rPr>
        <w:t>,</w:t>
      </w:r>
    </w:p>
    <w:p w14:paraId="3E703681" w14:textId="77777777" w:rsidR="0056099B" w:rsidRPr="008F71F6" w:rsidRDefault="0056099B" w:rsidP="73A66D63">
      <w:pPr>
        <w:pStyle w:val="Akapitzlist"/>
        <w:numPr>
          <w:ilvl w:val="0"/>
          <w:numId w:val="5"/>
        </w:numPr>
        <w:spacing w:after="120"/>
        <w:ind w:left="714" w:hanging="357"/>
        <w:jc w:val="both"/>
        <w:rPr>
          <w:rFonts w:cs="Calibri"/>
        </w:rPr>
      </w:pPr>
      <w:r w:rsidRPr="73A66D63">
        <w:rPr>
          <w:rFonts w:cs="Calibri"/>
        </w:rPr>
        <w:t>identyfikacja aktywności poszczególnych instytucji w zakresie edukacji / podnoszenia wiedzy rolników (szkolenia, kursy, studia podyplomowe, oferta edukacyjna itp.),</w:t>
      </w:r>
    </w:p>
    <w:p w14:paraId="71E7D29E" w14:textId="46411C16" w:rsidR="006E05FF" w:rsidRPr="008F71F6" w:rsidRDefault="2394F9A9" w:rsidP="73A66D63">
      <w:pPr>
        <w:pStyle w:val="Akapitzlist"/>
        <w:numPr>
          <w:ilvl w:val="0"/>
          <w:numId w:val="5"/>
        </w:numPr>
        <w:spacing w:after="120"/>
        <w:ind w:left="714" w:hanging="357"/>
        <w:jc w:val="both"/>
        <w:rPr>
          <w:rFonts w:cs="Calibri"/>
        </w:rPr>
      </w:pPr>
      <w:r w:rsidRPr="73A66D63">
        <w:rPr>
          <w:rFonts w:cs="Calibri"/>
        </w:rPr>
        <w:t>mechanizmów, uwarunkowań technicznych i procedur aktualizacji treści wskazanych do dostarczania na Portal Rolnika</w:t>
      </w:r>
      <w:r w:rsidR="477788C8" w:rsidRPr="73A66D63">
        <w:rPr>
          <w:rFonts w:cs="Calibri"/>
        </w:rPr>
        <w:t xml:space="preserve"> (formalnie i praktycznie)</w:t>
      </w:r>
      <w:r w:rsidR="7C3BAD7A" w:rsidRPr="73A66D63">
        <w:rPr>
          <w:rFonts w:cs="Calibri"/>
        </w:rPr>
        <w:t>,</w:t>
      </w:r>
    </w:p>
    <w:p w14:paraId="6587FCD8" w14:textId="0D7309AC" w:rsidR="00C00AB4" w:rsidRDefault="00C00AB4" w:rsidP="73A66D63">
      <w:pPr>
        <w:pStyle w:val="Akapitzlist"/>
        <w:numPr>
          <w:ilvl w:val="0"/>
          <w:numId w:val="5"/>
        </w:numPr>
        <w:spacing w:after="120"/>
        <w:ind w:left="714" w:hanging="357"/>
        <w:jc w:val="both"/>
        <w:rPr>
          <w:rFonts w:cs="Calibri"/>
        </w:rPr>
      </w:pPr>
      <w:r w:rsidRPr="73A66D63">
        <w:rPr>
          <w:rFonts w:cs="Calibri"/>
        </w:rPr>
        <w:t>warunków technicznych współpracy i możliwości wdrożenia ewentualnych zmian</w:t>
      </w:r>
      <w:r w:rsidR="00351696" w:rsidRPr="73A66D63">
        <w:rPr>
          <w:rFonts w:cs="Calibri"/>
        </w:rPr>
        <w:t xml:space="preserve"> na infrastrukturze danego interesariusza</w:t>
      </w:r>
      <w:r w:rsidR="00230FAD" w:rsidRPr="73A66D63">
        <w:rPr>
          <w:rFonts w:cs="Calibri"/>
        </w:rPr>
        <w:t>,</w:t>
      </w:r>
      <w:r w:rsidRPr="73A66D63">
        <w:rPr>
          <w:rFonts w:cs="Calibri"/>
        </w:rPr>
        <w:t xml:space="preserve"> w </w:t>
      </w:r>
      <w:r w:rsidR="00351696" w:rsidRPr="73A66D63">
        <w:rPr>
          <w:rFonts w:cs="Calibri"/>
        </w:rPr>
        <w:t xml:space="preserve">celu </w:t>
      </w:r>
      <w:r w:rsidR="00230FAD" w:rsidRPr="73A66D63">
        <w:rPr>
          <w:rFonts w:cs="Calibri"/>
        </w:rPr>
        <w:t xml:space="preserve">uzyskania </w:t>
      </w:r>
      <w:r w:rsidRPr="73A66D63">
        <w:rPr>
          <w:rFonts w:cs="Calibri"/>
        </w:rPr>
        <w:t>spójności z harmonogramem realizacji Portalu Rolnika,</w:t>
      </w:r>
    </w:p>
    <w:p w14:paraId="548C7B01" w14:textId="131A36AF" w:rsidR="008F71F6" w:rsidRDefault="1AFEFC5D" w:rsidP="73A66D63">
      <w:pPr>
        <w:pStyle w:val="Akapitzlist"/>
        <w:numPr>
          <w:ilvl w:val="0"/>
          <w:numId w:val="5"/>
        </w:numPr>
        <w:spacing w:after="120"/>
        <w:ind w:left="714" w:hanging="357"/>
        <w:jc w:val="both"/>
        <w:rPr>
          <w:rFonts w:cs="Calibri"/>
        </w:rPr>
      </w:pPr>
      <w:r w:rsidRPr="73A66D63">
        <w:rPr>
          <w:rFonts w:cs="Calibri"/>
        </w:rPr>
        <w:t>potwierdzenie zakresu</w:t>
      </w:r>
      <w:r w:rsidR="7C3BAD7A" w:rsidRPr="73A66D63">
        <w:rPr>
          <w:rFonts w:cs="Calibri"/>
        </w:rPr>
        <w:t xml:space="preserve"> współpracy</w:t>
      </w:r>
      <w:r w:rsidR="2394F9A9" w:rsidRPr="73A66D63">
        <w:rPr>
          <w:rFonts w:cs="Calibri"/>
        </w:rPr>
        <w:t xml:space="preserve"> z poszczegó</w:t>
      </w:r>
      <w:r w:rsidRPr="73A66D63">
        <w:rPr>
          <w:rFonts w:cs="Calibri"/>
        </w:rPr>
        <w:t>lnymi instytucjami (np. w formie e-maila lub dokumentu</w:t>
      </w:r>
      <w:r w:rsidR="49F91ABE" w:rsidRPr="73A66D63">
        <w:rPr>
          <w:rFonts w:cs="Calibri"/>
        </w:rPr>
        <w:t xml:space="preserve">, </w:t>
      </w:r>
      <w:r w:rsidRPr="73A66D63">
        <w:rPr>
          <w:rFonts w:cs="Calibri"/>
        </w:rPr>
        <w:t>podpisanego przez osob</w:t>
      </w:r>
      <w:r w:rsidR="39ACF77B" w:rsidRPr="73A66D63">
        <w:rPr>
          <w:rFonts w:cs="Calibri"/>
        </w:rPr>
        <w:t>ę</w:t>
      </w:r>
      <w:r w:rsidR="27149C8B" w:rsidRPr="73A66D63">
        <w:rPr>
          <w:rFonts w:ascii="Calibri" w:eastAsia="Calibri" w:hAnsi="Calibri" w:cs="Calibri"/>
          <w:u w:val="single"/>
        </w:rPr>
        <w:t xml:space="preserve"> umocowaną do składania oświadczeń woli</w:t>
      </w:r>
      <w:r w:rsidR="758D45CD" w:rsidRPr="73A66D63">
        <w:rPr>
          <w:rFonts w:ascii="Calibri" w:eastAsia="Calibri" w:hAnsi="Calibri" w:cs="Calibri"/>
          <w:u w:val="single"/>
        </w:rPr>
        <w:t xml:space="preserve"> w imieniu danej instytucji</w:t>
      </w:r>
      <w:r w:rsidRPr="73A66D63">
        <w:rPr>
          <w:rFonts w:cs="Calibri"/>
        </w:rPr>
        <w:t>) określające</w:t>
      </w:r>
      <w:r w:rsidR="461725EE" w:rsidRPr="73A66D63">
        <w:rPr>
          <w:rFonts w:cs="Calibri"/>
        </w:rPr>
        <w:t xml:space="preserve"> w szczególności</w:t>
      </w:r>
      <w:r w:rsidR="69DB240E" w:rsidRPr="73A66D63">
        <w:rPr>
          <w:rFonts w:cs="Calibri"/>
        </w:rPr>
        <w:t>:</w:t>
      </w:r>
    </w:p>
    <w:p w14:paraId="2C57B9B2" w14:textId="2AC7FEC6" w:rsidR="008F71F6" w:rsidRDefault="00351696" w:rsidP="73A66D63">
      <w:pPr>
        <w:pStyle w:val="Akapitzlist"/>
        <w:numPr>
          <w:ilvl w:val="1"/>
          <w:numId w:val="5"/>
        </w:numPr>
        <w:spacing w:after="120"/>
        <w:jc w:val="both"/>
        <w:rPr>
          <w:rFonts w:cs="Calibri"/>
        </w:rPr>
      </w:pPr>
      <w:r w:rsidRPr="73A66D63">
        <w:rPr>
          <w:rFonts w:cs="Calibri"/>
        </w:rPr>
        <w:t xml:space="preserve">najważniejsze </w:t>
      </w:r>
      <w:r w:rsidR="008F71F6" w:rsidRPr="73A66D63">
        <w:rPr>
          <w:rFonts w:cs="Calibri"/>
        </w:rPr>
        <w:t>warunki i zakres współpracy,</w:t>
      </w:r>
    </w:p>
    <w:p w14:paraId="3C7B9D75" w14:textId="77777777" w:rsidR="008F71F6" w:rsidRDefault="008F71F6" w:rsidP="73A66D63">
      <w:pPr>
        <w:pStyle w:val="Akapitzlist"/>
        <w:numPr>
          <w:ilvl w:val="1"/>
          <w:numId w:val="5"/>
        </w:numPr>
        <w:spacing w:after="120"/>
        <w:jc w:val="both"/>
        <w:rPr>
          <w:rFonts w:cs="Calibri"/>
        </w:rPr>
      </w:pPr>
      <w:r w:rsidRPr="73A66D63">
        <w:rPr>
          <w:rFonts w:cs="Calibri"/>
        </w:rPr>
        <w:t>zobowiązania</w:t>
      </w:r>
      <w:r w:rsidR="006330A9" w:rsidRPr="73A66D63">
        <w:rPr>
          <w:rFonts w:cs="Calibri"/>
        </w:rPr>
        <w:t xml:space="preserve"> do spełnienia wymagań technicznych</w:t>
      </w:r>
      <w:r w:rsidR="00230FAD" w:rsidRPr="73A66D63">
        <w:rPr>
          <w:rFonts w:cs="Calibri"/>
        </w:rPr>
        <w:t>, formalnych i innych</w:t>
      </w:r>
      <w:r w:rsidRPr="73A66D63">
        <w:rPr>
          <w:rFonts w:cs="Calibri"/>
        </w:rPr>
        <w:t xml:space="preserve"> (</w:t>
      </w:r>
      <w:r w:rsidR="00F75D7D" w:rsidRPr="73A66D63">
        <w:rPr>
          <w:rFonts w:cs="Calibri"/>
        </w:rPr>
        <w:t>w tym harmonogram dostosowania)</w:t>
      </w:r>
      <w:r w:rsidR="00230FAD" w:rsidRPr="73A66D63">
        <w:rPr>
          <w:rFonts w:cs="Calibri"/>
        </w:rPr>
        <w:t xml:space="preserve"> – w celu zapewnienia wdrożenia zgodnie z harmonogramem Portalu Rolnika</w:t>
      </w:r>
      <w:r w:rsidR="007D1F8B" w:rsidRPr="73A66D63">
        <w:rPr>
          <w:rFonts w:cs="Calibri"/>
        </w:rPr>
        <w:t xml:space="preserve"> i jego kolejnymi odsłonami</w:t>
      </w:r>
      <w:r w:rsidRPr="73A66D63">
        <w:rPr>
          <w:rFonts w:cs="Calibri"/>
        </w:rPr>
        <w:t>,</w:t>
      </w:r>
    </w:p>
    <w:p w14:paraId="5A5C2400" w14:textId="77777777" w:rsidR="008F71F6" w:rsidRPr="00F75D7D" w:rsidRDefault="008F71F6" w:rsidP="73A66D63">
      <w:pPr>
        <w:pStyle w:val="Akapitzlist"/>
        <w:numPr>
          <w:ilvl w:val="1"/>
          <w:numId w:val="5"/>
        </w:numPr>
        <w:spacing w:after="120"/>
        <w:jc w:val="both"/>
        <w:rPr>
          <w:rFonts w:cs="Calibri"/>
        </w:rPr>
      </w:pPr>
      <w:r w:rsidRPr="73A66D63">
        <w:rPr>
          <w:rFonts w:cs="Calibri"/>
        </w:rPr>
        <w:t>wymagane zasoby ludzkie,</w:t>
      </w:r>
      <w:r w:rsidR="00F75D7D" w:rsidRPr="73A66D63">
        <w:rPr>
          <w:rFonts w:cs="Calibri"/>
        </w:rPr>
        <w:t xml:space="preserve"> kompetencje i </w:t>
      </w:r>
      <w:r w:rsidR="006330A9" w:rsidRPr="73A66D63">
        <w:rPr>
          <w:rFonts w:cs="Calibri"/>
        </w:rPr>
        <w:t>potrzebne szkolenia</w:t>
      </w:r>
      <w:r w:rsidRPr="73A66D63">
        <w:rPr>
          <w:rFonts w:cs="Calibri"/>
        </w:rPr>
        <w:t>,</w:t>
      </w:r>
    </w:p>
    <w:p w14:paraId="7F104482" w14:textId="0FE6D9E6" w:rsidR="00085BA5" w:rsidRDefault="69DB240E" w:rsidP="73A66D63">
      <w:pPr>
        <w:pStyle w:val="Akapitzlist"/>
        <w:numPr>
          <w:ilvl w:val="1"/>
          <w:numId w:val="5"/>
        </w:numPr>
        <w:spacing w:after="120"/>
        <w:jc w:val="both"/>
        <w:rPr>
          <w:rFonts w:cs="Calibri"/>
        </w:rPr>
      </w:pPr>
      <w:r w:rsidRPr="73A66D63">
        <w:rPr>
          <w:rFonts w:cs="Calibri"/>
        </w:rPr>
        <w:lastRenderedPageBreak/>
        <w:t>analiza prawna i uzgodnienie w zakresie praw autorskich, RODO</w:t>
      </w:r>
      <w:r w:rsidR="1CFF465E" w:rsidRPr="73A66D63">
        <w:rPr>
          <w:rFonts w:cs="Calibri"/>
        </w:rPr>
        <w:t xml:space="preserve"> </w:t>
      </w:r>
      <w:r w:rsidRPr="73A66D63">
        <w:rPr>
          <w:rFonts w:cs="Calibri"/>
        </w:rPr>
        <w:t>i innych regulacji w zakresie wymiany informacji</w:t>
      </w:r>
      <w:r w:rsidR="19848B47" w:rsidRPr="73A66D63">
        <w:rPr>
          <w:rFonts w:cs="Calibri"/>
        </w:rPr>
        <w:t>,</w:t>
      </w:r>
      <w:r w:rsidRPr="73A66D63">
        <w:rPr>
          <w:rFonts w:cs="Calibri"/>
        </w:rPr>
        <w:t xml:space="preserve"> danych itp.)</w:t>
      </w:r>
      <w:r w:rsidR="54FA4EC2" w:rsidRPr="73A66D63">
        <w:rPr>
          <w:rFonts w:cs="Calibri"/>
        </w:rPr>
        <w:t>,</w:t>
      </w:r>
    </w:p>
    <w:p w14:paraId="2E981BD2" w14:textId="009F0BF9" w:rsidR="00085BA5" w:rsidRDefault="54FA4EC2" w:rsidP="73A66D63">
      <w:pPr>
        <w:pStyle w:val="Akapitzlist"/>
        <w:numPr>
          <w:ilvl w:val="1"/>
          <w:numId w:val="5"/>
        </w:numPr>
        <w:spacing w:after="120"/>
        <w:jc w:val="both"/>
        <w:rPr>
          <w:rFonts w:cs="Calibri"/>
        </w:rPr>
      </w:pPr>
      <w:r w:rsidRPr="73A66D63">
        <w:rPr>
          <w:rFonts w:cs="Calibri"/>
        </w:rPr>
        <w:t>odpowiedzialność poszczególnych instytucji za jakość danych dziedzinowych/źródłowych wr</w:t>
      </w:r>
      <w:r w:rsidR="0FDEA4E0" w:rsidRPr="73A66D63">
        <w:rPr>
          <w:rFonts w:cs="Calibri"/>
        </w:rPr>
        <w:t>a</w:t>
      </w:r>
      <w:r w:rsidRPr="73A66D63">
        <w:rPr>
          <w:rFonts w:cs="Calibri"/>
        </w:rPr>
        <w:t>z z obsługą zgłoszeń,</w:t>
      </w:r>
    </w:p>
    <w:p w14:paraId="1BDE0BD0" w14:textId="645F25FB" w:rsidR="00085BA5" w:rsidRDefault="424716B6" w:rsidP="73A66D63">
      <w:pPr>
        <w:pStyle w:val="Akapitzlist"/>
        <w:numPr>
          <w:ilvl w:val="1"/>
          <w:numId w:val="5"/>
        </w:numPr>
        <w:spacing w:after="120"/>
        <w:jc w:val="both"/>
        <w:rPr>
          <w:rFonts w:cs="Calibri"/>
        </w:rPr>
      </w:pPr>
      <w:r w:rsidRPr="73A66D63">
        <w:rPr>
          <w:rFonts w:cs="Calibri"/>
        </w:rPr>
        <w:t>odpowiedzialność za jakość usług, aplikacji, systemów, algorytmów itd. dostarczanych przez instytucje</w:t>
      </w:r>
      <w:r w:rsidR="58669599" w:rsidRPr="73A66D63">
        <w:rPr>
          <w:rFonts w:cs="Calibri"/>
        </w:rPr>
        <w:t xml:space="preserve"> wraz z obsługą zgłoszeń</w:t>
      </w:r>
      <w:r w:rsidRPr="73A66D63">
        <w:rPr>
          <w:rFonts w:cs="Calibri"/>
        </w:rPr>
        <w:t>.</w:t>
      </w:r>
    </w:p>
    <w:p w14:paraId="3077EF0C" w14:textId="4BBD8B3A" w:rsidR="001F6952" w:rsidRDefault="001F6952" w:rsidP="73A66D63">
      <w:pPr>
        <w:spacing w:after="120"/>
        <w:jc w:val="both"/>
        <w:rPr>
          <w:rFonts w:cs="Calibri"/>
        </w:rPr>
      </w:pPr>
      <w:r w:rsidRPr="73A66D63">
        <w:rPr>
          <w:rFonts w:cs="Calibri"/>
        </w:rPr>
        <w:t>Potwierdzenie</w:t>
      </w:r>
      <w:r w:rsidR="006B09D6" w:rsidRPr="73A66D63">
        <w:rPr>
          <w:rFonts w:cs="Calibri"/>
        </w:rPr>
        <w:t xml:space="preserve"> w ramach Zadania 1</w:t>
      </w:r>
      <w:r w:rsidRPr="73A66D63">
        <w:rPr>
          <w:rFonts w:cs="Calibri"/>
        </w:rPr>
        <w:t xml:space="preserve"> </w:t>
      </w:r>
      <w:r w:rsidR="0080328C">
        <w:rPr>
          <w:rFonts w:cs="Calibri"/>
        </w:rPr>
        <w:t xml:space="preserve">i 2 </w:t>
      </w:r>
      <w:r w:rsidRPr="73A66D63">
        <w:rPr>
          <w:rFonts w:cs="Calibri"/>
        </w:rPr>
        <w:t xml:space="preserve">zakresu współpracy z poszczególnymi instytucjami jest niezbędne w celu weryfikacji prawidłowości realizacji usługi w ramach </w:t>
      </w:r>
      <w:r w:rsidR="008520A4" w:rsidRPr="73A66D63">
        <w:rPr>
          <w:rFonts w:cs="Calibri"/>
        </w:rPr>
        <w:t>Zadania</w:t>
      </w:r>
      <w:r w:rsidRPr="73A66D63">
        <w:rPr>
          <w:rFonts w:cs="Calibri"/>
        </w:rPr>
        <w:t xml:space="preserve"> </w:t>
      </w:r>
      <w:r w:rsidR="0080328C">
        <w:rPr>
          <w:rFonts w:cs="Calibri"/>
        </w:rPr>
        <w:t>3</w:t>
      </w:r>
      <w:r w:rsidRPr="73A66D63">
        <w:rPr>
          <w:rFonts w:cs="Calibri"/>
        </w:rPr>
        <w:t xml:space="preserve">, w szczególności do oceny sytuacji, czy przyczyna nieuruchomienia </w:t>
      </w:r>
      <w:r w:rsidR="00CF3929" w:rsidRPr="73A66D63">
        <w:rPr>
          <w:rFonts w:cs="Calibri"/>
        </w:rPr>
        <w:t xml:space="preserve">danej treści, działania, usługi, systemu, bazy danych, czy też całej </w:t>
      </w:r>
      <w:r w:rsidRPr="73A66D63">
        <w:rPr>
          <w:rFonts w:cs="Calibri"/>
        </w:rPr>
        <w:t>pierwszej odsłon</w:t>
      </w:r>
      <w:r w:rsidR="00CF3929" w:rsidRPr="73A66D63">
        <w:rPr>
          <w:rFonts w:cs="Calibri"/>
        </w:rPr>
        <w:t>y</w:t>
      </w:r>
      <w:r w:rsidRPr="73A66D63">
        <w:rPr>
          <w:rFonts w:cs="Calibri"/>
        </w:rPr>
        <w:t xml:space="preserve"> Portalu leży po stronie instytucji administracji rolnej, czy po stronie Wykonawcy.</w:t>
      </w:r>
    </w:p>
    <w:p w14:paraId="041A79F4" w14:textId="7F15CDC3" w:rsidR="00C00AB4" w:rsidRPr="00C00AB4" w:rsidRDefault="00C00AB4" w:rsidP="73A66D63">
      <w:pPr>
        <w:spacing w:after="120"/>
        <w:jc w:val="both"/>
        <w:rPr>
          <w:rFonts w:cs="Calibri"/>
        </w:rPr>
      </w:pPr>
      <w:r w:rsidRPr="73A66D63">
        <w:rPr>
          <w:rFonts w:cs="Calibri"/>
        </w:rPr>
        <w:t xml:space="preserve">Zamawiający zastrzega sobie </w:t>
      </w:r>
      <w:r w:rsidR="00CF3929" w:rsidRPr="73A66D63">
        <w:rPr>
          <w:rFonts w:cs="Calibri"/>
        </w:rPr>
        <w:t>prawo</w:t>
      </w:r>
      <w:r w:rsidRPr="73A66D63">
        <w:rPr>
          <w:rFonts w:cs="Calibri"/>
        </w:rPr>
        <w:t xml:space="preserve"> uczestnictwa w wywiadach pogłębionych i innych rozmowach z instytucjami wsparcia rolnictwa. Wykonawca dokon</w:t>
      </w:r>
      <w:r w:rsidR="00CF3929" w:rsidRPr="73A66D63">
        <w:rPr>
          <w:rFonts w:cs="Calibri"/>
        </w:rPr>
        <w:t>a</w:t>
      </w:r>
      <w:r w:rsidRPr="73A66D63">
        <w:rPr>
          <w:rFonts w:cs="Calibri"/>
        </w:rPr>
        <w:t xml:space="preserve"> organizacji spotkań z instytucjami w porozumieniu z Zamawiającym.</w:t>
      </w:r>
    </w:p>
    <w:p w14:paraId="06C529E9" w14:textId="3D32F066" w:rsidR="001D0774" w:rsidRDefault="00215DA3" w:rsidP="73A66D63">
      <w:pPr>
        <w:spacing w:after="120"/>
        <w:jc w:val="both"/>
        <w:rPr>
          <w:rFonts w:cs="Calibri"/>
        </w:rPr>
      </w:pPr>
      <w:r w:rsidRPr="73A66D63">
        <w:rPr>
          <w:rFonts w:cs="Calibri"/>
        </w:rPr>
        <w:t xml:space="preserve">W wyniku </w:t>
      </w:r>
      <w:r w:rsidR="006E05FF" w:rsidRPr="73A66D63">
        <w:rPr>
          <w:rFonts w:cs="Calibri"/>
        </w:rPr>
        <w:t>prac badawczych i ustaleń z instytucjami wsparcia rolnictwa</w:t>
      </w:r>
      <w:r w:rsidRPr="73A66D63">
        <w:rPr>
          <w:rFonts w:cs="Calibri"/>
        </w:rPr>
        <w:t xml:space="preserve"> Wykonawca przedstawi dokument </w:t>
      </w:r>
      <w:r w:rsidR="001D0774" w:rsidRPr="73A66D63">
        <w:rPr>
          <w:rFonts w:cs="Calibri"/>
        </w:rPr>
        <w:t>pt. „</w:t>
      </w:r>
      <w:r w:rsidR="008520A4" w:rsidRPr="73A66D63">
        <w:rPr>
          <w:rFonts w:cs="Calibri"/>
        </w:rPr>
        <w:t>Wyniki b</w:t>
      </w:r>
      <w:r w:rsidR="00085BA5" w:rsidRPr="73A66D63">
        <w:rPr>
          <w:rFonts w:cs="Calibri"/>
        </w:rPr>
        <w:t>adania potrzeb i możliwości instytucji wsparcia rolnictwa</w:t>
      </w:r>
      <w:r w:rsidR="001D0774" w:rsidRPr="73A66D63">
        <w:rPr>
          <w:rFonts w:cs="Calibri"/>
        </w:rPr>
        <w:t xml:space="preserve">”, </w:t>
      </w:r>
      <w:r w:rsidRPr="73A66D63">
        <w:rPr>
          <w:rFonts w:cs="Calibri"/>
        </w:rPr>
        <w:t xml:space="preserve">zawierający </w:t>
      </w:r>
      <w:r w:rsidR="008520A4" w:rsidRPr="73A66D63">
        <w:rPr>
          <w:rFonts w:cs="Calibri"/>
        </w:rPr>
        <w:t xml:space="preserve">możliwe do wdrożenia lub zintegrowania </w:t>
      </w:r>
      <w:r w:rsidR="00A72C32" w:rsidRPr="73A66D63">
        <w:rPr>
          <w:rFonts w:cs="Calibri"/>
        </w:rPr>
        <w:t>w okresie realizacji projektu (do 202</w:t>
      </w:r>
      <w:r w:rsidR="00782BF8" w:rsidRPr="73A66D63">
        <w:rPr>
          <w:rFonts w:cs="Calibri"/>
        </w:rPr>
        <w:t>8</w:t>
      </w:r>
      <w:r w:rsidR="00A72C32" w:rsidRPr="73A66D63">
        <w:rPr>
          <w:rFonts w:cs="Calibri"/>
        </w:rPr>
        <w:t xml:space="preserve"> r.) </w:t>
      </w:r>
      <w:r w:rsidR="008520A4" w:rsidRPr="73A66D63">
        <w:rPr>
          <w:rFonts w:cs="Calibri"/>
        </w:rPr>
        <w:t xml:space="preserve">na Portalu Rolnika narzędzia, usługi i działania instytucji wsparcia rolnictwa </w:t>
      </w:r>
      <w:r w:rsidR="00A72C32" w:rsidRPr="73A66D63">
        <w:rPr>
          <w:rFonts w:cs="Calibri"/>
        </w:rPr>
        <w:t xml:space="preserve">w kontekście realizacji celów WPR UE w Polsce </w:t>
      </w:r>
      <w:r w:rsidR="008520A4" w:rsidRPr="73A66D63">
        <w:rPr>
          <w:rFonts w:cs="Calibri"/>
        </w:rPr>
        <w:t>(w tym</w:t>
      </w:r>
      <w:r w:rsidR="006330A9" w:rsidRPr="73A66D63">
        <w:rPr>
          <w:rFonts w:cs="Calibri"/>
        </w:rPr>
        <w:t xml:space="preserve"> bazy danych, platformy itd.</w:t>
      </w:r>
      <w:r w:rsidR="00730D6D" w:rsidRPr="73A66D63">
        <w:rPr>
          <w:rFonts w:cs="Calibri"/>
        </w:rPr>
        <w:t xml:space="preserve"> + uwzględnienie planów rozwojowych</w:t>
      </w:r>
      <w:r w:rsidR="006330A9" w:rsidRPr="73A66D63">
        <w:rPr>
          <w:rFonts w:cs="Calibri"/>
        </w:rPr>
        <w:t xml:space="preserve">). </w:t>
      </w:r>
      <w:r w:rsidR="001D0774" w:rsidRPr="73A66D63">
        <w:rPr>
          <w:rFonts w:cs="Calibri"/>
        </w:rPr>
        <w:t>Wykonawca przedstawi również uzasadnienie w przypadku nieuwzględnienia na Portalu Rolnika istotnych treści merytorycznych, działań, usług, systemów i baz danych poszczególnych instytucji</w:t>
      </w:r>
      <w:r w:rsidR="00A72C32" w:rsidRPr="73A66D63">
        <w:rPr>
          <w:rFonts w:cs="Calibri"/>
        </w:rPr>
        <w:t>, których wdrożenie / integracja nie są możliwe w okresie realizacji projektu (do 202</w:t>
      </w:r>
      <w:r w:rsidR="00782BF8" w:rsidRPr="73A66D63">
        <w:rPr>
          <w:rFonts w:cs="Calibri"/>
        </w:rPr>
        <w:t>8</w:t>
      </w:r>
      <w:r w:rsidR="00A72C32" w:rsidRPr="73A66D63">
        <w:rPr>
          <w:rFonts w:cs="Calibri"/>
        </w:rPr>
        <w:t xml:space="preserve"> r.)</w:t>
      </w:r>
      <w:r w:rsidR="001D0774" w:rsidRPr="73A66D63">
        <w:rPr>
          <w:rFonts w:cs="Calibri"/>
        </w:rPr>
        <w:t>.</w:t>
      </w:r>
      <w:r w:rsidR="00C00AB4" w:rsidRPr="73A66D63">
        <w:rPr>
          <w:rFonts w:cs="Calibri"/>
        </w:rPr>
        <w:t xml:space="preserve"> Zamawiający wymaga, aby do raportu dołączone zostały </w:t>
      </w:r>
      <w:r w:rsidR="00433B51" w:rsidRPr="73A66D63">
        <w:rPr>
          <w:rFonts w:cs="Calibri"/>
        </w:rPr>
        <w:t>potwierdzenia</w:t>
      </w:r>
      <w:r w:rsidR="00C00AB4" w:rsidRPr="73A66D63">
        <w:rPr>
          <w:rFonts w:cs="Calibri"/>
        </w:rPr>
        <w:t xml:space="preserve"> </w:t>
      </w:r>
      <w:proofErr w:type="spellStart"/>
      <w:r w:rsidR="00C00AB4" w:rsidRPr="73A66D63">
        <w:rPr>
          <w:rFonts w:cs="Calibri"/>
        </w:rPr>
        <w:t>ws</w:t>
      </w:r>
      <w:proofErr w:type="spellEnd"/>
      <w:r w:rsidR="00C00AB4" w:rsidRPr="73A66D63">
        <w:rPr>
          <w:rFonts w:cs="Calibri"/>
        </w:rPr>
        <w:t xml:space="preserve">. </w:t>
      </w:r>
      <w:r w:rsidR="00433B51" w:rsidRPr="73A66D63">
        <w:rPr>
          <w:rFonts w:cs="Calibri"/>
        </w:rPr>
        <w:t xml:space="preserve">zakresu </w:t>
      </w:r>
      <w:r w:rsidR="00C00AB4" w:rsidRPr="73A66D63">
        <w:rPr>
          <w:rFonts w:cs="Calibri"/>
        </w:rPr>
        <w:t>współpracy przy Portalu Rolnika</w:t>
      </w:r>
      <w:r w:rsidR="00433B51" w:rsidRPr="73A66D63">
        <w:rPr>
          <w:rFonts w:cs="Calibri"/>
        </w:rPr>
        <w:t xml:space="preserve"> ze strony poszczególnych</w:t>
      </w:r>
      <w:r w:rsidR="00C00AB4" w:rsidRPr="73A66D63">
        <w:rPr>
          <w:rFonts w:cs="Calibri"/>
        </w:rPr>
        <w:t xml:space="preserve"> instytucj</w:t>
      </w:r>
      <w:r w:rsidR="00433B51" w:rsidRPr="73A66D63">
        <w:rPr>
          <w:rFonts w:cs="Calibri"/>
        </w:rPr>
        <w:t>i</w:t>
      </w:r>
      <w:r w:rsidR="00C00AB4" w:rsidRPr="73A66D63">
        <w:rPr>
          <w:rFonts w:cs="Calibri"/>
        </w:rPr>
        <w:t>.</w:t>
      </w:r>
    </w:p>
    <w:p w14:paraId="54E57FD3" w14:textId="09AA918A" w:rsidR="00E02909" w:rsidRPr="00F77F57" w:rsidRDefault="00AF5643" w:rsidP="73A66D63">
      <w:pPr>
        <w:spacing w:after="120"/>
        <w:jc w:val="both"/>
        <w:rPr>
          <w:rFonts w:cs="Calibri"/>
        </w:rPr>
      </w:pPr>
      <w:r w:rsidRPr="73A66D63">
        <w:rPr>
          <w:rFonts w:cs="Calibri"/>
        </w:rPr>
        <w:t xml:space="preserve">Przez </w:t>
      </w:r>
      <w:r w:rsidR="00FB4267" w:rsidRPr="73A66D63">
        <w:rPr>
          <w:rFonts w:cs="Calibri"/>
        </w:rPr>
        <w:t>„</w:t>
      </w:r>
      <w:r w:rsidRPr="73A66D63">
        <w:rPr>
          <w:rFonts w:cs="Calibri"/>
        </w:rPr>
        <w:t>wsparci</w:t>
      </w:r>
      <w:r w:rsidR="006F23B6" w:rsidRPr="73A66D63">
        <w:rPr>
          <w:rFonts w:cs="Calibri"/>
        </w:rPr>
        <w:t>e</w:t>
      </w:r>
      <w:r w:rsidR="00FB4267" w:rsidRPr="73A66D63">
        <w:rPr>
          <w:rFonts w:cs="Calibri"/>
        </w:rPr>
        <w:t>”</w:t>
      </w:r>
      <w:r w:rsidRPr="73A66D63">
        <w:rPr>
          <w:rFonts w:cs="Calibri"/>
        </w:rPr>
        <w:t xml:space="preserve"> </w:t>
      </w:r>
      <w:r w:rsidR="00215DA3" w:rsidRPr="73A66D63">
        <w:rPr>
          <w:rFonts w:cs="Calibri"/>
        </w:rPr>
        <w:t xml:space="preserve">lub „działanie” </w:t>
      </w:r>
      <w:r w:rsidRPr="73A66D63">
        <w:rPr>
          <w:rFonts w:cs="Calibri"/>
        </w:rPr>
        <w:t xml:space="preserve">rozumie się każdą finansową lub niefinansową formę wsparcia </w:t>
      </w:r>
      <w:r w:rsidR="00B7173C" w:rsidRPr="73A66D63">
        <w:rPr>
          <w:rFonts w:cs="Calibri"/>
        </w:rPr>
        <w:t xml:space="preserve">w działalności </w:t>
      </w:r>
      <w:r w:rsidR="00215DA3" w:rsidRPr="73A66D63">
        <w:rPr>
          <w:rFonts w:cs="Calibri"/>
        </w:rPr>
        <w:t>rolnika</w:t>
      </w:r>
      <w:r w:rsidR="00B7173C" w:rsidRPr="73A66D63">
        <w:rPr>
          <w:rFonts w:cs="Calibri"/>
        </w:rPr>
        <w:t>, świadczoną przez kanały tradycyjne i elektroniczne,</w:t>
      </w:r>
      <w:r w:rsidRPr="73A66D63">
        <w:rPr>
          <w:rFonts w:cs="Calibri"/>
        </w:rPr>
        <w:t xml:space="preserve"> w tym</w:t>
      </w:r>
      <w:r w:rsidR="00215DA3" w:rsidRPr="73A66D63">
        <w:rPr>
          <w:rFonts w:cs="Calibri"/>
        </w:rPr>
        <w:t xml:space="preserve"> np.:</w:t>
      </w:r>
      <w:r w:rsidRPr="73A66D63">
        <w:rPr>
          <w:rFonts w:cs="Calibri"/>
        </w:rPr>
        <w:t xml:space="preserve"> wsparcie promocyjne, wsparcie informacyjne, </w:t>
      </w:r>
      <w:r w:rsidR="00E867FE" w:rsidRPr="73A66D63">
        <w:rPr>
          <w:rFonts w:cs="Calibri"/>
        </w:rPr>
        <w:t xml:space="preserve">doradcze, </w:t>
      </w:r>
      <w:r w:rsidR="00FB4267" w:rsidRPr="73A66D63">
        <w:rPr>
          <w:rFonts w:cs="Calibri"/>
        </w:rPr>
        <w:t>szkoleniowe, administracyjne (np. uzyskanie pozwolenia, certyfikatu, interwencji</w:t>
      </w:r>
      <w:r w:rsidR="00215DA3" w:rsidRPr="73A66D63">
        <w:rPr>
          <w:rFonts w:cs="Calibri"/>
        </w:rPr>
        <w:t>, dopłaty)</w:t>
      </w:r>
      <w:r w:rsidR="00B7173C" w:rsidRPr="73A66D63">
        <w:rPr>
          <w:rFonts w:cs="Calibri"/>
        </w:rPr>
        <w:t>, zasobowe (np. udostępnianie powierzchni lub pomieszczeń), kredyty, pożyczki, dofinansowanie, ubezpieczenia, rozliczenia, wsparcie w nawiązywaniu relacji biznesowych</w:t>
      </w:r>
      <w:r w:rsidR="009A5B37" w:rsidRPr="73A66D63">
        <w:rPr>
          <w:rFonts w:cs="Calibri"/>
        </w:rPr>
        <w:t>, organizacji spotkań</w:t>
      </w:r>
      <w:r w:rsidR="00B7173C" w:rsidRPr="73A66D63">
        <w:rPr>
          <w:rFonts w:cs="Calibri"/>
        </w:rPr>
        <w:t xml:space="preserve"> itp.</w:t>
      </w:r>
    </w:p>
    <w:p w14:paraId="036593A1" w14:textId="0283B664" w:rsidR="00AA2BB9" w:rsidRPr="00F77F57" w:rsidRDefault="00AF5643" w:rsidP="73A66D63">
      <w:pPr>
        <w:pStyle w:val="Nagwek3"/>
        <w:rPr>
          <w:color w:val="auto"/>
        </w:rPr>
      </w:pPr>
      <w:bookmarkStart w:id="11" w:name="_Toc106608235"/>
      <w:bookmarkStart w:id="12" w:name="_Toc142400018"/>
      <w:r w:rsidRPr="73A66D63">
        <w:rPr>
          <w:color w:val="auto"/>
        </w:rPr>
        <w:t>Przegląd</w:t>
      </w:r>
      <w:r w:rsidR="00AA2BB9" w:rsidRPr="73A66D63">
        <w:rPr>
          <w:color w:val="auto"/>
        </w:rPr>
        <w:t xml:space="preserve"> zagranicznych </w:t>
      </w:r>
      <w:r w:rsidR="002A1C78" w:rsidRPr="73A66D63">
        <w:rPr>
          <w:color w:val="auto"/>
        </w:rPr>
        <w:t>portali dla</w:t>
      </w:r>
      <w:r w:rsidR="00AA2BB9" w:rsidRPr="73A66D63">
        <w:rPr>
          <w:color w:val="auto"/>
        </w:rPr>
        <w:t xml:space="preserve"> </w:t>
      </w:r>
      <w:r w:rsidR="001D0774" w:rsidRPr="73A66D63">
        <w:rPr>
          <w:color w:val="auto"/>
        </w:rPr>
        <w:t>rolnictwa</w:t>
      </w:r>
      <w:bookmarkEnd w:id="11"/>
      <w:bookmarkEnd w:id="12"/>
    </w:p>
    <w:p w14:paraId="6ADD3006" w14:textId="48018F3B" w:rsidR="002A1C78" w:rsidRPr="00281548" w:rsidRDefault="002A1C78" w:rsidP="73A66D63">
      <w:pPr>
        <w:spacing w:after="120"/>
        <w:jc w:val="both"/>
        <w:rPr>
          <w:rFonts w:cs="Calibri"/>
        </w:rPr>
      </w:pPr>
      <w:r w:rsidRPr="73A66D63">
        <w:rPr>
          <w:rFonts w:cs="Calibri"/>
        </w:rPr>
        <w:t>Wykonawca dokona przeglądu min. 8 zagranicznych zintegrowanych portali dla rolników (zarządzanych przez organy administracji centralnej odpowiedzialn</w:t>
      </w:r>
      <w:r w:rsidR="00617896" w:rsidRPr="73A66D63">
        <w:rPr>
          <w:rFonts w:cs="Calibri"/>
        </w:rPr>
        <w:t>ych</w:t>
      </w:r>
      <w:r w:rsidRPr="73A66D63">
        <w:rPr>
          <w:rFonts w:cs="Calibri"/>
        </w:rPr>
        <w:t xml:space="preserve"> za rolnictwo</w:t>
      </w:r>
      <w:r w:rsidR="00730D6D" w:rsidRPr="73A66D63">
        <w:rPr>
          <w:rFonts w:cs="Calibri"/>
        </w:rPr>
        <w:t xml:space="preserve"> lub</w:t>
      </w:r>
      <w:r w:rsidRPr="73A66D63">
        <w:rPr>
          <w:rFonts w:cs="Calibri"/>
        </w:rPr>
        <w:t xml:space="preserve"> agencje wsparcia rolnictwa</w:t>
      </w:r>
      <w:r w:rsidR="006F23B6" w:rsidRPr="73A66D63">
        <w:t xml:space="preserve">, w tym EU </w:t>
      </w:r>
      <w:proofErr w:type="spellStart"/>
      <w:r w:rsidR="006F23B6" w:rsidRPr="73A66D63">
        <w:t>FarmBook</w:t>
      </w:r>
      <w:proofErr w:type="spellEnd"/>
      <w:r w:rsidR="001E7023" w:rsidRPr="73A66D63">
        <w:t xml:space="preserve">, </w:t>
      </w:r>
      <w:proofErr w:type="spellStart"/>
      <w:r w:rsidR="001E7023" w:rsidRPr="73A66D63">
        <w:t>FaST</w:t>
      </w:r>
      <w:proofErr w:type="spellEnd"/>
      <w:r w:rsidR="001E7023" w:rsidRPr="73A66D63">
        <w:t xml:space="preserve"> EU Space Data for </w:t>
      </w:r>
      <w:proofErr w:type="spellStart"/>
      <w:r w:rsidR="001E7023" w:rsidRPr="73A66D63">
        <w:t>Sustainable</w:t>
      </w:r>
      <w:proofErr w:type="spellEnd"/>
      <w:r w:rsidR="001E7023" w:rsidRPr="73A66D63">
        <w:t xml:space="preserve"> </w:t>
      </w:r>
      <w:proofErr w:type="spellStart"/>
      <w:r w:rsidR="001E7023" w:rsidRPr="73A66D63">
        <w:t>Farming</w:t>
      </w:r>
      <w:proofErr w:type="spellEnd"/>
      <w:r w:rsidR="001E7023" w:rsidRPr="73A66D63">
        <w:t xml:space="preserve"> oraz</w:t>
      </w:r>
      <w:r w:rsidR="00CF3929" w:rsidRPr="73A66D63">
        <w:t xml:space="preserve"> min. </w:t>
      </w:r>
      <w:r w:rsidR="001E7023" w:rsidRPr="73A66D63">
        <w:t>2</w:t>
      </w:r>
      <w:r w:rsidR="00CF3929" w:rsidRPr="73A66D63">
        <w:t xml:space="preserve"> inne z krajów Unii Europejskiej</w:t>
      </w:r>
      <w:r w:rsidRPr="73A66D63">
        <w:rPr>
          <w:rFonts w:cs="Calibri"/>
        </w:rPr>
        <w:t>). Wykonawca przedstawi Zamawiającemu do akceptacji listę zagranicznych portali rolniczych przed rozpoczęciem przeglądu, wraz z uzasadnieniem ich wyboru.</w:t>
      </w:r>
    </w:p>
    <w:p w14:paraId="42883A49" w14:textId="750EB3AD" w:rsidR="002A1C78" w:rsidRDefault="280E1CC1" w:rsidP="73A66D63">
      <w:pPr>
        <w:spacing w:after="120"/>
        <w:jc w:val="both"/>
        <w:rPr>
          <w:rFonts w:cs="Calibri"/>
        </w:rPr>
      </w:pPr>
      <w:r w:rsidRPr="73A66D63">
        <w:rPr>
          <w:rFonts w:cs="Calibri"/>
        </w:rPr>
        <w:t>W wyniku przeglądu Wykonawca przedstawi dokument pt. „Przegląd zagranicznych portali dla rolnictwa</w:t>
      </w:r>
      <w:r w:rsidR="00761B91" w:rsidRPr="73A66D63">
        <w:rPr>
          <w:rFonts w:cs="Calibri"/>
        </w:rPr>
        <w:t xml:space="preserve"> – dobre praktyki</w:t>
      </w:r>
      <w:r w:rsidRPr="73A66D63">
        <w:rPr>
          <w:rFonts w:cs="Calibri"/>
        </w:rPr>
        <w:t>”, zawierający spis analizowanych portali zagranicznych oraz przykłady „dobrych praktyk</w:t>
      </w:r>
      <w:r w:rsidR="0AB8F285" w:rsidRPr="73A66D63">
        <w:rPr>
          <w:rFonts w:cs="Calibri"/>
        </w:rPr>
        <w:t>”</w:t>
      </w:r>
      <w:r w:rsidR="2B42AA12" w:rsidRPr="73A66D63">
        <w:rPr>
          <w:rFonts w:cs="Calibri"/>
        </w:rPr>
        <w:t>, czyli skutecznie wdrożonych i aktywnie użytkowanych rozwiązań</w:t>
      </w:r>
      <w:r w:rsidRPr="73A66D63">
        <w:rPr>
          <w:rFonts w:cs="Calibri"/>
        </w:rPr>
        <w:t xml:space="preserve"> w zakresie:</w:t>
      </w:r>
    </w:p>
    <w:p w14:paraId="7F30CFC4" w14:textId="77777777" w:rsidR="002A1C78" w:rsidRDefault="002A1C78" w:rsidP="73A66D63">
      <w:pPr>
        <w:pStyle w:val="Akapitzlist"/>
        <w:numPr>
          <w:ilvl w:val="0"/>
          <w:numId w:val="5"/>
        </w:numPr>
        <w:spacing w:after="120"/>
        <w:ind w:left="714" w:hanging="357"/>
        <w:jc w:val="both"/>
        <w:rPr>
          <w:rFonts w:cs="Calibri"/>
        </w:rPr>
      </w:pPr>
      <w:r w:rsidRPr="73A66D63">
        <w:rPr>
          <w:rFonts w:cs="Calibri"/>
        </w:rPr>
        <w:t xml:space="preserve">integracji </w:t>
      </w:r>
      <w:r w:rsidR="0085292C" w:rsidRPr="73A66D63">
        <w:rPr>
          <w:rFonts w:cs="Calibri"/>
        </w:rPr>
        <w:t xml:space="preserve">i sposobu prezentacji </w:t>
      </w:r>
      <w:r w:rsidRPr="73A66D63">
        <w:rPr>
          <w:rFonts w:cs="Calibri"/>
        </w:rPr>
        <w:t>treści wielu instytucji,</w:t>
      </w:r>
    </w:p>
    <w:p w14:paraId="0E9F9CD3" w14:textId="14759D4A" w:rsidR="002A1C78" w:rsidRDefault="002A1C78" w:rsidP="73A66D63">
      <w:pPr>
        <w:pStyle w:val="Akapitzlist"/>
        <w:numPr>
          <w:ilvl w:val="0"/>
          <w:numId w:val="5"/>
        </w:numPr>
        <w:spacing w:after="120"/>
        <w:ind w:left="714" w:hanging="357"/>
        <w:jc w:val="both"/>
        <w:rPr>
          <w:rFonts w:cs="Calibri"/>
        </w:rPr>
      </w:pPr>
      <w:r w:rsidRPr="73A66D63">
        <w:rPr>
          <w:rFonts w:cs="Calibri"/>
        </w:rPr>
        <w:lastRenderedPageBreak/>
        <w:t xml:space="preserve">integracji </w:t>
      </w:r>
      <w:r w:rsidR="0085292C" w:rsidRPr="73A66D63">
        <w:rPr>
          <w:rFonts w:cs="Calibri"/>
        </w:rPr>
        <w:t xml:space="preserve">i sposobu prezentacji </w:t>
      </w:r>
      <w:r w:rsidR="00617896" w:rsidRPr="73A66D63">
        <w:rPr>
          <w:rFonts w:cs="Calibri"/>
        </w:rPr>
        <w:t xml:space="preserve">usług i </w:t>
      </w:r>
      <w:r w:rsidRPr="73A66D63">
        <w:rPr>
          <w:rFonts w:cs="Calibri"/>
        </w:rPr>
        <w:t>e-usług dla rolnictwa,</w:t>
      </w:r>
    </w:p>
    <w:p w14:paraId="440E8713" w14:textId="77777777" w:rsidR="002A1C78" w:rsidRDefault="002A1C78" w:rsidP="73A66D63">
      <w:pPr>
        <w:pStyle w:val="Akapitzlist"/>
        <w:numPr>
          <w:ilvl w:val="0"/>
          <w:numId w:val="5"/>
        </w:numPr>
        <w:spacing w:after="120"/>
        <w:ind w:left="714" w:hanging="357"/>
        <w:jc w:val="both"/>
        <w:rPr>
          <w:rFonts w:cs="Calibri"/>
        </w:rPr>
      </w:pPr>
      <w:r w:rsidRPr="73A66D63">
        <w:rPr>
          <w:rFonts w:cs="Calibri"/>
        </w:rPr>
        <w:t>usług doradztwa opartego na danych i mechanizmach BI / sztucznej inteligencji</w:t>
      </w:r>
      <w:r w:rsidR="00730D6D" w:rsidRPr="73A66D63">
        <w:rPr>
          <w:rFonts w:cs="Calibri"/>
        </w:rPr>
        <w:t xml:space="preserve"> / uczeniu maszynowym / </w:t>
      </w:r>
      <w:proofErr w:type="spellStart"/>
      <w:r w:rsidR="00730D6D" w:rsidRPr="73A66D63">
        <w:rPr>
          <w:rFonts w:cs="Calibri"/>
        </w:rPr>
        <w:t>internecie</w:t>
      </w:r>
      <w:proofErr w:type="spellEnd"/>
      <w:r w:rsidR="00730D6D" w:rsidRPr="73A66D63">
        <w:rPr>
          <w:rFonts w:cs="Calibri"/>
        </w:rPr>
        <w:t xml:space="preserve"> rzeczy i innych innowacyjnych technologiach</w:t>
      </w:r>
      <w:r w:rsidRPr="73A66D63">
        <w:rPr>
          <w:rFonts w:cs="Calibri"/>
        </w:rPr>
        <w:t>,</w:t>
      </w:r>
    </w:p>
    <w:p w14:paraId="7C60B798" w14:textId="77777777" w:rsidR="0085292C" w:rsidRDefault="0085292C" w:rsidP="73A66D63">
      <w:pPr>
        <w:pStyle w:val="Akapitzlist"/>
        <w:numPr>
          <w:ilvl w:val="0"/>
          <w:numId w:val="5"/>
        </w:numPr>
        <w:spacing w:after="120"/>
        <w:ind w:left="714" w:hanging="357"/>
        <w:jc w:val="both"/>
        <w:rPr>
          <w:rFonts w:cs="Calibri"/>
        </w:rPr>
      </w:pPr>
      <w:r w:rsidRPr="73A66D63">
        <w:rPr>
          <w:rFonts w:cs="Calibri"/>
        </w:rPr>
        <w:t>rozwiązań wspierających rozwój szeroko pojętego „rolnictwa 4.0”,</w:t>
      </w:r>
    </w:p>
    <w:p w14:paraId="25703E4D" w14:textId="77777777" w:rsidR="002A1C78" w:rsidRDefault="002A1C78" w:rsidP="73A66D63">
      <w:pPr>
        <w:pStyle w:val="Akapitzlist"/>
        <w:numPr>
          <w:ilvl w:val="0"/>
          <w:numId w:val="5"/>
        </w:numPr>
        <w:spacing w:after="120"/>
        <w:ind w:left="714" w:hanging="357"/>
        <w:jc w:val="both"/>
        <w:rPr>
          <w:rFonts w:cs="Calibri"/>
        </w:rPr>
      </w:pPr>
      <w:r w:rsidRPr="73A66D63">
        <w:rPr>
          <w:rFonts w:cs="Calibri"/>
        </w:rPr>
        <w:t>segmentacji i personalizacji treści, danych i e-usług dla rolnika,</w:t>
      </w:r>
    </w:p>
    <w:p w14:paraId="5E12E205" w14:textId="77777777" w:rsidR="002A1C78" w:rsidRPr="002A1C78" w:rsidRDefault="002A1C78" w:rsidP="73A66D63">
      <w:pPr>
        <w:pStyle w:val="Akapitzlist"/>
        <w:numPr>
          <w:ilvl w:val="0"/>
          <w:numId w:val="5"/>
        </w:numPr>
        <w:spacing w:after="120"/>
        <w:ind w:left="714" w:hanging="357"/>
        <w:jc w:val="both"/>
        <w:rPr>
          <w:rFonts w:cs="Calibri"/>
        </w:rPr>
      </w:pPr>
      <w:r w:rsidRPr="73A66D63">
        <w:rPr>
          <w:rFonts w:cs="Calibri"/>
        </w:rPr>
        <w:t>inne „dobre praktyki” rekomendowane do zastosowania na Portalu Rolnika.</w:t>
      </w:r>
    </w:p>
    <w:p w14:paraId="1575AFB0" w14:textId="77777777" w:rsidR="00E02909" w:rsidRPr="00F77F57" w:rsidRDefault="002A1C78" w:rsidP="73A66D63">
      <w:pPr>
        <w:spacing w:after="120"/>
        <w:jc w:val="both"/>
        <w:rPr>
          <w:rFonts w:cs="Calibri"/>
          <w:b/>
          <w:bCs/>
        </w:rPr>
      </w:pPr>
      <w:r w:rsidRPr="73A66D63">
        <w:rPr>
          <w:rFonts w:cs="Calibri"/>
        </w:rPr>
        <w:t xml:space="preserve">Wykonawca przedstawi rekomendację „dobrych praktyk”, które </w:t>
      </w:r>
      <w:r w:rsidR="00861836" w:rsidRPr="73A66D63">
        <w:rPr>
          <w:rFonts w:cs="Calibri"/>
        </w:rPr>
        <w:t>zostaną przez niego</w:t>
      </w:r>
      <w:r w:rsidRPr="73A66D63">
        <w:rPr>
          <w:rFonts w:cs="Calibri"/>
        </w:rPr>
        <w:t xml:space="preserve"> zweryfikowane pod względem </w:t>
      </w:r>
      <w:r w:rsidR="00126C6A" w:rsidRPr="73A66D63">
        <w:rPr>
          <w:rFonts w:cs="Calibri"/>
        </w:rPr>
        <w:t xml:space="preserve">zasadności i </w:t>
      </w:r>
      <w:r w:rsidRPr="73A66D63">
        <w:rPr>
          <w:rFonts w:cs="Calibri"/>
        </w:rPr>
        <w:t>możliwości wdrożenia w warunkach polskich na Portalu Rolnika</w:t>
      </w:r>
      <w:r w:rsidR="00861836" w:rsidRPr="73A66D63">
        <w:rPr>
          <w:rFonts w:cs="Calibri"/>
        </w:rPr>
        <w:t xml:space="preserve"> (</w:t>
      </w:r>
      <w:r w:rsidR="00126C6A" w:rsidRPr="73A66D63">
        <w:rPr>
          <w:rFonts w:cs="Calibri"/>
        </w:rPr>
        <w:t xml:space="preserve">korzyści dla rolnika, korzyści dla instytucji, </w:t>
      </w:r>
      <w:r w:rsidR="00861836" w:rsidRPr="73A66D63">
        <w:rPr>
          <w:rFonts w:cs="Calibri"/>
        </w:rPr>
        <w:t>koszty</w:t>
      </w:r>
      <w:r w:rsidR="00CC027C" w:rsidRPr="73A66D63">
        <w:rPr>
          <w:rFonts w:cs="Calibri"/>
        </w:rPr>
        <w:t xml:space="preserve"> i możliwości finansowania</w:t>
      </w:r>
      <w:r w:rsidR="00861836" w:rsidRPr="73A66D63">
        <w:rPr>
          <w:rFonts w:cs="Calibri"/>
        </w:rPr>
        <w:t>, uwarunkowania prawne, techniczne itp.)</w:t>
      </w:r>
      <w:r w:rsidR="00126C6A" w:rsidRPr="73A66D63">
        <w:rPr>
          <w:rFonts w:cs="Calibri"/>
        </w:rPr>
        <w:t>. Wyniki tej weryfikacji zostaną</w:t>
      </w:r>
      <w:r w:rsidR="00461AB9" w:rsidRPr="73A66D63">
        <w:rPr>
          <w:rFonts w:cs="Calibri"/>
        </w:rPr>
        <w:t xml:space="preserve"> zawarte w dokumencie</w:t>
      </w:r>
      <w:r w:rsidR="00861836" w:rsidRPr="73A66D63">
        <w:rPr>
          <w:rFonts w:cs="Calibri"/>
        </w:rPr>
        <w:t>.</w:t>
      </w:r>
    </w:p>
    <w:p w14:paraId="5EE1AC8E" w14:textId="2CAF0D44" w:rsidR="009B0999" w:rsidRPr="00F77F57" w:rsidRDefault="4190B01A" w:rsidP="73A66D63">
      <w:pPr>
        <w:pStyle w:val="Nagwek3"/>
        <w:rPr>
          <w:color w:val="auto"/>
        </w:rPr>
      </w:pPr>
      <w:bookmarkStart w:id="13" w:name="_Toc106608236"/>
      <w:bookmarkStart w:id="14" w:name="_Toc142400019"/>
      <w:r w:rsidRPr="73A66D63">
        <w:rPr>
          <w:color w:val="auto"/>
        </w:rPr>
        <w:t>Badania</w:t>
      </w:r>
      <w:r w:rsidR="603A5F14" w:rsidRPr="73A66D63">
        <w:rPr>
          <w:color w:val="auto"/>
        </w:rPr>
        <w:t xml:space="preserve"> potrzeb </w:t>
      </w:r>
      <w:r w:rsidR="7C9E01C7" w:rsidRPr="73A66D63">
        <w:rPr>
          <w:color w:val="auto"/>
        </w:rPr>
        <w:t>użytkowników</w:t>
      </w:r>
      <w:bookmarkEnd w:id="13"/>
      <w:r w:rsidR="75F3E70C" w:rsidRPr="73A66D63">
        <w:rPr>
          <w:color w:val="auto"/>
        </w:rPr>
        <w:t xml:space="preserve"> końcowych</w:t>
      </w:r>
      <w:bookmarkEnd w:id="14"/>
    </w:p>
    <w:p w14:paraId="12A5B794" w14:textId="39F60FA3" w:rsidR="0007571A" w:rsidRDefault="4190B01A" w:rsidP="73A66D63">
      <w:pPr>
        <w:spacing w:after="120"/>
        <w:jc w:val="both"/>
        <w:rPr>
          <w:rFonts w:cs="Calibri"/>
        </w:rPr>
      </w:pPr>
      <w:r w:rsidRPr="73A66D63">
        <w:rPr>
          <w:rFonts w:cs="Calibri"/>
        </w:rPr>
        <w:t>Wykonawca przeprowadzi bada</w:t>
      </w:r>
      <w:r w:rsidR="1C6AF692" w:rsidRPr="73A66D63">
        <w:rPr>
          <w:rFonts w:cs="Calibri"/>
        </w:rPr>
        <w:t>nia</w:t>
      </w:r>
      <w:r w:rsidRPr="73A66D63">
        <w:rPr>
          <w:rFonts w:cs="Calibri"/>
        </w:rPr>
        <w:t xml:space="preserve"> potrzeb </w:t>
      </w:r>
      <w:r w:rsidR="1F24ED76" w:rsidRPr="73A66D63">
        <w:rPr>
          <w:rFonts w:cs="Calibri"/>
        </w:rPr>
        <w:t>potencjalnych użytkowników</w:t>
      </w:r>
      <w:r w:rsidR="01D6D986" w:rsidRPr="73A66D63">
        <w:rPr>
          <w:rFonts w:cs="Calibri"/>
        </w:rPr>
        <w:t xml:space="preserve"> w zakresie Portalu Rolnika</w:t>
      </w:r>
      <w:r w:rsidR="43A5EE82" w:rsidRPr="73A66D63">
        <w:rPr>
          <w:rFonts w:cs="Calibri"/>
        </w:rPr>
        <w:t xml:space="preserve"> w formie badań </w:t>
      </w:r>
      <w:proofErr w:type="spellStart"/>
      <w:r w:rsidR="43A5EE82" w:rsidRPr="73A66D63">
        <w:rPr>
          <w:rFonts w:cs="Calibri"/>
        </w:rPr>
        <w:t>focusowych</w:t>
      </w:r>
      <w:proofErr w:type="spellEnd"/>
      <w:r w:rsidR="43A5EE82" w:rsidRPr="73A66D63">
        <w:rPr>
          <w:rFonts w:cs="Calibri"/>
        </w:rPr>
        <w:t xml:space="preserve"> i wywiadów pogłębionych</w:t>
      </w:r>
      <w:r w:rsidR="01D6D986" w:rsidRPr="73A66D63">
        <w:rPr>
          <w:rFonts w:cs="Calibri"/>
        </w:rPr>
        <w:t>.</w:t>
      </w:r>
    </w:p>
    <w:p w14:paraId="7A806322" w14:textId="7C348582" w:rsidR="003F0124" w:rsidRDefault="4A7C2D26" w:rsidP="73A66D63">
      <w:pPr>
        <w:spacing w:after="120"/>
        <w:jc w:val="both"/>
        <w:rPr>
          <w:rFonts w:cs="Calibri"/>
        </w:rPr>
      </w:pPr>
      <w:r w:rsidRPr="73A66D63">
        <w:rPr>
          <w:rFonts w:cs="Calibri"/>
        </w:rPr>
        <w:t>Celem badań jest identyfikacja, jakiego rodzaju dodatkowe treści, system</w:t>
      </w:r>
      <w:r w:rsidR="4D44445F" w:rsidRPr="73A66D63">
        <w:rPr>
          <w:rFonts w:cs="Calibri"/>
        </w:rPr>
        <w:t>y</w:t>
      </w:r>
      <w:r w:rsidRPr="73A66D63">
        <w:rPr>
          <w:rFonts w:cs="Calibri"/>
        </w:rPr>
        <w:t xml:space="preserve"> i usługi (oprócz już udostępnianych przez instytucje) są potrzebne z punktu widzenia </w:t>
      </w:r>
      <w:r w:rsidR="75F3E70C" w:rsidRPr="73A66D63">
        <w:rPr>
          <w:rFonts w:cs="Calibri"/>
        </w:rPr>
        <w:t>docelowych użytkowników Portalu Rolnika (głównie rolników i doradców rolniczych)</w:t>
      </w:r>
      <w:r w:rsidRPr="73A66D63">
        <w:rPr>
          <w:rFonts w:cs="Calibri"/>
        </w:rPr>
        <w:t xml:space="preserve"> oraz jaka jest hierarchia ważności treści, </w:t>
      </w:r>
      <w:r w:rsidR="28378480" w:rsidRPr="73A66D63">
        <w:rPr>
          <w:rFonts w:cs="Calibri"/>
        </w:rPr>
        <w:t>narzędzi</w:t>
      </w:r>
      <w:r w:rsidRPr="73A66D63">
        <w:rPr>
          <w:rFonts w:cs="Calibri"/>
        </w:rPr>
        <w:t xml:space="preserve"> i usług administracji rolnej. Istniejące (lub rozwijane) </w:t>
      </w:r>
      <w:r w:rsidR="28378480" w:rsidRPr="73A66D63">
        <w:rPr>
          <w:rFonts w:cs="Calibri"/>
        </w:rPr>
        <w:t>narzędzia</w:t>
      </w:r>
      <w:r w:rsidRPr="73A66D63">
        <w:rPr>
          <w:rFonts w:cs="Calibri"/>
        </w:rPr>
        <w:t xml:space="preserve">, systemy i usługi uznaje się za gotowe i </w:t>
      </w:r>
      <w:r w:rsidR="003F0124">
        <w:br/>
      </w:r>
      <w:r w:rsidRPr="73A66D63">
        <w:rPr>
          <w:rFonts w:cs="Calibri"/>
        </w:rPr>
        <w:t>priorytetowe do wdrożenia w ramach pierwszej odsłony Portalu. Badanie powinno wskazać na sposób uporządkowania treści, hierarchizację, identyfikację niezbędnych nowych treści</w:t>
      </w:r>
      <w:r w:rsidR="05B27269" w:rsidRPr="73A66D63">
        <w:rPr>
          <w:rFonts w:cs="Calibri"/>
        </w:rPr>
        <w:t>, wskazanie zmian w istniejących treściach / usługach / systemach</w:t>
      </w:r>
      <w:r w:rsidRPr="73A66D63">
        <w:rPr>
          <w:rFonts w:cs="Calibri"/>
        </w:rPr>
        <w:t xml:space="preserve"> oraz wskazanie kierunków rozwoju Portalu w zakresie kolejnych odsłon.</w:t>
      </w:r>
    </w:p>
    <w:p w14:paraId="2A67FC4D" w14:textId="2E94E1DB" w:rsidR="00B05449" w:rsidRPr="000C3CD1" w:rsidRDefault="00B05449" w:rsidP="73A66D63">
      <w:pPr>
        <w:spacing w:after="120"/>
        <w:jc w:val="both"/>
        <w:rPr>
          <w:rFonts w:cs="Calibri"/>
        </w:rPr>
      </w:pPr>
      <w:r w:rsidRPr="73A66D63">
        <w:rPr>
          <w:rFonts w:cs="Calibri"/>
        </w:rPr>
        <w:t>Wykonawca wykona badania potrzeb rolników w zakresie funkcjonalności, niezbędnej zawartości merytorycznej oraz sposobu prezentacji treści, usług i danych na Portalu Rolnika. Badania zostaną przeprowadzone na następujących segmentach rolników:</w:t>
      </w:r>
    </w:p>
    <w:p w14:paraId="7246CDA4" w14:textId="7D7417FD" w:rsidR="00B05449" w:rsidRPr="00B05449" w:rsidRDefault="5885F0A5" w:rsidP="73A66D63">
      <w:pPr>
        <w:pStyle w:val="Akapitzlist"/>
        <w:numPr>
          <w:ilvl w:val="0"/>
          <w:numId w:val="3"/>
        </w:numPr>
        <w:spacing w:after="120"/>
        <w:ind w:left="709"/>
        <w:jc w:val="both"/>
      </w:pPr>
      <w:r w:rsidRPr="73A66D63">
        <w:t xml:space="preserve">min. </w:t>
      </w:r>
      <w:r w:rsidR="2DCC8ADA" w:rsidRPr="73A66D63">
        <w:t>3</w:t>
      </w:r>
      <w:r w:rsidRPr="73A66D63">
        <w:t xml:space="preserve"> </w:t>
      </w:r>
      <w:r w:rsidR="5CDB4FDC" w:rsidRPr="73A66D63">
        <w:t>segment</w:t>
      </w:r>
      <w:r w:rsidRPr="73A66D63">
        <w:t>y</w:t>
      </w:r>
      <w:r w:rsidR="5CDB4FDC" w:rsidRPr="73A66D63">
        <w:t xml:space="preserve"> </w:t>
      </w:r>
      <w:r w:rsidR="6FEF3C57" w:rsidRPr="73A66D63">
        <w:t>wg branż (</w:t>
      </w:r>
      <w:r w:rsidR="5CDB4FDC" w:rsidRPr="73A66D63">
        <w:t xml:space="preserve">np. </w:t>
      </w:r>
      <w:r w:rsidR="0FA195FB" w:rsidRPr="73A66D63">
        <w:t>u</w:t>
      </w:r>
      <w:r w:rsidR="08E4D744" w:rsidRPr="73A66D63">
        <w:t xml:space="preserve">prawy polowe, uprawy </w:t>
      </w:r>
      <w:r w:rsidR="191DCCDE" w:rsidRPr="73A66D63">
        <w:t>warzyw lub owoców</w:t>
      </w:r>
      <w:r w:rsidR="08E4D744" w:rsidRPr="73A66D63">
        <w:t xml:space="preserve">, </w:t>
      </w:r>
      <w:r w:rsidR="2C6B062D" w:rsidRPr="73A66D63">
        <w:t xml:space="preserve">produkcja </w:t>
      </w:r>
      <w:r w:rsidR="6FEF3C57" w:rsidRPr="73A66D63">
        <w:t>zwierzęca</w:t>
      </w:r>
      <w:r w:rsidR="475CFA5F" w:rsidRPr="73A66D63">
        <w:t>)</w:t>
      </w:r>
      <w:r w:rsidR="118BF96A" w:rsidRPr="73A66D63">
        <w:t xml:space="preserve"> - po min. 10 przedstawicieli każdy segment</w:t>
      </w:r>
      <w:r w:rsidR="1C6AF692" w:rsidRPr="73A66D63">
        <w:t>,</w:t>
      </w:r>
    </w:p>
    <w:p w14:paraId="214C0B36" w14:textId="55CD0269" w:rsidR="00B05449" w:rsidRPr="00B05449" w:rsidRDefault="5885F0A5" w:rsidP="73A66D63">
      <w:pPr>
        <w:pStyle w:val="Akapitzlist"/>
        <w:numPr>
          <w:ilvl w:val="0"/>
          <w:numId w:val="3"/>
        </w:numPr>
        <w:spacing w:after="120"/>
        <w:ind w:left="709"/>
        <w:jc w:val="both"/>
      </w:pPr>
      <w:r>
        <w:t xml:space="preserve">min. 2 segmenty </w:t>
      </w:r>
      <w:r w:rsidR="475CFA5F">
        <w:t>wg wielkości gospodarstwa</w:t>
      </w:r>
      <w:r w:rsidR="01A62708">
        <w:t xml:space="preserve"> - po min. 10 przedstawicieli każdy segment</w:t>
      </w:r>
      <w:r w:rsidR="475CFA5F">
        <w:t>,</w:t>
      </w:r>
    </w:p>
    <w:p w14:paraId="7D56C931" w14:textId="3827D343" w:rsidR="00B05449" w:rsidRPr="00B05449" w:rsidRDefault="5885F0A5" w:rsidP="73A66D63">
      <w:pPr>
        <w:pStyle w:val="Akapitzlist"/>
        <w:numPr>
          <w:ilvl w:val="0"/>
          <w:numId w:val="3"/>
        </w:numPr>
        <w:spacing w:after="120"/>
        <w:ind w:left="709"/>
        <w:jc w:val="both"/>
      </w:pPr>
      <w:r w:rsidRPr="73A66D63">
        <w:t xml:space="preserve">min. 2 segmenty </w:t>
      </w:r>
      <w:r w:rsidR="475CFA5F" w:rsidRPr="73A66D63">
        <w:t>wg lokalizacji (wybrane regiony o odrębnych specyfikach)</w:t>
      </w:r>
      <w:r w:rsidR="6EBC72A3" w:rsidRPr="73A66D63">
        <w:t xml:space="preserve"> - po min. 10 przedstawicieli każdy segment</w:t>
      </w:r>
      <w:r w:rsidR="475CFA5F" w:rsidRPr="73A66D63">
        <w:t>,</w:t>
      </w:r>
    </w:p>
    <w:p w14:paraId="426831D5" w14:textId="3587B2FC" w:rsidR="00B05449" w:rsidRDefault="420B17DA" w:rsidP="73A66D63">
      <w:pPr>
        <w:pStyle w:val="Akapitzlist"/>
        <w:numPr>
          <w:ilvl w:val="0"/>
          <w:numId w:val="3"/>
        </w:numPr>
        <w:spacing w:after="120"/>
        <w:ind w:left="709"/>
        <w:jc w:val="both"/>
      </w:pPr>
      <w:r w:rsidRPr="73A66D63">
        <w:t>s</w:t>
      </w:r>
      <w:r w:rsidR="1C6AF692" w:rsidRPr="73A66D63">
        <w:t xml:space="preserve">egment </w:t>
      </w:r>
      <w:r w:rsidRPr="73A66D63">
        <w:t>rolnictwa ekologicznego</w:t>
      </w:r>
      <w:r w:rsidR="598D12B6" w:rsidRPr="73A66D63">
        <w:t xml:space="preserve"> – min. 5 podmiotów,</w:t>
      </w:r>
    </w:p>
    <w:p w14:paraId="05714DF2" w14:textId="441F414F" w:rsidR="00B05449" w:rsidRDefault="17C9ED15" w:rsidP="73A66D63">
      <w:pPr>
        <w:pStyle w:val="Akapitzlist"/>
        <w:numPr>
          <w:ilvl w:val="0"/>
          <w:numId w:val="3"/>
        </w:numPr>
        <w:spacing w:after="120"/>
        <w:ind w:left="709"/>
        <w:jc w:val="both"/>
      </w:pPr>
      <w:r w:rsidRPr="73A66D63">
        <w:t>l</w:t>
      </w:r>
      <w:r w:rsidR="598D12B6" w:rsidRPr="73A66D63">
        <w:t>okalne grup działania</w:t>
      </w:r>
      <w:r w:rsidR="318EFA29" w:rsidRPr="73A66D63">
        <w:t xml:space="preserve"> – min. 5 podmiotów.</w:t>
      </w:r>
    </w:p>
    <w:p w14:paraId="5AED898A" w14:textId="594D94BA" w:rsidR="0097105B" w:rsidRDefault="097EBC0A" w:rsidP="73A66D63">
      <w:pPr>
        <w:spacing w:after="120"/>
        <w:jc w:val="both"/>
        <w:rPr>
          <w:rFonts w:cs="Calibri"/>
        </w:rPr>
      </w:pPr>
      <w:r w:rsidRPr="73A66D63">
        <w:rPr>
          <w:rFonts w:cs="Calibri"/>
        </w:rPr>
        <w:t xml:space="preserve">Wykonawca przeprowadzi dodatkowe badania opinii min. </w:t>
      </w:r>
      <w:r w:rsidR="48B5CFBA" w:rsidRPr="73A66D63">
        <w:rPr>
          <w:rFonts w:cs="Calibri"/>
        </w:rPr>
        <w:t>10</w:t>
      </w:r>
      <w:r w:rsidRPr="73A66D63">
        <w:rPr>
          <w:rFonts w:cs="Calibri"/>
        </w:rPr>
        <w:t xml:space="preserve"> doradców rolniczych (pracowników </w:t>
      </w:r>
      <w:r w:rsidR="28378480" w:rsidRPr="73A66D63">
        <w:rPr>
          <w:rFonts w:cs="Calibri"/>
        </w:rPr>
        <w:t xml:space="preserve">różnych </w:t>
      </w:r>
      <w:r w:rsidRPr="73A66D63">
        <w:rPr>
          <w:rFonts w:cs="Calibri"/>
        </w:rPr>
        <w:t>ośrodków wsparcia rolniczego) w celu skonfrontowania i wzbogacenia wyników badań przeprowadzonych na rolnikach.</w:t>
      </w:r>
    </w:p>
    <w:p w14:paraId="20FBEB61" w14:textId="68B3F5E7" w:rsidR="000841AF" w:rsidRDefault="000841AF" w:rsidP="73A66D63">
      <w:pPr>
        <w:spacing w:after="120"/>
        <w:jc w:val="both"/>
        <w:rPr>
          <w:rFonts w:cs="Calibri"/>
        </w:rPr>
      </w:pPr>
      <w:r w:rsidRPr="73A66D63">
        <w:rPr>
          <w:rFonts w:cs="Calibri"/>
        </w:rPr>
        <w:t>Celem badań jest:</w:t>
      </w:r>
    </w:p>
    <w:p w14:paraId="7B81AFA4" w14:textId="2F77A769" w:rsidR="000841AF" w:rsidRDefault="000841AF" w:rsidP="73A66D63">
      <w:pPr>
        <w:pStyle w:val="Akapitzlist"/>
        <w:numPr>
          <w:ilvl w:val="0"/>
          <w:numId w:val="5"/>
        </w:numPr>
        <w:spacing w:after="120"/>
        <w:ind w:left="714" w:hanging="357"/>
        <w:jc w:val="both"/>
        <w:rPr>
          <w:rFonts w:cs="Calibri"/>
        </w:rPr>
      </w:pPr>
      <w:r w:rsidRPr="73A66D63">
        <w:rPr>
          <w:rFonts w:cs="Calibri"/>
        </w:rPr>
        <w:t xml:space="preserve">potwierdzenie i </w:t>
      </w:r>
      <w:proofErr w:type="spellStart"/>
      <w:r w:rsidRPr="73A66D63">
        <w:rPr>
          <w:rFonts w:cs="Calibri"/>
        </w:rPr>
        <w:t>priorytetyzacja</w:t>
      </w:r>
      <w:proofErr w:type="spellEnd"/>
      <w:r w:rsidRPr="73A66D63">
        <w:rPr>
          <w:rFonts w:cs="Calibri"/>
        </w:rPr>
        <w:t xml:space="preserve"> </w:t>
      </w:r>
      <w:r w:rsidR="00B05449" w:rsidRPr="73A66D63">
        <w:rPr>
          <w:rFonts w:cs="Calibri"/>
        </w:rPr>
        <w:t>(pod względem ważności i pilności)</w:t>
      </w:r>
      <w:r w:rsidRPr="73A66D63">
        <w:rPr>
          <w:rFonts w:cs="Calibri"/>
        </w:rPr>
        <w:t xml:space="preserve">, </w:t>
      </w:r>
      <w:r w:rsidR="008D04CD" w:rsidRPr="73A66D63">
        <w:rPr>
          <w:rFonts w:cs="Calibri"/>
        </w:rPr>
        <w:t xml:space="preserve">narzędzi, </w:t>
      </w:r>
      <w:r w:rsidRPr="73A66D63">
        <w:rPr>
          <w:rFonts w:cs="Calibri"/>
        </w:rPr>
        <w:t xml:space="preserve">usług, danych i platform zidentyfikowanych do wdrożenia na Portalu Rolnika na podstawie prac przeprowadzonych w pkt. </w:t>
      </w:r>
      <w:r w:rsidR="009C0E6A" w:rsidRPr="73A66D63">
        <w:rPr>
          <w:rFonts w:cs="Calibri"/>
        </w:rPr>
        <w:t>3.1.</w:t>
      </w:r>
      <w:r w:rsidRPr="73A66D63">
        <w:rPr>
          <w:rFonts w:cs="Calibri"/>
        </w:rPr>
        <w:t xml:space="preserve">1 i </w:t>
      </w:r>
      <w:r w:rsidR="009C0E6A" w:rsidRPr="73A66D63">
        <w:rPr>
          <w:rFonts w:cs="Calibri"/>
        </w:rPr>
        <w:t>3.1.</w:t>
      </w:r>
      <w:r w:rsidRPr="73A66D63">
        <w:rPr>
          <w:rFonts w:cs="Calibri"/>
        </w:rPr>
        <w:t>2,</w:t>
      </w:r>
    </w:p>
    <w:p w14:paraId="393C2AC1" w14:textId="4C9131EC" w:rsidR="000841AF" w:rsidRDefault="000841AF" w:rsidP="73A66D63">
      <w:pPr>
        <w:pStyle w:val="Akapitzlist"/>
        <w:numPr>
          <w:ilvl w:val="0"/>
          <w:numId w:val="5"/>
        </w:numPr>
        <w:spacing w:after="120"/>
        <w:ind w:left="714" w:hanging="357"/>
        <w:jc w:val="both"/>
        <w:rPr>
          <w:rFonts w:cs="Calibri"/>
        </w:rPr>
      </w:pPr>
      <w:r w:rsidRPr="73A66D63">
        <w:rPr>
          <w:rFonts w:cs="Calibri"/>
        </w:rPr>
        <w:lastRenderedPageBreak/>
        <w:t xml:space="preserve">identyfikacja </w:t>
      </w:r>
      <w:r w:rsidR="00DF25D1" w:rsidRPr="73A66D63">
        <w:rPr>
          <w:rFonts w:cs="Calibri"/>
        </w:rPr>
        <w:t>oczekiwanych przez rolników nowych</w:t>
      </w:r>
      <w:r w:rsidRPr="73A66D63">
        <w:rPr>
          <w:rFonts w:cs="Calibri"/>
        </w:rPr>
        <w:t xml:space="preserve"> </w:t>
      </w:r>
      <w:r w:rsidR="00DF25D1" w:rsidRPr="73A66D63">
        <w:rPr>
          <w:rFonts w:cs="Calibri"/>
        </w:rPr>
        <w:t>narzędzi</w:t>
      </w:r>
      <w:r w:rsidRPr="73A66D63">
        <w:rPr>
          <w:rFonts w:cs="Calibri"/>
        </w:rPr>
        <w:t xml:space="preserve"> i usług </w:t>
      </w:r>
      <w:r w:rsidR="00DF25D1" w:rsidRPr="73A66D63">
        <w:rPr>
          <w:rFonts w:cs="Calibri"/>
        </w:rPr>
        <w:t xml:space="preserve">lub nowych funkcjonalności </w:t>
      </w:r>
      <w:r w:rsidRPr="73A66D63">
        <w:rPr>
          <w:rFonts w:cs="Calibri"/>
        </w:rPr>
        <w:t>niezbędnych do wdrożenia</w:t>
      </w:r>
      <w:r w:rsidR="00FB0697" w:rsidRPr="73A66D63">
        <w:rPr>
          <w:rFonts w:cs="Calibri"/>
        </w:rPr>
        <w:t>,</w:t>
      </w:r>
    </w:p>
    <w:p w14:paraId="5440F179" w14:textId="77777777" w:rsidR="00FB0697" w:rsidRDefault="00FB0697" w:rsidP="73A66D63">
      <w:pPr>
        <w:pStyle w:val="Akapitzlist"/>
        <w:numPr>
          <w:ilvl w:val="0"/>
          <w:numId w:val="5"/>
        </w:numPr>
        <w:spacing w:after="120"/>
        <w:ind w:left="714" w:hanging="357"/>
        <w:jc w:val="both"/>
        <w:rPr>
          <w:rFonts w:cs="Calibri"/>
        </w:rPr>
      </w:pPr>
      <w:r w:rsidRPr="73A66D63">
        <w:rPr>
          <w:rFonts w:cs="Calibri"/>
        </w:rPr>
        <w:t>identyfikacja potrzeb i oczekiwań w zakresie usług doradczych – zarówno co do rodzaju usług, oczekiwanego rezultatu, jak i sposobu ich dostarczenia / świadczenia,</w:t>
      </w:r>
    </w:p>
    <w:p w14:paraId="5A7C941C" w14:textId="49E9D80B" w:rsidR="00FB0697" w:rsidRDefault="00FB0697" w:rsidP="73A66D63">
      <w:pPr>
        <w:pStyle w:val="Akapitzlist"/>
        <w:numPr>
          <w:ilvl w:val="0"/>
          <w:numId w:val="5"/>
        </w:numPr>
        <w:spacing w:after="120"/>
        <w:ind w:left="714" w:hanging="357"/>
        <w:jc w:val="both"/>
        <w:rPr>
          <w:rFonts w:cs="Calibri"/>
        </w:rPr>
      </w:pPr>
      <w:r w:rsidRPr="73A66D63">
        <w:rPr>
          <w:rFonts w:cs="Calibri"/>
        </w:rPr>
        <w:t>identyfikacja pożądan</w:t>
      </w:r>
      <w:r w:rsidR="001F6952" w:rsidRPr="73A66D63">
        <w:rPr>
          <w:rFonts w:cs="Calibri"/>
        </w:rPr>
        <w:t>ego</w:t>
      </w:r>
      <w:r w:rsidRPr="73A66D63">
        <w:rPr>
          <w:rFonts w:cs="Calibri"/>
        </w:rPr>
        <w:t xml:space="preserve"> przez użytkowników </w:t>
      </w:r>
      <w:r w:rsidR="001F6952" w:rsidRPr="73A66D63">
        <w:rPr>
          <w:rFonts w:cs="Calibri"/>
        </w:rPr>
        <w:t xml:space="preserve">zakresu informacyjnego oraz </w:t>
      </w:r>
      <w:r w:rsidRPr="73A66D63">
        <w:rPr>
          <w:rFonts w:cs="Calibri"/>
        </w:rPr>
        <w:t xml:space="preserve">wzorów raportów, </w:t>
      </w:r>
      <w:proofErr w:type="spellStart"/>
      <w:r w:rsidRPr="73A66D63">
        <w:rPr>
          <w:rFonts w:cs="Calibri"/>
        </w:rPr>
        <w:t>dashboardów</w:t>
      </w:r>
      <w:proofErr w:type="spellEnd"/>
      <w:r w:rsidRPr="73A66D63">
        <w:rPr>
          <w:rFonts w:cs="Calibri"/>
        </w:rPr>
        <w:t xml:space="preserve"> i innych sposobów wizualizacji danych oraz oczekiwań w zakresie funkcjonalności dostę</w:t>
      </w:r>
      <w:r w:rsidR="00A22D0B" w:rsidRPr="73A66D63">
        <w:rPr>
          <w:rFonts w:cs="Calibri"/>
        </w:rPr>
        <w:t>pu do danych,</w:t>
      </w:r>
      <w:r w:rsidR="008D04CD" w:rsidRPr="73A66D63">
        <w:rPr>
          <w:rFonts w:cs="Calibri"/>
        </w:rPr>
        <w:t xml:space="preserve"> w tym funkcjonalności „widoku 360</w:t>
      </w:r>
      <w:r w:rsidR="008D04CD" w:rsidRPr="73A66D63">
        <w:rPr>
          <w:rFonts w:cs="Calibri"/>
          <w:vertAlign w:val="superscript"/>
        </w:rPr>
        <w:t>o</w:t>
      </w:r>
      <w:r w:rsidR="008D04CD" w:rsidRPr="73A66D63">
        <w:rPr>
          <w:rFonts w:cs="Calibri"/>
        </w:rPr>
        <w:t>”,</w:t>
      </w:r>
    </w:p>
    <w:p w14:paraId="784AD840" w14:textId="77777777" w:rsidR="00A22D0B" w:rsidRDefault="00A22D0B" w:rsidP="73A66D63">
      <w:pPr>
        <w:pStyle w:val="Akapitzlist"/>
        <w:numPr>
          <w:ilvl w:val="0"/>
          <w:numId w:val="5"/>
        </w:numPr>
        <w:spacing w:after="120"/>
        <w:ind w:left="714" w:hanging="357"/>
        <w:jc w:val="both"/>
        <w:rPr>
          <w:rFonts w:cs="Calibri"/>
        </w:rPr>
      </w:pPr>
      <w:r w:rsidRPr="73A66D63">
        <w:rPr>
          <w:rFonts w:cs="Calibri"/>
        </w:rPr>
        <w:t xml:space="preserve">identyfikacja potrzeb rolników w zakresie treści / danych / usług z </w:t>
      </w:r>
      <w:r w:rsidR="00CC027C" w:rsidRPr="73A66D63">
        <w:rPr>
          <w:rFonts w:cs="Calibri"/>
        </w:rPr>
        <w:t>obszaru rolnictwa ekologicznego,</w:t>
      </w:r>
    </w:p>
    <w:p w14:paraId="6A570689" w14:textId="7F7579D6" w:rsidR="0056099B" w:rsidRDefault="0056099B" w:rsidP="73A66D63">
      <w:pPr>
        <w:pStyle w:val="Akapitzlist"/>
        <w:numPr>
          <w:ilvl w:val="0"/>
          <w:numId w:val="5"/>
        </w:numPr>
        <w:spacing w:after="120"/>
        <w:ind w:left="714" w:hanging="357"/>
        <w:jc w:val="both"/>
        <w:rPr>
          <w:rFonts w:cs="Calibri"/>
        </w:rPr>
      </w:pPr>
      <w:r w:rsidRPr="73A66D63">
        <w:rPr>
          <w:rFonts w:cs="Calibri"/>
        </w:rPr>
        <w:t>identyfikacja potrzeb rolników w zakresie edukacji i podnoszenia kompetencji i edukacji (tematyka oraz sposób dostarczenia)</w:t>
      </w:r>
      <w:r w:rsidR="00DF25D1" w:rsidRPr="73A66D63">
        <w:rPr>
          <w:rFonts w:cs="Calibri"/>
        </w:rPr>
        <w:t>.</w:t>
      </w:r>
    </w:p>
    <w:p w14:paraId="1215E0BD" w14:textId="2D732F46" w:rsidR="004E65F7" w:rsidRDefault="770B4CC7" w:rsidP="73A66D63">
      <w:pPr>
        <w:spacing w:after="120"/>
        <w:jc w:val="both"/>
      </w:pPr>
      <w:r>
        <w:t xml:space="preserve">Szczegółową </w:t>
      </w:r>
      <w:r w:rsidR="1C6AF692">
        <w:t>metodologię</w:t>
      </w:r>
      <w:r>
        <w:t xml:space="preserve"> badań potrzeb </w:t>
      </w:r>
      <w:r w:rsidR="1C6AF692">
        <w:t>rolników</w:t>
      </w:r>
      <w:r w:rsidR="475CFA5F">
        <w:t>, definicje segmentów</w:t>
      </w:r>
      <w:r>
        <w:t xml:space="preserve"> oraz </w:t>
      </w:r>
      <w:r w:rsidR="1F619FD7">
        <w:t>wielkość próby</w:t>
      </w:r>
      <w:r>
        <w:t xml:space="preserve"> badanych segmentów przedstawi Wykonawca w ofercie</w:t>
      </w:r>
      <w:r w:rsidR="3CCD69E7">
        <w:t xml:space="preserve"> (Wykonawca może zaoferować zwiększenie realizację badań na większej próbie badanych)</w:t>
      </w:r>
      <w:r>
        <w:t>.</w:t>
      </w:r>
      <w:r w:rsidR="475CFA5F">
        <w:t xml:space="preserve"> Zamawiający wymaga, aby próba badawcza obejmowała rolników ze wszystkich zaproponowanych segmentów</w:t>
      </w:r>
      <w:r w:rsidR="72CECF06">
        <w:t xml:space="preserve"> i odzwierciedlała rozkład poszczególnych segmentów w całej populacji rolników</w:t>
      </w:r>
      <w:r w:rsidR="475CFA5F">
        <w:t>.</w:t>
      </w:r>
    </w:p>
    <w:p w14:paraId="6C5B7B7D" w14:textId="17C92E1F" w:rsidR="00F15D93" w:rsidRPr="000C3CD1" w:rsidRDefault="00F15D93" w:rsidP="73A66D63">
      <w:pPr>
        <w:spacing w:after="120"/>
        <w:jc w:val="both"/>
      </w:pPr>
      <w:r w:rsidRPr="73A66D63">
        <w:t xml:space="preserve">Ponadto Wykonawca dokona przeglądu i uwzględni wnioski z udostępnionych mu przez Zamawiającego </w:t>
      </w:r>
      <w:r w:rsidR="001F6952" w:rsidRPr="73A66D63">
        <w:t xml:space="preserve">i instytucje administracji rolnej </w:t>
      </w:r>
      <w:r w:rsidRPr="73A66D63">
        <w:t xml:space="preserve">badań potrzeb rolników, które były przeprowadzane w ramach realizacji </w:t>
      </w:r>
      <w:r w:rsidR="006810D2" w:rsidRPr="73A66D63">
        <w:t xml:space="preserve">innych </w:t>
      </w:r>
      <w:r w:rsidRPr="73A66D63">
        <w:t>projektów prowadzonych przez administrację rolną i które mogą mieć zastosowanie do realizacji Portalu Rolnika.</w:t>
      </w:r>
    </w:p>
    <w:p w14:paraId="0C9D5988" w14:textId="37358F28" w:rsidR="00B05449" w:rsidRDefault="00B05449" w:rsidP="73A66D63">
      <w:pPr>
        <w:spacing w:after="120"/>
        <w:jc w:val="both"/>
      </w:pPr>
      <w:r w:rsidRPr="73A66D63">
        <w:t>W wyniku badań Wykonawca przedstawi dokument pt. „</w:t>
      </w:r>
      <w:r w:rsidR="00DF25D1" w:rsidRPr="73A66D63">
        <w:t>Wyniki b</w:t>
      </w:r>
      <w:r w:rsidRPr="73A66D63">
        <w:t xml:space="preserve">adania potrzeb </w:t>
      </w:r>
      <w:r w:rsidR="0007571A" w:rsidRPr="73A66D63">
        <w:t>użytkowników Portalu Rolnika</w:t>
      </w:r>
      <w:r w:rsidRPr="73A66D63">
        <w:t xml:space="preserve">”, w którym </w:t>
      </w:r>
      <w:r w:rsidR="00BB32A8" w:rsidRPr="73A66D63">
        <w:t>przedstawi</w:t>
      </w:r>
      <w:r w:rsidRPr="73A66D63">
        <w:t>:</w:t>
      </w:r>
    </w:p>
    <w:p w14:paraId="0B807846" w14:textId="162F48AB" w:rsidR="00B05449" w:rsidRPr="008F71F6" w:rsidRDefault="00B05449" w:rsidP="73A66D63">
      <w:pPr>
        <w:pStyle w:val="Akapitzlist"/>
        <w:numPr>
          <w:ilvl w:val="0"/>
          <w:numId w:val="5"/>
        </w:numPr>
        <w:spacing w:after="120"/>
        <w:ind w:left="714" w:hanging="357"/>
        <w:jc w:val="both"/>
        <w:rPr>
          <w:rFonts w:cs="Calibri"/>
        </w:rPr>
      </w:pPr>
      <w:r w:rsidRPr="683E3D0E">
        <w:rPr>
          <w:rFonts w:cs="Calibri"/>
        </w:rPr>
        <w:t xml:space="preserve">raporty i </w:t>
      </w:r>
      <w:r w:rsidR="00720237" w:rsidRPr="683E3D0E">
        <w:rPr>
          <w:rFonts w:cs="Calibri"/>
        </w:rPr>
        <w:t xml:space="preserve">wnioski </w:t>
      </w:r>
      <w:r w:rsidR="00BB32A8" w:rsidRPr="683E3D0E">
        <w:rPr>
          <w:rFonts w:cs="Calibri"/>
        </w:rPr>
        <w:t>z bada</w:t>
      </w:r>
      <w:r w:rsidR="009955ED" w:rsidRPr="683E3D0E">
        <w:rPr>
          <w:rFonts w:cs="Calibri"/>
        </w:rPr>
        <w:t xml:space="preserve">ń </w:t>
      </w:r>
      <w:r w:rsidR="00386BF7" w:rsidRPr="683E3D0E">
        <w:rPr>
          <w:rFonts w:cs="Calibri"/>
        </w:rPr>
        <w:t xml:space="preserve">potrzeb </w:t>
      </w:r>
      <w:r w:rsidRPr="683E3D0E">
        <w:rPr>
          <w:rFonts w:cs="Calibri"/>
        </w:rPr>
        <w:t>rolników</w:t>
      </w:r>
      <w:r w:rsidR="005D07BA" w:rsidRPr="683E3D0E">
        <w:rPr>
          <w:rFonts w:cs="Calibri"/>
        </w:rPr>
        <w:t xml:space="preserve"> </w:t>
      </w:r>
      <w:r w:rsidRPr="683E3D0E">
        <w:rPr>
          <w:rFonts w:cs="Calibri"/>
        </w:rPr>
        <w:t xml:space="preserve">– </w:t>
      </w:r>
      <w:r w:rsidR="009955ED" w:rsidRPr="683E3D0E">
        <w:rPr>
          <w:rFonts w:cs="Calibri"/>
        </w:rPr>
        <w:t>przeprowadzonych</w:t>
      </w:r>
      <w:r w:rsidR="00BB32A8" w:rsidRPr="683E3D0E">
        <w:rPr>
          <w:rFonts w:cs="Calibri"/>
        </w:rPr>
        <w:t xml:space="preserve"> zgodnie z koncepcją</w:t>
      </w:r>
      <w:r w:rsidR="00C23A33" w:rsidRPr="683E3D0E">
        <w:rPr>
          <w:rFonts w:cs="Calibri"/>
        </w:rPr>
        <w:t xml:space="preserve"> przedstawioną w ofercie</w:t>
      </w:r>
      <w:r w:rsidR="5842F48C" w:rsidRPr="683E3D0E">
        <w:rPr>
          <w:rFonts w:cs="Calibri"/>
        </w:rPr>
        <w:t xml:space="preserve"> i wymaganiami SOPZ</w:t>
      </w:r>
      <w:r w:rsidRPr="683E3D0E">
        <w:rPr>
          <w:rFonts w:cs="Calibri"/>
        </w:rPr>
        <w:t>,</w:t>
      </w:r>
    </w:p>
    <w:p w14:paraId="34E7B4C3" w14:textId="436E17AB" w:rsidR="00B05449" w:rsidRDefault="32146F74" w:rsidP="73A66D63">
      <w:pPr>
        <w:pStyle w:val="Akapitzlist"/>
        <w:numPr>
          <w:ilvl w:val="0"/>
          <w:numId w:val="5"/>
        </w:numPr>
        <w:spacing w:after="120"/>
        <w:ind w:left="714" w:hanging="357"/>
        <w:jc w:val="both"/>
      </w:pPr>
      <w:r w:rsidRPr="73A66D63">
        <w:rPr>
          <w:rFonts w:ascii="Calibri" w:eastAsia="Calibri" w:hAnsi="Calibri" w:cs="Calibri"/>
          <w:u w:val="single"/>
        </w:rPr>
        <w:t>rekomendacje wynikających z badań funkcji i usług do implementacji bezpośrednio na portalu rolnika,</w:t>
      </w:r>
      <w:r w:rsidRPr="73A66D63">
        <w:t xml:space="preserve"> </w:t>
      </w:r>
    </w:p>
    <w:p w14:paraId="5A92BBF1" w14:textId="40339490" w:rsidR="00B05449" w:rsidRDefault="1C6AF692" w:rsidP="73A66D63">
      <w:pPr>
        <w:pStyle w:val="Akapitzlist"/>
        <w:numPr>
          <w:ilvl w:val="0"/>
          <w:numId w:val="5"/>
        </w:numPr>
        <w:spacing w:after="120"/>
        <w:ind w:left="714" w:hanging="357"/>
        <w:jc w:val="both"/>
        <w:rPr>
          <w:rFonts w:cs="Calibri"/>
        </w:rPr>
      </w:pPr>
      <w:r w:rsidRPr="73A66D63">
        <w:rPr>
          <w:rFonts w:cs="Calibri"/>
        </w:rPr>
        <w:t>oznaczenie priorytetów dla poszczególnych treści / usług / baz danych / platform integrowanych na Portalu Rolnika z pun</w:t>
      </w:r>
      <w:r w:rsidR="1F619FD7" w:rsidRPr="73A66D63">
        <w:rPr>
          <w:rFonts w:cs="Calibri"/>
        </w:rPr>
        <w:t xml:space="preserve">ktu widzenia </w:t>
      </w:r>
      <w:r w:rsidR="212AB151" w:rsidRPr="73A66D63">
        <w:rPr>
          <w:rFonts w:cs="Calibri"/>
        </w:rPr>
        <w:t>końcowego</w:t>
      </w:r>
      <w:r w:rsidR="1F619FD7" w:rsidRPr="73A66D63">
        <w:rPr>
          <w:rFonts w:cs="Calibri"/>
        </w:rPr>
        <w:t xml:space="preserve"> odbiorcy,</w:t>
      </w:r>
    </w:p>
    <w:p w14:paraId="4A40F453" w14:textId="77777777" w:rsidR="00CC027C" w:rsidRDefault="00CC027C" w:rsidP="73A66D63">
      <w:pPr>
        <w:pStyle w:val="Akapitzlist"/>
        <w:numPr>
          <w:ilvl w:val="0"/>
          <w:numId w:val="5"/>
        </w:numPr>
        <w:spacing w:after="120"/>
        <w:ind w:left="714" w:hanging="357"/>
        <w:jc w:val="both"/>
        <w:rPr>
          <w:rFonts w:cs="Calibri"/>
        </w:rPr>
      </w:pPr>
      <w:r w:rsidRPr="683E3D0E">
        <w:rPr>
          <w:rFonts w:cs="Calibri"/>
        </w:rPr>
        <w:t>rekomendacje co do rozwoju usług i treści poszczególnych instytucji w celu spełnienia potrzeb rolników przed wdrożeniem na Portal Rolnika.</w:t>
      </w:r>
    </w:p>
    <w:p w14:paraId="5D1A2C4D" w14:textId="3B7B06A7" w:rsidR="00CC027C" w:rsidRPr="00F77F57" w:rsidRDefault="1DDC89C8" w:rsidP="683E3D0E">
      <w:pPr>
        <w:spacing w:after="120"/>
        <w:jc w:val="both"/>
      </w:pPr>
      <w:r>
        <w:t>Wykonawca przedstawi wyniki badań również w podziale na płeć badanej osoby oraz w podziale na główne grupy wiekowe (do 35-40 lat, od 35-40 lat do ok. 60 lat, powyżej 60 lat – progi do doprecyzowania przez doradcę przed rozp</w:t>
      </w:r>
      <w:r w:rsidR="7B93BC4F">
        <w:t>o</w:t>
      </w:r>
      <w:r>
        <w:t>częciem badań lub w ofercie).</w:t>
      </w:r>
      <w:r w:rsidRPr="683E3D0E">
        <w:rPr>
          <w:rFonts w:cs="Calibri"/>
        </w:rPr>
        <w:t xml:space="preserve"> </w:t>
      </w:r>
    </w:p>
    <w:p w14:paraId="38EA03F2" w14:textId="64D17350" w:rsidR="00CC027C" w:rsidRPr="00F77F57" w:rsidRDefault="00CC027C" w:rsidP="73A66D63">
      <w:pPr>
        <w:spacing w:after="120"/>
        <w:jc w:val="both"/>
        <w:rPr>
          <w:rFonts w:cs="Calibri"/>
        </w:rPr>
      </w:pPr>
      <w:r w:rsidRPr="683E3D0E">
        <w:rPr>
          <w:rFonts w:cs="Calibri"/>
        </w:rPr>
        <w:t>Wykonawca przedstawi rekomendacj</w:t>
      </w:r>
      <w:r w:rsidR="001F6952" w:rsidRPr="683E3D0E">
        <w:rPr>
          <w:rFonts w:cs="Calibri"/>
        </w:rPr>
        <w:t>e rozwoju usług i treści poszczególnych instytucji</w:t>
      </w:r>
      <w:r w:rsidRPr="683E3D0E">
        <w:rPr>
          <w:rFonts w:cs="Calibri"/>
        </w:rPr>
        <w:t xml:space="preserve">, które zostaną przez niego zweryfikowane pod względem zasadności i możliwości wdrożenia w warunkach polskich na Portalu Rolnika (korzyści dla rolnika, korzyści dla instytucji, uwarunkowania prawne, </w:t>
      </w:r>
      <w:r w:rsidR="006A2983" w:rsidRPr="683E3D0E">
        <w:rPr>
          <w:rFonts w:cs="Calibri"/>
        </w:rPr>
        <w:t>potwierdzenie lub brak możliwości technicznych i finansowych</w:t>
      </w:r>
      <w:r w:rsidRPr="683E3D0E">
        <w:rPr>
          <w:rFonts w:cs="Calibri"/>
        </w:rPr>
        <w:t xml:space="preserve"> itp.). Wyniki tej weryfikacji zostaną zawarte w dokumencie.</w:t>
      </w:r>
    </w:p>
    <w:p w14:paraId="04A6350F" w14:textId="77777777" w:rsidR="009A5B37" w:rsidRPr="00F77F57" w:rsidRDefault="00F31721" w:rsidP="73A66D63">
      <w:pPr>
        <w:pStyle w:val="Nagwek3"/>
        <w:rPr>
          <w:color w:val="auto"/>
        </w:rPr>
      </w:pPr>
      <w:bookmarkStart w:id="15" w:name="_Toc106608237"/>
      <w:bookmarkStart w:id="16" w:name="_Toc142400020"/>
      <w:r w:rsidRPr="73A66D63">
        <w:rPr>
          <w:color w:val="auto"/>
        </w:rPr>
        <w:lastRenderedPageBreak/>
        <w:t>Przygotowanie koncepcji funkcjonalnej Portalu</w:t>
      </w:r>
      <w:r w:rsidR="00C23A33" w:rsidRPr="73A66D63">
        <w:rPr>
          <w:color w:val="auto"/>
        </w:rPr>
        <w:t xml:space="preserve"> Rolnika</w:t>
      </w:r>
      <w:bookmarkEnd w:id="15"/>
      <w:bookmarkEnd w:id="16"/>
    </w:p>
    <w:p w14:paraId="774E2144" w14:textId="27E870FF" w:rsidR="001F10CB" w:rsidRDefault="00980ED9" w:rsidP="73A66D63">
      <w:pPr>
        <w:spacing w:after="120"/>
        <w:jc w:val="both"/>
        <w:rPr>
          <w:rFonts w:cs="Calibri"/>
        </w:rPr>
      </w:pPr>
      <w:r w:rsidRPr="73A66D63">
        <w:rPr>
          <w:rFonts w:cs="Calibri"/>
        </w:rPr>
        <w:t xml:space="preserve">Wykonawca przygotuje i przedstawi Zamawiającemu </w:t>
      </w:r>
      <w:r w:rsidR="0067686C" w:rsidRPr="73A66D63">
        <w:rPr>
          <w:rFonts w:cs="Calibri"/>
        </w:rPr>
        <w:t>dokument pt. „Koncepcja</w:t>
      </w:r>
      <w:r w:rsidRPr="73A66D63">
        <w:rPr>
          <w:rFonts w:cs="Calibri"/>
        </w:rPr>
        <w:t xml:space="preserve"> funkcjonaln</w:t>
      </w:r>
      <w:r w:rsidR="0067686C" w:rsidRPr="73A66D63">
        <w:rPr>
          <w:rFonts w:cs="Calibri"/>
        </w:rPr>
        <w:t xml:space="preserve">a </w:t>
      </w:r>
      <w:r w:rsidRPr="73A66D63">
        <w:rPr>
          <w:rFonts w:cs="Calibri"/>
        </w:rPr>
        <w:t xml:space="preserve">Portalu </w:t>
      </w:r>
      <w:r w:rsidR="000B70F0" w:rsidRPr="73A66D63">
        <w:rPr>
          <w:rFonts w:cs="Calibri"/>
        </w:rPr>
        <w:t>Rolnika</w:t>
      </w:r>
      <w:r w:rsidR="0067686C" w:rsidRPr="73A66D63">
        <w:rPr>
          <w:rFonts w:cs="Calibri"/>
        </w:rPr>
        <w:t>”, uwzględniający</w:t>
      </w:r>
      <w:r w:rsidRPr="73A66D63">
        <w:rPr>
          <w:rFonts w:cs="Calibri"/>
        </w:rPr>
        <w:t xml:space="preserve"> wyniki działań z pkt. 1-</w:t>
      </w:r>
      <w:r w:rsidR="000B70F0" w:rsidRPr="73A66D63">
        <w:rPr>
          <w:rFonts w:cs="Calibri"/>
        </w:rPr>
        <w:t>3</w:t>
      </w:r>
      <w:r w:rsidRPr="73A66D63">
        <w:rPr>
          <w:rFonts w:cs="Calibri"/>
        </w:rPr>
        <w:t>.</w:t>
      </w:r>
      <w:r w:rsidR="001F10CB" w:rsidRPr="73A66D63">
        <w:t xml:space="preserve"> Dokument będzie przedstawiał </w:t>
      </w:r>
      <w:r w:rsidR="0010169D" w:rsidRPr="73A66D63">
        <w:t xml:space="preserve">w </w:t>
      </w:r>
      <w:r w:rsidR="001F10CB" w:rsidRPr="73A66D63">
        <w:rPr>
          <w:rFonts w:cs="Calibri"/>
        </w:rPr>
        <w:t>spójn</w:t>
      </w:r>
      <w:r w:rsidR="0079146E" w:rsidRPr="73A66D63">
        <w:rPr>
          <w:rFonts w:cs="Calibri"/>
        </w:rPr>
        <w:t>y sposób</w:t>
      </w:r>
      <w:r w:rsidR="001F10CB" w:rsidRPr="73A66D63">
        <w:rPr>
          <w:rFonts w:cs="Calibri"/>
        </w:rPr>
        <w:t xml:space="preserve"> realizacj</w:t>
      </w:r>
      <w:r w:rsidR="00142CB4" w:rsidRPr="73A66D63">
        <w:rPr>
          <w:rFonts w:cs="Calibri"/>
        </w:rPr>
        <w:t>ę</w:t>
      </w:r>
      <w:r w:rsidR="001F10CB" w:rsidRPr="73A66D63">
        <w:rPr>
          <w:rFonts w:cs="Calibri"/>
        </w:rPr>
        <w:t xml:space="preserve"> głównych funkcji Portalu Rolnika</w:t>
      </w:r>
      <w:r w:rsidR="00DF25D1" w:rsidRPr="73A66D63">
        <w:rPr>
          <w:rFonts w:cs="Calibri"/>
        </w:rPr>
        <w:t xml:space="preserve"> w kontekście realizacji celów WPR UE</w:t>
      </w:r>
      <w:r w:rsidR="001F10CB" w:rsidRPr="73A66D63">
        <w:rPr>
          <w:rFonts w:cs="Calibri"/>
        </w:rPr>
        <w:t>:</w:t>
      </w:r>
    </w:p>
    <w:p w14:paraId="0B5F1CFA" w14:textId="77777777" w:rsidR="001F10CB" w:rsidRDefault="001F10CB" w:rsidP="73A66D63">
      <w:pPr>
        <w:pStyle w:val="Akapitzlist"/>
        <w:numPr>
          <w:ilvl w:val="0"/>
          <w:numId w:val="5"/>
        </w:numPr>
        <w:spacing w:after="120"/>
        <w:ind w:left="714" w:hanging="357"/>
        <w:jc w:val="both"/>
        <w:rPr>
          <w:rFonts w:cs="Calibri"/>
        </w:rPr>
      </w:pPr>
      <w:r w:rsidRPr="73A66D63">
        <w:rPr>
          <w:rFonts w:cs="Calibri"/>
        </w:rPr>
        <w:t>informacyjno-komunikacyjnej,</w:t>
      </w:r>
    </w:p>
    <w:p w14:paraId="5AE74C41" w14:textId="77777777" w:rsidR="009015CE" w:rsidRPr="001F10CB" w:rsidRDefault="009015CE" w:rsidP="73A66D63">
      <w:pPr>
        <w:pStyle w:val="Akapitzlist"/>
        <w:numPr>
          <w:ilvl w:val="0"/>
          <w:numId w:val="5"/>
        </w:numPr>
        <w:spacing w:after="120"/>
        <w:ind w:left="714" w:hanging="357"/>
        <w:jc w:val="both"/>
        <w:rPr>
          <w:rFonts w:cs="Calibri"/>
        </w:rPr>
      </w:pPr>
      <w:r w:rsidRPr="73A66D63">
        <w:rPr>
          <w:rFonts w:cs="Calibri"/>
        </w:rPr>
        <w:t>edukacy</w:t>
      </w:r>
      <w:r w:rsidR="00E548D2" w:rsidRPr="73A66D63">
        <w:rPr>
          <w:rFonts w:cs="Calibri"/>
        </w:rPr>
        <w:t>j</w:t>
      </w:r>
      <w:r w:rsidRPr="73A66D63">
        <w:rPr>
          <w:rFonts w:cs="Calibri"/>
        </w:rPr>
        <w:t>no-szkoleniowej,</w:t>
      </w:r>
    </w:p>
    <w:p w14:paraId="7665449C" w14:textId="77777777" w:rsidR="001F10CB" w:rsidRPr="001F10CB" w:rsidRDefault="001F10CB" w:rsidP="73A66D63">
      <w:pPr>
        <w:pStyle w:val="Akapitzlist"/>
        <w:numPr>
          <w:ilvl w:val="0"/>
          <w:numId w:val="5"/>
        </w:numPr>
        <w:spacing w:after="120"/>
        <w:ind w:left="714" w:hanging="357"/>
        <w:jc w:val="both"/>
        <w:rPr>
          <w:rFonts w:cs="Calibri"/>
        </w:rPr>
      </w:pPr>
      <w:r w:rsidRPr="73A66D63">
        <w:rPr>
          <w:rFonts w:cs="Calibri"/>
        </w:rPr>
        <w:t>kompleksowej platformy e-usług,</w:t>
      </w:r>
    </w:p>
    <w:p w14:paraId="2605FD33" w14:textId="38B8A48A" w:rsidR="001F10CB" w:rsidRPr="001F10CB" w:rsidRDefault="001F10CB" w:rsidP="73A66D63">
      <w:pPr>
        <w:pStyle w:val="Akapitzlist"/>
        <w:numPr>
          <w:ilvl w:val="0"/>
          <w:numId w:val="5"/>
        </w:numPr>
        <w:spacing w:after="120"/>
        <w:ind w:left="714" w:hanging="357"/>
        <w:jc w:val="both"/>
        <w:rPr>
          <w:rFonts w:cs="Calibri"/>
        </w:rPr>
      </w:pPr>
      <w:r w:rsidRPr="73A66D63">
        <w:rPr>
          <w:rFonts w:cs="Calibri"/>
        </w:rPr>
        <w:t>wirtualnego centrum doradztwa rolniczego,</w:t>
      </w:r>
    </w:p>
    <w:p w14:paraId="023C7B2D" w14:textId="7FD845C6" w:rsidR="001F10CB" w:rsidRDefault="001F10CB" w:rsidP="73A66D63">
      <w:pPr>
        <w:pStyle w:val="Akapitzlist"/>
        <w:numPr>
          <w:ilvl w:val="0"/>
          <w:numId w:val="6"/>
        </w:numPr>
        <w:spacing w:after="120"/>
        <w:ind w:left="714" w:hanging="357"/>
        <w:jc w:val="both"/>
        <w:rPr>
          <w:rFonts w:cs="Calibri"/>
        </w:rPr>
      </w:pPr>
      <w:r w:rsidRPr="73A66D63">
        <w:rPr>
          <w:rFonts w:cs="Calibri"/>
        </w:rPr>
        <w:t>ogólnopolskiej bazy rol</w:t>
      </w:r>
      <w:r w:rsidR="001D5D97" w:rsidRPr="73A66D63">
        <w:rPr>
          <w:rFonts w:cs="Calibri"/>
        </w:rPr>
        <w:t>nictwa i produkcji ekologicznej</w:t>
      </w:r>
      <w:r w:rsidR="00DF25D1" w:rsidRPr="73A66D63">
        <w:rPr>
          <w:rFonts w:cs="Calibri"/>
        </w:rPr>
        <w:t>.</w:t>
      </w:r>
    </w:p>
    <w:p w14:paraId="17A2EC4F" w14:textId="0058DCE6" w:rsidR="007350CB" w:rsidRDefault="00146272" w:rsidP="73A66D63">
      <w:pPr>
        <w:spacing w:after="120"/>
        <w:jc w:val="both"/>
      </w:pPr>
      <w:r w:rsidRPr="73A66D63">
        <w:t>Zamawiający wymaga, aby koncepcja w jednoznaczny sposób</w:t>
      </w:r>
      <w:r w:rsidR="00A26015" w:rsidRPr="73A66D63">
        <w:t xml:space="preserve"> przedstawiała</w:t>
      </w:r>
      <w:r w:rsidR="007350CB" w:rsidRPr="73A66D63">
        <w:t>:</w:t>
      </w:r>
    </w:p>
    <w:p w14:paraId="60505443" w14:textId="3CDE0E72" w:rsidR="007350CB" w:rsidRDefault="00146272" w:rsidP="73A66D63">
      <w:pPr>
        <w:pStyle w:val="Akapitzlist"/>
        <w:numPr>
          <w:ilvl w:val="0"/>
          <w:numId w:val="9"/>
        </w:numPr>
        <w:spacing w:after="120"/>
        <w:jc w:val="both"/>
      </w:pPr>
      <w:r w:rsidRPr="73A66D63">
        <w:t xml:space="preserve">docelową </w:t>
      </w:r>
      <w:r w:rsidR="007350CB" w:rsidRPr="73A66D63">
        <w:t xml:space="preserve">i </w:t>
      </w:r>
      <w:r w:rsidRPr="73A66D63">
        <w:t>możliwą do realizacji funkcjonalność Portalu Rolnika,</w:t>
      </w:r>
      <w:r w:rsidR="00142CB4" w:rsidRPr="73A66D63">
        <w:t xml:space="preserve"> w tym funkcjonalność w ramach pierwszej odsłony Portalu,</w:t>
      </w:r>
    </w:p>
    <w:p w14:paraId="04BD65B6" w14:textId="77777777" w:rsidR="00146272" w:rsidRDefault="00146272" w:rsidP="73A66D63">
      <w:pPr>
        <w:pStyle w:val="Akapitzlist"/>
        <w:numPr>
          <w:ilvl w:val="0"/>
          <w:numId w:val="9"/>
        </w:numPr>
        <w:spacing w:after="120"/>
        <w:jc w:val="both"/>
      </w:pPr>
      <w:r w:rsidRPr="73A66D63">
        <w:t xml:space="preserve">aktualny </w:t>
      </w:r>
      <w:r w:rsidR="00821515" w:rsidRPr="73A66D63">
        <w:t xml:space="preserve">sposób realizacji </w:t>
      </w:r>
      <w:r w:rsidRPr="73A66D63">
        <w:t>poszczególnych funkcjonalności</w:t>
      </w:r>
      <w:r w:rsidR="007350CB" w:rsidRPr="73A66D63">
        <w:t>,</w:t>
      </w:r>
    </w:p>
    <w:p w14:paraId="70F3A2A6" w14:textId="77777777" w:rsidR="007350CB" w:rsidRPr="007350CB" w:rsidRDefault="007350CB" w:rsidP="73A66D63">
      <w:pPr>
        <w:pStyle w:val="Akapitzlist"/>
        <w:numPr>
          <w:ilvl w:val="0"/>
          <w:numId w:val="9"/>
        </w:numPr>
        <w:spacing w:after="120"/>
        <w:jc w:val="both"/>
      </w:pPr>
      <w:r w:rsidRPr="73A66D63">
        <w:t xml:space="preserve">działania, które Zamawiający </w:t>
      </w:r>
      <w:r w:rsidR="00B85338" w:rsidRPr="73A66D63">
        <w:t>i pozostałe instytucje obszaru rolnictwa powinny</w:t>
      </w:r>
      <w:r w:rsidRPr="73A66D63">
        <w:t xml:space="preserve"> podjąć, aby osiągnąć docelowe funkcjonalności</w:t>
      </w:r>
      <w:r w:rsidR="00A26015" w:rsidRPr="73A66D63">
        <w:t xml:space="preserve"> (w tym </w:t>
      </w:r>
      <w:r w:rsidR="0010169D" w:rsidRPr="73A66D63">
        <w:t xml:space="preserve">zawarcie umów / porozumień, przeprowadzenie zamówień publicznych, zatrudnienie, zmiany organizacyjne, zmiany </w:t>
      </w:r>
      <w:r w:rsidR="00A26015" w:rsidRPr="73A66D63">
        <w:t>legislacyjne – jeśli będą konieczne</w:t>
      </w:r>
      <w:r w:rsidR="0010169D" w:rsidRPr="73A66D63">
        <w:t xml:space="preserve"> itp.</w:t>
      </w:r>
      <w:r w:rsidR="00A26015" w:rsidRPr="73A66D63">
        <w:t>)</w:t>
      </w:r>
      <w:r w:rsidRPr="73A66D63">
        <w:t>.</w:t>
      </w:r>
    </w:p>
    <w:p w14:paraId="075954B9" w14:textId="628E9FED" w:rsidR="0068656A" w:rsidRPr="0068656A" w:rsidRDefault="006B09D6" w:rsidP="73A66D63">
      <w:pPr>
        <w:spacing w:after="120"/>
        <w:jc w:val="both"/>
      </w:pPr>
      <w:r w:rsidRPr="73A66D63">
        <w:rPr>
          <w:rStyle w:val="normaltextrun"/>
          <w:rFonts w:ascii="Calibri" w:hAnsi="Calibri" w:cs="Calibri"/>
        </w:rPr>
        <w:t>Wykonawca wraz z dokumentacją przekaże również repozytoria architektoniczne i analityczne w aktualnych</w:t>
      </w:r>
      <w:r w:rsidRPr="73A66D63">
        <w:rPr>
          <w:rStyle w:val="normaltextrun"/>
          <w:rFonts w:ascii="Calibri" w:hAnsi="Calibri" w:cs="Calibri"/>
          <w:u w:val="single"/>
          <w:shd w:val="clear" w:color="auto" w:fill="FFFFFF"/>
        </w:rPr>
        <w:t xml:space="preserve"> na czas ich tworzenia</w:t>
      </w:r>
      <w:r w:rsidRPr="73A66D63">
        <w:rPr>
          <w:rStyle w:val="normaltextrun"/>
          <w:rFonts w:ascii="Calibri" w:hAnsi="Calibri" w:cs="Calibri"/>
        </w:rPr>
        <w:t xml:space="preserve"> wersjach standardów </w:t>
      </w:r>
      <w:proofErr w:type="spellStart"/>
      <w:r w:rsidRPr="73A66D63">
        <w:rPr>
          <w:rStyle w:val="normaltextrun"/>
          <w:rFonts w:ascii="Calibri" w:hAnsi="Calibri" w:cs="Calibri"/>
        </w:rPr>
        <w:t>ArchiMate</w:t>
      </w:r>
      <w:proofErr w:type="spellEnd"/>
      <w:r w:rsidRPr="73A66D63">
        <w:rPr>
          <w:rStyle w:val="normaltextrun"/>
          <w:rFonts w:ascii="Calibri" w:hAnsi="Calibri" w:cs="Calibri"/>
        </w:rPr>
        <w:t xml:space="preserve"> 3 oraz UML 2 w postaci baz danych </w:t>
      </w:r>
      <w:proofErr w:type="spellStart"/>
      <w:r w:rsidRPr="73A66D63">
        <w:rPr>
          <w:rStyle w:val="normaltextrun"/>
          <w:rFonts w:ascii="Calibri" w:hAnsi="Calibri" w:cs="Calibri"/>
        </w:rPr>
        <w:t>PostgreSQL</w:t>
      </w:r>
      <w:proofErr w:type="spellEnd"/>
      <w:r w:rsidRPr="73A66D63">
        <w:rPr>
          <w:rStyle w:val="normaltextrun"/>
          <w:rFonts w:ascii="Calibri" w:hAnsi="Calibri" w:cs="Calibri"/>
        </w:rPr>
        <w:t xml:space="preserve"> lub plików, zgodnych z narzędziem </w:t>
      </w:r>
      <w:proofErr w:type="spellStart"/>
      <w:r w:rsidRPr="73A66D63">
        <w:rPr>
          <w:rStyle w:val="normaltextrun"/>
          <w:rFonts w:ascii="Calibri" w:hAnsi="Calibri" w:cs="Calibri"/>
        </w:rPr>
        <w:t>SparxEA</w:t>
      </w:r>
      <w:proofErr w:type="spellEnd"/>
      <w:r w:rsidRPr="73A66D63">
        <w:rPr>
          <w:rStyle w:val="normaltextrun"/>
          <w:rFonts w:ascii="Calibri" w:hAnsi="Calibri" w:cs="Calibri"/>
          <w:u w:val="single"/>
          <w:shd w:val="clear" w:color="auto" w:fill="FFFFFF"/>
        </w:rPr>
        <w:t xml:space="preserve"> w aktualnej wersji na dzień ich tworzenia (obecnie v16)</w:t>
      </w:r>
      <w:r w:rsidRPr="73A66D63">
        <w:rPr>
          <w:rStyle w:val="normaltextrun"/>
          <w:rFonts w:ascii="Calibri" w:hAnsi="Calibri" w:cs="Calibri"/>
        </w:rPr>
        <w:t xml:space="preserve">. Dotyczy to zarówno koncepcji funkcjonalnej, jak i technologicznej, czyli w zakresie architektury biznesowej, danych, aplikacyjnej i technologii. </w:t>
      </w:r>
      <w:r w:rsidR="3FC5632F" w:rsidRPr="73A66D63">
        <w:rPr>
          <w:rStyle w:val="normaltextrun"/>
          <w:rFonts w:ascii="Calibri" w:hAnsi="Calibri" w:cs="Calibri"/>
        </w:rPr>
        <w:t>Repozytoria winny być zgodne z Architekturą Informacyjną Państwa (</w:t>
      </w:r>
      <w:r w:rsidR="3FC5632F" w:rsidRPr="76018FCB">
        <w:rPr>
          <w:rStyle w:val="normaltextrun"/>
          <w:rFonts w:ascii="Calibri" w:hAnsi="Calibri" w:cs="Calibri"/>
        </w:rPr>
        <w:t>https://www.gov.pl/web/ia/metamodel-aip-i-jego-implementacja).</w:t>
      </w:r>
      <w:r w:rsidRPr="73A66D63">
        <w:rPr>
          <w:rStyle w:val="normaltextrun"/>
          <w:rFonts w:ascii="Calibri" w:hAnsi="Calibri" w:cs="Calibri"/>
          <w:u w:val="single"/>
          <w:shd w:val="clear" w:color="auto" w:fill="FFFFFF"/>
        </w:rPr>
        <w:t xml:space="preserve"> Repozytoria te będą mogły być używane przez Zamawiającego w celu ich bieżącej aktualizacji i wykorzystywania na potrzeby rozwoju rozwiązania. </w:t>
      </w:r>
    </w:p>
    <w:p w14:paraId="62E85D8A" w14:textId="77777777" w:rsidR="0068656A" w:rsidRDefault="0068656A" w:rsidP="73A66D63">
      <w:pPr>
        <w:spacing w:after="120"/>
        <w:jc w:val="both"/>
      </w:pPr>
    </w:p>
    <w:p w14:paraId="4DB3A899" w14:textId="6C9BA00A" w:rsidR="004F6247" w:rsidRPr="004F6247" w:rsidRDefault="7E693993" w:rsidP="73A66D63">
      <w:pPr>
        <w:spacing w:after="120"/>
        <w:jc w:val="both"/>
      </w:pPr>
      <w:r w:rsidRPr="73A66D63">
        <w:t xml:space="preserve">Priorytetem Zamawiającego jest jak najlepsze doświadczenie użytkownika, </w:t>
      </w:r>
      <w:r w:rsidR="0CADEC38" w:rsidRPr="73A66D63">
        <w:t xml:space="preserve">osiągane przez </w:t>
      </w:r>
      <w:r w:rsidR="61D6BAC6" w:rsidRPr="73A66D63">
        <w:t xml:space="preserve">intuicyjność obsługi, </w:t>
      </w:r>
      <w:r w:rsidRPr="73A66D63">
        <w:t xml:space="preserve">użyteczność i dopasowanie treści, funkcjonalność zgodna z najnowszymi trendami </w:t>
      </w:r>
      <w:proofErr w:type="spellStart"/>
      <w:r w:rsidRPr="73A66D63">
        <w:t>user</w:t>
      </w:r>
      <w:proofErr w:type="spellEnd"/>
      <w:r w:rsidRPr="73A66D63">
        <w:t xml:space="preserve"> </w:t>
      </w:r>
      <w:proofErr w:type="spellStart"/>
      <w:r w:rsidRPr="73A66D63">
        <w:t>experience</w:t>
      </w:r>
      <w:proofErr w:type="spellEnd"/>
      <w:r w:rsidRPr="73A66D63">
        <w:t xml:space="preserve"> oraz prostota (minimalna ilość kroków, aby dotrzeć do poszukiwanej informacji</w:t>
      </w:r>
      <w:r w:rsidR="29400E3B" w:rsidRPr="73A66D63">
        <w:t>, danych</w:t>
      </w:r>
      <w:r w:rsidR="64DADFB3" w:rsidRPr="73A66D63">
        <w:t xml:space="preserve"> lub aby zrealizować usługę</w:t>
      </w:r>
      <w:r w:rsidRPr="73A66D63">
        <w:t>).</w:t>
      </w:r>
    </w:p>
    <w:p w14:paraId="36ACC45B" w14:textId="77777777" w:rsidR="00142CB4" w:rsidRDefault="00004D20" w:rsidP="73A66D63">
      <w:pPr>
        <w:spacing w:after="120"/>
        <w:jc w:val="both"/>
      </w:pPr>
      <w:r w:rsidRPr="73A66D63">
        <w:t>Koncepcj</w:t>
      </w:r>
      <w:r w:rsidR="0079146E" w:rsidRPr="73A66D63">
        <w:t>a będzie</w:t>
      </w:r>
      <w:r w:rsidRPr="73A66D63">
        <w:t xml:space="preserve"> </w:t>
      </w:r>
      <w:r w:rsidR="007B7FED" w:rsidRPr="73A66D63">
        <w:t>odnosił</w:t>
      </w:r>
      <w:r w:rsidR="0079146E" w:rsidRPr="73A66D63">
        <w:t>a</w:t>
      </w:r>
      <w:r w:rsidR="007B7FED" w:rsidRPr="73A66D63">
        <w:t xml:space="preserve"> się do zidentyfikowanych potrzeb poszczególnych segmentów użytkowników Portalu oraz </w:t>
      </w:r>
      <w:r w:rsidR="00142CB4" w:rsidRPr="73A66D63">
        <w:t xml:space="preserve">potrzeb i możliwości realizacyjnych </w:t>
      </w:r>
      <w:r w:rsidR="007B7FED" w:rsidRPr="73A66D63">
        <w:t>badanych instytucji</w:t>
      </w:r>
      <w:r w:rsidR="00142CB4" w:rsidRPr="73A66D63">
        <w:t>.</w:t>
      </w:r>
      <w:r w:rsidR="007B7FED" w:rsidRPr="73A66D63">
        <w:t xml:space="preserve"> </w:t>
      </w:r>
      <w:r w:rsidR="00142CB4" w:rsidRPr="73A66D63">
        <w:t>B</w:t>
      </w:r>
      <w:r w:rsidR="00D0717C" w:rsidRPr="73A66D63">
        <w:t>ędzie zawierała</w:t>
      </w:r>
      <w:r w:rsidR="00142CB4" w:rsidRPr="73A66D63">
        <w:t>:</w:t>
      </w:r>
    </w:p>
    <w:p w14:paraId="334856D7" w14:textId="029E8EE0" w:rsidR="00142CB4" w:rsidRDefault="755831BB" w:rsidP="73A66D63">
      <w:pPr>
        <w:pStyle w:val="Akapitzlist"/>
        <w:numPr>
          <w:ilvl w:val="0"/>
          <w:numId w:val="9"/>
        </w:numPr>
        <w:spacing w:after="120"/>
        <w:jc w:val="both"/>
      </w:pPr>
      <w:r>
        <w:t>opis funkcjonowania Portalu wraz z makietami (wizualizacjami</w:t>
      </w:r>
      <w:r w:rsidR="78195811">
        <w:t xml:space="preserve"> w formacie edytowalnym</w:t>
      </w:r>
      <w:r>
        <w:t>) strony głównej</w:t>
      </w:r>
      <w:r w:rsidR="61D6BAC6">
        <w:t>, głównych stron poszczególnych modułów portalu oraz innych</w:t>
      </w:r>
      <w:r>
        <w:t xml:space="preserve"> </w:t>
      </w:r>
      <w:r w:rsidR="61D6BAC6">
        <w:t xml:space="preserve">kluczowych </w:t>
      </w:r>
      <w:r>
        <w:t>podstron modułó</w:t>
      </w:r>
      <w:r w:rsidR="2CF98043">
        <w:t>w funkcjonalnych,</w:t>
      </w:r>
    </w:p>
    <w:p w14:paraId="7E71DC78" w14:textId="77777777" w:rsidR="00142CB4" w:rsidRDefault="0000740F" w:rsidP="73A66D63">
      <w:pPr>
        <w:pStyle w:val="Akapitzlist"/>
        <w:numPr>
          <w:ilvl w:val="0"/>
          <w:numId w:val="9"/>
        </w:numPr>
        <w:spacing w:after="120"/>
        <w:jc w:val="both"/>
      </w:pPr>
      <w:r w:rsidRPr="73A66D63">
        <w:t>koncepcję struktury Portalu</w:t>
      </w:r>
      <w:r w:rsidR="00142CB4" w:rsidRPr="73A66D63">
        <w:t>,</w:t>
      </w:r>
    </w:p>
    <w:p w14:paraId="4ECC1504" w14:textId="77777777" w:rsidR="00142CB4" w:rsidRDefault="0000740F" w:rsidP="73A66D63">
      <w:pPr>
        <w:pStyle w:val="Akapitzlist"/>
        <w:numPr>
          <w:ilvl w:val="0"/>
          <w:numId w:val="9"/>
        </w:numPr>
        <w:spacing w:after="120"/>
        <w:jc w:val="both"/>
      </w:pPr>
      <w:r w:rsidRPr="73A66D63">
        <w:t xml:space="preserve">koncepcję </w:t>
      </w:r>
      <w:r w:rsidR="00142CB4" w:rsidRPr="73A66D63">
        <w:t>zarządzania</w:t>
      </w:r>
      <w:r w:rsidRPr="73A66D63">
        <w:t xml:space="preserve"> ruchem użytkowników,</w:t>
      </w:r>
    </w:p>
    <w:p w14:paraId="0057DDD0" w14:textId="2DA9C488" w:rsidR="00004D20" w:rsidRPr="00142CB4" w:rsidRDefault="00142CB4" w:rsidP="73A66D63">
      <w:pPr>
        <w:pStyle w:val="Akapitzlist"/>
        <w:numPr>
          <w:ilvl w:val="0"/>
          <w:numId w:val="9"/>
        </w:numPr>
        <w:spacing w:after="120"/>
        <w:jc w:val="both"/>
      </w:pPr>
      <w:r w:rsidRPr="73A66D63">
        <w:t xml:space="preserve">koncepcję </w:t>
      </w:r>
      <w:r w:rsidR="0000740F" w:rsidRPr="73A66D63">
        <w:t>ewentualne</w:t>
      </w:r>
      <w:r w:rsidR="00137880" w:rsidRPr="73A66D63">
        <w:t>j integracji</w:t>
      </w:r>
      <w:r w:rsidR="0000740F" w:rsidRPr="73A66D63">
        <w:t xml:space="preserve"> </w:t>
      </w:r>
      <w:r w:rsidR="00137880" w:rsidRPr="73A66D63">
        <w:t>z p</w:t>
      </w:r>
      <w:r w:rsidR="0000740F" w:rsidRPr="73A66D63">
        <w:t xml:space="preserve">ortalami </w:t>
      </w:r>
      <w:r w:rsidR="00137880" w:rsidRPr="73A66D63">
        <w:t xml:space="preserve">/ systemami </w:t>
      </w:r>
      <w:r w:rsidR="0000740F" w:rsidRPr="73A66D63">
        <w:t>różnych instytucji, pobierania treści</w:t>
      </w:r>
      <w:r w:rsidR="00137880" w:rsidRPr="73A66D63">
        <w:t xml:space="preserve">, danych, realizacji usług </w:t>
      </w:r>
      <w:r w:rsidR="0000740F" w:rsidRPr="73A66D63">
        <w:t>itp.</w:t>
      </w:r>
    </w:p>
    <w:p w14:paraId="5D1A354A" w14:textId="25CFA363" w:rsidR="70AE30AB" w:rsidRDefault="6326AFBD" w:rsidP="73A66D63">
      <w:pPr>
        <w:spacing w:after="120"/>
        <w:jc w:val="both"/>
        <w:rPr>
          <w:rFonts w:ascii="Calibri" w:eastAsia="Calibri" w:hAnsi="Calibri" w:cs="Calibri"/>
          <w:color w:val="000000" w:themeColor="text1"/>
        </w:rPr>
      </w:pPr>
      <w:r w:rsidRPr="73A66D63">
        <w:rPr>
          <w:rFonts w:ascii="Calibri" w:eastAsia="Calibri" w:hAnsi="Calibri" w:cs="Calibri"/>
        </w:rPr>
        <w:lastRenderedPageBreak/>
        <w:t xml:space="preserve"> Dodatkowo Wykonawca przedstawi </w:t>
      </w:r>
      <w:r w:rsidRPr="73A66D63">
        <w:rPr>
          <w:rFonts w:ascii="Calibri" w:eastAsia="Calibri" w:hAnsi="Calibri" w:cs="Calibri"/>
          <w:strike/>
        </w:rPr>
        <w:t xml:space="preserve">spis </w:t>
      </w:r>
      <w:proofErr w:type="spellStart"/>
      <w:r w:rsidRPr="73A66D63">
        <w:rPr>
          <w:rFonts w:ascii="Calibri" w:eastAsia="Calibri" w:hAnsi="Calibri" w:cs="Calibri"/>
          <w:strike/>
        </w:rPr>
        <w:t>funkcjonalności</w:t>
      </w:r>
      <w:r w:rsidRPr="73A66D63">
        <w:rPr>
          <w:rFonts w:ascii="Calibri" w:eastAsia="Calibri" w:hAnsi="Calibri" w:cs="Calibri"/>
          <w:u w:val="single"/>
        </w:rPr>
        <w:t>pełną</w:t>
      </w:r>
      <w:proofErr w:type="spellEnd"/>
      <w:r w:rsidRPr="73A66D63">
        <w:rPr>
          <w:rFonts w:ascii="Calibri" w:eastAsia="Calibri" w:hAnsi="Calibri" w:cs="Calibri"/>
          <w:u w:val="single"/>
        </w:rPr>
        <w:t xml:space="preserve"> koncepcję </w:t>
      </w:r>
      <w:r w:rsidR="083EF212" w:rsidRPr="73A66D63">
        <w:rPr>
          <w:rFonts w:ascii="Calibri" w:eastAsia="Calibri" w:hAnsi="Calibri" w:cs="Calibri"/>
          <w:u w:val="single"/>
        </w:rPr>
        <w:t xml:space="preserve">funkcjonalną i technologiczną </w:t>
      </w:r>
      <w:r w:rsidRPr="73A66D63">
        <w:rPr>
          <w:rFonts w:ascii="Calibri" w:eastAsia="Calibri" w:hAnsi="Calibri" w:cs="Calibri"/>
          <w:u w:val="single"/>
        </w:rPr>
        <w:t xml:space="preserve">rozwiązania </w:t>
      </w:r>
      <w:r w:rsidR="08C32434" w:rsidRPr="73A66D63">
        <w:rPr>
          <w:rFonts w:ascii="Calibri" w:eastAsia="Calibri" w:hAnsi="Calibri" w:cs="Calibri"/>
          <w:u w:val="single"/>
        </w:rPr>
        <w:t xml:space="preserve">na urządzenia mobilne </w:t>
      </w:r>
      <w:r w:rsidR="5E82D1C3" w:rsidRPr="73A66D63">
        <w:rPr>
          <w:rFonts w:ascii="Calibri" w:eastAsia="Calibri" w:hAnsi="Calibri" w:cs="Calibri"/>
          <w:u w:val="single"/>
        </w:rPr>
        <w:t xml:space="preserve">z wykorzystaniem </w:t>
      </w:r>
      <w:r w:rsidR="5BCC9C26" w:rsidRPr="73A66D63">
        <w:rPr>
          <w:rFonts w:ascii="Calibri" w:eastAsia="Calibri" w:hAnsi="Calibri" w:cs="Calibri"/>
          <w:u w:val="single"/>
        </w:rPr>
        <w:t>podejścia</w:t>
      </w:r>
      <w:r w:rsidR="5E82D1C3" w:rsidRPr="73A66D63">
        <w:rPr>
          <w:rFonts w:ascii="Calibri" w:eastAsia="Calibri" w:hAnsi="Calibri" w:cs="Calibri"/>
          <w:u w:val="single"/>
        </w:rPr>
        <w:t xml:space="preserve"> </w:t>
      </w:r>
      <w:proofErr w:type="spellStart"/>
      <w:r w:rsidR="5E82D1C3" w:rsidRPr="73A66D63">
        <w:rPr>
          <w:rFonts w:ascii="Calibri" w:eastAsia="Calibri" w:hAnsi="Calibri" w:cs="Calibri"/>
          <w:u w:val="single"/>
        </w:rPr>
        <w:t>Responsive</w:t>
      </w:r>
      <w:proofErr w:type="spellEnd"/>
      <w:r w:rsidR="5E82D1C3" w:rsidRPr="73A66D63">
        <w:rPr>
          <w:rFonts w:ascii="Calibri" w:eastAsia="Calibri" w:hAnsi="Calibri" w:cs="Calibri"/>
          <w:u w:val="single"/>
        </w:rPr>
        <w:t xml:space="preserve"> We</w:t>
      </w:r>
      <w:r w:rsidR="76139329" w:rsidRPr="73A66D63">
        <w:rPr>
          <w:rFonts w:ascii="Calibri" w:eastAsia="Calibri" w:hAnsi="Calibri" w:cs="Calibri"/>
          <w:u w:val="single"/>
        </w:rPr>
        <w:t>b</w:t>
      </w:r>
      <w:r w:rsidR="5E82D1C3" w:rsidRPr="73A66D63">
        <w:rPr>
          <w:rFonts w:ascii="Calibri" w:eastAsia="Calibri" w:hAnsi="Calibri" w:cs="Calibri"/>
          <w:u w:val="single"/>
        </w:rPr>
        <w:t xml:space="preserve"> Design</w:t>
      </w:r>
      <w:r w:rsidR="3B7DAE16" w:rsidRPr="73A66D63">
        <w:rPr>
          <w:rFonts w:ascii="Calibri" w:eastAsia="Calibri" w:hAnsi="Calibri" w:cs="Calibri"/>
          <w:u w:val="single"/>
        </w:rPr>
        <w:t>.</w:t>
      </w:r>
    </w:p>
    <w:p w14:paraId="24A9D141" w14:textId="622EA61D" w:rsidR="17F81BAE" w:rsidRDefault="17F81BAE" w:rsidP="73A66D63">
      <w:pPr>
        <w:spacing w:after="120"/>
        <w:jc w:val="both"/>
      </w:pPr>
    </w:p>
    <w:p w14:paraId="014C8FAF" w14:textId="60DBBF73" w:rsidR="00F36CE1" w:rsidRPr="002970AE" w:rsidRDefault="00F36CE1" w:rsidP="73A66D63">
      <w:pPr>
        <w:spacing w:after="120"/>
        <w:jc w:val="both"/>
      </w:pPr>
      <w:r w:rsidRPr="73A66D63">
        <w:rPr>
          <w:rFonts w:cs="Calibri"/>
        </w:rPr>
        <w:t>Dokument pt. „Koncepcja funkcjonalna Portalu Rolnika” będzie zawierał w szczególności</w:t>
      </w:r>
      <w:r w:rsidR="00EF6C2F" w:rsidRPr="73A66D63">
        <w:rPr>
          <w:rFonts w:cs="Calibri"/>
        </w:rPr>
        <w:t xml:space="preserve"> </w:t>
      </w:r>
      <w:r w:rsidR="000E7367" w:rsidRPr="73A66D63">
        <w:rPr>
          <w:rFonts w:cs="Calibri"/>
        </w:rPr>
        <w:t xml:space="preserve">opis </w:t>
      </w:r>
      <w:r w:rsidR="00EF6C2F" w:rsidRPr="73A66D63">
        <w:rPr>
          <w:rFonts w:cs="Calibri"/>
        </w:rPr>
        <w:t>w zakresie poszczególnych modułów funkcjonalnych</w:t>
      </w:r>
      <w:r w:rsidR="000E7367" w:rsidRPr="73A66D63">
        <w:rPr>
          <w:rFonts w:cs="Calibri"/>
        </w:rPr>
        <w:t xml:space="preserve"> w kontekście realizacji celów WPR UE w Polsce</w:t>
      </w:r>
      <w:r w:rsidRPr="73A66D63">
        <w:rPr>
          <w:rFonts w:cs="Calibri"/>
        </w:rPr>
        <w:t>:</w:t>
      </w:r>
    </w:p>
    <w:p w14:paraId="7130DE06" w14:textId="77777777" w:rsidR="007B7FED" w:rsidRDefault="002725EF" w:rsidP="73A66D63">
      <w:pPr>
        <w:pStyle w:val="Akapitzlist"/>
        <w:numPr>
          <w:ilvl w:val="0"/>
          <w:numId w:val="6"/>
        </w:numPr>
        <w:spacing w:after="120"/>
        <w:jc w:val="both"/>
      </w:pPr>
      <w:r w:rsidRPr="73A66D63">
        <w:t xml:space="preserve">opis </w:t>
      </w:r>
      <w:r w:rsidR="00EE2FEE" w:rsidRPr="73A66D63">
        <w:t xml:space="preserve">zakresu treści </w:t>
      </w:r>
      <w:r w:rsidR="00846D0B" w:rsidRPr="73A66D63">
        <w:t xml:space="preserve">w ramach funkcji komunikacyjno-informacyjnej </w:t>
      </w:r>
      <w:r w:rsidR="00EE2FEE" w:rsidRPr="73A66D63">
        <w:t>oraz</w:t>
      </w:r>
      <w:r w:rsidR="007B7FED" w:rsidRPr="73A66D63">
        <w:t>:</w:t>
      </w:r>
    </w:p>
    <w:p w14:paraId="7AC287E2" w14:textId="77777777" w:rsidR="007B7FED" w:rsidRDefault="002725EF" w:rsidP="73A66D63">
      <w:pPr>
        <w:pStyle w:val="Akapitzlist"/>
        <w:numPr>
          <w:ilvl w:val="1"/>
          <w:numId w:val="6"/>
        </w:numPr>
        <w:spacing w:after="120"/>
        <w:jc w:val="both"/>
      </w:pPr>
      <w:r w:rsidRPr="73A66D63">
        <w:t>mechanizmów i procedur zarządzania i aktualizacji treści dostarczanych przez poszczególne zaangażowane instytucje wsparcia rolnictwa,</w:t>
      </w:r>
    </w:p>
    <w:p w14:paraId="4D258E55" w14:textId="77777777" w:rsidR="00142CB4" w:rsidRDefault="00142CB4" w:rsidP="73A66D63">
      <w:pPr>
        <w:pStyle w:val="Akapitzlist"/>
        <w:numPr>
          <w:ilvl w:val="1"/>
          <w:numId w:val="6"/>
        </w:numPr>
        <w:spacing w:after="120"/>
        <w:jc w:val="both"/>
      </w:pPr>
      <w:r w:rsidRPr="73A66D63">
        <w:t>opis zasad prezentacji treści na Portalu, w tym podział na sekcje,</w:t>
      </w:r>
    </w:p>
    <w:p w14:paraId="13E3F0A6" w14:textId="77777777" w:rsidR="0069682D" w:rsidRDefault="0069682D" w:rsidP="73A66D63">
      <w:pPr>
        <w:pStyle w:val="Akapitzlist"/>
        <w:numPr>
          <w:ilvl w:val="1"/>
          <w:numId w:val="6"/>
        </w:numPr>
        <w:spacing w:after="120"/>
        <w:jc w:val="both"/>
      </w:pPr>
      <w:r w:rsidRPr="73A66D63">
        <w:t>opis mechanizmów personalizacji treści na Portalu przez użytkownika,</w:t>
      </w:r>
    </w:p>
    <w:p w14:paraId="052EBA47" w14:textId="77777777" w:rsidR="0069682D" w:rsidRDefault="0069682D" w:rsidP="73A66D63">
      <w:pPr>
        <w:pStyle w:val="Akapitzlist"/>
        <w:numPr>
          <w:ilvl w:val="1"/>
          <w:numId w:val="6"/>
        </w:numPr>
        <w:spacing w:after="120"/>
        <w:jc w:val="both"/>
      </w:pPr>
      <w:r w:rsidRPr="73A66D63">
        <w:t>opis zasad działania spójnego kalendarza ważnych dat dla rolników,</w:t>
      </w:r>
    </w:p>
    <w:p w14:paraId="457AAE91" w14:textId="4970097A" w:rsidR="002725EF" w:rsidRPr="000E7367" w:rsidRDefault="0069682D" w:rsidP="73A66D63">
      <w:pPr>
        <w:pStyle w:val="Akapitzlist"/>
        <w:numPr>
          <w:ilvl w:val="1"/>
          <w:numId w:val="6"/>
        </w:numPr>
        <w:spacing w:after="120"/>
        <w:jc w:val="both"/>
      </w:pPr>
      <w:r w:rsidRPr="73A66D63">
        <w:t>wizualizacje kluczowych stron i podstron Portalu;</w:t>
      </w:r>
    </w:p>
    <w:p w14:paraId="0E87C2A7" w14:textId="77777777" w:rsidR="009015CE" w:rsidRPr="00FE5B69" w:rsidRDefault="009015CE" w:rsidP="73A66D63">
      <w:pPr>
        <w:pStyle w:val="Akapitzlist"/>
        <w:numPr>
          <w:ilvl w:val="0"/>
          <w:numId w:val="6"/>
        </w:numPr>
        <w:spacing w:after="120"/>
        <w:jc w:val="both"/>
      </w:pPr>
      <w:r w:rsidRPr="73A66D63">
        <w:t>opis zakresu i funkcjonalności platformy edukacyjno-szkoleniowej, zawierający:</w:t>
      </w:r>
    </w:p>
    <w:p w14:paraId="09432935" w14:textId="0AAF8EE9" w:rsidR="009015CE" w:rsidRDefault="00844F3A" w:rsidP="73A66D63">
      <w:pPr>
        <w:pStyle w:val="Akapitzlist"/>
        <w:numPr>
          <w:ilvl w:val="1"/>
          <w:numId w:val="6"/>
        </w:numPr>
        <w:spacing w:after="120"/>
        <w:jc w:val="both"/>
      </w:pPr>
      <w:r w:rsidRPr="73A66D63">
        <w:t xml:space="preserve">identyfikację </w:t>
      </w:r>
      <w:r w:rsidR="000E7367" w:rsidRPr="73A66D63">
        <w:t xml:space="preserve">rekomendowanej do wdrożenia skierowanej ze strony instytucji rolnych do rolników </w:t>
      </w:r>
      <w:r w:rsidRPr="73A66D63">
        <w:t>ofert</w:t>
      </w:r>
      <w:r w:rsidR="000E7367" w:rsidRPr="73A66D63">
        <w:t>y</w:t>
      </w:r>
      <w:r w:rsidRPr="73A66D63">
        <w:t xml:space="preserve"> edukacyjno-szkoleniow</w:t>
      </w:r>
      <w:r w:rsidR="000E7367" w:rsidRPr="73A66D63">
        <w:t>ej</w:t>
      </w:r>
      <w:r w:rsidRPr="73A66D63">
        <w:t xml:space="preserve"> na różnych poziomach (</w:t>
      </w:r>
      <w:r w:rsidR="00B1769F" w:rsidRPr="73A66D63">
        <w:rPr>
          <w:rFonts w:cs="Calibri"/>
        </w:rPr>
        <w:t xml:space="preserve">wykłady, </w:t>
      </w:r>
      <w:proofErr w:type="spellStart"/>
      <w:r w:rsidR="00B1769F" w:rsidRPr="73A66D63">
        <w:t>webinary</w:t>
      </w:r>
      <w:proofErr w:type="spellEnd"/>
      <w:r w:rsidR="00B1769F" w:rsidRPr="73A66D63">
        <w:t xml:space="preserve">, e-learning, kursy, szkolenia, studia podyplomowe, licencjackie, magisterskie, doktoranckie i inne formy on-line </w:t>
      </w:r>
      <w:r w:rsidR="005B4F7A" w:rsidRPr="73A66D63">
        <w:t>i off-</w:t>
      </w:r>
      <w:proofErr w:type="spellStart"/>
      <w:r w:rsidR="005B4F7A" w:rsidRPr="73A66D63">
        <w:t>line</w:t>
      </w:r>
      <w:proofErr w:type="spellEnd"/>
      <w:r w:rsidR="005B4F7A" w:rsidRPr="73A66D63">
        <w:t>, na żywo i nagrania oraz</w:t>
      </w:r>
      <w:r w:rsidR="00B1769F" w:rsidRPr="73A66D63">
        <w:t xml:space="preserve"> inne</w:t>
      </w:r>
      <w:r w:rsidRPr="73A66D63">
        <w:t>),</w:t>
      </w:r>
    </w:p>
    <w:p w14:paraId="709093FE" w14:textId="77777777" w:rsidR="00FE5B69" w:rsidRDefault="00844F3A" w:rsidP="73A66D63">
      <w:pPr>
        <w:pStyle w:val="Akapitzlist"/>
        <w:numPr>
          <w:ilvl w:val="1"/>
          <w:numId w:val="6"/>
        </w:numPr>
        <w:spacing w:after="120"/>
        <w:jc w:val="both"/>
      </w:pPr>
      <w:r w:rsidRPr="73A66D63">
        <w:t xml:space="preserve">rekomendację </w:t>
      </w:r>
      <w:r w:rsidR="00FE5B69" w:rsidRPr="73A66D63">
        <w:t xml:space="preserve">sposobu prezentacji i przeszukiwania </w:t>
      </w:r>
      <w:r w:rsidRPr="73A66D63">
        <w:t xml:space="preserve">oferty szkoleniowej </w:t>
      </w:r>
      <w:r w:rsidR="00FE5B69" w:rsidRPr="73A66D63">
        <w:t>w celu zapewnienia szybkiego dotarcia przez rolnika do właściwej propozycji (segmentacja oferty szkoleniowej, filtry itp.),</w:t>
      </w:r>
    </w:p>
    <w:p w14:paraId="758A6AE3" w14:textId="77777777" w:rsidR="00844F3A" w:rsidRDefault="00FE5B69" w:rsidP="73A66D63">
      <w:pPr>
        <w:pStyle w:val="Akapitzlist"/>
        <w:numPr>
          <w:ilvl w:val="1"/>
          <w:numId w:val="6"/>
        </w:numPr>
        <w:spacing w:after="120"/>
        <w:jc w:val="both"/>
      </w:pPr>
      <w:r w:rsidRPr="73A66D63">
        <w:t>dedykowany kalendarz działań edukacyjnych (terminy wydarzeń, naborów, zgłoszeń itp.),</w:t>
      </w:r>
    </w:p>
    <w:p w14:paraId="5A336ACB" w14:textId="77777777" w:rsidR="00FE5B69" w:rsidRDefault="00FE5B69" w:rsidP="73A66D63">
      <w:pPr>
        <w:pStyle w:val="Akapitzlist"/>
        <w:numPr>
          <w:ilvl w:val="1"/>
          <w:numId w:val="6"/>
        </w:numPr>
        <w:spacing w:after="120"/>
        <w:jc w:val="both"/>
      </w:pPr>
      <w:r w:rsidRPr="73A66D63">
        <w:t>rekomendację w zakresie sposobu dopasowania oferty szkoleniowej do profilu rolnika (rodzaju gospodarstwa, planu rozwoju gospodarstwa, przewidywanych zmian czy zaleceń – np. w zakresie cyfryzacji i innych sposobów modernizacji gospodarstwa),</w:t>
      </w:r>
    </w:p>
    <w:p w14:paraId="0194CFFB" w14:textId="596C3219" w:rsidR="00342453" w:rsidRPr="002A6CE4" w:rsidRDefault="00EE2FEE" w:rsidP="73A66D63">
      <w:pPr>
        <w:pStyle w:val="Akapitzlist"/>
        <w:numPr>
          <w:ilvl w:val="0"/>
          <w:numId w:val="6"/>
        </w:numPr>
        <w:spacing w:after="120"/>
        <w:jc w:val="both"/>
      </w:pPr>
      <w:r w:rsidRPr="73A66D63">
        <w:t xml:space="preserve">opis rozwiązania kompleksowej platformy </w:t>
      </w:r>
      <w:r w:rsidR="00142CB4" w:rsidRPr="73A66D63">
        <w:t xml:space="preserve">usług i </w:t>
      </w:r>
      <w:r w:rsidRPr="73A66D63">
        <w:t>e-usług dla rolnika, zawierają</w:t>
      </w:r>
      <w:r w:rsidR="00342453" w:rsidRPr="73A66D63">
        <w:t>cy:</w:t>
      </w:r>
    </w:p>
    <w:p w14:paraId="44FB88AE" w14:textId="00BD2B5A" w:rsidR="00342453" w:rsidRPr="002A6CE4" w:rsidRDefault="00EE2FEE" w:rsidP="73A66D63">
      <w:pPr>
        <w:pStyle w:val="Akapitzlist"/>
        <w:numPr>
          <w:ilvl w:val="1"/>
          <w:numId w:val="6"/>
        </w:numPr>
        <w:spacing w:after="120"/>
        <w:jc w:val="both"/>
      </w:pPr>
      <w:r>
        <w:t xml:space="preserve">spis rekomendowanych </w:t>
      </w:r>
      <w:r w:rsidR="00EF6C2F">
        <w:t xml:space="preserve">usług i </w:t>
      </w:r>
      <w:r>
        <w:t>e-usł</w:t>
      </w:r>
      <w:r w:rsidR="00342453">
        <w:t>ug</w:t>
      </w:r>
      <w:r w:rsidR="007B7FED">
        <w:t xml:space="preserve"> (istniejących i nowych – niezbędnych do wdrożenia w ramach </w:t>
      </w:r>
      <w:r w:rsidR="0041030A">
        <w:t>innych projektów</w:t>
      </w:r>
      <w:r w:rsidR="007B7FED">
        <w:t>)</w:t>
      </w:r>
      <w:r w:rsidR="00682C7E">
        <w:t xml:space="preserve"> oraz docelowy </w:t>
      </w:r>
      <w:r>
        <w:t>poziom ich dojrzałoś</w:t>
      </w:r>
      <w:r w:rsidR="00342453">
        <w:t>ci,</w:t>
      </w:r>
    </w:p>
    <w:p w14:paraId="00B75368" w14:textId="77777777" w:rsidR="00342453" w:rsidRPr="002A6CE4" w:rsidRDefault="00EE2FEE" w:rsidP="73A66D63">
      <w:pPr>
        <w:pStyle w:val="Akapitzlist"/>
        <w:numPr>
          <w:ilvl w:val="1"/>
          <w:numId w:val="6"/>
        </w:numPr>
        <w:spacing w:after="120"/>
        <w:jc w:val="both"/>
      </w:pPr>
      <w:r w:rsidRPr="73A66D63">
        <w:t>strukturę i sposób uporządkowania na Portalu w celu zapewnienia najlepszego doświadczenia i łatwości korzystania przez użytkownika,</w:t>
      </w:r>
    </w:p>
    <w:p w14:paraId="140773B5" w14:textId="77777777" w:rsidR="002725EF" w:rsidRDefault="00AC6246" w:rsidP="73A66D63">
      <w:pPr>
        <w:pStyle w:val="Akapitzlist"/>
        <w:numPr>
          <w:ilvl w:val="1"/>
          <w:numId w:val="6"/>
        </w:numPr>
        <w:spacing w:after="120"/>
        <w:jc w:val="both"/>
      </w:pPr>
      <w:r w:rsidRPr="73A66D63">
        <w:t xml:space="preserve">uzgodnienia </w:t>
      </w:r>
      <w:r w:rsidR="0041030A" w:rsidRPr="73A66D63">
        <w:t xml:space="preserve">i potwierdzenia </w:t>
      </w:r>
      <w:r w:rsidRPr="73A66D63">
        <w:t xml:space="preserve">z </w:t>
      </w:r>
      <w:r w:rsidR="007B7FED" w:rsidRPr="73A66D63">
        <w:t xml:space="preserve">poszczególnymi </w:t>
      </w:r>
      <w:r w:rsidRPr="73A66D63">
        <w:t xml:space="preserve">instytucjami świadczącymi </w:t>
      </w:r>
      <w:r w:rsidR="007B7FED" w:rsidRPr="73A66D63">
        <w:t xml:space="preserve">(lub mającymi świadczyć) </w:t>
      </w:r>
      <w:r w:rsidRPr="73A66D63">
        <w:t>te usługi / e-usługi w zakresie ich realizacji (procesu obsługi użytkownika)</w:t>
      </w:r>
      <w:r w:rsidR="004E65F7" w:rsidRPr="73A66D63">
        <w:t>,</w:t>
      </w:r>
    </w:p>
    <w:p w14:paraId="7CEE9FB2" w14:textId="1120CFEB" w:rsidR="00BF6273" w:rsidRDefault="00BF6273" w:rsidP="73A66D63">
      <w:pPr>
        <w:pStyle w:val="Akapitzlist"/>
        <w:numPr>
          <w:ilvl w:val="1"/>
          <w:numId w:val="6"/>
        </w:numPr>
        <w:spacing w:after="120"/>
        <w:jc w:val="both"/>
      </w:pPr>
      <w:r w:rsidRPr="73A66D63">
        <w:t xml:space="preserve">rekomendacje spójnej metody logowania do realizacji </w:t>
      </w:r>
      <w:r w:rsidR="00EF6C2F" w:rsidRPr="73A66D63">
        <w:t xml:space="preserve">usług i </w:t>
      </w:r>
      <w:r w:rsidRPr="73A66D63">
        <w:t>e-usług, w tym uwzględnienie roli pełnomocników</w:t>
      </w:r>
      <w:r w:rsidR="007D6F07" w:rsidRPr="73A66D63">
        <w:t xml:space="preserve">, doradców </w:t>
      </w:r>
      <w:r w:rsidRPr="73A66D63">
        <w:t xml:space="preserve">i innych stron mogących realizować </w:t>
      </w:r>
      <w:r w:rsidR="00EF6C2F" w:rsidRPr="73A66D63">
        <w:t xml:space="preserve">usługi / </w:t>
      </w:r>
      <w:r w:rsidRPr="73A66D63">
        <w:t>e-usługi w imieniu lub w zastępstwie rolnika (np. doradcy rolniczy),</w:t>
      </w:r>
    </w:p>
    <w:p w14:paraId="3A39E357" w14:textId="7D3099E0" w:rsidR="000E7367" w:rsidRPr="00A61570" w:rsidRDefault="000E7367" w:rsidP="73A66D63">
      <w:pPr>
        <w:pStyle w:val="Akapitzlist"/>
        <w:numPr>
          <w:ilvl w:val="1"/>
          <w:numId w:val="6"/>
        </w:numPr>
        <w:spacing w:after="120"/>
        <w:jc w:val="both"/>
      </w:pPr>
      <w:r w:rsidRPr="73A66D63">
        <w:t>rekomendacje w zakresie możliwości udziału doradców rolniczych w realizacji usług i e-usług udostępnionych na Portalu Rolnika</w:t>
      </w:r>
      <w:r w:rsidR="00A61570" w:rsidRPr="73A66D63">
        <w:t>, w tym</w:t>
      </w:r>
      <w:r w:rsidRPr="73A66D63">
        <w:t xml:space="preserve"> </w:t>
      </w:r>
      <w:r w:rsidR="00A61570" w:rsidRPr="73A66D63">
        <w:t>opis mechanizmów udostępniania danych i informacji rolnika dla doradców rolniczych (pod warunkiem uzyskania zgody rolnika), w szczególności w zakresie informacji o gospodarstwie, złożonych wnioskach, prowadzonych sprawach itd., jak również mechanizmów umożliwiania doradcom wsparcia w realizacji spraw rolnika (uzyskiwanie zgody rolnika, typy relacji, rodzaje i gradacja uprawnień itd.)</w:t>
      </w:r>
      <w:r w:rsidRPr="73A66D63">
        <w:t>;</w:t>
      </w:r>
    </w:p>
    <w:p w14:paraId="69717D2A" w14:textId="77777777" w:rsidR="00342453" w:rsidRDefault="00F95893" w:rsidP="73A66D63">
      <w:pPr>
        <w:pStyle w:val="Akapitzlist"/>
        <w:numPr>
          <w:ilvl w:val="0"/>
          <w:numId w:val="6"/>
        </w:numPr>
        <w:spacing w:after="120"/>
        <w:jc w:val="both"/>
      </w:pPr>
      <w:r w:rsidRPr="73A66D63">
        <w:lastRenderedPageBreak/>
        <w:t>opis funkcjonalności i użyteczności wirtualnego centrum doradztwa rolniczego</w:t>
      </w:r>
      <w:r w:rsidR="008158AC" w:rsidRPr="73A66D63">
        <w:t xml:space="preserve"> dla rolnika</w:t>
      </w:r>
      <w:r w:rsidRPr="73A66D63">
        <w:t>, zawierający</w:t>
      </w:r>
      <w:r w:rsidR="00342453" w:rsidRPr="73A66D63">
        <w:t>:</w:t>
      </w:r>
    </w:p>
    <w:p w14:paraId="41DBA27A" w14:textId="6FF4C26B" w:rsidR="00342453" w:rsidRPr="006F23B6" w:rsidRDefault="00F95893" w:rsidP="73A66D63">
      <w:pPr>
        <w:pStyle w:val="Akapitzlist"/>
        <w:numPr>
          <w:ilvl w:val="1"/>
          <w:numId w:val="6"/>
        </w:numPr>
        <w:spacing w:after="120"/>
        <w:jc w:val="both"/>
      </w:pPr>
      <w:r w:rsidRPr="73A66D63">
        <w:t>zakres prezentowanych rolnikowi informacji w podziale na moduły</w:t>
      </w:r>
      <w:r w:rsidR="007B7FED" w:rsidRPr="73A66D63">
        <w:t xml:space="preserve"> / sekcje / działy</w:t>
      </w:r>
      <w:r w:rsidR="00342453" w:rsidRPr="73A66D63">
        <w:t>,</w:t>
      </w:r>
      <w:r w:rsidR="00630598" w:rsidRPr="73A66D63">
        <w:t xml:space="preserve"> w tym sekcję dla doradców rolniczych</w:t>
      </w:r>
      <w:r w:rsidR="006F23B6" w:rsidRPr="73A66D63">
        <w:t xml:space="preserve"> </w:t>
      </w:r>
      <w:r w:rsidR="006F23B6" w:rsidRPr="73A66D63">
        <w:rPr>
          <w:rStyle w:val="normaltextrun"/>
          <w:rFonts w:ascii="Calibri" w:hAnsi="Calibri" w:cs="Calibri"/>
          <w:shd w:val="clear" w:color="auto" w:fill="FFFFFF"/>
        </w:rPr>
        <w:t xml:space="preserve">(należy uwzględnić informacje, które </w:t>
      </w:r>
      <w:r w:rsidR="00EF6C2F" w:rsidRPr="73A66D63">
        <w:rPr>
          <w:rStyle w:val="normaltextrun"/>
          <w:rFonts w:ascii="Calibri" w:hAnsi="Calibri" w:cs="Calibri"/>
          <w:shd w:val="clear" w:color="auto" w:fill="FFFFFF"/>
        </w:rPr>
        <w:t xml:space="preserve">zostały uruchomione lub są planowane w ramach </w:t>
      </w:r>
      <w:r w:rsidR="006F23B6" w:rsidRPr="73A66D63">
        <w:rPr>
          <w:rStyle w:val="normaltextrun"/>
          <w:rFonts w:ascii="Calibri" w:hAnsi="Calibri" w:cs="Calibri"/>
          <w:shd w:val="clear" w:color="auto" w:fill="FFFFFF"/>
        </w:rPr>
        <w:t xml:space="preserve">aplikacji </w:t>
      </w:r>
      <w:proofErr w:type="spellStart"/>
      <w:r w:rsidR="006F23B6" w:rsidRPr="73A66D63">
        <w:rPr>
          <w:rStyle w:val="normaltextrun"/>
          <w:rFonts w:ascii="Calibri" w:hAnsi="Calibri" w:cs="Calibri"/>
          <w:shd w:val="clear" w:color="auto" w:fill="FFFFFF"/>
        </w:rPr>
        <w:t>eDWIN</w:t>
      </w:r>
      <w:proofErr w:type="spellEnd"/>
      <w:r w:rsidR="006F23B6" w:rsidRPr="73A66D63">
        <w:rPr>
          <w:rStyle w:val="normaltextrun"/>
          <w:rFonts w:ascii="Calibri" w:hAnsi="Calibri" w:cs="Calibri"/>
          <w:shd w:val="clear" w:color="auto" w:fill="FFFFFF"/>
        </w:rPr>
        <w:t>, w zakresie Wirtualnego Gospodarstwa)</w:t>
      </w:r>
      <w:r w:rsidR="00630598" w:rsidRPr="73A66D63">
        <w:t>,</w:t>
      </w:r>
    </w:p>
    <w:p w14:paraId="21F50394" w14:textId="77777777" w:rsidR="00342453" w:rsidRDefault="00342453" w:rsidP="73A66D63">
      <w:pPr>
        <w:pStyle w:val="Akapitzlist"/>
        <w:numPr>
          <w:ilvl w:val="1"/>
          <w:numId w:val="6"/>
        </w:numPr>
        <w:spacing w:after="120"/>
        <w:jc w:val="both"/>
      </w:pPr>
      <w:r w:rsidRPr="73A66D63">
        <w:t>zakres</w:t>
      </w:r>
      <w:r w:rsidR="00F95893" w:rsidRPr="73A66D63">
        <w:t xml:space="preserve"> </w:t>
      </w:r>
      <w:r w:rsidRPr="73A66D63">
        <w:t xml:space="preserve">integrowanych </w:t>
      </w:r>
      <w:r w:rsidR="00F95893" w:rsidRPr="73A66D63">
        <w:t>danych</w:t>
      </w:r>
      <w:r w:rsidRPr="73A66D63">
        <w:t>, platform i systemów</w:t>
      </w:r>
      <w:r w:rsidR="007B7FED" w:rsidRPr="73A66D63">
        <w:t xml:space="preserve"> (istniejących</w:t>
      </w:r>
      <w:r w:rsidR="009341AF" w:rsidRPr="73A66D63">
        <w:t>, rozwijanych</w:t>
      </w:r>
      <w:r w:rsidR="007B7FED" w:rsidRPr="73A66D63">
        <w:t xml:space="preserve"> i nowych</w:t>
      </w:r>
      <w:r w:rsidR="009341AF" w:rsidRPr="73A66D63">
        <w:t xml:space="preserve"> planowanych do stworzenia przez instytucje administracji rolnej</w:t>
      </w:r>
      <w:r w:rsidR="007B7FED" w:rsidRPr="73A66D63">
        <w:t>)</w:t>
      </w:r>
      <w:r w:rsidRPr="73A66D63">
        <w:t>,</w:t>
      </w:r>
    </w:p>
    <w:p w14:paraId="4F9715C3" w14:textId="77777777" w:rsidR="00342453" w:rsidRDefault="007B7FED" w:rsidP="73A66D63">
      <w:pPr>
        <w:pStyle w:val="Akapitzlist"/>
        <w:numPr>
          <w:ilvl w:val="1"/>
          <w:numId w:val="6"/>
        </w:numPr>
        <w:spacing w:after="120"/>
        <w:jc w:val="both"/>
      </w:pPr>
      <w:r w:rsidRPr="73A66D63">
        <w:t xml:space="preserve">opis </w:t>
      </w:r>
      <w:r w:rsidR="00F95893" w:rsidRPr="73A66D63">
        <w:t xml:space="preserve">mechanizmów integracji </w:t>
      </w:r>
      <w:r w:rsidR="00342453" w:rsidRPr="73A66D63">
        <w:t>danych, ich</w:t>
      </w:r>
      <w:r w:rsidR="00F95893" w:rsidRPr="73A66D63">
        <w:t xml:space="preserve"> przetwarzania</w:t>
      </w:r>
      <w:r w:rsidR="00342453" w:rsidRPr="73A66D63">
        <w:t xml:space="preserve"> w celu otrzymania wymaganych użyteczności dla rolnika</w:t>
      </w:r>
      <w:r w:rsidRPr="73A66D63">
        <w:t xml:space="preserve"> (oczekiwanych przez użytkowników oraz wynikających z analiz dobrych praktyk i wymagań instytucji wsparcia rolnictwa)</w:t>
      </w:r>
      <w:r w:rsidR="00342453" w:rsidRPr="73A66D63">
        <w:t>,</w:t>
      </w:r>
    </w:p>
    <w:p w14:paraId="722AC13D" w14:textId="77777777" w:rsidR="00EE2FEE" w:rsidRDefault="00342453" w:rsidP="73A66D63">
      <w:pPr>
        <w:pStyle w:val="Akapitzlist"/>
        <w:numPr>
          <w:ilvl w:val="1"/>
          <w:numId w:val="6"/>
        </w:numPr>
        <w:spacing w:after="120"/>
        <w:jc w:val="both"/>
      </w:pPr>
      <w:r w:rsidRPr="73A66D63">
        <w:t>opis spójnego sposobu</w:t>
      </w:r>
      <w:r w:rsidR="00F95893" w:rsidRPr="73A66D63">
        <w:t xml:space="preserve"> prezentowania </w:t>
      </w:r>
      <w:r w:rsidRPr="73A66D63">
        <w:t xml:space="preserve">funkcji doradczych </w:t>
      </w:r>
      <w:r w:rsidR="00F95893" w:rsidRPr="73A66D63">
        <w:t xml:space="preserve">dla </w:t>
      </w:r>
      <w:r w:rsidR="00005C0E" w:rsidRPr="73A66D63">
        <w:t>rolnika</w:t>
      </w:r>
      <w:r w:rsidRPr="73A66D63">
        <w:t>,</w:t>
      </w:r>
      <w:r w:rsidR="005B4F7A" w:rsidRPr="73A66D63">
        <w:t xml:space="preserve"> w tym makiety kluczowych ekranów i wizualizacje kluczowych funkcjonalności,</w:t>
      </w:r>
    </w:p>
    <w:p w14:paraId="6D443479" w14:textId="3230C1FB" w:rsidR="00630598" w:rsidRDefault="00630598" w:rsidP="73A66D63">
      <w:pPr>
        <w:pStyle w:val="Akapitzlist"/>
        <w:numPr>
          <w:ilvl w:val="1"/>
          <w:numId w:val="6"/>
        </w:numPr>
        <w:spacing w:after="120"/>
        <w:jc w:val="both"/>
      </w:pPr>
      <w:r w:rsidRPr="73A66D63">
        <w:t>opis mechanizmów udostępniania danych i informacji rolnika dla doradców rolniczych</w:t>
      </w:r>
      <w:r w:rsidR="00A31870" w:rsidRPr="73A66D63">
        <w:t xml:space="preserve"> (pod warunkiem uzyskania zgody rolnika)</w:t>
      </w:r>
      <w:r w:rsidRPr="73A66D63">
        <w:t>, w szczególności w zakresie informacji o gospodarstwie, złożonych wnioskach, prowadzonych sprawach itd., jak również mechanizmów umożliwiania doradcom wsparcia w realizacji spraw rolnika (</w:t>
      </w:r>
      <w:r w:rsidR="00A31870" w:rsidRPr="73A66D63">
        <w:t xml:space="preserve">uzyskiwanie zgody rolnika, </w:t>
      </w:r>
      <w:r w:rsidRPr="73A66D63">
        <w:t xml:space="preserve">typy relacji, </w:t>
      </w:r>
      <w:r w:rsidR="00F8209F" w:rsidRPr="73A66D63">
        <w:t xml:space="preserve">rodzaje </w:t>
      </w:r>
      <w:r w:rsidR="00EF6C2F" w:rsidRPr="73A66D63">
        <w:t>i</w:t>
      </w:r>
      <w:r w:rsidR="00F8209F" w:rsidRPr="73A66D63">
        <w:t xml:space="preserve"> gradacja uprawnień itd.)</w:t>
      </w:r>
      <w:r w:rsidRPr="73A66D63">
        <w:t>,</w:t>
      </w:r>
    </w:p>
    <w:p w14:paraId="02C442A6" w14:textId="1BD37524" w:rsidR="00342453" w:rsidRDefault="00342453" w:rsidP="73A66D63">
      <w:pPr>
        <w:pStyle w:val="Akapitzlist"/>
        <w:numPr>
          <w:ilvl w:val="1"/>
          <w:numId w:val="6"/>
        </w:numPr>
        <w:spacing w:after="120"/>
        <w:jc w:val="both"/>
      </w:pPr>
      <w:r w:rsidRPr="73A66D63">
        <w:t xml:space="preserve">opis realizacji podstawowych </w:t>
      </w:r>
      <w:proofErr w:type="spellStart"/>
      <w:r w:rsidRPr="73A66D63">
        <w:t>use-case’ów</w:t>
      </w:r>
      <w:proofErr w:type="spellEnd"/>
      <w:r w:rsidRPr="73A66D63">
        <w:t xml:space="preserve"> (przypadków użycia) z punktu widzenia przedstawicieli poszczególnych segmentów u</w:t>
      </w:r>
      <w:r w:rsidR="00E62AA3" w:rsidRPr="73A66D63">
        <w:t>żytkowników wraz z wizualizacją,</w:t>
      </w:r>
    </w:p>
    <w:p w14:paraId="3E3D9161" w14:textId="1A59C9E1" w:rsidR="00D24F75" w:rsidRDefault="00D24F75" w:rsidP="73A66D63">
      <w:pPr>
        <w:pStyle w:val="Akapitzlist"/>
        <w:numPr>
          <w:ilvl w:val="1"/>
          <w:numId w:val="6"/>
        </w:numPr>
        <w:spacing w:after="120"/>
        <w:jc w:val="both"/>
      </w:pPr>
      <w:r w:rsidRPr="73A66D63">
        <w:t xml:space="preserve">opis wykorzystania w spójny kompleksowy sposób istniejących, rozwijanych i nowych systemów dla rolnictwa w celu </w:t>
      </w:r>
      <w:r w:rsidR="00A61570" w:rsidRPr="73A66D63">
        <w:t xml:space="preserve">udostępniania zintegrowanych usług o </w:t>
      </w:r>
      <w:r w:rsidRPr="73A66D63">
        <w:t>maksymalnej użyteczności dla rolnika, w tym:</w:t>
      </w:r>
    </w:p>
    <w:p w14:paraId="5AFEFD1F" w14:textId="77777777" w:rsidR="00D24F75" w:rsidRPr="00D24F75" w:rsidRDefault="00D24F75" w:rsidP="73A66D63">
      <w:pPr>
        <w:pStyle w:val="Akapitzlist"/>
        <w:numPr>
          <w:ilvl w:val="2"/>
          <w:numId w:val="6"/>
        </w:numPr>
        <w:spacing w:after="120"/>
        <w:jc w:val="both"/>
      </w:pPr>
      <w:proofErr w:type="spellStart"/>
      <w:r w:rsidRPr="73A66D63">
        <w:t>eDWiN</w:t>
      </w:r>
      <w:proofErr w:type="spellEnd"/>
      <w:r w:rsidR="00B46116" w:rsidRPr="73A66D63">
        <w:t>,</w:t>
      </w:r>
    </w:p>
    <w:p w14:paraId="034178AA" w14:textId="77777777" w:rsidR="002A567D" w:rsidRPr="00D24F75" w:rsidRDefault="002A567D" w:rsidP="73A66D63">
      <w:pPr>
        <w:pStyle w:val="Akapitzlist"/>
        <w:numPr>
          <w:ilvl w:val="2"/>
          <w:numId w:val="6"/>
        </w:numPr>
        <w:spacing w:after="120"/>
        <w:jc w:val="both"/>
      </w:pPr>
      <w:r w:rsidRPr="73A66D63">
        <w:t>INTER-NAV,</w:t>
      </w:r>
    </w:p>
    <w:p w14:paraId="01BEC28A" w14:textId="77777777" w:rsidR="00D24F75" w:rsidRPr="00D24F75" w:rsidRDefault="00D24F75" w:rsidP="73A66D63">
      <w:pPr>
        <w:pStyle w:val="Akapitzlist"/>
        <w:numPr>
          <w:ilvl w:val="2"/>
          <w:numId w:val="6"/>
        </w:numPr>
        <w:spacing w:after="120"/>
        <w:jc w:val="both"/>
      </w:pPr>
      <w:r w:rsidRPr="73A66D63">
        <w:t>S2MUR</w:t>
      </w:r>
      <w:r w:rsidR="00B46116" w:rsidRPr="73A66D63">
        <w:t>,</w:t>
      </w:r>
    </w:p>
    <w:p w14:paraId="0E39E521" w14:textId="77777777" w:rsidR="00D24F75" w:rsidRPr="00D24F75" w:rsidRDefault="00D24F75" w:rsidP="73A66D63">
      <w:pPr>
        <w:pStyle w:val="Akapitzlist"/>
        <w:numPr>
          <w:ilvl w:val="2"/>
          <w:numId w:val="6"/>
        </w:numPr>
        <w:spacing w:after="120"/>
        <w:jc w:val="both"/>
      </w:pPr>
      <w:proofErr w:type="spellStart"/>
      <w:r w:rsidRPr="73A66D63">
        <w:t>Geomatyka</w:t>
      </w:r>
      <w:proofErr w:type="spellEnd"/>
      <w:r w:rsidRPr="73A66D63">
        <w:t xml:space="preserve"> dla Rolnictwa</w:t>
      </w:r>
      <w:r w:rsidR="00B46116" w:rsidRPr="73A66D63">
        <w:t>,</w:t>
      </w:r>
    </w:p>
    <w:p w14:paraId="5E17E7EB" w14:textId="77777777" w:rsidR="00D24F75" w:rsidRPr="00D24F75" w:rsidRDefault="00CC267B" w:rsidP="73A66D63">
      <w:pPr>
        <w:pStyle w:val="Akapitzlist"/>
        <w:numPr>
          <w:ilvl w:val="2"/>
          <w:numId w:val="6"/>
        </w:numPr>
        <w:spacing w:after="120"/>
        <w:jc w:val="both"/>
      </w:pPr>
      <w:proofErr w:type="spellStart"/>
      <w:r w:rsidRPr="73A66D63">
        <w:t>Agro</w:t>
      </w:r>
      <w:r w:rsidR="00D24F75" w:rsidRPr="73A66D63">
        <w:t>Bank</w:t>
      </w:r>
      <w:proofErr w:type="spellEnd"/>
      <w:r w:rsidR="00D24F75" w:rsidRPr="73A66D63">
        <w:t>,</w:t>
      </w:r>
    </w:p>
    <w:p w14:paraId="5628F8C8" w14:textId="77777777" w:rsidR="00D24F75" w:rsidRPr="00D24F75" w:rsidRDefault="00D24F75" w:rsidP="73A66D63">
      <w:pPr>
        <w:pStyle w:val="Akapitzlist"/>
        <w:numPr>
          <w:ilvl w:val="2"/>
          <w:numId w:val="6"/>
        </w:numPr>
        <w:spacing w:after="120"/>
        <w:jc w:val="both"/>
      </w:pPr>
      <w:proofErr w:type="spellStart"/>
      <w:r w:rsidRPr="73A66D63">
        <w:t>SmartAgriHubs</w:t>
      </w:r>
      <w:proofErr w:type="spellEnd"/>
      <w:r w:rsidRPr="73A66D63">
        <w:t>,</w:t>
      </w:r>
    </w:p>
    <w:p w14:paraId="7CDCF32F" w14:textId="77777777" w:rsidR="00D24F75" w:rsidRPr="00D24F75" w:rsidRDefault="00D24F75" w:rsidP="73A66D63">
      <w:pPr>
        <w:pStyle w:val="Akapitzlist"/>
        <w:numPr>
          <w:ilvl w:val="2"/>
          <w:numId w:val="6"/>
        </w:numPr>
        <w:spacing w:after="120"/>
        <w:jc w:val="both"/>
      </w:pPr>
      <w:r w:rsidRPr="73A66D63">
        <w:t>Demeter,</w:t>
      </w:r>
    </w:p>
    <w:p w14:paraId="436A4CCF" w14:textId="77777777" w:rsidR="00D24F75" w:rsidRPr="00D24F75" w:rsidRDefault="00D24F75" w:rsidP="73A66D63">
      <w:pPr>
        <w:pStyle w:val="Akapitzlist"/>
        <w:numPr>
          <w:ilvl w:val="2"/>
          <w:numId w:val="6"/>
        </w:numPr>
        <w:spacing w:after="120"/>
        <w:jc w:val="both"/>
      </w:pPr>
      <w:r w:rsidRPr="73A66D63">
        <w:t xml:space="preserve">Platforma Sygnalizacji </w:t>
      </w:r>
      <w:proofErr w:type="spellStart"/>
      <w:r w:rsidRPr="73A66D63">
        <w:t>Agrofagów</w:t>
      </w:r>
      <w:proofErr w:type="spellEnd"/>
      <w:r w:rsidRPr="73A66D63">
        <w:t>,</w:t>
      </w:r>
    </w:p>
    <w:p w14:paraId="6011690E" w14:textId="77777777" w:rsidR="00D24F75" w:rsidRDefault="00D24F75" w:rsidP="73A66D63">
      <w:pPr>
        <w:pStyle w:val="Akapitzlist"/>
        <w:numPr>
          <w:ilvl w:val="2"/>
          <w:numId w:val="6"/>
        </w:numPr>
        <w:spacing w:after="120"/>
        <w:jc w:val="both"/>
      </w:pPr>
      <w:r w:rsidRPr="73A66D63">
        <w:t>System Monitoringu Suszy Rolniczej,</w:t>
      </w:r>
    </w:p>
    <w:p w14:paraId="16F81F58" w14:textId="50DD5040" w:rsidR="00B46116" w:rsidRDefault="00B46116" w:rsidP="73A66D63">
      <w:pPr>
        <w:pStyle w:val="Akapitzlist"/>
        <w:numPr>
          <w:ilvl w:val="2"/>
          <w:numId w:val="6"/>
        </w:numPr>
        <w:spacing w:after="120"/>
        <w:jc w:val="both"/>
      </w:pPr>
      <w:proofErr w:type="spellStart"/>
      <w:r w:rsidRPr="73A66D63">
        <w:t>Geoportal</w:t>
      </w:r>
      <w:proofErr w:type="spellEnd"/>
      <w:r w:rsidRPr="73A66D63">
        <w:t xml:space="preserve"> ARiMR,</w:t>
      </w:r>
    </w:p>
    <w:p w14:paraId="555C7AF2" w14:textId="1E1BD7C6" w:rsidR="0063496E" w:rsidRPr="00D24F75" w:rsidRDefault="0063496E" w:rsidP="73A66D63">
      <w:pPr>
        <w:pStyle w:val="Akapitzlist"/>
        <w:numPr>
          <w:ilvl w:val="2"/>
          <w:numId w:val="6"/>
        </w:numPr>
        <w:spacing w:after="120"/>
        <w:jc w:val="both"/>
      </w:pPr>
      <w:r w:rsidRPr="73A66D63">
        <w:t xml:space="preserve">inne, rekomendowane przez instytucje administracji rolnej lub użytkowników i istotne z punktu widzenia potrzeb i funkcjonalności </w:t>
      </w:r>
      <w:r w:rsidR="00A61570" w:rsidRPr="73A66D63">
        <w:t>Portalu</w:t>
      </w:r>
      <w:r w:rsidRPr="73A66D63">
        <w:t xml:space="preserve"> Rolnika;</w:t>
      </w:r>
    </w:p>
    <w:p w14:paraId="47D743F7" w14:textId="5FB4017F" w:rsidR="00E436D7" w:rsidRDefault="00E436D7" w:rsidP="73A66D63">
      <w:pPr>
        <w:pStyle w:val="Akapitzlist"/>
        <w:numPr>
          <w:ilvl w:val="1"/>
          <w:numId w:val="6"/>
        </w:numPr>
        <w:spacing w:after="120"/>
        <w:ind w:left="1434" w:hanging="357"/>
        <w:jc w:val="both"/>
      </w:pPr>
      <w:r w:rsidRPr="73A66D63">
        <w:t>przedstawienie dobrych praktyk rekomendowanych do wdrożenia na Portalu Rolnika w zakresie usług doradztwa rolniczego na przykładzie min. 3 polskich portali komercyjnych</w:t>
      </w:r>
      <w:r w:rsidR="001E7023" w:rsidRPr="73A66D63">
        <w:t xml:space="preserve"> oraz platformy </w:t>
      </w:r>
      <w:proofErr w:type="spellStart"/>
      <w:r w:rsidR="001E7023" w:rsidRPr="73A66D63">
        <w:t>FaST</w:t>
      </w:r>
      <w:proofErr w:type="spellEnd"/>
      <w:r w:rsidR="001E7023" w:rsidRPr="73A66D63">
        <w:t xml:space="preserve"> EU Space Data for </w:t>
      </w:r>
      <w:proofErr w:type="spellStart"/>
      <w:r w:rsidR="001E7023" w:rsidRPr="73A66D63">
        <w:t>Sustainable</w:t>
      </w:r>
      <w:proofErr w:type="spellEnd"/>
      <w:r w:rsidR="001E7023" w:rsidRPr="73A66D63">
        <w:t xml:space="preserve"> </w:t>
      </w:r>
      <w:proofErr w:type="spellStart"/>
      <w:r w:rsidR="001E7023" w:rsidRPr="73A66D63">
        <w:t>Farming</w:t>
      </w:r>
      <w:proofErr w:type="spellEnd"/>
      <w:r w:rsidR="001E7023" w:rsidRPr="73A66D63">
        <w:t>)</w:t>
      </w:r>
      <w:r w:rsidRPr="73A66D63">
        <w:t>,</w:t>
      </w:r>
    </w:p>
    <w:p w14:paraId="2311FD81" w14:textId="343C351E" w:rsidR="0063456B" w:rsidRPr="0063456B" w:rsidRDefault="0063456B" w:rsidP="73A66D63">
      <w:pPr>
        <w:pStyle w:val="Akapitzlist"/>
        <w:numPr>
          <w:ilvl w:val="1"/>
          <w:numId w:val="6"/>
        </w:numPr>
        <w:spacing w:after="120"/>
        <w:jc w:val="both"/>
      </w:pPr>
      <w:r w:rsidRPr="73A66D63">
        <w:t>specyfikacja wymaganych integrowanych rejestrów (np. IHAR, rolnictwo ekologiczne …),</w:t>
      </w:r>
    </w:p>
    <w:p w14:paraId="04370A72" w14:textId="313DB535" w:rsidR="0063456B" w:rsidRPr="0063456B" w:rsidRDefault="0063456B" w:rsidP="73A66D63">
      <w:pPr>
        <w:pStyle w:val="Akapitzlist"/>
        <w:numPr>
          <w:ilvl w:val="1"/>
          <w:numId w:val="6"/>
        </w:numPr>
        <w:spacing w:after="120"/>
        <w:jc w:val="both"/>
      </w:pPr>
      <w:r w:rsidRPr="73A66D63">
        <w:t>specyfikacja wymaganych integrowanych baz danych (działki, grunty, dane w wniosków i decyzji na podatek rolny, zwierzęta, rośliny uprawne, środki ochrony roślin itd.),</w:t>
      </w:r>
    </w:p>
    <w:p w14:paraId="4E985CF4" w14:textId="4A168EED" w:rsidR="0063456B" w:rsidRPr="0063456B" w:rsidRDefault="0063456B" w:rsidP="73A66D63">
      <w:pPr>
        <w:pStyle w:val="Akapitzlist"/>
        <w:numPr>
          <w:ilvl w:val="1"/>
          <w:numId w:val="6"/>
        </w:numPr>
        <w:spacing w:after="120"/>
        <w:jc w:val="both"/>
      </w:pPr>
      <w:r w:rsidRPr="73A66D63">
        <w:lastRenderedPageBreak/>
        <w:t xml:space="preserve">oczekiwania co do mechaniki / ergonomii działania usług i narzędzi (np. automatyczne wypełnianie danymi, zapamiętywanie, podpowiadanie, sugerowanie („business </w:t>
      </w:r>
      <w:proofErr w:type="spellStart"/>
      <w:r w:rsidRPr="73A66D63">
        <w:t>intelligence</w:t>
      </w:r>
      <w:proofErr w:type="spellEnd"/>
      <w:r w:rsidRPr="73A66D63">
        <w:t>”) itp.).</w:t>
      </w:r>
    </w:p>
    <w:p w14:paraId="28574222" w14:textId="767B188A" w:rsidR="00E62AA3" w:rsidRDefault="00BB4435" w:rsidP="73A66D63">
      <w:pPr>
        <w:pStyle w:val="Akapitzlist"/>
        <w:numPr>
          <w:ilvl w:val="1"/>
          <w:numId w:val="6"/>
        </w:numPr>
        <w:spacing w:after="120"/>
        <w:ind w:left="1434" w:hanging="357"/>
        <w:jc w:val="both"/>
      </w:pPr>
      <w:r w:rsidRPr="73A66D63">
        <w:t xml:space="preserve">opis </w:t>
      </w:r>
      <w:r w:rsidR="009341AF" w:rsidRPr="73A66D63">
        <w:t xml:space="preserve">planowanego </w:t>
      </w:r>
      <w:r w:rsidRPr="73A66D63">
        <w:t>zakresu</w:t>
      </w:r>
      <w:r w:rsidR="00E62AA3" w:rsidRPr="73A66D63">
        <w:t xml:space="preserve"> </w:t>
      </w:r>
      <w:r w:rsidR="00A61570" w:rsidRPr="73A66D63">
        <w:t xml:space="preserve">dalszego </w:t>
      </w:r>
      <w:r w:rsidR="00E62AA3" w:rsidRPr="73A66D63">
        <w:t>rozwoju platform i usług doradczych poszczególnych instytucji wsparcia rolnictwa</w:t>
      </w:r>
      <w:r w:rsidR="008158AC" w:rsidRPr="73A66D63">
        <w:t xml:space="preserve"> oraz instytucji współpracujących (np. w zakresie danych statystycznych czy meteorologicznych)</w:t>
      </w:r>
      <w:r w:rsidR="00F8209F" w:rsidRPr="73A66D63">
        <w:t xml:space="preserve"> wraz z harmonogramem spójnym z harmonogramem kolejnych odsłon Portalu Rolnika</w:t>
      </w:r>
      <w:r w:rsidR="00E62AA3" w:rsidRPr="73A66D63">
        <w:t>, ze szczególnym uwzględnieniem partnerów przedsięwzięcia – na podstawie badań instytucji, użytkowników i dobrych praktyk;</w:t>
      </w:r>
    </w:p>
    <w:p w14:paraId="227B952C" w14:textId="77777777" w:rsidR="000B3E44" w:rsidRPr="00362B45" w:rsidRDefault="00362B45" w:rsidP="73A66D63">
      <w:pPr>
        <w:pStyle w:val="Akapitzlist"/>
        <w:numPr>
          <w:ilvl w:val="0"/>
          <w:numId w:val="6"/>
        </w:numPr>
        <w:spacing w:after="120"/>
        <w:jc w:val="both"/>
      </w:pPr>
      <w:r w:rsidRPr="73A66D63">
        <w:t xml:space="preserve">opis rozwiązań w zakresie </w:t>
      </w:r>
      <w:r w:rsidRPr="73A66D63">
        <w:rPr>
          <w:rFonts w:cs="Calibri"/>
        </w:rPr>
        <w:t>ogólnopolskiej bazy rolnictwa i produkcji ekologicznej, zawierający:</w:t>
      </w:r>
    </w:p>
    <w:p w14:paraId="7A166ACF" w14:textId="77777777" w:rsidR="00362B45" w:rsidRDefault="00A22D0B" w:rsidP="73A66D63">
      <w:pPr>
        <w:pStyle w:val="Akapitzlist"/>
        <w:numPr>
          <w:ilvl w:val="1"/>
          <w:numId w:val="6"/>
        </w:numPr>
        <w:spacing w:after="120"/>
        <w:jc w:val="both"/>
      </w:pPr>
      <w:r w:rsidRPr="73A66D63">
        <w:t>identyfikację instytucji – interesariuszy rynku rolnictwa i produkcji ekologicznej,</w:t>
      </w:r>
    </w:p>
    <w:p w14:paraId="490C7F62" w14:textId="77777777" w:rsidR="00D3552D" w:rsidRDefault="00A22D0B" w:rsidP="73A66D63">
      <w:pPr>
        <w:pStyle w:val="Akapitzlist"/>
        <w:numPr>
          <w:ilvl w:val="1"/>
          <w:numId w:val="6"/>
        </w:numPr>
        <w:spacing w:after="120"/>
        <w:jc w:val="both"/>
      </w:pPr>
      <w:r w:rsidRPr="73A66D63">
        <w:t xml:space="preserve">identyfikację </w:t>
      </w:r>
      <w:r w:rsidR="00D3552D" w:rsidRPr="73A66D63">
        <w:t xml:space="preserve">baz i zbiorów </w:t>
      </w:r>
      <w:r w:rsidRPr="73A66D63">
        <w:t xml:space="preserve">danych </w:t>
      </w:r>
      <w:r w:rsidR="00D3552D" w:rsidRPr="73A66D63">
        <w:t>oraz</w:t>
      </w:r>
      <w:r w:rsidRPr="73A66D63">
        <w:t xml:space="preserve"> rejestrów </w:t>
      </w:r>
      <w:r w:rsidR="00D3552D" w:rsidRPr="73A66D63">
        <w:t>rekomendowanych i możliwych do udostępnienia użytkownikom Portalu wraz z rekomendacją ich rozwoju i digitalizacji,</w:t>
      </w:r>
    </w:p>
    <w:p w14:paraId="7F7FB9ED" w14:textId="77777777" w:rsidR="00A22D0B" w:rsidRDefault="00D3552D" w:rsidP="73A66D63">
      <w:pPr>
        <w:pStyle w:val="Akapitzlist"/>
        <w:numPr>
          <w:ilvl w:val="1"/>
          <w:numId w:val="6"/>
        </w:numPr>
        <w:spacing w:after="120"/>
        <w:jc w:val="both"/>
      </w:pPr>
      <w:r w:rsidRPr="73A66D63">
        <w:t>identyfikację</w:t>
      </w:r>
      <w:r w:rsidR="00A22D0B" w:rsidRPr="73A66D63">
        <w:t xml:space="preserve"> regulacji dla tego obszaru</w:t>
      </w:r>
      <w:r w:rsidRPr="73A66D63">
        <w:t xml:space="preserve"> (krajowych i unijnych), które mają wpływ na realizację Portalu Rolnika (stwarzające możliwości lub ograniczenia)</w:t>
      </w:r>
      <w:r w:rsidR="00A22D0B" w:rsidRPr="73A66D63">
        <w:t>,</w:t>
      </w:r>
    </w:p>
    <w:p w14:paraId="620CA571" w14:textId="77777777" w:rsidR="00A22D0B" w:rsidRDefault="00A22D0B" w:rsidP="73A66D63">
      <w:pPr>
        <w:pStyle w:val="Akapitzlist"/>
        <w:numPr>
          <w:ilvl w:val="1"/>
          <w:numId w:val="6"/>
        </w:numPr>
        <w:spacing w:after="120"/>
        <w:jc w:val="both"/>
      </w:pPr>
      <w:r w:rsidRPr="73A66D63">
        <w:t xml:space="preserve">identyfikację </w:t>
      </w:r>
      <w:r w:rsidR="00D3552D" w:rsidRPr="73A66D63">
        <w:t xml:space="preserve">istniejących </w:t>
      </w:r>
      <w:r w:rsidR="00685532" w:rsidRPr="73A66D63">
        <w:t>procesów</w:t>
      </w:r>
      <w:r w:rsidRPr="73A66D63">
        <w:t xml:space="preserve"> i e-usług </w:t>
      </w:r>
      <w:r w:rsidR="00685532" w:rsidRPr="73A66D63">
        <w:t xml:space="preserve">administracyjno-formalnych </w:t>
      </w:r>
      <w:r w:rsidRPr="73A66D63">
        <w:t xml:space="preserve">z </w:t>
      </w:r>
      <w:r w:rsidR="00D3552D" w:rsidRPr="73A66D63">
        <w:t>obszaru rolnictwa ekologicznego oraz rekomendacje w zakresie ich rozwoju i digitalizacji,</w:t>
      </w:r>
    </w:p>
    <w:p w14:paraId="1A33D311" w14:textId="77777777" w:rsidR="006010F4" w:rsidRDefault="006010F4" w:rsidP="73A66D63">
      <w:pPr>
        <w:pStyle w:val="Akapitzlist"/>
        <w:numPr>
          <w:ilvl w:val="1"/>
          <w:numId w:val="6"/>
        </w:numPr>
        <w:spacing w:after="120"/>
        <w:jc w:val="both"/>
      </w:pPr>
      <w:r w:rsidRPr="73A66D63">
        <w:t>identyfikację działań wsparcia dla rolnictwa ekologicznego prowadzonych przez instytucje rolne,</w:t>
      </w:r>
    </w:p>
    <w:p w14:paraId="5135060C" w14:textId="77777777" w:rsidR="00A22D0B" w:rsidRDefault="00D3552D" w:rsidP="73A66D63">
      <w:pPr>
        <w:pStyle w:val="Akapitzlist"/>
        <w:numPr>
          <w:ilvl w:val="1"/>
          <w:numId w:val="6"/>
        </w:numPr>
        <w:spacing w:after="120"/>
        <w:jc w:val="both"/>
      </w:pPr>
      <w:r w:rsidRPr="73A66D63">
        <w:t>opis sposobu realizacji potrzeb użytkowników segmentu rolnictwa ekologicznego, które zostały zgłoszone podczas badań użytkowników,</w:t>
      </w:r>
    </w:p>
    <w:p w14:paraId="7A35D026" w14:textId="77777777" w:rsidR="00D3552D" w:rsidRDefault="00D3552D" w:rsidP="73A66D63">
      <w:pPr>
        <w:pStyle w:val="Akapitzlist"/>
        <w:numPr>
          <w:ilvl w:val="1"/>
          <w:numId w:val="6"/>
        </w:numPr>
        <w:spacing w:after="120"/>
        <w:jc w:val="both"/>
      </w:pPr>
      <w:r w:rsidRPr="73A66D63">
        <w:t>opis sposobu realizacji potrzeb instytucji obszaru rolnictwa ekologicznego, które zostały zgłoszone podczas badań instytucji,</w:t>
      </w:r>
    </w:p>
    <w:p w14:paraId="7D7F412E" w14:textId="77777777" w:rsidR="00D3552D" w:rsidRDefault="003F496F" w:rsidP="73A66D63">
      <w:pPr>
        <w:pStyle w:val="Akapitzlist"/>
        <w:numPr>
          <w:ilvl w:val="1"/>
          <w:numId w:val="6"/>
        </w:numPr>
        <w:spacing w:after="120"/>
        <w:jc w:val="both"/>
      </w:pPr>
      <w:r w:rsidRPr="73A66D63">
        <w:t>opis zawartości merytorycznej i funkcjonalności modułu rolnictwa ekologicznego na Portalu Rolnika, zawierając</w:t>
      </w:r>
      <w:r w:rsidR="006010F4" w:rsidRPr="73A66D63">
        <w:t>y wizualizacje głównych ekranów, w tym:</w:t>
      </w:r>
    </w:p>
    <w:p w14:paraId="15F479D3" w14:textId="77777777" w:rsidR="006010F4" w:rsidRDefault="006010F4" w:rsidP="73A66D63">
      <w:pPr>
        <w:pStyle w:val="Akapitzlist"/>
        <w:numPr>
          <w:ilvl w:val="2"/>
          <w:numId w:val="6"/>
        </w:numPr>
        <w:spacing w:after="120"/>
        <w:jc w:val="both"/>
      </w:pPr>
      <w:r w:rsidRPr="73A66D63">
        <w:t>sekcja komunikacyjno-informacyjna dla rolników i konsumentów,</w:t>
      </w:r>
    </w:p>
    <w:p w14:paraId="5EF24DB8" w14:textId="77777777" w:rsidR="006010F4" w:rsidRDefault="001F0A9E" w:rsidP="73A66D63">
      <w:pPr>
        <w:pStyle w:val="Akapitzlist"/>
        <w:numPr>
          <w:ilvl w:val="2"/>
          <w:numId w:val="6"/>
        </w:numPr>
        <w:spacing w:after="120"/>
        <w:jc w:val="both"/>
      </w:pPr>
      <w:r w:rsidRPr="73A66D63">
        <w:t>sekcja usług i e-usług,</w:t>
      </w:r>
    </w:p>
    <w:p w14:paraId="109C8348" w14:textId="77777777" w:rsidR="005C0F19" w:rsidRDefault="005C0F19" w:rsidP="73A66D63">
      <w:pPr>
        <w:pStyle w:val="Akapitzlist"/>
        <w:numPr>
          <w:ilvl w:val="2"/>
          <w:numId w:val="6"/>
        </w:numPr>
        <w:spacing w:after="120"/>
        <w:jc w:val="both"/>
      </w:pPr>
      <w:r w:rsidRPr="73A66D63">
        <w:t>sekcja rejestrów i dostępu do danych z zakresu rolnictwa ekologicznego,</w:t>
      </w:r>
    </w:p>
    <w:p w14:paraId="5F652929" w14:textId="1FBA4F7E" w:rsidR="001F0A9E" w:rsidRDefault="001F0A9E" w:rsidP="73A66D63">
      <w:pPr>
        <w:pStyle w:val="Akapitzlist"/>
        <w:numPr>
          <w:ilvl w:val="2"/>
          <w:numId w:val="6"/>
        </w:numPr>
        <w:spacing w:after="120"/>
        <w:jc w:val="both"/>
      </w:pPr>
      <w:r>
        <w:t xml:space="preserve">sekcja działań </w:t>
      </w:r>
      <w:r w:rsidR="6CC5A718">
        <w:t>wspierających rolników</w:t>
      </w:r>
      <w:r>
        <w:t xml:space="preserve"> (finansowych i niefinansowych, doradczych, szkoleniowych i innych),</w:t>
      </w:r>
    </w:p>
    <w:p w14:paraId="46E8F917" w14:textId="77777777" w:rsidR="001F0A9E" w:rsidRDefault="001F0A9E" w:rsidP="73A66D63">
      <w:pPr>
        <w:pStyle w:val="Akapitzlist"/>
        <w:numPr>
          <w:ilvl w:val="2"/>
          <w:numId w:val="6"/>
        </w:numPr>
        <w:spacing w:after="120"/>
        <w:jc w:val="both"/>
      </w:pPr>
      <w:r w:rsidRPr="73A66D63">
        <w:t>sekcja dot. regulacji rolnictwa ekologicznego (regulacje prawne, certyfikacja, kontrole itd</w:t>
      </w:r>
      <w:r w:rsidR="0000740F" w:rsidRPr="73A66D63">
        <w:t>.);</w:t>
      </w:r>
    </w:p>
    <w:p w14:paraId="5137D4BE" w14:textId="77777777" w:rsidR="00D0717C" w:rsidRDefault="0000740F" w:rsidP="73A66D63">
      <w:pPr>
        <w:pStyle w:val="Akapitzlist"/>
        <w:numPr>
          <w:ilvl w:val="0"/>
          <w:numId w:val="6"/>
        </w:numPr>
        <w:spacing w:after="120"/>
        <w:jc w:val="both"/>
      </w:pPr>
      <w:r w:rsidRPr="73A66D63">
        <w:t>specyfikację kluczowych mierników efektywności Portalu Rolnika oraz sposobu i narzędzi ich późniejszego regularnego moni</w:t>
      </w:r>
      <w:r w:rsidR="003C6511" w:rsidRPr="73A66D63">
        <w:t>torowania, wraz z uzasadnieniem,</w:t>
      </w:r>
    </w:p>
    <w:p w14:paraId="65E9598F" w14:textId="61BAADFA" w:rsidR="003C6511" w:rsidRPr="00F77F57" w:rsidRDefault="003C6511" w:rsidP="73A66D63">
      <w:pPr>
        <w:pStyle w:val="Akapitzlist"/>
        <w:numPr>
          <w:ilvl w:val="0"/>
          <w:numId w:val="6"/>
        </w:numPr>
        <w:spacing w:after="120"/>
        <w:jc w:val="both"/>
      </w:pPr>
      <w:r>
        <w:t xml:space="preserve">uzgodniony określony zakres funkcjonalności </w:t>
      </w:r>
      <w:r w:rsidR="001767C7">
        <w:t>Portalu</w:t>
      </w:r>
      <w:r>
        <w:t xml:space="preserve"> opisany w formie </w:t>
      </w:r>
      <w:proofErr w:type="spellStart"/>
      <w:r w:rsidR="5EA43715">
        <w:t>user</w:t>
      </w:r>
      <w:proofErr w:type="spellEnd"/>
      <w:r w:rsidR="5EA43715">
        <w:t xml:space="preserve"> </w:t>
      </w:r>
      <w:proofErr w:type="spellStart"/>
      <w:r w:rsidR="5EA43715">
        <w:t>stories</w:t>
      </w:r>
      <w:proofErr w:type="spellEnd"/>
      <w:r>
        <w:t xml:space="preserve">, które to </w:t>
      </w:r>
      <w:r w:rsidR="00A61570">
        <w:t xml:space="preserve">stworzą inicjalny </w:t>
      </w:r>
      <w:proofErr w:type="spellStart"/>
      <w:r w:rsidR="00A61570">
        <w:t>product</w:t>
      </w:r>
      <w:proofErr w:type="spellEnd"/>
      <w:r w:rsidR="00A61570">
        <w:t xml:space="preserve"> </w:t>
      </w:r>
      <w:proofErr w:type="spellStart"/>
      <w:r w:rsidR="00A61570">
        <w:t>backlog</w:t>
      </w:r>
      <w:proofErr w:type="spellEnd"/>
      <w:r>
        <w:t>.</w:t>
      </w:r>
    </w:p>
    <w:p w14:paraId="441DA94D" w14:textId="77777777" w:rsidR="00CA3CF0" w:rsidRPr="00F77F57" w:rsidRDefault="00CA3CF0" w:rsidP="73A66D63">
      <w:pPr>
        <w:pStyle w:val="Nagwek3"/>
        <w:rPr>
          <w:color w:val="auto"/>
        </w:rPr>
      </w:pPr>
      <w:bookmarkStart w:id="17" w:name="_Toc106608238"/>
      <w:bookmarkStart w:id="18" w:name="_Toc142400021"/>
      <w:r w:rsidRPr="73A66D63">
        <w:rPr>
          <w:color w:val="auto"/>
        </w:rPr>
        <w:t>Przygotowanie koncepcji technologicznej Portalu Rolnika</w:t>
      </w:r>
      <w:bookmarkEnd w:id="17"/>
      <w:bookmarkEnd w:id="18"/>
    </w:p>
    <w:p w14:paraId="494B7B63" w14:textId="77777777" w:rsidR="00C60BE7" w:rsidRDefault="00C60BE7" w:rsidP="73A66D63">
      <w:pPr>
        <w:spacing w:after="120"/>
        <w:jc w:val="both"/>
      </w:pPr>
      <w:r w:rsidRPr="73A66D63">
        <w:t>Wykonawca na podstawie wykonanej koncepcji funkcjonalnej, przeprowadzonych badań potrzeb i możliwości instytucji administracji rolnej stworzy dokument pt. „Koncepcja technologiczna Portalu Rolnika”. Koncepcja powinna uwzględniać założenia technologiczne dla stworzenia wszystkich komponentów Portalu.</w:t>
      </w:r>
    </w:p>
    <w:p w14:paraId="7B713AA4" w14:textId="2C800CE6" w:rsidR="006B09D6" w:rsidRDefault="006B09D6" w:rsidP="73A66D63">
      <w:pPr>
        <w:spacing w:after="120"/>
        <w:jc w:val="both"/>
      </w:pPr>
      <w:r w:rsidRPr="73A66D63">
        <w:rPr>
          <w:rStyle w:val="normaltextrun"/>
          <w:rFonts w:ascii="Calibri" w:hAnsi="Calibri" w:cs="Calibri"/>
        </w:rPr>
        <w:lastRenderedPageBreak/>
        <w:t xml:space="preserve">Wykonawca wraz z dokumentacją przekaże również repozytoria architektoniczne i analityczne w aktualnych </w:t>
      </w:r>
      <w:r w:rsidRPr="73A66D63">
        <w:rPr>
          <w:rStyle w:val="normaltextrun"/>
          <w:rFonts w:ascii="Calibri" w:hAnsi="Calibri" w:cs="Calibri"/>
          <w:shd w:val="clear" w:color="auto" w:fill="FFFFFF"/>
        </w:rPr>
        <w:t xml:space="preserve">na czas ich tworzenia </w:t>
      </w:r>
      <w:r w:rsidRPr="73A66D63">
        <w:rPr>
          <w:rStyle w:val="normaltextrun"/>
          <w:rFonts w:ascii="Calibri" w:hAnsi="Calibri" w:cs="Calibri"/>
        </w:rPr>
        <w:t xml:space="preserve">wersjach standardów </w:t>
      </w:r>
      <w:proofErr w:type="spellStart"/>
      <w:r w:rsidRPr="73A66D63">
        <w:rPr>
          <w:rStyle w:val="normaltextrun"/>
          <w:rFonts w:ascii="Calibri" w:hAnsi="Calibri" w:cs="Calibri"/>
        </w:rPr>
        <w:t>ArchiMate</w:t>
      </w:r>
      <w:proofErr w:type="spellEnd"/>
      <w:r w:rsidRPr="73A66D63">
        <w:rPr>
          <w:rStyle w:val="normaltextrun"/>
          <w:rFonts w:ascii="Calibri" w:hAnsi="Calibri" w:cs="Calibri"/>
        </w:rPr>
        <w:t xml:space="preserve"> 3 oraz UML 2 w postaci baz danych </w:t>
      </w:r>
      <w:proofErr w:type="spellStart"/>
      <w:r w:rsidRPr="73A66D63">
        <w:rPr>
          <w:rStyle w:val="normaltextrun"/>
          <w:rFonts w:ascii="Calibri" w:hAnsi="Calibri" w:cs="Calibri"/>
        </w:rPr>
        <w:t>PostgreSQL</w:t>
      </w:r>
      <w:proofErr w:type="spellEnd"/>
      <w:r w:rsidRPr="73A66D63">
        <w:rPr>
          <w:rStyle w:val="normaltextrun"/>
          <w:rFonts w:ascii="Calibri" w:hAnsi="Calibri" w:cs="Calibri"/>
        </w:rPr>
        <w:t xml:space="preserve"> lub plików, zgodnych z narzędziem </w:t>
      </w:r>
      <w:proofErr w:type="spellStart"/>
      <w:r w:rsidRPr="73A66D63">
        <w:rPr>
          <w:rStyle w:val="normaltextrun"/>
          <w:rFonts w:ascii="Calibri" w:hAnsi="Calibri" w:cs="Calibri"/>
        </w:rPr>
        <w:t>SparxEA</w:t>
      </w:r>
      <w:proofErr w:type="spellEnd"/>
      <w:r w:rsidRPr="73A66D63">
        <w:rPr>
          <w:rStyle w:val="normaltextrun"/>
          <w:rFonts w:ascii="Calibri" w:hAnsi="Calibri" w:cs="Calibri"/>
          <w:shd w:val="clear" w:color="auto" w:fill="FFFFFF"/>
        </w:rPr>
        <w:t xml:space="preserve"> w aktualnej wersji na dzień ich tworzenia (obecnie v16)</w:t>
      </w:r>
      <w:r w:rsidRPr="73A66D63">
        <w:rPr>
          <w:rStyle w:val="normaltextrun"/>
          <w:rFonts w:ascii="Calibri" w:hAnsi="Calibri" w:cs="Calibri"/>
        </w:rPr>
        <w:t>. Dotyczy to zarówno koncepcji funkcjonalnej, jak i technologicznej, czyli w zakresie architektury biznesowej, danych, aplikacyjnej i technologii.</w:t>
      </w:r>
      <w:r w:rsidRPr="73A66D63">
        <w:rPr>
          <w:rStyle w:val="normaltextrun"/>
          <w:rFonts w:ascii="Calibri" w:hAnsi="Calibri" w:cs="Calibri"/>
          <w:shd w:val="clear" w:color="auto" w:fill="FFFFFF"/>
        </w:rPr>
        <w:t xml:space="preserve"> </w:t>
      </w:r>
      <w:r w:rsidR="2EA2DB0B" w:rsidRPr="76018FCB">
        <w:rPr>
          <w:rStyle w:val="normaltextrun"/>
          <w:rFonts w:ascii="Calibri" w:hAnsi="Calibri" w:cs="Calibri"/>
        </w:rPr>
        <w:t xml:space="preserve">Repozytoria winny być zgodne z Architekturą Informacyjną Państwa (https://www.gov.pl/web/ia/metamodel-aip-i-jego-implementacja). </w:t>
      </w:r>
      <w:r w:rsidRPr="73A66D63">
        <w:rPr>
          <w:rStyle w:val="normaltextrun"/>
          <w:rFonts w:ascii="Calibri" w:hAnsi="Calibri" w:cs="Calibri"/>
          <w:shd w:val="clear" w:color="auto" w:fill="FFFFFF"/>
        </w:rPr>
        <w:t>Repozytoria te będą mogły być używane przez Zamawiającego w celu ich bieżącej aktualizacji i wykorzystywania na potrzeby rozwoju rozwiązania.</w:t>
      </w:r>
      <w:r w:rsidRPr="73A66D63">
        <w:t xml:space="preserve"> </w:t>
      </w:r>
    </w:p>
    <w:p w14:paraId="135F8853" w14:textId="0C370863" w:rsidR="00C60BE7" w:rsidRDefault="00C60BE7" w:rsidP="73A66D63">
      <w:pPr>
        <w:spacing w:after="120"/>
        <w:jc w:val="both"/>
      </w:pPr>
      <w:r w:rsidRPr="73A66D63">
        <w:t>Dokument będzie przedstawiał rekomendacje w dwóch podstawowych obszarach: integracji z systemami / bazami / aplikacjami itd. oraz technologii wykonania.</w:t>
      </w:r>
    </w:p>
    <w:p w14:paraId="0BD8FE1B" w14:textId="4CAF2678" w:rsidR="1C979D2E" w:rsidRDefault="1C979D2E" w:rsidP="72644FD3">
      <w:pPr>
        <w:spacing w:after="120"/>
        <w:jc w:val="both"/>
      </w:pPr>
      <w:r>
        <w:t>W koncepcji oczekiwana jest rekomendacja, czy jest konieczne i (jeśli tak) czy jest to możliwe stworzenie jednolitego modelu danych w celu realizacji usług na Portalu Rolnika,</w:t>
      </w:r>
    </w:p>
    <w:p w14:paraId="51A7C513" w14:textId="53866037" w:rsidR="00CD7D33" w:rsidRPr="000C3CD1" w:rsidRDefault="00CD7D33" w:rsidP="73A66D63">
      <w:pPr>
        <w:spacing w:after="120"/>
        <w:jc w:val="both"/>
      </w:pPr>
      <w:r>
        <w:t>Koncepcja technologiczna powinna spełniać założenie związane z minimalizacją synchronicznej zależności systemów, tak aby procedowanie zmian systemowych było jak najprostsze oraz aby w miarę możliwości niedostępność jednej usługi nie musiała (technicznie) wpływać na niedostępność innej.</w:t>
      </w:r>
    </w:p>
    <w:p w14:paraId="2CFE7748" w14:textId="6B6778DA" w:rsidR="4D28CBF7" w:rsidRPr="00EC4C60" w:rsidRDefault="4D28CBF7">
      <w:pPr>
        <w:spacing w:after="120"/>
        <w:jc w:val="both"/>
      </w:pPr>
      <w:r>
        <w:t xml:space="preserve">Zamawiający oczekuje, że koncepcja technologiczna będzie zgodna </w:t>
      </w:r>
      <w:r w:rsidRPr="00EC4C60">
        <w:t xml:space="preserve">z </w:t>
      </w:r>
      <w:r w:rsidRPr="649DA370">
        <w:t>regulacjami wewnętrznymi Zamawiającego</w:t>
      </w:r>
      <w:r w:rsidR="032DE6EC" w:rsidRPr="649DA370">
        <w:t xml:space="preserve">, w szczególności z </w:t>
      </w:r>
      <w:r w:rsidRPr="00EC4C60">
        <w:t>Regulaminem Rozwoju Aplikacji oraz Regulaminu eksploatacji systemów ICT będących załącznikami do PBI wprowadzonej Zarządzeniem nr 78/2019 ze zm.</w:t>
      </w:r>
    </w:p>
    <w:p w14:paraId="1B111F00" w14:textId="77777777" w:rsidR="00C60BE7" w:rsidRPr="00991C1E" w:rsidRDefault="00C60BE7" w:rsidP="73A66D63">
      <w:pPr>
        <w:pStyle w:val="Nagwek4"/>
        <w:rPr>
          <w:color w:val="auto"/>
        </w:rPr>
      </w:pPr>
      <w:r w:rsidRPr="73A66D63">
        <w:rPr>
          <w:color w:val="auto"/>
        </w:rPr>
        <w:t>Rekomendacje w zakresie integracji zewnętrznych</w:t>
      </w:r>
    </w:p>
    <w:p w14:paraId="7ADF114C" w14:textId="12D06F9B" w:rsidR="00C60BE7" w:rsidRDefault="00C60BE7" w:rsidP="73A66D63">
      <w:pPr>
        <w:spacing w:after="120"/>
        <w:jc w:val="both"/>
      </w:pPr>
      <w:r w:rsidRPr="73A66D63">
        <w:t>Wykonawca zidentyfikuje zewnętrzne systemy / platformy / bazy danych / usługi / e-usługi itd. (dalej zbiorczo zwane „systemami”), które będą niezbędne do integracji na Portalu Rolnika w celu realizacji koncepcji funkcjonalnej, jak również systemy, które będą niezbędne do stworzenia lub zakupu w celu realizacji koncepcji funkcjonalnej. Wykonawca zidentyfikuje i skataloguje zawartość baz danych, systemów itd. w kontekście usług planowanych do wdrożenia na Portalu Rolnika.</w:t>
      </w:r>
    </w:p>
    <w:p w14:paraId="5AA789B1" w14:textId="77777777" w:rsidR="00C60BE7" w:rsidRDefault="00C60BE7" w:rsidP="73A66D63">
      <w:pPr>
        <w:spacing w:after="120"/>
        <w:jc w:val="both"/>
      </w:pPr>
      <w:r w:rsidRPr="73A66D63">
        <w:t>Dana funkcjonalność Portalu lub zbiór funkcjonalności danego modułu Portalu może być osiągnięta dzięki jednemu systemowi bądź połączeniu funkcji kilku systemów. Ponadto określone funkcjonalności mogą być osiągnięte po dokonaniu rozwoju danego systemu (kilku systemów, aplikacji, baz danych itp.). Wykonawca uwzględni te zależności w ramach koncepcji technologicznej i przedstawi, które funkcjonalności (lub moduły, obszary funkcjonalne Portalu) będą realizowane przy wsparciu których systemów (aplikacji, baz danych itp.) oraz w jaki sposób te systemy zostaną technologicznie zintegrowane.</w:t>
      </w:r>
    </w:p>
    <w:p w14:paraId="685A3985" w14:textId="77777777" w:rsidR="00C60BE7" w:rsidRDefault="00C60BE7" w:rsidP="73A66D63">
      <w:pPr>
        <w:spacing w:after="120"/>
        <w:jc w:val="both"/>
      </w:pPr>
      <w:r w:rsidRPr="73A66D63">
        <w:t>Wykonawca określi w koncepcji technologicznej zakres i sposób integracji poszczególnych systemów, wymagania techniczne, niezbędne prace rozwojowe do wykonania itd. Wykonawca uwzględni różne poziomy integracji danego systemu w czasie (np. proste udostępnienie w pierwszym etapie i wyższy poziom integracji w kolejnych), co znajdzie odzwierciedlenie w planie wdrożenia Portalu. Integracje powinny zostać zaplanowane na rożnych poziomach, takich jak integracji aplikacji, danych, sieci, systemów, biznesowych i procesowych.</w:t>
      </w:r>
    </w:p>
    <w:p w14:paraId="685D8492" w14:textId="77777777" w:rsidR="00C60BE7" w:rsidRDefault="00C60BE7" w:rsidP="73A66D63">
      <w:pPr>
        <w:spacing w:after="120"/>
        <w:jc w:val="both"/>
      </w:pPr>
      <w:r w:rsidRPr="73A66D63">
        <w:t xml:space="preserve">Prace rozwojowe w zakresie istniejących, rozwijanych lub planowanych systemach powinny być uzgodnione pisemnie (dopuszczalny minimum e-mail od przedstawiciela instytucji min. na szczeblu dyrektora) z odpowiednimi instytucjami i zespołami projektowymi. Wykonawca odpowiada za </w:t>
      </w:r>
      <w:r w:rsidRPr="73A66D63">
        <w:lastRenderedPageBreak/>
        <w:t>koordynację uzgodnień i potwierdzenie zasobów (finansowych, kadrowych, sprzętowych itd.) po stronie tych instytucji i zespołów projektowych dedykowanych do wdrożenia wymaganych zmian.</w:t>
      </w:r>
    </w:p>
    <w:p w14:paraId="45760B64" w14:textId="430B1A76" w:rsidR="00C60BE7" w:rsidRPr="004122B5" w:rsidRDefault="00C60BE7" w:rsidP="73A66D63">
      <w:pPr>
        <w:spacing w:after="120"/>
        <w:jc w:val="both"/>
      </w:pPr>
      <w:r w:rsidRPr="73A66D63">
        <w:t>Dodatkowo Wykonawca przedstawi:</w:t>
      </w:r>
    </w:p>
    <w:p w14:paraId="796DD3E6" w14:textId="28B87603" w:rsidR="00C60BE7" w:rsidRPr="004122B5" w:rsidRDefault="00C60BE7" w:rsidP="73A66D63">
      <w:pPr>
        <w:pStyle w:val="Akapitzlist"/>
        <w:numPr>
          <w:ilvl w:val="0"/>
          <w:numId w:val="6"/>
        </w:numPr>
        <w:spacing w:after="120"/>
        <w:jc w:val="both"/>
      </w:pPr>
      <w:r w:rsidRPr="73A66D63">
        <w:t xml:space="preserve">rekomendacje w zakresie konieczności i możliwości stworzenia hurtowni danych, która </w:t>
      </w:r>
      <w:r w:rsidR="52D1488A">
        <w:t>może być</w:t>
      </w:r>
      <w:r w:rsidRPr="73A66D63">
        <w:t xml:space="preserve"> podstawą usług na Portalu Rolnika,</w:t>
      </w:r>
    </w:p>
    <w:p w14:paraId="38D1A981" w14:textId="1FE96401" w:rsidR="00C60BE7" w:rsidRPr="004122B5" w:rsidRDefault="00C60BE7" w:rsidP="73A66D63">
      <w:pPr>
        <w:pStyle w:val="Akapitzlist"/>
        <w:numPr>
          <w:ilvl w:val="0"/>
          <w:numId w:val="6"/>
        </w:numPr>
        <w:spacing w:after="120"/>
        <w:jc w:val="both"/>
      </w:pPr>
      <w:r w:rsidRPr="73A66D63">
        <w:t>rekomendacje w zakresie priorytetów i kolejności integracji systemów / baz danych / aplikacji itd. w sposób spójny z planem rozwoju (kolejnych odsłon) Portalu Rolnika</w:t>
      </w:r>
      <w:r w:rsidR="00CD7D33" w:rsidRPr="73A66D63">
        <w:t>,</w:t>
      </w:r>
    </w:p>
    <w:p w14:paraId="5B3E56FE" w14:textId="00BC7DDB" w:rsidR="00CD7D33" w:rsidRPr="004122B5" w:rsidRDefault="00CD7D33" w:rsidP="73A66D63">
      <w:pPr>
        <w:pStyle w:val="Akapitzlist"/>
        <w:numPr>
          <w:ilvl w:val="0"/>
          <w:numId w:val="6"/>
        </w:numPr>
        <w:spacing w:after="120"/>
        <w:jc w:val="both"/>
      </w:pPr>
      <w:r w:rsidRPr="73A66D63">
        <w:t>rekomendacje w zakresie kontekstowości profilu rolnika (np. dla sytuacji, gdy rolnik posiadający jeden identyfikator występuje w różnych rolach w systemie, np. jako beneficjent, jako reprezentant np. grupy producenckiej),</w:t>
      </w:r>
    </w:p>
    <w:p w14:paraId="1D696BB4" w14:textId="58254325" w:rsidR="00CD7D33" w:rsidRPr="004122B5" w:rsidRDefault="6FE8C570" w:rsidP="73A66D63">
      <w:pPr>
        <w:pStyle w:val="Akapitzlist"/>
        <w:numPr>
          <w:ilvl w:val="0"/>
          <w:numId w:val="6"/>
        </w:numPr>
        <w:spacing w:after="120"/>
        <w:jc w:val="both"/>
      </w:pPr>
      <w:r>
        <w:t xml:space="preserve">przygotowanie </w:t>
      </w:r>
      <w:r w:rsidR="00CD7D33" w:rsidRPr="73A66D63">
        <w:t xml:space="preserve">modelu uprawnień, wraz z rekomendacją procesów i narzędzi </w:t>
      </w:r>
      <w:r w:rsidR="53055975">
        <w:t>(systemy klasy IAM/IDM itp.)</w:t>
      </w:r>
      <w:r w:rsidR="5C319076">
        <w:t>,</w:t>
      </w:r>
    </w:p>
    <w:p w14:paraId="51CACFA3" w14:textId="288DCE1D" w:rsidR="00CD7D33" w:rsidRPr="004122B5" w:rsidRDefault="5C319076" w:rsidP="73A66D63">
      <w:pPr>
        <w:pStyle w:val="Akapitzlist"/>
        <w:numPr>
          <w:ilvl w:val="0"/>
          <w:numId w:val="6"/>
        </w:numPr>
        <w:spacing w:after="120"/>
        <w:jc w:val="both"/>
      </w:pPr>
      <w:r>
        <w:t xml:space="preserve">możliwości integracji z innymi systemami </w:t>
      </w:r>
      <w:proofErr w:type="spellStart"/>
      <w:r>
        <w:t>cyber-bezpieczeństwa</w:t>
      </w:r>
      <w:r w:rsidR="3FE83DC0">
        <w:t>zgodnie</w:t>
      </w:r>
      <w:proofErr w:type="spellEnd"/>
      <w:r w:rsidR="3FE83DC0">
        <w:t xml:space="preserve"> z najlepszymi praktykami rynkowymi.</w:t>
      </w:r>
    </w:p>
    <w:p w14:paraId="40F4CD75" w14:textId="1B56F23E" w:rsidR="00991C1E" w:rsidRPr="002F3061" w:rsidRDefault="00E11473" w:rsidP="73A66D63">
      <w:pPr>
        <w:pStyle w:val="Nagwek4"/>
        <w:rPr>
          <w:color w:val="auto"/>
        </w:rPr>
      </w:pPr>
      <w:r w:rsidRPr="73A66D63">
        <w:rPr>
          <w:color w:val="auto"/>
        </w:rPr>
        <w:t>Rekomendacje</w:t>
      </w:r>
      <w:r w:rsidR="00991C1E" w:rsidRPr="73A66D63">
        <w:rPr>
          <w:color w:val="auto"/>
        </w:rPr>
        <w:t xml:space="preserve"> </w:t>
      </w:r>
      <w:r w:rsidR="00F87E70" w:rsidRPr="73A66D63">
        <w:rPr>
          <w:color w:val="auto"/>
        </w:rPr>
        <w:t>w zakresie technologii wykonania</w:t>
      </w:r>
    </w:p>
    <w:p w14:paraId="3D5D7876" w14:textId="24CAA68E" w:rsidR="0063496E" w:rsidRDefault="0063496E" w:rsidP="73A66D63">
      <w:pPr>
        <w:spacing w:after="120"/>
        <w:jc w:val="both"/>
      </w:pPr>
      <w:r w:rsidRPr="73A66D63">
        <w:t>Wykonawca dokona analizy możliwości wykorzystania infrastruktury i oprogramowania Platformy Usług Elektronicznych ARiMR pod kątem wykorzystania jej na potrzeby Portalu Rolnika (</w:t>
      </w:r>
      <w:r w:rsidR="009D1507" w:rsidRPr="73A66D63">
        <w:t xml:space="preserve">w tym </w:t>
      </w:r>
      <w:r w:rsidRPr="73A66D63">
        <w:t xml:space="preserve">po ewentualnej niezbędnej rozbudowie). Intencją Zamawiającego jest ograniczenie kosztów zakupów </w:t>
      </w:r>
      <w:r w:rsidR="009D1507" w:rsidRPr="73A66D63">
        <w:t xml:space="preserve">lub budowy </w:t>
      </w:r>
      <w:r w:rsidRPr="73A66D63">
        <w:t>dodatkowego oprogramowania, kosztów jego późniejszej eksploatacji oraz wykorzystanie istniejących zasobów Zamawiającego i jego partnerów - publicznych instytucji rolniczych. W wyniku analizy Zamawiający oczekuje rekomendacji wykorzystania (lub nie) infrastruktury PUE ARiMR, a w przypadku braku możliwości lub istotnych ograniczeń – propozycji innego rozwiązania, które zapewni w pełni obsługę docelowej funkcjonalności Portalu.</w:t>
      </w:r>
    </w:p>
    <w:p w14:paraId="67C3143B" w14:textId="3E31D2B3" w:rsidR="0000740F" w:rsidRDefault="50106984" w:rsidP="73A66D63">
      <w:pPr>
        <w:spacing w:after="120"/>
        <w:jc w:val="both"/>
      </w:pPr>
      <w:r w:rsidRPr="73A66D63">
        <w:t>Z</w:t>
      </w:r>
      <w:r w:rsidR="1F13F46F" w:rsidRPr="73A66D63">
        <w:t>amawiający</w:t>
      </w:r>
      <w:r w:rsidR="2CF98043" w:rsidRPr="73A66D63">
        <w:t xml:space="preserve"> nie narzuca tec</w:t>
      </w:r>
      <w:r w:rsidR="1F13F46F" w:rsidRPr="73A66D63">
        <w:t>hnologii w jakiej ma być wykon</w:t>
      </w:r>
      <w:r w:rsidR="2CF98043" w:rsidRPr="73A66D63">
        <w:t xml:space="preserve">any </w:t>
      </w:r>
      <w:r w:rsidR="1F13F46F" w:rsidRPr="73A66D63">
        <w:t>Portal. Dopuszcza</w:t>
      </w:r>
      <w:r w:rsidR="2CF98043" w:rsidRPr="73A66D63">
        <w:t xml:space="preserve"> również rozwiązania open-</w:t>
      </w:r>
      <w:proofErr w:type="spellStart"/>
      <w:r w:rsidR="2CF98043" w:rsidRPr="73A66D63">
        <w:t>source</w:t>
      </w:r>
      <w:proofErr w:type="spellEnd"/>
      <w:r w:rsidR="68C873F4" w:rsidRPr="73A66D63">
        <w:t xml:space="preserve"> (pod warunkiem zapewnienia wsparcia producenta</w:t>
      </w:r>
      <w:r w:rsidR="0422BA5B" w:rsidRPr="73A66D63">
        <w:t xml:space="preserve"> z czasem wsparcia co najmniej na przewidywany okres używania danych komponentów koncepcji</w:t>
      </w:r>
      <w:r w:rsidR="68C873F4" w:rsidRPr="73A66D63">
        <w:t>)</w:t>
      </w:r>
      <w:r w:rsidR="2CF98043" w:rsidRPr="73A66D63">
        <w:t xml:space="preserve">. Wykonawca </w:t>
      </w:r>
      <w:r w:rsidR="75821147" w:rsidRPr="73A66D63">
        <w:t>wykaże, że przyjęte rozwiązania technologiczne nie generują</w:t>
      </w:r>
      <w:r w:rsidR="2CF98043" w:rsidRPr="73A66D63">
        <w:t xml:space="preserve"> ryzyka </w:t>
      </w:r>
      <w:proofErr w:type="spellStart"/>
      <w:r w:rsidR="2CF98043" w:rsidRPr="73A66D63">
        <w:t>vendor-lockingu</w:t>
      </w:r>
      <w:proofErr w:type="spellEnd"/>
      <w:r w:rsidR="2CF98043" w:rsidRPr="73A66D63">
        <w:t xml:space="preserve">. Zamawiający nie akceptuje ryzyka </w:t>
      </w:r>
      <w:proofErr w:type="spellStart"/>
      <w:r w:rsidR="2CF98043" w:rsidRPr="73A66D63">
        <w:t>vendor-lockingu</w:t>
      </w:r>
      <w:proofErr w:type="spellEnd"/>
      <w:r w:rsidR="2CF98043" w:rsidRPr="73A66D63">
        <w:t>.</w:t>
      </w:r>
    </w:p>
    <w:p w14:paraId="10015953" w14:textId="25099BBD" w:rsidR="5CCFDDBD" w:rsidRDefault="5CCFDDBD" w:rsidP="73A66D63">
      <w:pPr>
        <w:spacing w:after="120"/>
        <w:jc w:val="both"/>
      </w:pPr>
      <w:r w:rsidRPr="73A66D63">
        <w:t xml:space="preserve">Portal powinien być wykonany zgodnie z podejściem </w:t>
      </w:r>
      <w:proofErr w:type="spellStart"/>
      <w:r w:rsidRPr="73A66D63">
        <w:t>Responsive</w:t>
      </w:r>
      <w:proofErr w:type="spellEnd"/>
      <w:r w:rsidRPr="73A66D63">
        <w:t xml:space="preserve"> Web Design.</w:t>
      </w:r>
    </w:p>
    <w:p w14:paraId="54AF5A17" w14:textId="0A65E743" w:rsidR="006B09D6" w:rsidRDefault="65F8D9E2" w:rsidP="73A66D63">
      <w:pPr>
        <w:spacing w:after="120"/>
        <w:jc w:val="both"/>
      </w:pPr>
      <w:r>
        <w:t xml:space="preserve">Jednakże warunkiem odbioru koncepcji technologicznej </w:t>
      </w:r>
      <w:r w:rsidR="5FAA5875">
        <w:t>jest możliwość jej praktycznej realizacji zarówno po stronie Zamawiającego, jak i Agro</w:t>
      </w:r>
      <w:r w:rsidR="00CE4F7F">
        <w:t xml:space="preserve"> </w:t>
      </w:r>
      <w:r w:rsidR="5FAA5875">
        <w:t>Aplikacje sp. z o.o. oraz instytucji administracji rolnej w warunkach posiadanej technologii, zasobów i kompetencji, również biorąc pod uwagę możliwości zakupowe, które mogą być zrealizowane finansowo oraz w określonym czasie. Zamawiający nie odbierze koncepcji technologicznej, jeśli jej realizacja (w szczególności uruchomienie pierwszej odsłony Portalu Rolnika) będzie niemożliwe w okresie obowiązywania Umowy.</w:t>
      </w:r>
      <w:r w:rsidR="022F22DF">
        <w:t xml:space="preserve"> Wykonawca potwierdzi, że wykonanie systemu wg rekomendowanej koncepcji jest możliwe przez min. </w:t>
      </w:r>
      <w:r w:rsidR="11D8363C">
        <w:t xml:space="preserve">10 podmiotów z terytorium Unii Europejskiej, w tym min. </w:t>
      </w:r>
      <w:r w:rsidR="022F22DF">
        <w:t>4 podmioty z terytorium Polski</w:t>
      </w:r>
      <w:r w:rsidR="0B3DB5C6">
        <w:t>. Zamawiający nie odbierze koncepcji technologicznej niespełniającej tego warunku.</w:t>
      </w:r>
    </w:p>
    <w:p w14:paraId="41EC1963" w14:textId="462D0E82" w:rsidR="0000740F" w:rsidRDefault="2CF98043" w:rsidP="73A66D63">
      <w:pPr>
        <w:spacing w:after="120"/>
        <w:jc w:val="both"/>
      </w:pPr>
      <w:r w:rsidRPr="73A66D63">
        <w:t xml:space="preserve">Technologia wykorzystana do tworzenia portalu, powinna umożliwiać korzystanie z niego w przeglądarkach internetowych takich jak </w:t>
      </w:r>
      <w:proofErr w:type="spellStart"/>
      <w:r w:rsidRPr="73A66D63">
        <w:t>Firefox</w:t>
      </w:r>
      <w:proofErr w:type="spellEnd"/>
      <w:r w:rsidRPr="73A66D63">
        <w:t xml:space="preserve">, Safari, Chrome, Samsung Web, MS Edge w wersjach </w:t>
      </w:r>
      <w:r w:rsidRPr="73A66D63">
        <w:lastRenderedPageBreak/>
        <w:t>aktualnych oraz do 3 wersji wstecz, różnych systemach operacyjnych (Windows, IOS, Linux, Android), oraz na urządzeniach zarówno stacjonarnych jak i mobilnych z interfejsem dotykowym</w:t>
      </w:r>
      <w:r w:rsidR="5FAA5875" w:rsidRPr="73A66D63">
        <w:t>, w sposób profilujący st</w:t>
      </w:r>
      <w:r w:rsidR="6A500E05" w:rsidRPr="73A66D63">
        <w:t>r</w:t>
      </w:r>
      <w:r w:rsidR="5FAA5875" w:rsidRPr="73A66D63">
        <w:t xml:space="preserve">onę www, w </w:t>
      </w:r>
      <w:r w:rsidR="1A430CEB" w:rsidRPr="73A66D63">
        <w:t>zależności</w:t>
      </w:r>
      <w:r w:rsidR="5FAA5875" w:rsidRPr="73A66D63">
        <w:t xml:space="preserve"> od końcowego urządzenia/przeglądarki, tak aby odbiór prezentowanych treści był </w:t>
      </w:r>
      <w:r w:rsidR="4F88333B" w:rsidRPr="73A66D63">
        <w:t>najłatwiejszy</w:t>
      </w:r>
      <w:r w:rsidR="5FAA5875" w:rsidRPr="73A66D63">
        <w:t xml:space="preserve"> i najwygodniejszy</w:t>
      </w:r>
      <w:r w:rsidRPr="73A66D63">
        <w:t>.</w:t>
      </w:r>
    </w:p>
    <w:p w14:paraId="1996D1C5" w14:textId="77777777" w:rsidR="00BE51AC" w:rsidRDefault="00BE51AC" w:rsidP="73A66D63">
      <w:pPr>
        <w:spacing w:after="120"/>
        <w:jc w:val="both"/>
      </w:pPr>
      <w:r w:rsidRPr="73A66D63">
        <w:t xml:space="preserve">Portal ma umożliwiać korzystanie użytkownikom z niepełnosprawnością sensoryczną, niepełnosprawnością fizyczną oraz częściowo wykluczonymi cyfrowo i będzie dla nich przyjazny. Dostęp do danych będzie zgodny z wymaganym na dzień złożenia oferty międzynarodowym standardem w dziedzinie budowania stron internetowych – Web Content Accessibility </w:t>
      </w:r>
      <w:proofErr w:type="spellStart"/>
      <w:r w:rsidRPr="73A66D63">
        <w:t>Guidelines</w:t>
      </w:r>
      <w:proofErr w:type="spellEnd"/>
      <w:r w:rsidRPr="73A66D63">
        <w:t xml:space="preserve"> – dla publicznych portali internetowych. Wymagane jest przedstawienie koncepcji technologicznej portalu spełniającej wymogi ustawy z dnia 4 kwietnia 2019 r. o dostępności cyfrowej stron internetowych i aplikacji mobilnych podmiotów publicznych.</w:t>
      </w:r>
    </w:p>
    <w:p w14:paraId="49FA2E22" w14:textId="27E3A4E8" w:rsidR="00E1253C" w:rsidRPr="000C3CD1" w:rsidRDefault="00E1253C" w:rsidP="73A66D63">
      <w:pPr>
        <w:spacing w:after="120"/>
        <w:jc w:val="both"/>
      </w:pPr>
      <w:r w:rsidRPr="73A66D63">
        <w:t>Wykorzystane oprogramowanie firm trzecich powinno mieć zapewnione aktualne wsparcie</w:t>
      </w:r>
      <w:r w:rsidR="00DB6CDB" w:rsidRPr="73A66D63">
        <w:t xml:space="preserve"> oraz odpowiednie zgody na jego wykorzystanie</w:t>
      </w:r>
      <w:r w:rsidRPr="73A66D63">
        <w:t>.</w:t>
      </w:r>
    </w:p>
    <w:p w14:paraId="1DC8B7B4" w14:textId="77777777" w:rsidR="00E1253C" w:rsidRPr="000C3CD1" w:rsidRDefault="00E1253C" w:rsidP="73A66D63">
      <w:pPr>
        <w:spacing w:after="120"/>
        <w:jc w:val="both"/>
      </w:pPr>
      <w:r w:rsidRPr="73A66D63">
        <w:t>Portal i aplikacja powinny być tak skonfigurowane, aby możliwy był pomiar statystyk odwiedzin, oglądalności i wykorzystywanych funkcjonalności / usług, w tym z wykorzystaniem narzędzia Google Analytics</w:t>
      </w:r>
      <w:r w:rsidR="002B464D" w:rsidRPr="73A66D63">
        <w:t xml:space="preserve"> (lub równoważnego)</w:t>
      </w:r>
      <w:r w:rsidRPr="73A66D63">
        <w:t>. W szczególności zbierane statystyki muszą zawierać możliwość dowolnego zestawienia i porównania co najmniej następujących parametrów:</w:t>
      </w:r>
    </w:p>
    <w:p w14:paraId="383C36B4" w14:textId="77777777" w:rsidR="00E1253C" w:rsidRPr="000C3CD1" w:rsidRDefault="50B7E0CD" w:rsidP="73A66D63">
      <w:pPr>
        <w:pStyle w:val="Akapitzlist"/>
        <w:numPr>
          <w:ilvl w:val="2"/>
          <w:numId w:val="3"/>
        </w:numPr>
        <w:spacing w:after="120"/>
        <w:ind w:left="851" w:hanging="426"/>
        <w:jc w:val="both"/>
      </w:pPr>
      <w:r>
        <w:t>liczba unikalnych odwi</w:t>
      </w:r>
      <w:r w:rsidR="64216D22">
        <w:t>edzin, liczba unikalnych sesji,</w:t>
      </w:r>
    </w:p>
    <w:p w14:paraId="790B67B6" w14:textId="77777777" w:rsidR="00E1253C" w:rsidRPr="000C3CD1" w:rsidRDefault="64216D22" w:rsidP="73A66D63">
      <w:pPr>
        <w:pStyle w:val="Akapitzlist"/>
        <w:numPr>
          <w:ilvl w:val="2"/>
          <w:numId w:val="3"/>
        </w:numPr>
        <w:spacing w:after="120"/>
        <w:ind w:left="851" w:hanging="426"/>
        <w:jc w:val="both"/>
      </w:pPr>
      <w:r>
        <w:t>liczba odwiedzin poszczególnych stron,</w:t>
      </w:r>
    </w:p>
    <w:p w14:paraId="4596A688" w14:textId="77777777" w:rsidR="00E1253C" w:rsidRPr="000C3CD1" w:rsidRDefault="50B7E0CD" w:rsidP="73A66D63">
      <w:pPr>
        <w:pStyle w:val="Akapitzlist"/>
        <w:numPr>
          <w:ilvl w:val="2"/>
          <w:numId w:val="3"/>
        </w:numPr>
        <w:spacing w:after="120"/>
        <w:ind w:left="851" w:hanging="426"/>
        <w:jc w:val="both"/>
      </w:pPr>
      <w:r>
        <w:t>lokalizacja źródła zapyta</w:t>
      </w:r>
      <w:r w:rsidR="64216D22">
        <w:t>nia,</w:t>
      </w:r>
    </w:p>
    <w:p w14:paraId="3F7F7B29" w14:textId="77777777" w:rsidR="00E1253C" w:rsidRPr="000C3CD1" w:rsidRDefault="50B7E0CD" w:rsidP="73A66D63">
      <w:pPr>
        <w:pStyle w:val="Akapitzlist"/>
        <w:numPr>
          <w:ilvl w:val="2"/>
          <w:numId w:val="3"/>
        </w:numPr>
        <w:spacing w:after="120"/>
        <w:ind w:left="851" w:hanging="426"/>
        <w:jc w:val="both"/>
      </w:pPr>
      <w:r>
        <w:t xml:space="preserve">strona odsyłająca (o ile będzie ona znana), </w:t>
      </w:r>
    </w:p>
    <w:p w14:paraId="18A49FE0" w14:textId="77777777" w:rsidR="00E1253C" w:rsidRPr="000C3CD1" w:rsidRDefault="50B7E0CD" w:rsidP="73A66D63">
      <w:pPr>
        <w:pStyle w:val="Akapitzlist"/>
        <w:numPr>
          <w:ilvl w:val="2"/>
          <w:numId w:val="3"/>
        </w:numPr>
        <w:spacing w:after="120"/>
        <w:ind w:left="851" w:hanging="426"/>
        <w:jc w:val="both"/>
      </w:pPr>
      <w:r>
        <w:t>przeglądarka użytkownika,</w:t>
      </w:r>
    </w:p>
    <w:p w14:paraId="7E960EE4" w14:textId="77777777" w:rsidR="00E1253C" w:rsidRPr="000C3CD1" w:rsidRDefault="64216D22" w:rsidP="73A66D63">
      <w:pPr>
        <w:pStyle w:val="Akapitzlist"/>
        <w:numPr>
          <w:ilvl w:val="2"/>
          <w:numId w:val="3"/>
        </w:numPr>
        <w:spacing w:after="120"/>
        <w:ind w:left="851" w:hanging="426"/>
        <w:jc w:val="both"/>
      </w:pPr>
      <w:r>
        <w:t>system operacyjny użytkownika,</w:t>
      </w:r>
    </w:p>
    <w:p w14:paraId="5DC63BB6" w14:textId="77777777" w:rsidR="00E1253C" w:rsidRPr="000C3CD1" w:rsidRDefault="50B7E0CD" w:rsidP="73A66D63">
      <w:pPr>
        <w:pStyle w:val="Akapitzlist"/>
        <w:numPr>
          <w:ilvl w:val="2"/>
          <w:numId w:val="3"/>
        </w:numPr>
        <w:spacing w:after="120"/>
        <w:ind w:left="851" w:hanging="426"/>
        <w:jc w:val="both"/>
      </w:pPr>
      <w:r>
        <w:t>ro</w:t>
      </w:r>
      <w:r w:rsidR="64216D22">
        <w:t>zdzielczość ekranu użytkownika,</w:t>
      </w:r>
    </w:p>
    <w:p w14:paraId="18ED8AC3" w14:textId="77777777" w:rsidR="00E1253C" w:rsidRPr="000C3CD1" w:rsidRDefault="64216D22" w:rsidP="73A66D63">
      <w:pPr>
        <w:pStyle w:val="Akapitzlist"/>
        <w:numPr>
          <w:ilvl w:val="2"/>
          <w:numId w:val="3"/>
        </w:numPr>
        <w:spacing w:after="120"/>
        <w:ind w:left="851" w:hanging="426"/>
        <w:jc w:val="both"/>
      </w:pPr>
      <w:r>
        <w:t>czas pobytu na stronie,</w:t>
      </w:r>
    </w:p>
    <w:p w14:paraId="6BF125EA" w14:textId="77777777" w:rsidR="00E1253C" w:rsidRPr="000C3CD1" w:rsidRDefault="50B7E0CD" w:rsidP="73A66D63">
      <w:pPr>
        <w:pStyle w:val="Akapitzlist"/>
        <w:numPr>
          <w:ilvl w:val="2"/>
          <w:numId w:val="3"/>
        </w:numPr>
        <w:spacing w:after="120"/>
        <w:ind w:left="851" w:hanging="426"/>
        <w:jc w:val="both"/>
      </w:pPr>
      <w:r>
        <w:t xml:space="preserve">ścieżka nawigacji w portalu (przez jakie </w:t>
      </w:r>
      <w:r w:rsidR="64216D22">
        <w:t>strony przechodził użytkownik),</w:t>
      </w:r>
    </w:p>
    <w:p w14:paraId="1D48825D" w14:textId="77777777" w:rsidR="00E1253C" w:rsidRPr="000C3CD1" w:rsidRDefault="50B7E0CD" w:rsidP="73A66D63">
      <w:pPr>
        <w:pStyle w:val="Akapitzlist"/>
        <w:numPr>
          <w:ilvl w:val="2"/>
          <w:numId w:val="3"/>
        </w:numPr>
        <w:spacing w:after="120"/>
        <w:ind w:left="851" w:hanging="426"/>
        <w:jc w:val="both"/>
      </w:pPr>
      <w:r>
        <w:t>statystyki ofert, ilość odwiedzin przez użytkowników,</w:t>
      </w:r>
    </w:p>
    <w:p w14:paraId="386C1311" w14:textId="77777777" w:rsidR="00DB6CDB" w:rsidRDefault="48F36D1B" w:rsidP="73A66D63">
      <w:pPr>
        <w:pStyle w:val="Akapitzlist"/>
        <w:numPr>
          <w:ilvl w:val="2"/>
          <w:numId w:val="3"/>
        </w:numPr>
        <w:spacing w:after="120"/>
        <w:ind w:left="851" w:hanging="426"/>
        <w:jc w:val="both"/>
      </w:pPr>
      <w:r>
        <w:t>statystyki wykonanych usług na rzecz użytkownika,</w:t>
      </w:r>
    </w:p>
    <w:p w14:paraId="01BDE31C" w14:textId="77777777" w:rsidR="00E1253C" w:rsidRPr="000C3CD1" w:rsidRDefault="50B7E0CD" w:rsidP="73A66D63">
      <w:pPr>
        <w:pStyle w:val="Akapitzlist"/>
        <w:numPr>
          <w:ilvl w:val="2"/>
          <w:numId w:val="3"/>
        </w:numPr>
        <w:spacing w:after="120"/>
        <w:ind w:left="851" w:hanging="426"/>
        <w:jc w:val="both"/>
      </w:pPr>
      <w:r>
        <w:t>strona wyjścia, wersja językowa,</w:t>
      </w:r>
    </w:p>
    <w:p w14:paraId="6CBE5AEC" w14:textId="77777777" w:rsidR="00E1253C" w:rsidRPr="000C3CD1" w:rsidRDefault="50B7E0CD" w:rsidP="73A66D63">
      <w:pPr>
        <w:pStyle w:val="Akapitzlist"/>
        <w:numPr>
          <w:ilvl w:val="2"/>
          <w:numId w:val="3"/>
        </w:numPr>
        <w:spacing w:after="120"/>
        <w:ind w:left="851" w:hanging="426"/>
        <w:jc w:val="both"/>
      </w:pPr>
      <w:r>
        <w:t>wersja językowa,</w:t>
      </w:r>
    </w:p>
    <w:p w14:paraId="5DB300F4" w14:textId="77777777" w:rsidR="00E1253C" w:rsidRPr="000C3CD1" w:rsidRDefault="50B7E0CD" w:rsidP="73A66D63">
      <w:pPr>
        <w:pStyle w:val="Akapitzlist"/>
        <w:numPr>
          <w:ilvl w:val="2"/>
          <w:numId w:val="3"/>
        </w:numPr>
        <w:spacing w:after="120"/>
        <w:ind w:left="851" w:hanging="426"/>
        <w:jc w:val="both"/>
      </w:pPr>
      <w:r>
        <w:t>liczba użytkowników mobilnych.</w:t>
      </w:r>
    </w:p>
    <w:p w14:paraId="5DAD9A1C" w14:textId="798A8247" w:rsidR="0000740F" w:rsidRDefault="319616A7" w:rsidP="73A66D63">
      <w:pPr>
        <w:spacing w:after="120"/>
        <w:jc w:val="both"/>
        <w:rPr>
          <w:rFonts w:ascii="Calibri" w:eastAsia="Calibri" w:hAnsi="Calibri" w:cs="Calibri"/>
        </w:rPr>
      </w:pPr>
      <w:r w:rsidRPr="73A66D63">
        <w:rPr>
          <w:rFonts w:ascii="Calibri" w:eastAsia="Calibri" w:hAnsi="Calibri" w:cs="Calibri"/>
        </w:rPr>
        <w:t xml:space="preserve">Wymaganiem jest </w:t>
      </w:r>
      <w:r w:rsidR="168BA60D" w:rsidRPr="73A66D63">
        <w:rPr>
          <w:rFonts w:ascii="Calibri" w:eastAsia="Calibri" w:hAnsi="Calibri" w:cs="Calibri"/>
        </w:rPr>
        <w:t xml:space="preserve">również </w:t>
      </w:r>
      <w:r w:rsidR="280B3B52" w:rsidRPr="73A66D63">
        <w:rPr>
          <w:rFonts w:ascii="Calibri" w:eastAsia="Calibri" w:hAnsi="Calibri" w:cs="Calibri"/>
        </w:rPr>
        <w:t xml:space="preserve">zbadanie możliwości i zasadności </w:t>
      </w:r>
      <w:r w:rsidR="168BA60D" w:rsidRPr="73A66D63">
        <w:rPr>
          <w:rFonts w:ascii="Calibri" w:eastAsia="Calibri" w:hAnsi="Calibri" w:cs="Calibri"/>
        </w:rPr>
        <w:t>wykreowani</w:t>
      </w:r>
      <w:r w:rsidR="29141172" w:rsidRPr="73A66D63">
        <w:rPr>
          <w:rFonts w:ascii="Calibri" w:eastAsia="Calibri" w:hAnsi="Calibri" w:cs="Calibri"/>
        </w:rPr>
        <w:t>a</w:t>
      </w:r>
      <w:r w:rsidR="168BA60D" w:rsidRPr="73A66D63">
        <w:rPr>
          <w:rFonts w:ascii="Calibri" w:eastAsia="Calibri" w:hAnsi="Calibri" w:cs="Calibri"/>
        </w:rPr>
        <w:t xml:space="preserve"> oraz utrzymywani</w:t>
      </w:r>
      <w:r w:rsidR="29E38CFB" w:rsidRPr="73A66D63">
        <w:rPr>
          <w:rFonts w:ascii="Calibri" w:eastAsia="Calibri" w:hAnsi="Calibri" w:cs="Calibri"/>
        </w:rPr>
        <w:t>a</w:t>
      </w:r>
      <w:r w:rsidR="168BA60D" w:rsidRPr="73A66D63">
        <w:rPr>
          <w:rFonts w:ascii="Calibri" w:eastAsia="Calibri" w:hAnsi="Calibri" w:cs="Calibri"/>
        </w:rPr>
        <w:t xml:space="preserve"> technicznego profilu użytkownika, bazującego na badaniu jego </w:t>
      </w:r>
      <w:proofErr w:type="spellStart"/>
      <w:r w:rsidR="168BA60D" w:rsidRPr="73A66D63">
        <w:rPr>
          <w:rFonts w:ascii="Calibri" w:eastAsia="Calibri" w:hAnsi="Calibri" w:cs="Calibri"/>
        </w:rPr>
        <w:t>behawiorystyki</w:t>
      </w:r>
      <w:proofErr w:type="spellEnd"/>
      <w:r w:rsidR="168BA60D" w:rsidRPr="73A66D63">
        <w:rPr>
          <w:rFonts w:ascii="Calibri" w:eastAsia="Calibri" w:hAnsi="Calibri" w:cs="Calibri"/>
        </w:rPr>
        <w:t xml:space="preserve"> w korzystaniu z </w:t>
      </w:r>
      <w:r w:rsidR="2113D540" w:rsidRPr="73A66D63">
        <w:rPr>
          <w:rFonts w:ascii="Calibri" w:eastAsia="Calibri" w:hAnsi="Calibri" w:cs="Calibri"/>
        </w:rPr>
        <w:t>P</w:t>
      </w:r>
      <w:r w:rsidR="168BA60D" w:rsidRPr="73A66D63">
        <w:rPr>
          <w:rFonts w:ascii="Calibri" w:eastAsia="Calibri" w:hAnsi="Calibri" w:cs="Calibri"/>
        </w:rPr>
        <w:t>ortalu, który, przy wykorzy</w:t>
      </w:r>
      <w:r w:rsidR="35C24538" w:rsidRPr="73A66D63">
        <w:rPr>
          <w:rFonts w:ascii="Calibri" w:eastAsia="Calibri" w:hAnsi="Calibri" w:cs="Calibri"/>
        </w:rPr>
        <w:t>s</w:t>
      </w:r>
      <w:r w:rsidR="168BA60D" w:rsidRPr="73A66D63">
        <w:rPr>
          <w:rFonts w:ascii="Calibri" w:eastAsia="Calibri" w:hAnsi="Calibri" w:cs="Calibri"/>
        </w:rPr>
        <w:t xml:space="preserve">taniu zaawansowanej analityki/statystyki może w niewielkim (uzgodnionym z Zamawiającym) zakresie sterować zawartością stron </w:t>
      </w:r>
      <w:r w:rsidR="076A75F6" w:rsidRPr="73A66D63">
        <w:rPr>
          <w:rFonts w:ascii="Calibri" w:eastAsia="Calibri" w:hAnsi="Calibri" w:cs="Calibri"/>
        </w:rPr>
        <w:t>P</w:t>
      </w:r>
      <w:r w:rsidR="168BA60D" w:rsidRPr="73A66D63">
        <w:rPr>
          <w:rFonts w:ascii="Calibri" w:eastAsia="Calibri" w:hAnsi="Calibri" w:cs="Calibri"/>
        </w:rPr>
        <w:t>ortalu w sposób dynamiczny.</w:t>
      </w:r>
      <w:r w:rsidR="371E16C4" w:rsidRPr="73A66D63">
        <w:rPr>
          <w:rFonts w:ascii="Calibri" w:eastAsia="Calibri" w:hAnsi="Calibri" w:cs="Calibri"/>
        </w:rPr>
        <w:t xml:space="preserve"> Wykonawca przedstawi rekomendacje w tym zakresie.</w:t>
      </w:r>
    </w:p>
    <w:p w14:paraId="37386CBA" w14:textId="7C955B05" w:rsidR="0000740F" w:rsidRDefault="2CF98043" w:rsidP="73A66D63">
      <w:pPr>
        <w:spacing w:after="120"/>
        <w:jc w:val="both"/>
      </w:pPr>
      <w:r w:rsidRPr="73A66D63">
        <w:t>Podczas projektowania i realizacji przedmiotu zamówienia wymagane jest zachowanie podstawowych zasad bezpieczeństwa przetwarzania danych osobowych wynikających z Ogólnego rozporządzenia o ochronie danych osobowych.</w:t>
      </w:r>
    </w:p>
    <w:p w14:paraId="292EE2E5" w14:textId="1F735979" w:rsidR="005F208D" w:rsidRDefault="005F208D" w:rsidP="73A66D63">
      <w:pPr>
        <w:pStyle w:val="Nagwek3"/>
        <w:rPr>
          <w:color w:val="auto"/>
        </w:rPr>
      </w:pPr>
      <w:bookmarkStart w:id="19" w:name="_Toc142400022"/>
      <w:bookmarkStart w:id="20" w:name="_Toc106608239"/>
      <w:r w:rsidRPr="73A66D63">
        <w:rPr>
          <w:color w:val="auto"/>
        </w:rPr>
        <w:lastRenderedPageBreak/>
        <w:t xml:space="preserve">Przygotowanie analizy prawnej </w:t>
      </w:r>
      <w:r w:rsidR="00A61570" w:rsidRPr="73A66D63">
        <w:rPr>
          <w:color w:val="auto"/>
        </w:rPr>
        <w:t xml:space="preserve">dla </w:t>
      </w:r>
      <w:r w:rsidRPr="73A66D63">
        <w:rPr>
          <w:color w:val="auto"/>
        </w:rPr>
        <w:t xml:space="preserve">Portalu </w:t>
      </w:r>
      <w:r w:rsidR="00A61570" w:rsidRPr="73A66D63">
        <w:rPr>
          <w:color w:val="auto"/>
        </w:rPr>
        <w:t xml:space="preserve">Rolnika </w:t>
      </w:r>
      <w:r w:rsidRPr="73A66D63">
        <w:rPr>
          <w:color w:val="auto"/>
        </w:rPr>
        <w:t xml:space="preserve">i </w:t>
      </w:r>
      <w:r w:rsidR="00A61570" w:rsidRPr="73A66D63">
        <w:rPr>
          <w:color w:val="auto"/>
        </w:rPr>
        <w:t xml:space="preserve">wymaganych </w:t>
      </w:r>
      <w:r w:rsidRPr="73A66D63">
        <w:rPr>
          <w:color w:val="auto"/>
        </w:rPr>
        <w:t>dokumentów</w:t>
      </w:r>
      <w:bookmarkEnd w:id="19"/>
    </w:p>
    <w:p w14:paraId="06C32232" w14:textId="1FE80F61" w:rsidR="005F208D" w:rsidRDefault="005F208D" w:rsidP="73A66D63">
      <w:r w:rsidRPr="73A66D63">
        <w:t xml:space="preserve">Wykonawca </w:t>
      </w:r>
      <w:r w:rsidR="00BB2322" w:rsidRPr="73A66D63">
        <w:t xml:space="preserve">przygotuje dokument „Analiza prawna funkcjonowania Portalu Rolnika” zawierający </w:t>
      </w:r>
      <w:r w:rsidRPr="73A66D63">
        <w:t xml:space="preserve">analizę prawną dla rozwiązań funkcjonalnych </w:t>
      </w:r>
      <w:r w:rsidR="00722F99" w:rsidRPr="73A66D63">
        <w:t xml:space="preserve">i technologicznych </w:t>
      </w:r>
      <w:r w:rsidRPr="73A66D63">
        <w:t xml:space="preserve">zaproponowanych dla Portalu, w tym w szczególności w zakresie możliwości udostępniania danych pomiędzy instytucjami, wymiany danych osobowych oraz praw autorskich do publikowanych treści. </w:t>
      </w:r>
    </w:p>
    <w:p w14:paraId="07037D38" w14:textId="6A6D2786" w:rsidR="005F208D" w:rsidRDefault="006205D0" w:rsidP="73A66D63">
      <w:r w:rsidRPr="73A66D63">
        <w:t>Zamawiający preferuje rozwiązania</w:t>
      </w:r>
      <w:r w:rsidR="005F208D" w:rsidRPr="73A66D63">
        <w:t xml:space="preserve"> możliwe do realizacji w ramach istniejącego porządku prawnego</w:t>
      </w:r>
      <w:r w:rsidR="009179B1" w:rsidRPr="73A66D63">
        <w:t xml:space="preserve"> (np. bazujące na umowach, porozumieniach pomiędzy instytucjami itp.)</w:t>
      </w:r>
      <w:r w:rsidR="005F208D" w:rsidRPr="73A66D63">
        <w:t xml:space="preserve">. Wykonawca może wskazać zakres </w:t>
      </w:r>
      <w:r w:rsidR="009179B1" w:rsidRPr="73A66D63">
        <w:t xml:space="preserve">ewentualnych </w:t>
      </w:r>
      <w:r w:rsidR="005F208D" w:rsidRPr="73A66D63">
        <w:t xml:space="preserve">niezbędnych zmian w </w:t>
      </w:r>
      <w:r w:rsidR="00722F99" w:rsidRPr="73A66D63">
        <w:t xml:space="preserve">regulacjach wewnętrznych </w:t>
      </w:r>
      <w:r w:rsidR="005F208D" w:rsidRPr="73A66D63">
        <w:t>poszczególnych interesariuszy oraz – o ile wykonanie tych zmian zostanie potwierdzone – zaproponować rozwiązanie zakładające daną zmianę</w:t>
      </w:r>
      <w:r w:rsidR="00F709B4" w:rsidRPr="73A66D63">
        <w:t xml:space="preserve"> regulacyjną</w:t>
      </w:r>
      <w:r w:rsidR="005F208D" w:rsidRPr="73A66D63">
        <w:t>.</w:t>
      </w:r>
      <w:r w:rsidRPr="73A66D63">
        <w:t xml:space="preserve"> Zamawiający dopuszcza możliwość uchwalenia nowego lub wprowadzenia zmian do istniejących aktów prawnych (ustaw, rozporządzeń itp.)</w:t>
      </w:r>
      <w:r w:rsidR="00F709B4" w:rsidRPr="73A66D63">
        <w:t xml:space="preserve"> i jeśli będzie taka konieczność, Wykonawca zaproponuje wkład merytoryczny dla nowego lub zmienianego aktu prawnego</w:t>
      </w:r>
      <w:r w:rsidRPr="73A66D63">
        <w:t>.</w:t>
      </w:r>
    </w:p>
    <w:p w14:paraId="2BE78D26" w14:textId="77777777" w:rsidR="005F208D" w:rsidRDefault="005F208D" w:rsidP="73A66D63">
      <w:r w:rsidRPr="73A66D63">
        <w:t>Wykonawca przygotuje następujące dokumenty dla</w:t>
      </w:r>
      <w:r w:rsidR="00822D1A" w:rsidRPr="73A66D63">
        <w:t xml:space="preserve"> pierwszej odsłony</w:t>
      </w:r>
      <w:r w:rsidRPr="73A66D63">
        <w:t xml:space="preserve"> Portalu Rolnika:</w:t>
      </w:r>
    </w:p>
    <w:p w14:paraId="6D1EA4AF" w14:textId="77777777" w:rsidR="005F208D" w:rsidRDefault="005F208D" w:rsidP="73A66D63">
      <w:pPr>
        <w:pStyle w:val="Akapitzlist"/>
        <w:numPr>
          <w:ilvl w:val="0"/>
          <w:numId w:val="6"/>
        </w:numPr>
      </w:pPr>
      <w:r>
        <w:t>klauzulę informacyjną RODO,</w:t>
      </w:r>
    </w:p>
    <w:p w14:paraId="4BA0C6C5" w14:textId="77777777" w:rsidR="005F208D" w:rsidRDefault="005F208D" w:rsidP="73A66D63">
      <w:pPr>
        <w:pStyle w:val="Akapitzlist"/>
        <w:numPr>
          <w:ilvl w:val="0"/>
          <w:numId w:val="6"/>
        </w:numPr>
      </w:pPr>
      <w:r>
        <w:t>deklarację dostępności,</w:t>
      </w:r>
    </w:p>
    <w:p w14:paraId="71F65917" w14:textId="77777777" w:rsidR="005F208D" w:rsidRDefault="005F208D" w:rsidP="73A66D63">
      <w:pPr>
        <w:pStyle w:val="Akapitzlist"/>
        <w:numPr>
          <w:ilvl w:val="0"/>
          <w:numId w:val="6"/>
        </w:numPr>
      </w:pPr>
      <w:r>
        <w:t xml:space="preserve">politykę </w:t>
      </w:r>
      <w:proofErr w:type="spellStart"/>
      <w:r>
        <w:t>cookies</w:t>
      </w:r>
      <w:proofErr w:type="spellEnd"/>
      <w:r>
        <w:t>,</w:t>
      </w:r>
    </w:p>
    <w:p w14:paraId="12C4CC48" w14:textId="77777777" w:rsidR="005F208D" w:rsidRDefault="005F208D" w:rsidP="73A66D63">
      <w:pPr>
        <w:pStyle w:val="Akapitzlist"/>
        <w:numPr>
          <w:ilvl w:val="0"/>
          <w:numId w:val="6"/>
        </w:numPr>
      </w:pPr>
      <w:r>
        <w:t>politykę prywatności,</w:t>
      </w:r>
    </w:p>
    <w:p w14:paraId="5E4F0853" w14:textId="7EEBC194" w:rsidR="058CA094" w:rsidRDefault="058CA094" w:rsidP="649DA370">
      <w:pPr>
        <w:pStyle w:val="Akapitzlist"/>
        <w:numPr>
          <w:ilvl w:val="0"/>
          <w:numId w:val="6"/>
        </w:numPr>
      </w:pPr>
      <w:r>
        <w:t>zgodę na profilowanie,</w:t>
      </w:r>
    </w:p>
    <w:p w14:paraId="22DDA2A0" w14:textId="77777777" w:rsidR="005F208D" w:rsidRDefault="005F208D" w:rsidP="73A66D63">
      <w:pPr>
        <w:pStyle w:val="Akapitzlist"/>
        <w:numPr>
          <w:ilvl w:val="0"/>
          <w:numId w:val="6"/>
        </w:numPr>
      </w:pPr>
      <w:r>
        <w:t>regulamin Portalu Rolnika,</w:t>
      </w:r>
    </w:p>
    <w:p w14:paraId="2BB49E02" w14:textId="77777777" w:rsidR="005F208D" w:rsidRDefault="005F208D" w:rsidP="73A66D63">
      <w:pPr>
        <w:pStyle w:val="Akapitzlist"/>
        <w:numPr>
          <w:ilvl w:val="0"/>
          <w:numId w:val="6"/>
        </w:numPr>
      </w:pPr>
      <w:r>
        <w:t>informację o prawach autorskich.</w:t>
      </w:r>
    </w:p>
    <w:p w14:paraId="68D36418" w14:textId="2F74C98B" w:rsidR="00AD032C" w:rsidRDefault="00822D1A" w:rsidP="73A66D63">
      <w:r>
        <w:t xml:space="preserve">W zakresie realizacji modułu doradczego oraz modułu </w:t>
      </w:r>
      <w:r w:rsidR="00722F99">
        <w:t xml:space="preserve">usług / </w:t>
      </w:r>
      <w:r>
        <w:t>e-usług Wykonawca wykona analizę prawną możliwości, zakresu i trybu wymiany danych (wzajemnego udostępniania) po</w:t>
      </w:r>
      <w:r w:rsidR="00AD032C">
        <w:t>między instytucjami</w:t>
      </w:r>
      <w:r>
        <w:t xml:space="preserve"> – dostawcami danych i posiadaczy danych o rolnikach</w:t>
      </w:r>
      <w:r w:rsidR="006205D0">
        <w:t>, w szczególności w zakresie danych osobowych</w:t>
      </w:r>
      <w:r>
        <w:t>.</w:t>
      </w:r>
      <w:r w:rsidR="4C2420DB">
        <w:t xml:space="preserve"> W szczególności Wykonawca wykona analizę dot. oceny skutków dla ochrony danych osobowych w związku z przetwarzaniem danych na dużą skalę i w związku z zastosowaniem nowych rozwiązań technologicznych obejmującą:</w:t>
      </w:r>
    </w:p>
    <w:p w14:paraId="767C24EE" w14:textId="10276CE2" w:rsidR="4C2420DB" w:rsidRDefault="4C2420DB" w:rsidP="00EC4C60">
      <w:pPr>
        <w:pStyle w:val="Akapitzlist"/>
        <w:numPr>
          <w:ilvl w:val="0"/>
          <w:numId w:val="1"/>
        </w:numPr>
      </w:pPr>
      <w:r>
        <w:t>systematyczny opis planowanych operacji przetwarzania danych,</w:t>
      </w:r>
    </w:p>
    <w:p w14:paraId="2183DB63" w14:textId="49AC8B2A" w:rsidR="4C2420DB" w:rsidRDefault="4C2420DB" w:rsidP="00EC4C60">
      <w:pPr>
        <w:pStyle w:val="Akapitzlist"/>
        <w:numPr>
          <w:ilvl w:val="0"/>
          <w:numId w:val="1"/>
        </w:numPr>
      </w:pPr>
      <w:r>
        <w:t>cele przetwarzania danych,</w:t>
      </w:r>
    </w:p>
    <w:p w14:paraId="4A2F115F" w14:textId="72AD3757" w:rsidR="4C2420DB" w:rsidRDefault="4C2420DB" w:rsidP="00EC4C60">
      <w:pPr>
        <w:pStyle w:val="Akapitzlist"/>
        <w:numPr>
          <w:ilvl w:val="0"/>
          <w:numId w:val="1"/>
        </w:numPr>
      </w:pPr>
      <w:r>
        <w:t>ocenę niezbędności i proporcjonalności danych podlegających operacjom przetwarzania,</w:t>
      </w:r>
    </w:p>
    <w:p w14:paraId="7CAB14C7" w14:textId="6A481E78" w:rsidR="4C2420DB" w:rsidRDefault="4C2420DB" w:rsidP="00EC4C60">
      <w:pPr>
        <w:pStyle w:val="Akapitzlist"/>
        <w:numPr>
          <w:ilvl w:val="0"/>
          <w:numId w:val="1"/>
        </w:numPr>
      </w:pPr>
      <w:r>
        <w:t>ocenę naruszenia praw lub wolności podmiotów danych,</w:t>
      </w:r>
    </w:p>
    <w:p w14:paraId="4DE415B5" w14:textId="3294702E" w:rsidR="4C2420DB" w:rsidRDefault="4C2420DB" w:rsidP="00EC4C60">
      <w:pPr>
        <w:pStyle w:val="Akapitzlist"/>
        <w:numPr>
          <w:ilvl w:val="0"/>
          <w:numId w:val="1"/>
        </w:numPr>
      </w:pPr>
      <w:r>
        <w:t>planowane środki i mechanizmy bezpieczeństwa, które zapewnią ochronę danych.</w:t>
      </w:r>
    </w:p>
    <w:p w14:paraId="10B3DE3D" w14:textId="77777777" w:rsidR="001B41D8" w:rsidRDefault="001B41D8" w:rsidP="73A66D63">
      <w:r w:rsidRPr="73A66D63">
        <w:t>Wykonawca wykona analizę prawną w zakresie ewentualnej konieczności zapewnienia podstawy prawnej funkcjonowania Portalu Rolnika, w szczególności w zakresie:</w:t>
      </w:r>
    </w:p>
    <w:p w14:paraId="5F6184C1" w14:textId="77777777" w:rsidR="001B41D8" w:rsidRDefault="001B41D8" w:rsidP="73A66D63">
      <w:pPr>
        <w:pStyle w:val="Akapitzlist"/>
        <w:numPr>
          <w:ilvl w:val="0"/>
          <w:numId w:val="6"/>
        </w:numPr>
      </w:pPr>
      <w:r>
        <w:t>statusu Portalu w ramach ekosystemu instytucji wsparcia rolnictwa,</w:t>
      </w:r>
    </w:p>
    <w:p w14:paraId="3B2EBB9A" w14:textId="3C0DFA0A" w:rsidR="001B41D8" w:rsidRDefault="001B41D8" w:rsidP="73A66D63">
      <w:pPr>
        <w:pStyle w:val="Akapitzlist"/>
        <w:numPr>
          <w:ilvl w:val="0"/>
          <w:numId w:val="6"/>
        </w:numPr>
      </w:pPr>
      <w:r>
        <w:t xml:space="preserve">finansowania jego utrzymania i rozwoju, zapewnienia zasobów ludzkich, operacyjnych </w:t>
      </w:r>
      <w:r w:rsidR="00D27C78">
        <w:t>i</w:t>
      </w:r>
      <w:r>
        <w:t xml:space="preserve"> organizacyjnych,</w:t>
      </w:r>
    </w:p>
    <w:p w14:paraId="0ADFD479" w14:textId="77777777" w:rsidR="001B41D8" w:rsidRDefault="001B41D8" w:rsidP="73A66D63">
      <w:pPr>
        <w:pStyle w:val="Akapitzlist"/>
        <w:numPr>
          <w:ilvl w:val="0"/>
          <w:numId w:val="6"/>
        </w:numPr>
      </w:pPr>
      <w:r>
        <w:t>rozwoju usług wchodzących w zakres Portalu, w tym usług rozwijanych przez różne instytucje wsparcia rolnictwa,</w:t>
      </w:r>
    </w:p>
    <w:p w14:paraId="47E6CB0C" w14:textId="77777777" w:rsidR="001B41D8" w:rsidRDefault="001B41D8" w:rsidP="73A66D63">
      <w:pPr>
        <w:pStyle w:val="Akapitzlist"/>
        <w:numPr>
          <w:ilvl w:val="0"/>
          <w:numId w:val="6"/>
        </w:numPr>
      </w:pPr>
      <w:r>
        <w:lastRenderedPageBreak/>
        <w:t>praw i obowiązków instytucji administracji rolnej w odniesieniu do Portalu i innych niezbędnych kwestii wynikających z analizy prawnej.</w:t>
      </w:r>
    </w:p>
    <w:p w14:paraId="13946A9E" w14:textId="0D0720E8" w:rsidR="00A35FF4" w:rsidRDefault="00A35FF4" w:rsidP="73A66D63">
      <w:r w:rsidRPr="73A66D63">
        <w:t>Wykonawca przeprowadzi wywiad pogłębiony i będzie współpracował z działem prawnym Zamawiającego w celu wykorzystania wiedzy i analiz wykonanych wcześniej przez ten dział.</w:t>
      </w:r>
    </w:p>
    <w:p w14:paraId="7C0861D3" w14:textId="24A2C60B" w:rsidR="001B41D8" w:rsidRDefault="001B41D8" w:rsidP="73A66D63">
      <w:r w:rsidRPr="73A66D63">
        <w:t>W przypadku konieczności przygotowania nowych lub nowelizacji istniejących aktów prawnych, Wykonawca przedstawi kluczowe założenia merytoryczne do uwzględnienia w odpowiednich projektach regulacji wraz z uzasadnieniem.</w:t>
      </w:r>
    </w:p>
    <w:p w14:paraId="689DCD04" w14:textId="13F6081F" w:rsidR="00BB2322" w:rsidRDefault="00BB2322" w:rsidP="73A66D63">
      <w:r w:rsidRPr="73A66D63">
        <w:t>W ramach analizy prawnej Wykonawca przedstawi optymalne rozwiązanie w zakresie obsługi płatności na Portalu Rolnika</w:t>
      </w:r>
      <w:r w:rsidR="005037F5" w:rsidRPr="73A66D63">
        <w:t xml:space="preserve"> – jeśli obsługa płatności będzie </w:t>
      </w:r>
      <w:r w:rsidR="00722F99" w:rsidRPr="73A66D63">
        <w:t>w zakresie</w:t>
      </w:r>
      <w:r w:rsidR="005037F5" w:rsidRPr="73A66D63">
        <w:t xml:space="preserve"> pierwszej lub drugiej odsłony Portalu Rolnika</w:t>
      </w:r>
      <w:r w:rsidRPr="73A66D63">
        <w:t>.</w:t>
      </w:r>
    </w:p>
    <w:p w14:paraId="08CF0BEA" w14:textId="73DFF662" w:rsidR="00CA3CF0" w:rsidRPr="00F77F57" w:rsidRDefault="00CA3CF0" w:rsidP="73A66D63">
      <w:pPr>
        <w:pStyle w:val="Nagwek3"/>
        <w:rPr>
          <w:color w:val="auto"/>
        </w:rPr>
      </w:pPr>
      <w:bookmarkStart w:id="21" w:name="_Ref108082980"/>
      <w:bookmarkStart w:id="22" w:name="_Toc142400023"/>
      <w:r w:rsidRPr="73A66D63">
        <w:rPr>
          <w:color w:val="auto"/>
        </w:rPr>
        <w:t>Przygotowanie planu wdrożenia Portalu Rolnika</w:t>
      </w:r>
      <w:bookmarkEnd w:id="20"/>
      <w:bookmarkEnd w:id="21"/>
      <w:bookmarkEnd w:id="22"/>
    </w:p>
    <w:p w14:paraId="0A08D459" w14:textId="3F9F61CF" w:rsidR="00CA3CF0" w:rsidRDefault="00315538" w:rsidP="73A66D63">
      <w:pPr>
        <w:spacing w:after="120"/>
        <w:jc w:val="both"/>
      </w:pPr>
      <w:r w:rsidRPr="73A66D63">
        <w:t>Plan wdrożenia Portalu Rolnika powinien obejmować cały okres trwania projektu w latach 202</w:t>
      </w:r>
      <w:r w:rsidR="00782BF8" w:rsidRPr="73A66D63">
        <w:t>4</w:t>
      </w:r>
      <w:r w:rsidRPr="73A66D63">
        <w:t>-202</w:t>
      </w:r>
      <w:r w:rsidR="00782BF8" w:rsidRPr="73A66D63">
        <w:t>8</w:t>
      </w:r>
      <w:r w:rsidRPr="73A66D63">
        <w:t xml:space="preserve"> i wdrożenie całego docelowego </w:t>
      </w:r>
      <w:r w:rsidR="00782BF8" w:rsidRPr="73A66D63">
        <w:t xml:space="preserve">zakresu funkcjonalnego </w:t>
      </w:r>
      <w:r w:rsidR="00E553D4" w:rsidRPr="73A66D63">
        <w:t xml:space="preserve">(możliwego do przewidzenia na dzień przekazania </w:t>
      </w:r>
      <w:r w:rsidR="00782BF8" w:rsidRPr="73A66D63">
        <w:t xml:space="preserve">Planu wdrożenia </w:t>
      </w:r>
      <w:r w:rsidR="00E553D4" w:rsidRPr="73A66D63">
        <w:t>do odbioru)</w:t>
      </w:r>
      <w:r w:rsidRPr="73A66D63">
        <w:t>.</w:t>
      </w:r>
    </w:p>
    <w:p w14:paraId="0FC700A0" w14:textId="1AA8D170" w:rsidR="00315538" w:rsidRDefault="00707B0D" w:rsidP="73A66D63">
      <w:pPr>
        <w:spacing w:after="120"/>
        <w:jc w:val="both"/>
      </w:pPr>
      <w:r w:rsidRPr="73A66D63">
        <w:t xml:space="preserve">Zamawiający wymaga, aby plan wdrożenia </w:t>
      </w:r>
      <w:r w:rsidR="00782BF8" w:rsidRPr="73A66D63">
        <w:t>zawierał</w:t>
      </w:r>
      <w:r w:rsidRPr="73A66D63">
        <w:t xml:space="preserve"> kamienie milowe</w:t>
      </w:r>
      <w:r w:rsidR="0024281C" w:rsidRPr="73A66D63">
        <w:t>,</w:t>
      </w:r>
      <w:r w:rsidRPr="73A66D63">
        <w:t xml:space="preserve"> </w:t>
      </w:r>
      <w:r w:rsidR="0024281C" w:rsidRPr="73A66D63">
        <w:t>rozumiane jako</w:t>
      </w:r>
      <w:r w:rsidRPr="73A66D63">
        <w:t xml:space="preserve"> kolejne odsłony Portalu udostępniane całej grupie użytkowników (</w:t>
      </w:r>
      <w:r w:rsidR="007E1E40" w:rsidRPr="73A66D63">
        <w:t xml:space="preserve">wszystkim </w:t>
      </w:r>
      <w:r w:rsidRPr="73A66D63">
        <w:t>rolnikom</w:t>
      </w:r>
      <w:r w:rsidR="001F07B6" w:rsidRPr="73A66D63">
        <w:t xml:space="preserve"> bez ograniczeń</w:t>
      </w:r>
      <w:r w:rsidRPr="73A66D63">
        <w:t>). Uruchomienie danej odsłony w formie pilotażu na węższej grupie użytkowników nie oznacza osiągnięcia kamienia milowego, ale etap pośredni w celu jego osiągnięcia.</w:t>
      </w:r>
    </w:p>
    <w:p w14:paraId="606FA6A1" w14:textId="3180B0A4" w:rsidR="00707B0D" w:rsidRDefault="00707B0D" w:rsidP="73A66D63">
      <w:pPr>
        <w:spacing w:after="120"/>
        <w:jc w:val="both"/>
      </w:pPr>
      <w:r w:rsidRPr="73A66D63">
        <w:t>Opis poszczególnych kamieni milowych (odsłon Portalu Rolnika) powinien zawierać</w:t>
      </w:r>
      <w:r w:rsidR="007E1E40" w:rsidRPr="73A66D63">
        <w:t xml:space="preserve"> listę konkretnych zakończonych działań, </w:t>
      </w:r>
      <w:r w:rsidR="0024281C" w:rsidRPr="73A66D63">
        <w:t>wraz z</w:t>
      </w:r>
      <w:r w:rsidRPr="73A66D63">
        <w:t>:</w:t>
      </w:r>
    </w:p>
    <w:p w14:paraId="36586AA5" w14:textId="46546F2A" w:rsidR="00707B0D" w:rsidRDefault="00707B0D" w:rsidP="73A66D63">
      <w:pPr>
        <w:pStyle w:val="Akapitzlist"/>
        <w:numPr>
          <w:ilvl w:val="0"/>
          <w:numId w:val="3"/>
        </w:numPr>
        <w:spacing w:after="120"/>
        <w:ind w:left="567"/>
        <w:jc w:val="both"/>
      </w:pPr>
      <w:r w:rsidRPr="73A66D63">
        <w:t>dat</w:t>
      </w:r>
      <w:r w:rsidR="0024281C" w:rsidRPr="73A66D63">
        <w:t>ą</w:t>
      </w:r>
      <w:r w:rsidRPr="73A66D63">
        <w:t xml:space="preserve"> osiągnięcia,</w:t>
      </w:r>
    </w:p>
    <w:p w14:paraId="34E42413" w14:textId="77777777" w:rsidR="0024281C" w:rsidRDefault="00707B0D" w:rsidP="73A66D63">
      <w:pPr>
        <w:pStyle w:val="Akapitzlist"/>
        <w:numPr>
          <w:ilvl w:val="0"/>
          <w:numId w:val="3"/>
        </w:numPr>
        <w:spacing w:after="120"/>
        <w:ind w:left="567"/>
        <w:jc w:val="both"/>
      </w:pPr>
      <w:r w:rsidRPr="73A66D63">
        <w:t>opis</w:t>
      </w:r>
      <w:r w:rsidR="0024281C" w:rsidRPr="73A66D63">
        <w:t>em</w:t>
      </w:r>
      <w:r w:rsidRPr="73A66D63">
        <w:t xml:space="preserve"> wdrożonych </w:t>
      </w:r>
      <w:r w:rsidR="00A60BFF" w:rsidRPr="73A66D63">
        <w:t xml:space="preserve">modułów, </w:t>
      </w:r>
      <w:r w:rsidRPr="73A66D63">
        <w:t>funkcjonalności i usług,</w:t>
      </w:r>
    </w:p>
    <w:p w14:paraId="790014F4" w14:textId="1439ED01" w:rsidR="00707B0D" w:rsidRDefault="00707B0D" w:rsidP="73A66D63">
      <w:pPr>
        <w:pStyle w:val="Akapitzlist"/>
        <w:numPr>
          <w:ilvl w:val="0"/>
          <w:numId w:val="3"/>
        </w:numPr>
        <w:spacing w:after="120"/>
        <w:ind w:left="567"/>
        <w:jc w:val="both"/>
      </w:pPr>
      <w:r w:rsidRPr="73A66D63">
        <w:t>zakres</w:t>
      </w:r>
      <w:r w:rsidR="0024281C" w:rsidRPr="73A66D63">
        <w:t>em</w:t>
      </w:r>
      <w:r w:rsidRPr="73A66D63">
        <w:t xml:space="preserve"> treści, udostępnianych danych itd.,</w:t>
      </w:r>
    </w:p>
    <w:p w14:paraId="1330CCC1" w14:textId="718C83D2" w:rsidR="00707B0D" w:rsidRDefault="00707B0D" w:rsidP="73A66D63">
      <w:pPr>
        <w:pStyle w:val="Akapitzlist"/>
        <w:numPr>
          <w:ilvl w:val="0"/>
          <w:numId w:val="3"/>
        </w:numPr>
        <w:spacing w:after="120"/>
        <w:ind w:left="567"/>
        <w:jc w:val="both"/>
      </w:pPr>
      <w:r w:rsidRPr="73A66D63">
        <w:t>opis</w:t>
      </w:r>
      <w:r w:rsidR="0024281C" w:rsidRPr="73A66D63">
        <w:t>em</w:t>
      </w:r>
      <w:r w:rsidRPr="73A66D63">
        <w:t xml:space="preserve"> </w:t>
      </w:r>
      <w:r w:rsidR="007E1E40" w:rsidRPr="73A66D63">
        <w:t>z</w:t>
      </w:r>
      <w:r w:rsidRPr="73A66D63">
        <w:t>integrowanych systemów</w:t>
      </w:r>
      <w:r w:rsidR="00122525" w:rsidRPr="73A66D63">
        <w:t xml:space="preserve"> </w:t>
      </w:r>
      <w:r w:rsidR="0024281C" w:rsidRPr="73A66D63">
        <w:t>oraz</w:t>
      </w:r>
      <w:r w:rsidR="007E1E40" w:rsidRPr="73A66D63">
        <w:t xml:space="preserve"> sposob</w:t>
      </w:r>
      <w:r w:rsidR="0024281C" w:rsidRPr="73A66D63">
        <w:t>u</w:t>
      </w:r>
      <w:r w:rsidR="007E1E40" w:rsidRPr="73A66D63">
        <w:t xml:space="preserve"> integracji,</w:t>
      </w:r>
    </w:p>
    <w:p w14:paraId="3F9CDF66" w14:textId="77777777" w:rsidR="0024281C" w:rsidRDefault="0024281C" w:rsidP="73A66D63">
      <w:pPr>
        <w:pStyle w:val="Akapitzlist"/>
        <w:numPr>
          <w:ilvl w:val="0"/>
          <w:numId w:val="3"/>
        </w:numPr>
        <w:spacing w:after="120"/>
        <w:ind w:left="567"/>
        <w:jc w:val="both"/>
      </w:pPr>
      <w:r w:rsidRPr="73A66D63">
        <w:t xml:space="preserve">specyfikacją </w:t>
      </w:r>
      <w:r w:rsidR="007E1E40" w:rsidRPr="73A66D63">
        <w:t>wdrożone</w:t>
      </w:r>
      <w:r w:rsidRPr="73A66D63">
        <w:t>go</w:t>
      </w:r>
      <w:r w:rsidR="007E1E40" w:rsidRPr="73A66D63">
        <w:t xml:space="preserve"> oprogramowani</w:t>
      </w:r>
      <w:r w:rsidRPr="73A66D63">
        <w:t>a</w:t>
      </w:r>
      <w:r w:rsidR="007E1E40" w:rsidRPr="73A66D63">
        <w:t>, uruchomion</w:t>
      </w:r>
      <w:r w:rsidRPr="73A66D63">
        <w:t>ych</w:t>
      </w:r>
      <w:r w:rsidR="007E1E40" w:rsidRPr="73A66D63">
        <w:t xml:space="preserve"> system</w:t>
      </w:r>
      <w:r w:rsidRPr="73A66D63">
        <w:t>ów</w:t>
      </w:r>
    </w:p>
    <w:p w14:paraId="522BC22F" w14:textId="6EF4B910" w:rsidR="007E1E40" w:rsidRPr="0024281C" w:rsidRDefault="007E1E40" w:rsidP="73A66D63">
      <w:pPr>
        <w:spacing w:after="120"/>
        <w:jc w:val="both"/>
      </w:pPr>
      <w:r w:rsidRPr="73A66D63">
        <w:t>i</w:t>
      </w:r>
      <w:r w:rsidR="0024281C" w:rsidRPr="73A66D63">
        <w:t xml:space="preserve"> inne niezbędne informacje niezbędne do kompletnej i jednoznacznej charakterystyki danego kamienia milowego.</w:t>
      </w:r>
    </w:p>
    <w:p w14:paraId="73C55625" w14:textId="68899A20" w:rsidR="00707B0D" w:rsidRDefault="00707B0D" w:rsidP="73A66D63">
      <w:pPr>
        <w:spacing w:after="120"/>
        <w:jc w:val="both"/>
      </w:pPr>
      <w:r w:rsidRPr="73A66D63">
        <w:t xml:space="preserve">Plan wdrożenia pierwszej i drugiej odsłony Portalu Rolnika (pierwsze publiczne uruchomienie) powinien zostać opracowany w formie szczegółowej, z zadaniami i etapami realizacji rozpisanymi w granulacji tygodniowej. Plany wdrożenia kolejnych odsłon </w:t>
      </w:r>
      <w:r w:rsidR="008403BF" w:rsidRPr="73A66D63">
        <w:t>mogą</w:t>
      </w:r>
      <w:r w:rsidRPr="73A66D63">
        <w:t xml:space="preserve"> być opra</w:t>
      </w:r>
      <w:r w:rsidR="00122525" w:rsidRPr="73A66D63">
        <w:t>cowane z granulacją miesięczną.</w:t>
      </w:r>
    </w:p>
    <w:p w14:paraId="7486B7CF" w14:textId="77777777" w:rsidR="00122525" w:rsidRDefault="00122525" w:rsidP="73A66D63">
      <w:pPr>
        <w:spacing w:after="120"/>
        <w:jc w:val="both"/>
      </w:pPr>
      <w:r w:rsidRPr="73A66D63">
        <w:t>Plan wdrożenia poszczególnych kamieni milowych powinien zawierać:</w:t>
      </w:r>
    </w:p>
    <w:p w14:paraId="6F466F77" w14:textId="77777777" w:rsidR="00122525" w:rsidRDefault="00D75804" w:rsidP="73A66D63">
      <w:pPr>
        <w:pStyle w:val="Akapitzlist"/>
        <w:numPr>
          <w:ilvl w:val="0"/>
          <w:numId w:val="3"/>
        </w:numPr>
        <w:spacing w:after="120"/>
        <w:ind w:left="567"/>
        <w:jc w:val="both"/>
      </w:pPr>
      <w:r w:rsidRPr="73A66D63">
        <w:t>spis zadań niezbędnych do wykonania wraz z czasem ich trwania,</w:t>
      </w:r>
    </w:p>
    <w:p w14:paraId="7C2F1E64" w14:textId="35CF2AC3" w:rsidR="00D75804" w:rsidRDefault="00CB5E65" w:rsidP="73A66D63">
      <w:pPr>
        <w:pStyle w:val="Akapitzlist"/>
        <w:numPr>
          <w:ilvl w:val="0"/>
          <w:numId w:val="3"/>
        </w:numPr>
        <w:spacing w:after="120"/>
        <w:ind w:left="567"/>
        <w:jc w:val="both"/>
      </w:pPr>
      <w:r w:rsidRPr="73A66D63">
        <w:t>listę</w:t>
      </w:r>
      <w:r w:rsidR="00D75804" w:rsidRPr="73A66D63">
        <w:t xml:space="preserve"> zaangażowanych instytucji oraz opis ich wymaganego zaangażowania,</w:t>
      </w:r>
    </w:p>
    <w:p w14:paraId="36ADCD67" w14:textId="768E9E9F" w:rsidR="00D75804" w:rsidRDefault="00D75804" w:rsidP="73A66D63">
      <w:pPr>
        <w:pStyle w:val="Akapitzlist"/>
        <w:numPr>
          <w:ilvl w:val="0"/>
          <w:numId w:val="3"/>
        </w:numPr>
        <w:spacing w:after="120"/>
        <w:ind w:left="567"/>
        <w:jc w:val="both"/>
      </w:pPr>
      <w:r w:rsidRPr="73A66D63">
        <w:t>opis niezbędnych zasobów po stronie każdej z instytucji,</w:t>
      </w:r>
    </w:p>
    <w:p w14:paraId="5868347E" w14:textId="2368C55E" w:rsidR="001503E5" w:rsidRDefault="001503E5" w:rsidP="73A66D63">
      <w:pPr>
        <w:pStyle w:val="Akapitzlist"/>
        <w:numPr>
          <w:ilvl w:val="0"/>
          <w:numId w:val="3"/>
        </w:numPr>
        <w:spacing w:after="120"/>
        <w:ind w:left="567"/>
        <w:jc w:val="both"/>
      </w:pPr>
      <w:r w:rsidRPr="73A66D63">
        <w:t>potwierdzenie zaangażowania, wykonalności zadań oraz zasobów kadrowych, finansowych i innych po stronie zaangażowanych instytucji,</w:t>
      </w:r>
    </w:p>
    <w:p w14:paraId="44ADB19F" w14:textId="79D5D6B2" w:rsidR="003B5555" w:rsidRDefault="003B5555" w:rsidP="73A66D63">
      <w:pPr>
        <w:pStyle w:val="Akapitzlist"/>
        <w:numPr>
          <w:ilvl w:val="0"/>
          <w:numId w:val="3"/>
        </w:numPr>
        <w:spacing w:after="120"/>
        <w:ind w:left="567"/>
        <w:jc w:val="both"/>
      </w:pPr>
      <w:r w:rsidRPr="73A66D63">
        <w:lastRenderedPageBreak/>
        <w:t>spis i zakres wymaganych zamówień publicznych (jeśli będą konieczne),</w:t>
      </w:r>
      <w:r w:rsidR="001503E5" w:rsidRPr="73A66D63">
        <w:t xml:space="preserve"> w tym po stronie zaangażowanych instytucji,</w:t>
      </w:r>
    </w:p>
    <w:p w14:paraId="56840C5C" w14:textId="77777777" w:rsidR="00AC5799" w:rsidRDefault="00AC5799" w:rsidP="73A66D63">
      <w:pPr>
        <w:pStyle w:val="Akapitzlist"/>
        <w:numPr>
          <w:ilvl w:val="0"/>
          <w:numId w:val="3"/>
        </w:numPr>
        <w:spacing w:after="120"/>
        <w:ind w:left="567"/>
        <w:jc w:val="both"/>
      </w:pPr>
      <w:r w:rsidRPr="73A66D63">
        <w:t>dla pierwszej odsłony Portalu – plan działań promocyjnych wśród rolników (zaangażowanie użytkowników) i instytucji administracji rolnej (zaangażowanie interesariuszy) w ramach budżetu, który określi Zamawiający,</w:t>
      </w:r>
    </w:p>
    <w:p w14:paraId="22DAF8F8" w14:textId="77777777" w:rsidR="003B5555" w:rsidRDefault="003B5555" w:rsidP="73A66D63">
      <w:pPr>
        <w:pStyle w:val="Akapitzlist"/>
        <w:numPr>
          <w:ilvl w:val="0"/>
          <w:numId w:val="3"/>
        </w:numPr>
        <w:spacing w:after="120"/>
        <w:ind w:left="567"/>
        <w:jc w:val="both"/>
      </w:pPr>
      <w:r w:rsidRPr="73A66D63">
        <w:t xml:space="preserve">kosztorys poszczególnych działań oraz potwierdzenie </w:t>
      </w:r>
      <w:r w:rsidR="00F139BC" w:rsidRPr="73A66D63">
        <w:t xml:space="preserve">istnienia </w:t>
      </w:r>
      <w:r w:rsidRPr="73A66D63">
        <w:t>źródeł finansowania (we współpracy z Zamawiającym i zaangażowanymi instytucjami),</w:t>
      </w:r>
    </w:p>
    <w:p w14:paraId="458E09E0" w14:textId="77777777" w:rsidR="00D75804" w:rsidRDefault="00D75804" w:rsidP="73A66D63">
      <w:pPr>
        <w:pStyle w:val="Akapitzlist"/>
        <w:numPr>
          <w:ilvl w:val="0"/>
          <w:numId w:val="3"/>
        </w:numPr>
        <w:spacing w:after="120"/>
        <w:ind w:left="567"/>
        <w:jc w:val="both"/>
      </w:pPr>
      <w:r w:rsidRPr="73A66D63">
        <w:t>ryzyka związane z realizacją planu wraz z ich wyceną (prawdopodobieństwo + wpływ na projekt) i opisem sposobu zarządzania poszczegó</w:t>
      </w:r>
      <w:r w:rsidR="003B5555" w:rsidRPr="73A66D63">
        <w:t xml:space="preserve">lnymi </w:t>
      </w:r>
      <w:proofErr w:type="spellStart"/>
      <w:r w:rsidR="003B5555" w:rsidRPr="73A66D63">
        <w:t>ryzykami</w:t>
      </w:r>
      <w:proofErr w:type="spellEnd"/>
      <w:r w:rsidR="003B5555" w:rsidRPr="73A66D63">
        <w:t>.</w:t>
      </w:r>
    </w:p>
    <w:p w14:paraId="751DB0A9" w14:textId="2BDB1D01" w:rsidR="003B5555" w:rsidRDefault="003B5555" w:rsidP="73A66D63">
      <w:pPr>
        <w:spacing w:after="120"/>
        <w:jc w:val="both"/>
      </w:pPr>
      <w:r w:rsidRPr="73A66D63">
        <w:t>Plan wdrożenia poszczególnych kamieni milowych powinien być potwierdzony przez zaangażowane instytucje w ramach przygotowanych projektów porozumień / umów</w:t>
      </w:r>
      <w:r w:rsidR="001503E5" w:rsidRPr="73A66D63">
        <w:t xml:space="preserve"> lub na podstawie potwierdzenia pisemnego (w tym e-mail) ze strony przedstawiciela instytucji min. na szczeblu</w:t>
      </w:r>
      <w:r w:rsidR="00782BF8" w:rsidRPr="73A66D63">
        <w:t xml:space="preserve"> min. </w:t>
      </w:r>
      <w:r w:rsidR="001503E5" w:rsidRPr="73A66D63">
        <w:t xml:space="preserve"> dyrektora</w:t>
      </w:r>
      <w:r w:rsidRPr="73A66D63">
        <w:t>.</w:t>
      </w:r>
    </w:p>
    <w:p w14:paraId="0F0F3EE1" w14:textId="77777777" w:rsidR="00AC5799" w:rsidRDefault="00AC5799" w:rsidP="73A66D63">
      <w:pPr>
        <w:spacing w:after="120"/>
        <w:jc w:val="both"/>
      </w:pPr>
      <w:r w:rsidRPr="73A66D63">
        <w:t>Plan działań promocyjnych Portalu w ramach uruchomienia pierwszej odsłony powinien zawierać działania skierowane do rolników (użytkowników) i instytucji administracji rolnej (interesariuszy) i prezentować:</w:t>
      </w:r>
    </w:p>
    <w:p w14:paraId="56EBFE66" w14:textId="01304693" w:rsidR="00AC5799" w:rsidRPr="00AC5799" w:rsidRDefault="00AC5799" w:rsidP="73A66D63">
      <w:pPr>
        <w:pStyle w:val="Akapitzlist"/>
        <w:numPr>
          <w:ilvl w:val="0"/>
          <w:numId w:val="18"/>
        </w:numPr>
        <w:spacing w:after="120"/>
        <w:jc w:val="both"/>
      </w:pPr>
      <w:r w:rsidRPr="73A66D63">
        <w:t xml:space="preserve">główne założenia promocji zmodernizowanego portalu - przedstawiający wizję Wykonawcy w zakresie </w:t>
      </w:r>
      <w:r w:rsidR="001503E5" w:rsidRPr="73A66D63">
        <w:t xml:space="preserve">rekomendowanego </w:t>
      </w:r>
      <w:r w:rsidRPr="73A66D63">
        <w:t>kluczowego przekazu, który będzie budowany podczas działań promocyjnych,</w:t>
      </w:r>
    </w:p>
    <w:p w14:paraId="3B0CD03B" w14:textId="77777777" w:rsidR="001503E5" w:rsidRDefault="00AC5799" w:rsidP="73A66D63">
      <w:pPr>
        <w:pStyle w:val="Akapitzlist"/>
        <w:numPr>
          <w:ilvl w:val="0"/>
          <w:numId w:val="18"/>
        </w:numPr>
        <w:spacing w:after="120"/>
        <w:jc w:val="both"/>
      </w:pPr>
      <w:r w:rsidRPr="73A66D63">
        <w:t xml:space="preserve">planowane działania promocyjne </w:t>
      </w:r>
      <w:r w:rsidR="001503E5" w:rsidRPr="73A66D63">
        <w:t>–</w:t>
      </w:r>
      <w:r w:rsidRPr="73A66D63">
        <w:t xml:space="preserve"> zawierający katalog działań, które Wykonawca planuje przeprowadzić, w podziale na</w:t>
      </w:r>
      <w:r w:rsidR="001503E5" w:rsidRPr="73A66D63">
        <w:t>:</w:t>
      </w:r>
    </w:p>
    <w:p w14:paraId="368B85E4" w14:textId="2BED17A8" w:rsidR="00AC5799" w:rsidRDefault="091D8A06" w:rsidP="73A66D63">
      <w:pPr>
        <w:pStyle w:val="Akapitzlist"/>
        <w:numPr>
          <w:ilvl w:val="1"/>
          <w:numId w:val="18"/>
        </w:numPr>
        <w:spacing w:after="120"/>
        <w:jc w:val="both"/>
      </w:pPr>
      <w:r>
        <w:t>dwie główne kategorie działań: promocja kanałami elektronicznymi i materiały promocyjne oraz promocja w ramach wydarzeń / eventów,</w:t>
      </w:r>
    </w:p>
    <w:p w14:paraId="41B16578" w14:textId="7DAB3011" w:rsidR="001503E5" w:rsidRPr="00AC5799" w:rsidRDefault="79EBE7B6" w:rsidP="73A66D63">
      <w:pPr>
        <w:pStyle w:val="Akapitzlist"/>
        <w:numPr>
          <w:ilvl w:val="1"/>
          <w:numId w:val="18"/>
        </w:numPr>
        <w:spacing w:after="120"/>
        <w:jc w:val="both"/>
      </w:pPr>
      <w:r>
        <w:t>trzy</w:t>
      </w:r>
      <w:r w:rsidR="0D5DB063">
        <w:t xml:space="preserve"> kluczowe grupy </w:t>
      </w:r>
      <w:proofErr w:type="spellStart"/>
      <w:r w:rsidR="0D5DB063">
        <w:t>targetowe</w:t>
      </w:r>
      <w:proofErr w:type="spellEnd"/>
      <w:r w:rsidR="0D5DB063">
        <w:t>: rolników</w:t>
      </w:r>
      <w:r>
        <w:t xml:space="preserve">, doradców rolniczych </w:t>
      </w:r>
      <w:r w:rsidR="0D5DB063">
        <w:t>i przedstawicieli administracji rolnej,</w:t>
      </w:r>
    </w:p>
    <w:p w14:paraId="219C58D1" w14:textId="77777777" w:rsidR="001F07B6" w:rsidRDefault="00AC5799" w:rsidP="73A66D63">
      <w:pPr>
        <w:pStyle w:val="Akapitzlist"/>
        <w:numPr>
          <w:ilvl w:val="0"/>
          <w:numId w:val="18"/>
        </w:numPr>
        <w:spacing w:after="120"/>
        <w:jc w:val="both"/>
      </w:pPr>
      <w:r w:rsidRPr="73A66D63">
        <w:t>harmonogram działań promocyjnych - podsumowanie działań promocyjnych wraz z planowanymi ramowymi terminami realizacji</w:t>
      </w:r>
      <w:r w:rsidR="001F07B6" w:rsidRPr="73A66D63">
        <w:t>,</w:t>
      </w:r>
    </w:p>
    <w:p w14:paraId="06080D5D" w14:textId="77777777" w:rsidR="001F07B6" w:rsidRDefault="006C2116" w:rsidP="73A66D63">
      <w:pPr>
        <w:pStyle w:val="Akapitzlist"/>
        <w:numPr>
          <w:ilvl w:val="0"/>
          <w:numId w:val="18"/>
        </w:numPr>
        <w:spacing w:after="120"/>
        <w:jc w:val="both"/>
      </w:pPr>
      <w:r w:rsidRPr="73A66D63">
        <w:t xml:space="preserve">szacowany </w:t>
      </w:r>
      <w:r w:rsidR="001F07B6" w:rsidRPr="73A66D63">
        <w:t>kosztorys działań,</w:t>
      </w:r>
    </w:p>
    <w:p w14:paraId="7DF56E8A" w14:textId="77777777" w:rsidR="00AC5799" w:rsidRPr="00AC5799" w:rsidRDefault="001F07B6" w:rsidP="73A66D63">
      <w:pPr>
        <w:pStyle w:val="Akapitzlist"/>
        <w:numPr>
          <w:ilvl w:val="0"/>
          <w:numId w:val="18"/>
        </w:numPr>
        <w:spacing w:after="120"/>
        <w:jc w:val="both"/>
      </w:pPr>
      <w:r w:rsidRPr="73A66D63">
        <w:t>wskazanie wykonawców poszczególnych działań promocyjnych</w:t>
      </w:r>
      <w:r w:rsidR="00AC5799" w:rsidRPr="73A66D63">
        <w:t>.</w:t>
      </w:r>
    </w:p>
    <w:p w14:paraId="4B9EA875" w14:textId="77777777" w:rsidR="00542ADC" w:rsidRPr="00542ADC" w:rsidRDefault="00542ADC" w:rsidP="73A66D63"/>
    <w:p w14:paraId="20B161F4" w14:textId="77777777" w:rsidR="00725A54" w:rsidRPr="000C3CD1" w:rsidRDefault="00725A54" w:rsidP="73A66D63">
      <w:pPr>
        <w:spacing w:after="120"/>
        <w:jc w:val="both"/>
      </w:pPr>
      <w:r w:rsidRPr="73A66D63">
        <w:t>----------------------------------------------</w:t>
      </w:r>
    </w:p>
    <w:p w14:paraId="12EF45C9" w14:textId="77777777" w:rsidR="00624341" w:rsidRDefault="00782BF8" w:rsidP="73A66D63">
      <w:pPr>
        <w:spacing w:after="120"/>
        <w:jc w:val="both"/>
      </w:pPr>
      <w:r w:rsidRPr="73A66D63">
        <w:t>Zadanie</w:t>
      </w:r>
      <w:r w:rsidR="00805505" w:rsidRPr="73A66D63">
        <w:t xml:space="preserve"> 1</w:t>
      </w:r>
      <w:r w:rsidR="00980ED9" w:rsidRPr="73A66D63">
        <w:t xml:space="preserve"> </w:t>
      </w:r>
      <w:r w:rsidR="00D24018">
        <w:t xml:space="preserve">i Zadanie 2 </w:t>
      </w:r>
      <w:r w:rsidR="00980ED9" w:rsidRPr="73A66D63">
        <w:t>zostan</w:t>
      </w:r>
      <w:r w:rsidR="00D24018">
        <w:t>ą</w:t>
      </w:r>
      <w:r w:rsidR="00980ED9" w:rsidRPr="73A66D63">
        <w:t xml:space="preserve"> zakończon</w:t>
      </w:r>
      <w:r w:rsidRPr="73A66D63">
        <w:t>e</w:t>
      </w:r>
      <w:r w:rsidR="00980ED9" w:rsidRPr="73A66D63">
        <w:t xml:space="preserve"> po akceptacji przez Zamawiającego </w:t>
      </w:r>
      <w:r w:rsidR="00617921" w:rsidRPr="73A66D63">
        <w:t xml:space="preserve">przygotowanych w ramach pkt. </w:t>
      </w:r>
      <w:r w:rsidR="000A5A41" w:rsidRPr="73A66D63">
        <w:rPr>
          <w:color w:val="2B579A"/>
          <w:shd w:val="clear" w:color="auto" w:fill="E6E6E6"/>
        </w:rPr>
        <w:fldChar w:fldCharType="begin"/>
      </w:r>
      <w:r w:rsidR="000A5A41" w:rsidRPr="73A66D63">
        <w:instrText xml:space="preserve"> REF _Ref108082972 \r \h </w:instrText>
      </w:r>
      <w:r w:rsidR="000A5A41" w:rsidRPr="73A66D63">
        <w:rPr>
          <w:color w:val="2B579A"/>
          <w:shd w:val="clear" w:color="auto" w:fill="E6E6E6"/>
        </w:rPr>
      </w:r>
      <w:r w:rsidR="000A5A41" w:rsidRPr="73A66D63">
        <w:rPr>
          <w:color w:val="2B579A"/>
          <w:shd w:val="clear" w:color="auto" w:fill="E6E6E6"/>
        </w:rPr>
        <w:fldChar w:fldCharType="separate"/>
      </w:r>
      <w:r w:rsidR="000A5A41" w:rsidRPr="73A66D63">
        <w:t>3.1.1</w:t>
      </w:r>
      <w:r w:rsidR="000A5A41" w:rsidRPr="73A66D63">
        <w:rPr>
          <w:color w:val="2B579A"/>
          <w:shd w:val="clear" w:color="auto" w:fill="E6E6E6"/>
        </w:rPr>
        <w:fldChar w:fldCharType="end"/>
      </w:r>
      <w:r w:rsidR="000A5A41" w:rsidRPr="73A66D63">
        <w:t>-</w:t>
      </w:r>
      <w:r w:rsidR="000A5A41" w:rsidRPr="73A66D63">
        <w:rPr>
          <w:color w:val="2B579A"/>
          <w:shd w:val="clear" w:color="auto" w:fill="E6E6E6"/>
        </w:rPr>
        <w:fldChar w:fldCharType="begin"/>
      </w:r>
      <w:r w:rsidR="000A5A41" w:rsidRPr="73A66D63">
        <w:instrText xml:space="preserve"> REF _Ref108082980 \r \h </w:instrText>
      </w:r>
      <w:r w:rsidR="000A5A41" w:rsidRPr="73A66D63">
        <w:rPr>
          <w:color w:val="2B579A"/>
          <w:shd w:val="clear" w:color="auto" w:fill="E6E6E6"/>
        </w:rPr>
      </w:r>
      <w:r w:rsidR="000A5A41" w:rsidRPr="73A66D63">
        <w:rPr>
          <w:color w:val="2B579A"/>
          <w:shd w:val="clear" w:color="auto" w:fill="E6E6E6"/>
        </w:rPr>
        <w:fldChar w:fldCharType="separate"/>
      </w:r>
      <w:r w:rsidR="000A5A41" w:rsidRPr="73A66D63">
        <w:t>3.1.7</w:t>
      </w:r>
      <w:r w:rsidR="000A5A41" w:rsidRPr="73A66D63">
        <w:rPr>
          <w:color w:val="2B579A"/>
          <w:shd w:val="clear" w:color="auto" w:fill="E6E6E6"/>
        </w:rPr>
        <w:fldChar w:fldCharType="end"/>
      </w:r>
      <w:r w:rsidR="000A5A41" w:rsidRPr="73A66D63">
        <w:t xml:space="preserve"> </w:t>
      </w:r>
      <w:r w:rsidR="00617921" w:rsidRPr="73A66D63">
        <w:t>dokumentów</w:t>
      </w:r>
      <w:r w:rsidR="00D82E9D">
        <w:t xml:space="preserve"> odpowiednio</w:t>
      </w:r>
      <w:r w:rsidR="00624341">
        <w:t>:</w:t>
      </w:r>
    </w:p>
    <w:p w14:paraId="455775F7" w14:textId="77777777" w:rsidR="00624341" w:rsidRDefault="00624341" w:rsidP="00624341">
      <w:pPr>
        <w:pStyle w:val="Akapitzlist"/>
        <w:numPr>
          <w:ilvl w:val="0"/>
          <w:numId w:val="4"/>
        </w:numPr>
        <w:spacing w:after="120"/>
        <w:jc w:val="both"/>
      </w:pPr>
      <w:r>
        <w:t xml:space="preserve">Zadanie 1: </w:t>
      </w:r>
      <w:r w:rsidR="00D82E9D">
        <w:t>dla pierwszej odsłony Portalu Rolnika</w:t>
      </w:r>
      <w:r>
        <w:t>,</w:t>
      </w:r>
    </w:p>
    <w:p w14:paraId="19001F97" w14:textId="01162A9F" w:rsidR="00A85261" w:rsidRDefault="00624341" w:rsidP="00A85261">
      <w:pPr>
        <w:pStyle w:val="Akapitzlist"/>
        <w:numPr>
          <w:ilvl w:val="0"/>
          <w:numId w:val="4"/>
        </w:numPr>
        <w:spacing w:after="120"/>
        <w:jc w:val="both"/>
      </w:pPr>
      <w:r>
        <w:t xml:space="preserve">Zadanie 2: </w:t>
      </w:r>
      <w:r w:rsidR="00D82E9D">
        <w:t xml:space="preserve">dla </w:t>
      </w:r>
      <w:r w:rsidR="007A6A4A">
        <w:t xml:space="preserve">docelowej wizji Portalu Rolnika obejmującej wszystkie kolejne odsłony w okresie </w:t>
      </w:r>
      <w:r w:rsidR="2685FED0">
        <w:t>5 lat</w:t>
      </w:r>
      <w:r w:rsidR="00617921">
        <w:t>.</w:t>
      </w:r>
    </w:p>
    <w:p w14:paraId="50079220" w14:textId="143038CF" w:rsidR="00980ED9" w:rsidRPr="000C3CD1" w:rsidRDefault="00980ED9" w:rsidP="00A85261">
      <w:pPr>
        <w:spacing w:after="120"/>
        <w:jc w:val="both"/>
      </w:pPr>
      <w:r w:rsidRPr="73A66D63">
        <w:t xml:space="preserve">Podczas akceptacji </w:t>
      </w:r>
      <w:r w:rsidR="00617921" w:rsidRPr="73A66D63">
        <w:t xml:space="preserve">dokumentów (w szczególności koncepcji funkcjonalnej i technologicznej) </w:t>
      </w:r>
      <w:r w:rsidR="00A842D1" w:rsidRPr="73A66D63">
        <w:t>Zamawi</w:t>
      </w:r>
      <w:r w:rsidRPr="73A66D63">
        <w:t>ający będzie kierował się następującymi priorytetami:</w:t>
      </w:r>
    </w:p>
    <w:p w14:paraId="5E4B69FD" w14:textId="77777777" w:rsidR="00782BF8" w:rsidRDefault="00782BF8" w:rsidP="73A66D63">
      <w:pPr>
        <w:pStyle w:val="Akapitzlist"/>
        <w:numPr>
          <w:ilvl w:val="0"/>
          <w:numId w:val="4"/>
        </w:numPr>
        <w:spacing w:after="120"/>
        <w:ind w:left="426"/>
        <w:jc w:val="both"/>
      </w:pPr>
      <w:r w:rsidRPr="73A66D63">
        <w:t>realność i potwierdzone możliwości wdrożenia zaproponowanych rozwiązań, wraz z kluczowymi parametrami: budżet, zasoby, interesariusze, technologia, harmonogram itd. – w szczególności w zakresie pierwszej i drugiej odsłony Portalu Rolnika,</w:t>
      </w:r>
    </w:p>
    <w:p w14:paraId="78DE100D" w14:textId="3B41F612" w:rsidR="00782BF8" w:rsidRDefault="00782BF8" w:rsidP="73A66D63">
      <w:pPr>
        <w:pStyle w:val="Akapitzlist"/>
        <w:numPr>
          <w:ilvl w:val="0"/>
          <w:numId w:val="4"/>
        </w:numPr>
        <w:spacing w:after="120"/>
        <w:ind w:left="426"/>
        <w:jc w:val="both"/>
      </w:pPr>
      <w:r w:rsidRPr="73A66D63">
        <w:lastRenderedPageBreak/>
        <w:t>jakość argumentów stojących za wyborem technologii dla Portalu Rolnika (stosu technologicznego),</w:t>
      </w:r>
    </w:p>
    <w:p w14:paraId="0E2DECA6" w14:textId="77777777" w:rsidR="00782BF8" w:rsidRPr="000C3CD1" w:rsidRDefault="00782BF8" w:rsidP="73A66D63">
      <w:pPr>
        <w:pStyle w:val="Akapitzlist"/>
        <w:numPr>
          <w:ilvl w:val="0"/>
          <w:numId w:val="4"/>
        </w:numPr>
        <w:spacing w:after="120"/>
        <w:ind w:left="426"/>
        <w:jc w:val="both"/>
      </w:pPr>
      <w:r w:rsidRPr="73A66D63">
        <w:t>zapewnienie zgodności z regulacjami prawnymi oraz regulacjami wewnętrznymi poszczególnych zaangażowanych instytucji administracji rolnej – również po ewentualnych zmianach,</w:t>
      </w:r>
    </w:p>
    <w:p w14:paraId="12DC58B3" w14:textId="77777777" w:rsidR="00782BF8" w:rsidRPr="000C3CD1" w:rsidRDefault="00782BF8" w:rsidP="73A66D63">
      <w:pPr>
        <w:pStyle w:val="Akapitzlist"/>
        <w:numPr>
          <w:ilvl w:val="0"/>
          <w:numId w:val="4"/>
        </w:numPr>
        <w:spacing w:after="120"/>
        <w:ind w:left="426"/>
        <w:jc w:val="both"/>
      </w:pPr>
      <w:r w:rsidRPr="73A66D63">
        <w:t>wpływ i sposób realizacji celów WPR przez Portal,</w:t>
      </w:r>
    </w:p>
    <w:p w14:paraId="4D7DB036" w14:textId="77777777" w:rsidR="00A60BFF" w:rsidRDefault="00017782" w:rsidP="73A66D63">
      <w:pPr>
        <w:pStyle w:val="Akapitzlist"/>
        <w:numPr>
          <w:ilvl w:val="0"/>
          <w:numId w:val="4"/>
        </w:numPr>
        <w:spacing w:after="120"/>
        <w:ind w:left="426"/>
        <w:jc w:val="both"/>
      </w:pPr>
      <w:r w:rsidRPr="73A66D63">
        <w:t>f</w:t>
      </w:r>
      <w:r w:rsidR="00980ED9" w:rsidRPr="73A66D63">
        <w:t xml:space="preserve">unkcjonalność, </w:t>
      </w:r>
      <w:r w:rsidRPr="73A66D63">
        <w:t>łatwość dotarcia do odpowiednich treści</w:t>
      </w:r>
      <w:r w:rsidR="00A60BFF" w:rsidRPr="73A66D63">
        <w:t xml:space="preserve"> i usług,</w:t>
      </w:r>
    </w:p>
    <w:p w14:paraId="69DDF89B" w14:textId="77777777" w:rsidR="00980ED9" w:rsidRDefault="00980ED9" w:rsidP="73A66D63">
      <w:pPr>
        <w:pStyle w:val="Akapitzlist"/>
        <w:numPr>
          <w:ilvl w:val="0"/>
          <w:numId w:val="4"/>
        </w:numPr>
        <w:spacing w:after="120"/>
        <w:ind w:left="426"/>
        <w:jc w:val="both"/>
      </w:pPr>
      <w:r w:rsidRPr="73A66D63">
        <w:t xml:space="preserve">estetyka </w:t>
      </w:r>
      <w:r w:rsidR="00017782" w:rsidRPr="73A66D63">
        <w:t>Portalu,</w:t>
      </w:r>
    </w:p>
    <w:p w14:paraId="03974F38" w14:textId="6C5A964A" w:rsidR="00617921" w:rsidRDefault="00617921" w:rsidP="73A66D63">
      <w:pPr>
        <w:pStyle w:val="Akapitzlist"/>
        <w:numPr>
          <w:ilvl w:val="0"/>
          <w:numId w:val="4"/>
        </w:numPr>
        <w:spacing w:after="120"/>
        <w:ind w:left="426"/>
        <w:jc w:val="both"/>
      </w:pPr>
      <w:r w:rsidRPr="73A66D63">
        <w:t>kompleksowość Portalu, wartość dodana dla rolnik</w:t>
      </w:r>
      <w:r w:rsidR="001503E5" w:rsidRPr="73A66D63">
        <w:t>ów</w:t>
      </w:r>
      <w:r w:rsidRPr="73A66D63">
        <w:t xml:space="preserve">, a przede wszystkich nowe wartości </w:t>
      </w:r>
      <w:r w:rsidR="002D5671" w:rsidRPr="73A66D63">
        <w:t>planowane do osiągnięcia</w:t>
      </w:r>
      <w:r w:rsidRPr="73A66D63">
        <w:t xml:space="preserve"> </w:t>
      </w:r>
      <w:r w:rsidR="002D5671" w:rsidRPr="73A66D63">
        <w:t>dzięki Portalowi</w:t>
      </w:r>
      <w:r w:rsidRPr="73A66D63">
        <w:t>,</w:t>
      </w:r>
    </w:p>
    <w:p w14:paraId="274C5C6A" w14:textId="77777777" w:rsidR="004A46FE" w:rsidRPr="000C3CD1" w:rsidRDefault="004A46FE" w:rsidP="73A66D63">
      <w:pPr>
        <w:pStyle w:val="Akapitzlist"/>
        <w:numPr>
          <w:ilvl w:val="0"/>
          <w:numId w:val="4"/>
        </w:numPr>
        <w:spacing w:after="120"/>
        <w:ind w:left="426"/>
        <w:jc w:val="both"/>
      </w:pPr>
      <w:r w:rsidRPr="73A66D63">
        <w:t>kompleksowość sekcji wspierające</w:t>
      </w:r>
      <w:r w:rsidR="00617921" w:rsidRPr="73A66D63">
        <w:t>j</w:t>
      </w:r>
      <w:r w:rsidRPr="73A66D63">
        <w:t xml:space="preserve"> rozwój polskiego </w:t>
      </w:r>
      <w:r w:rsidR="00617921" w:rsidRPr="73A66D63">
        <w:t>rolnictwa ekologicznego</w:t>
      </w:r>
      <w:r w:rsidRPr="73A66D63">
        <w:t>,</w:t>
      </w:r>
    </w:p>
    <w:p w14:paraId="37820C66" w14:textId="77777777" w:rsidR="00617921" w:rsidRDefault="00980ED9" w:rsidP="73A66D63">
      <w:pPr>
        <w:pStyle w:val="Akapitzlist"/>
        <w:numPr>
          <w:ilvl w:val="0"/>
          <w:numId w:val="4"/>
        </w:numPr>
        <w:spacing w:after="120"/>
        <w:ind w:left="426"/>
        <w:jc w:val="both"/>
      </w:pPr>
      <w:r w:rsidRPr="73A66D63">
        <w:t xml:space="preserve">spójność z oczekiwaniami </w:t>
      </w:r>
      <w:r w:rsidR="00617921" w:rsidRPr="73A66D63">
        <w:t>użytkowników Portalu oraz instytucji administracji rolnej,</w:t>
      </w:r>
    </w:p>
    <w:p w14:paraId="1322803F" w14:textId="77777777" w:rsidR="00980ED9" w:rsidRPr="000C3CD1" w:rsidRDefault="00980ED9" w:rsidP="73A66D63">
      <w:pPr>
        <w:pStyle w:val="Akapitzlist"/>
        <w:numPr>
          <w:ilvl w:val="0"/>
          <w:numId w:val="4"/>
        </w:numPr>
        <w:spacing w:after="120"/>
        <w:ind w:left="426"/>
        <w:jc w:val="both"/>
      </w:pPr>
      <w:r w:rsidRPr="73A66D63">
        <w:t>dostosowanie funkcjonalności</w:t>
      </w:r>
      <w:r w:rsidR="00E22EF9" w:rsidRPr="73A66D63">
        <w:t>,</w:t>
      </w:r>
      <w:r w:rsidRPr="73A66D63">
        <w:t xml:space="preserve"> prezentacji treści </w:t>
      </w:r>
      <w:r w:rsidR="00E22EF9" w:rsidRPr="73A66D63">
        <w:t xml:space="preserve">i użytych kanałów komunikacji </w:t>
      </w:r>
      <w:r w:rsidRPr="73A66D63">
        <w:t xml:space="preserve">do potrzeb poszczególnych segmentów </w:t>
      </w:r>
      <w:r w:rsidR="00617921" w:rsidRPr="73A66D63">
        <w:t>rolników</w:t>
      </w:r>
      <w:r w:rsidRPr="73A66D63">
        <w:t>,</w:t>
      </w:r>
    </w:p>
    <w:p w14:paraId="2D9EA689" w14:textId="77777777" w:rsidR="00980ED9" w:rsidRPr="006F381B" w:rsidRDefault="00182C86" w:rsidP="73A66D63">
      <w:pPr>
        <w:pStyle w:val="Akapitzlist"/>
        <w:numPr>
          <w:ilvl w:val="0"/>
          <w:numId w:val="4"/>
        </w:numPr>
        <w:spacing w:after="120"/>
        <w:ind w:left="426"/>
        <w:jc w:val="both"/>
        <w:rPr>
          <w:rFonts w:cs="Calibri"/>
        </w:rPr>
      </w:pPr>
      <w:r w:rsidRPr="73A66D63">
        <w:t xml:space="preserve">użyteczność zaproponowanego rozwiązania technologicznego, koszty i możliwości rozwoju i rozbudowy Portalu, koszty utrzymania, perspektywy rozwoju </w:t>
      </w:r>
      <w:r w:rsidR="006F381B" w:rsidRPr="73A66D63">
        <w:t>danej technologii w przyszłości,</w:t>
      </w:r>
    </w:p>
    <w:p w14:paraId="3A67B1B5" w14:textId="676C4177" w:rsidR="00142C7D" w:rsidRPr="00F77F57" w:rsidRDefault="006F381B" w:rsidP="73A66D63">
      <w:pPr>
        <w:pStyle w:val="Akapitzlist"/>
        <w:numPr>
          <w:ilvl w:val="0"/>
          <w:numId w:val="4"/>
        </w:numPr>
        <w:spacing w:after="120"/>
        <w:ind w:left="426"/>
        <w:jc w:val="both"/>
        <w:rPr>
          <w:rFonts w:cs="Calibri"/>
        </w:rPr>
      </w:pPr>
      <w:r w:rsidRPr="73A66D63">
        <w:t>zgodność ze standardem WCAG 2.0</w:t>
      </w:r>
      <w:r w:rsidR="00617921" w:rsidRPr="73A66D63">
        <w:t xml:space="preserve"> i innymi zidentyfikowanymi w ramach </w:t>
      </w:r>
      <w:r w:rsidR="00782BF8" w:rsidRPr="73A66D63">
        <w:t>Zadania 1</w:t>
      </w:r>
      <w:r w:rsidR="00617921" w:rsidRPr="73A66D63">
        <w:t xml:space="preserve"> </w:t>
      </w:r>
      <w:r w:rsidR="00073216">
        <w:t xml:space="preserve">i 2 </w:t>
      </w:r>
      <w:r w:rsidR="00617921" w:rsidRPr="73A66D63">
        <w:t>analiz regulacjami</w:t>
      </w:r>
      <w:r w:rsidRPr="73A66D63">
        <w:t>.</w:t>
      </w:r>
    </w:p>
    <w:p w14:paraId="3E8B4A01" w14:textId="77777777" w:rsidR="00D864CE" w:rsidRPr="000C3CD1" w:rsidRDefault="00D864CE" w:rsidP="73A66D63">
      <w:pPr>
        <w:pStyle w:val="Nagwek1"/>
        <w:rPr>
          <w:color w:val="auto"/>
        </w:rPr>
      </w:pPr>
      <w:bookmarkStart w:id="23" w:name="_Toc106608241"/>
      <w:bookmarkStart w:id="24" w:name="_Toc142400028"/>
      <w:r w:rsidRPr="2E155B02">
        <w:rPr>
          <w:color w:val="auto"/>
        </w:rPr>
        <w:t xml:space="preserve">TERMIN </w:t>
      </w:r>
      <w:r w:rsidR="00442D47" w:rsidRPr="2E155B02">
        <w:rPr>
          <w:color w:val="auto"/>
        </w:rPr>
        <w:t>REALIZACJI</w:t>
      </w:r>
      <w:r w:rsidR="00C44FE8" w:rsidRPr="2E155B02">
        <w:rPr>
          <w:color w:val="auto"/>
        </w:rPr>
        <w:t xml:space="preserve"> ZAMÓWIENIA</w:t>
      </w:r>
      <w:bookmarkEnd w:id="23"/>
      <w:bookmarkEnd w:id="24"/>
    </w:p>
    <w:p w14:paraId="7ADA950C" w14:textId="3C05817E" w:rsidR="6EEFF547" w:rsidRDefault="6EEFF547" w:rsidP="2E155B02">
      <w:pPr>
        <w:spacing w:after="120"/>
        <w:jc w:val="both"/>
      </w:pPr>
      <w:r>
        <w:t>Termin realizacji Zadania 1: 183 dni od dnia podpisania Umowy.</w:t>
      </w:r>
    </w:p>
    <w:p w14:paraId="71DDF493" w14:textId="26F90069" w:rsidR="6EEFF547" w:rsidRDefault="6EEFF547" w:rsidP="2E155B02">
      <w:pPr>
        <w:spacing w:after="120"/>
        <w:jc w:val="both"/>
      </w:pPr>
      <w:r>
        <w:t>Termin realizacji Zadania 1: 365 dni od dnia podpisania Umowy.</w:t>
      </w:r>
    </w:p>
    <w:p w14:paraId="5A748D2E" w14:textId="12018700" w:rsidR="00F72899" w:rsidRDefault="7882BA50" w:rsidP="73A66D63">
      <w:pPr>
        <w:spacing w:after="120"/>
        <w:jc w:val="both"/>
      </w:pPr>
      <w:r>
        <w:t>S</w:t>
      </w:r>
      <w:r w:rsidR="00626B1A">
        <w:t xml:space="preserve">zczegółowy harmonogram poszczególnych działań zaproponuje Wykonawca </w:t>
      </w:r>
      <w:r w:rsidR="70BE9807">
        <w:t xml:space="preserve">w ramach oferty </w:t>
      </w:r>
      <w:r w:rsidR="00626B1A">
        <w:t xml:space="preserve">i podlega on akceptacji przez Zamawiającego jako część koncepcji realizacji </w:t>
      </w:r>
      <w:r w:rsidR="687CF052">
        <w:t>Zamówienia</w:t>
      </w:r>
      <w:r w:rsidR="00626B1A">
        <w:t>. W szczególności Zamawiający oczekuje jak najszybszego stworzenia i przekazania do akceptacji założeń i planu wdrożenia pierwszej odsłony Portalu Rolnika po to, aby zapewnić terminowe uruchomienie pierwszej odsłony Portalu.</w:t>
      </w:r>
    </w:p>
    <w:p w14:paraId="259A8CB9" w14:textId="77777777" w:rsidR="00F72899" w:rsidRDefault="00F72899" w:rsidP="73A66D63">
      <w:pPr>
        <w:spacing w:after="120"/>
        <w:jc w:val="both"/>
      </w:pPr>
    </w:p>
    <w:p w14:paraId="35156229" w14:textId="6A4031C2" w:rsidR="00296D5B" w:rsidRPr="00626B1A" w:rsidRDefault="00296D5B" w:rsidP="73A66D63">
      <w:pPr>
        <w:spacing w:after="120"/>
        <w:jc w:val="both"/>
      </w:pPr>
      <w:r w:rsidRPr="73A66D63">
        <w:rPr>
          <w:rFonts w:cs="Calibri"/>
          <w:b/>
          <w:bCs/>
        </w:rPr>
        <w:br w:type="page"/>
      </w:r>
    </w:p>
    <w:p w14:paraId="10638747" w14:textId="77777777" w:rsidR="00434F18" w:rsidRPr="000C3CD1" w:rsidRDefault="000B1AC6" w:rsidP="73A66D63">
      <w:pPr>
        <w:pStyle w:val="Tytu"/>
        <w:rPr>
          <w:color w:val="auto"/>
        </w:rPr>
      </w:pPr>
      <w:r w:rsidRPr="73A66D63">
        <w:rPr>
          <w:color w:val="auto"/>
        </w:rPr>
        <w:lastRenderedPageBreak/>
        <w:t>CZĘŚĆ II</w:t>
      </w:r>
    </w:p>
    <w:p w14:paraId="5549741A" w14:textId="4718E84F" w:rsidR="00434F18" w:rsidRPr="000C3CD1" w:rsidRDefault="007E4FE2" w:rsidP="73A66D63">
      <w:pPr>
        <w:pStyle w:val="Tytu"/>
        <w:rPr>
          <w:color w:val="auto"/>
        </w:rPr>
      </w:pPr>
      <w:r w:rsidRPr="73A66D63">
        <w:rPr>
          <w:color w:val="auto"/>
        </w:rPr>
        <w:t xml:space="preserve">Szczegółowy opis </w:t>
      </w:r>
      <w:r w:rsidR="000D035D" w:rsidRPr="73A66D63">
        <w:rPr>
          <w:color w:val="auto"/>
        </w:rPr>
        <w:t xml:space="preserve">wymagań dla </w:t>
      </w:r>
      <w:r w:rsidRPr="73A66D63">
        <w:rPr>
          <w:color w:val="auto"/>
        </w:rPr>
        <w:t xml:space="preserve">wybranych funkcji </w:t>
      </w:r>
      <w:r w:rsidR="00D94B71" w:rsidRPr="73A66D63">
        <w:rPr>
          <w:color w:val="auto"/>
        </w:rPr>
        <w:t>P</w:t>
      </w:r>
      <w:r w:rsidRPr="73A66D63">
        <w:rPr>
          <w:color w:val="auto"/>
        </w:rPr>
        <w:t>ortalu</w:t>
      </w:r>
      <w:r w:rsidR="00D94B71" w:rsidRPr="73A66D63">
        <w:rPr>
          <w:color w:val="auto"/>
        </w:rPr>
        <w:t xml:space="preserve"> Rolnika</w:t>
      </w:r>
    </w:p>
    <w:p w14:paraId="7DF7E3F5" w14:textId="77777777" w:rsidR="007E4FE2" w:rsidRPr="000C3CD1" w:rsidRDefault="007E4FE2" w:rsidP="73A66D63">
      <w:pPr>
        <w:pStyle w:val="Akapitzlist"/>
        <w:spacing w:before="120" w:after="120"/>
        <w:ind w:left="0"/>
        <w:jc w:val="center"/>
        <w:rPr>
          <w:rFonts w:cs="Calibri"/>
          <w:b/>
          <w:bCs/>
        </w:rPr>
      </w:pPr>
    </w:p>
    <w:p w14:paraId="29F11807" w14:textId="77777777" w:rsidR="00016A51" w:rsidRDefault="00F526DC" w:rsidP="73A66D63">
      <w:pPr>
        <w:jc w:val="both"/>
      </w:pPr>
      <w:r w:rsidRPr="73A66D63">
        <w:t>Zadaniem dla Wykonawcy będzie wskazanie optymalnego zakresu informacji</w:t>
      </w:r>
      <w:r w:rsidR="00D94B71" w:rsidRPr="73A66D63">
        <w:t xml:space="preserve"> i usług</w:t>
      </w:r>
      <w:r w:rsidRPr="73A66D63">
        <w:t>, jaki powinien zostać zawarty na Portalu</w:t>
      </w:r>
      <w:r w:rsidR="00BC6037" w:rsidRPr="73A66D63">
        <w:t xml:space="preserve"> Rolnika</w:t>
      </w:r>
      <w:r w:rsidRPr="73A66D63">
        <w:t xml:space="preserve">. Oczekuje się, że taki zakres powstanie w oparciu o przeprowadzone badania zewnętrzne z użytkownikami </w:t>
      </w:r>
      <w:r w:rsidR="0053735A" w:rsidRPr="73A66D63">
        <w:t>i</w:t>
      </w:r>
      <w:r w:rsidRPr="73A66D63">
        <w:t xml:space="preserve"> instytucjami wsparcia </w:t>
      </w:r>
      <w:r w:rsidR="00D94B71" w:rsidRPr="73A66D63">
        <w:t>rolnictwa</w:t>
      </w:r>
      <w:r w:rsidR="0053735A" w:rsidRPr="73A66D63">
        <w:t xml:space="preserve"> oraz analizę dobrych praktyk</w:t>
      </w:r>
      <w:r w:rsidRPr="73A66D63">
        <w:t xml:space="preserve">. </w:t>
      </w:r>
      <w:r w:rsidR="00D94B71" w:rsidRPr="73A66D63">
        <w:t>Z</w:t>
      </w:r>
      <w:r w:rsidRPr="73A66D63">
        <w:t xml:space="preserve">akres </w:t>
      </w:r>
      <w:r w:rsidR="00D94B71" w:rsidRPr="73A66D63">
        <w:t>zawartości Portalu</w:t>
      </w:r>
      <w:r w:rsidRPr="73A66D63">
        <w:t xml:space="preserve">, jaki </w:t>
      </w:r>
      <w:r w:rsidR="00D94B71" w:rsidRPr="73A66D63">
        <w:t>powinien</w:t>
      </w:r>
      <w:r w:rsidRPr="73A66D63">
        <w:t xml:space="preserve"> </w:t>
      </w:r>
      <w:r w:rsidR="00D94B71" w:rsidRPr="73A66D63">
        <w:t>zostać poddany analizie</w:t>
      </w:r>
      <w:r w:rsidRPr="73A66D63">
        <w:t>, to sekcje opisane w punktach poniżej. Zawartość Portalu może wybiegać poza funkcjonalności opisane poniżej – propozycje kreatywne będą przedmiotem oceny przez Zamawiającego</w:t>
      </w:r>
      <w:r w:rsidR="00E008A7" w:rsidRPr="73A66D63">
        <w:t xml:space="preserve"> zarówno w ramach przedstawionej oferty, jak i w trakcie prac projektowych</w:t>
      </w:r>
      <w:r w:rsidRPr="73A66D63">
        <w:t>. Powinny być one potwierdzone wynikami badań opinii i oczekiwań przedsiębiorców oraz mieć potwierdzone możliwości techniczne i finansowe wdrożenia i utrzymania danego rozwiązania.</w:t>
      </w:r>
    </w:p>
    <w:p w14:paraId="21339F49" w14:textId="77777777" w:rsidR="008D23DC" w:rsidRPr="000C3CD1" w:rsidRDefault="008D23DC" w:rsidP="73A66D63">
      <w:pPr>
        <w:jc w:val="both"/>
      </w:pPr>
      <w:r w:rsidRPr="73A66D63">
        <w:t xml:space="preserve">Część II opisu przedmiotu zamówienia zawiera dodatkowe </w:t>
      </w:r>
      <w:r w:rsidR="002970AE" w:rsidRPr="73A66D63">
        <w:t xml:space="preserve">– bardziej szczegółowe lub specyficzne – </w:t>
      </w:r>
      <w:r w:rsidRPr="73A66D63">
        <w:t>wymagania w stosunku do wymagań wymienionych w części I. Wymagania przedstawione w obu częściach należy traktować łącznie.</w:t>
      </w:r>
    </w:p>
    <w:p w14:paraId="547265B8" w14:textId="77777777" w:rsidR="00F859D1" w:rsidRDefault="004013A3" w:rsidP="73A66D63">
      <w:pPr>
        <w:pStyle w:val="Nagwek1"/>
        <w:rPr>
          <w:color w:val="auto"/>
        </w:rPr>
      </w:pPr>
      <w:bookmarkStart w:id="25" w:name="_Toc106608242"/>
      <w:bookmarkStart w:id="26" w:name="_Toc142400029"/>
      <w:r w:rsidRPr="73A66D63">
        <w:rPr>
          <w:color w:val="auto"/>
        </w:rPr>
        <w:t>FUNKCJA INFORMACYJNO-KOMUNIKACYJNA</w:t>
      </w:r>
      <w:bookmarkEnd w:id="25"/>
      <w:bookmarkEnd w:id="26"/>
    </w:p>
    <w:p w14:paraId="43B53882" w14:textId="6AC4C2FA" w:rsidR="009C36CD" w:rsidRDefault="00AE76A2" w:rsidP="73A66D63">
      <w:pPr>
        <w:spacing w:before="120" w:after="120"/>
        <w:jc w:val="both"/>
        <w:rPr>
          <w:rFonts w:cs="Calibri"/>
        </w:rPr>
      </w:pPr>
      <w:r w:rsidRPr="73A66D63">
        <w:rPr>
          <w:rFonts w:cs="Calibri"/>
        </w:rPr>
        <w:t xml:space="preserve">W zakresie tej funkcji </w:t>
      </w:r>
      <w:r w:rsidR="00954D27" w:rsidRPr="73A66D63">
        <w:rPr>
          <w:rFonts w:cs="Calibri"/>
        </w:rPr>
        <w:t>Portal Rolnika będzie głównym narzędziem komunikacji administracji rolnej do rolnika</w:t>
      </w:r>
      <w:r w:rsidR="00B62C74" w:rsidRPr="73A66D63">
        <w:rPr>
          <w:rFonts w:cs="Calibri"/>
        </w:rPr>
        <w:t xml:space="preserve"> w zakresie realizacji celów Wspólnej Polityki Rolnej UE</w:t>
      </w:r>
      <w:r w:rsidR="00954D27" w:rsidRPr="73A66D63">
        <w:rPr>
          <w:rFonts w:cs="Calibri"/>
        </w:rPr>
        <w:t xml:space="preserve">, integrującym </w:t>
      </w:r>
      <w:r w:rsidRPr="73A66D63">
        <w:rPr>
          <w:rFonts w:cs="Calibri"/>
        </w:rPr>
        <w:t xml:space="preserve">i umożliwiającym koordynację </w:t>
      </w:r>
      <w:r w:rsidR="00954D27" w:rsidRPr="73A66D63">
        <w:rPr>
          <w:rFonts w:cs="Calibri"/>
        </w:rPr>
        <w:t>komunikacj</w:t>
      </w:r>
      <w:r w:rsidRPr="73A66D63">
        <w:rPr>
          <w:rFonts w:cs="Calibri"/>
        </w:rPr>
        <w:t>i</w:t>
      </w:r>
      <w:r w:rsidR="00954D27" w:rsidRPr="73A66D63">
        <w:rPr>
          <w:rFonts w:cs="Calibri"/>
        </w:rPr>
        <w:t xml:space="preserve"> wielu instytucji </w:t>
      </w:r>
      <w:r w:rsidR="009C36CD" w:rsidRPr="73A66D63">
        <w:rPr>
          <w:rFonts w:cs="Calibri"/>
        </w:rPr>
        <w:t xml:space="preserve">w spójny sposób </w:t>
      </w:r>
      <w:r w:rsidR="00954D27" w:rsidRPr="73A66D63">
        <w:rPr>
          <w:rFonts w:cs="Calibri"/>
        </w:rPr>
        <w:t>w jednym kanale.</w:t>
      </w:r>
      <w:r w:rsidR="009C36CD" w:rsidRPr="73A66D63">
        <w:rPr>
          <w:rFonts w:cs="Calibri"/>
        </w:rPr>
        <w:t xml:space="preserve"> Portal ma umożliwiać:</w:t>
      </w:r>
    </w:p>
    <w:p w14:paraId="1A45A5F3" w14:textId="1C3E5922" w:rsidR="009C36CD" w:rsidRDefault="009C36CD" w:rsidP="73A66D63">
      <w:pPr>
        <w:pStyle w:val="Akapitzlist"/>
        <w:numPr>
          <w:ilvl w:val="0"/>
          <w:numId w:val="14"/>
        </w:numPr>
        <w:spacing w:before="120" w:after="120"/>
        <w:jc w:val="both"/>
        <w:rPr>
          <w:rFonts w:cs="Calibri"/>
        </w:rPr>
      </w:pPr>
      <w:r w:rsidRPr="73A66D63">
        <w:rPr>
          <w:rFonts w:cs="Calibri"/>
        </w:rPr>
        <w:t xml:space="preserve">koordynację polityki rolnej, której zadania wykonują </w:t>
      </w:r>
      <w:r w:rsidR="00AE76A2" w:rsidRPr="73A66D63">
        <w:rPr>
          <w:rFonts w:cs="Calibri"/>
        </w:rPr>
        <w:t>różne</w:t>
      </w:r>
      <w:r w:rsidRPr="73A66D63">
        <w:rPr>
          <w:rFonts w:cs="Calibri"/>
        </w:rPr>
        <w:t xml:space="preserve"> instytucje</w:t>
      </w:r>
      <w:r w:rsidR="002D0EC1" w:rsidRPr="73A66D63">
        <w:rPr>
          <w:rFonts w:cs="Calibri"/>
        </w:rPr>
        <w:t xml:space="preserve"> publiczne</w:t>
      </w:r>
      <w:r w:rsidRPr="73A66D63">
        <w:rPr>
          <w:rFonts w:cs="Calibri"/>
        </w:rPr>
        <w:t>,</w:t>
      </w:r>
    </w:p>
    <w:p w14:paraId="7CFC2321" w14:textId="0669DA13" w:rsidR="009C36CD" w:rsidRDefault="009C36CD" w:rsidP="73A66D63">
      <w:pPr>
        <w:pStyle w:val="Akapitzlist"/>
        <w:numPr>
          <w:ilvl w:val="0"/>
          <w:numId w:val="14"/>
        </w:numPr>
        <w:spacing w:before="120" w:after="120"/>
        <w:jc w:val="both"/>
        <w:rPr>
          <w:rFonts w:cs="Calibri"/>
        </w:rPr>
      </w:pPr>
      <w:r w:rsidRPr="73A66D63">
        <w:rPr>
          <w:rFonts w:cs="Calibri"/>
        </w:rPr>
        <w:t xml:space="preserve">dostęp usług poszczególnych instytucji </w:t>
      </w:r>
      <w:r w:rsidR="0097105B" w:rsidRPr="73A66D63">
        <w:rPr>
          <w:rFonts w:cs="Calibri"/>
        </w:rPr>
        <w:t>dla</w:t>
      </w:r>
      <w:r w:rsidRPr="73A66D63">
        <w:rPr>
          <w:rFonts w:cs="Calibri"/>
        </w:rPr>
        <w:t xml:space="preserve"> szerokiego grona rolników,</w:t>
      </w:r>
    </w:p>
    <w:p w14:paraId="6FDCB09B" w14:textId="77777777" w:rsidR="00954D27" w:rsidRDefault="009C36CD" w:rsidP="73A66D63">
      <w:pPr>
        <w:pStyle w:val="Akapitzlist"/>
        <w:numPr>
          <w:ilvl w:val="0"/>
          <w:numId w:val="14"/>
        </w:numPr>
        <w:spacing w:before="120" w:after="120"/>
        <w:jc w:val="both"/>
        <w:rPr>
          <w:rFonts w:cs="Calibri"/>
        </w:rPr>
      </w:pPr>
      <w:r w:rsidRPr="73A66D63">
        <w:rPr>
          <w:rFonts w:cs="Calibri"/>
        </w:rPr>
        <w:t>sprawne i intuicyjne poruszanie się rolników po oferowanych narzędziach i usługach,</w:t>
      </w:r>
    </w:p>
    <w:p w14:paraId="007021D3" w14:textId="77777777" w:rsidR="009C36CD" w:rsidRPr="009C36CD" w:rsidRDefault="009C36CD" w:rsidP="73A66D63">
      <w:pPr>
        <w:pStyle w:val="Akapitzlist"/>
        <w:numPr>
          <w:ilvl w:val="0"/>
          <w:numId w:val="14"/>
        </w:numPr>
        <w:spacing w:before="120" w:after="120"/>
        <w:jc w:val="both"/>
        <w:rPr>
          <w:rFonts w:cs="Calibri"/>
        </w:rPr>
      </w:pPr>
      <w:r w:rsidRPr="73A66D63">
        <w:rPr>
          <w:rFonts w:cs="Calibri"/>
        </w:rPr>
        <w:t>szerokie wykorzystanie danych i badań naukowych</w:t>
      </w:r>
      <w:r w:rsidR="00AE76A2" w:rsidRPr="73A66D63">
        <w:rPr>
          <w:rFonts w:cs="Calibri"/>
        </w:rPr>
        <w:t xml:space="preserve"> oraz produktów projektów wdrażanych przez różne instytucje,</w:t>
      </w:r>
    </w:p>
    <w:p w14:paraId="68CE4456" w14:textId="77777777" w:rsidR="009C36CD" w:rsidRDefault="009C36CD" w:rsidP="73A66D63">
      <w:pPr>
        <w:pStyle w:val="Akapitzlist"/>
        <w:numPr>
          <w:ilvl w:val="0"/>
          <w:numId w:val="14"/>
        </w:numPr>
        <w:spacing w:before="120" w:after="120"/>
        <w:jc w:val="both"/>
        <w:rPr>
          <w:rFonts w:cs="Calibri"/>
        </w:rPr>
      </w:pPr>
      <w:r w:rsidRPr="73A66D63">
        <w:rPr>
          <w:rFonts w:cs="Calibri"/>
        </w:rPr>
        <w:t>podnoszenie kompetencji (</w:t>
      </w:r>
      <w:r w:rsidRPr="73A66D63">
        <w:t xml:space="preserve">artykuły, webinaria, filmy, kursy, szkolenia, </w:t>
      </w:r>
      <w:r w:rsidRPr="73A66D63">
        <w:rPr>
          <w:rFonts w:cs="Calibri"/>
        </w:rPr>
        <w:t xml:space="preserve">studia </w:t>
      </w:r>
      <w:r w:rsidRPr="73A66D63">
        <w:t>itp.</w:t>
      </w:r>
      <w:r w:rsidRPr="73A66D63">
        <w:rPr>
          <w:rFonts w:cs="Calibri"/>
        </w:rPr>
        <w:t>),</w:t>
      </w:r>
    </w:p>
    <w:p w14:paraId="4C208949" w14:textId="77777777" w:rsidR="009C36CD" w:rsidRPr="009C36CD" w:rsidRDefault="00AE76A2" w:rsidP="73A66D63">
      <w:pPr>
        <w:pStyle w:val="Akapitzlist"/>
        <w:numPr>
          <w:ilvl w:val="0"/>
          <w:numId w:val="14"/>
        </w:numPr>
        <w:spacing w:before="120" w:after="120"/>
        <w:jc w:val="both"/>
        <w:rPr>
          <w:rFonts w:cs="Calibri"/>
        </w:rPr>
      </w:pPr>
      <w:r w:rsidRPr="73A66D63">
        <w:rPr>
          <w:rFonts w:cs="Calibri"/>
        </w:rPr>
        <w:t>stworzenie zintegrowanego kalendarza ważnych dat i wydarzeń dla rolników.</w:t>
      </w:r>
    </w:p>
    <w:p w14:paraId="173F85FF" w14:textId="34292F0B" w:rsidR="00954D27" w:rsidRDefault="00954D27" w:rsidP="73A66D63">
      <w:pPr>
        <w:spacing w:before="120" w:after="120"/>
        <w:jc w:val="both"/>
        <w:rPr>
          <w:rFonts w:cs="Calibri"/>
        </w:rPr>
      </w:pPr>
      <w:r w:rsidRPr="73A66D63">
        <w:rPr>
          <w:rFonts w:cs="Calibri"/>
        </w:rPr>
        <w:t xml:space="preserve">Zamawiający wymaga, aby Portal Rolnika prezentował najważniejsze treści wszystkich interesariuszy, którzy w trakcie badań zadeklarowali taką potrzebę i potwierdzili ją w ramach </w:t>
      </w:r>
      <w:r w:rsidR="00B12685" w:rsidRPr="73A66D63">
        <w:rPr>
          <w:rFonts w:cs="Calibri"/>
        </w:rPr>
        <w:t>procesu uzgodnień</w:t>
      </w:r>
      <w:r w:rsidRPr="73A66D63">
        <w:rPr>
          <w:rFonts w:cs="Calibri"/>
        </w:rPr>
        <w:t>.</w:t>
      </w:r>
      <w:r w:rsidR="00B62C74" w:rsidRPr="73A66D63">
        <w:rPr>
          <w:rFonts w:cs="Calibri"/>
        </w:rPr>
        <w:t xml:space="preserve"> Treści powinny być skoncentrowane na celach WPR:</w:t>
      </w:r>
    </w:p>
    <w:p w14:paraId="155CAB7A" w14:textId="77777777" w:rsidR="00B62C74" w:rsidRPr="00B62C74" w:rsidRDefault="00B62C74" w:rsidP="73A66D63">
      <w:pPr>
        <w:pStyle w:val="Akapitzlist"/>
        <w:numPr>
          <w:ilvl w:val="0"/>
          <w:numId w:val="33"/>
        </w:numPr>
        <w:spacing w:before="120" w:after="120"/>
        <w:jc w:val="both"/>
        <w:rPr>
          <w:rFonts w:cs="Calibri"/>
        </w:rPr>
      </w:pPr>
      <w:r w:rsidRPr="73A66D63">
        <w:rPr>
          <w:rFonts w:cs="Calibri"/>
        </w:rPr>
        <w:t xml:space="preserve">wspieranie godziwych dochodów gospodarstw rolnych i ich odporności </w:t>
      </w:r>
      <w:proofErr w:type="gramStart"/>
      <w:r w:rsidRPr="73A66D63">
        <w:rPr>
          <w:rFonts w:cs="Calibri"/>
        </w:rPr>
        <w:t>w  całej</w:t>
      </w:r>
      <w:proofErr w:type="gramEnd"/>
      <w:r w:rsidRPr="73A66D63">
        <w:rPr>
          <w:rFonts w:cs="Calibri"/>
        </w:rPr>
        <w:t xml:space="preserve"> Unii w celu zwiększenia bezpieczeństwa żywnościowego,</w:t>
      </w:r>
    </w:p>
    <w:p w14:paraId="1F2B2B95" w14:textId="479ACA16" w:rsidR="00B62C74" w:rsidRPr="00B62C74" w:rsidRDefault="00B62C74" w:rsidP="73A66D63">
      <w:pPr>
        <w:pStyle w:val="Akapitzlist"/>
        <w:numPr>
          <w:ilvl w:val="0"/>
          <w:numId w:val="33"/>
        </w:numPr>
        <w:spacing w:before="120" w:after="120"/>
        <w:jc w:val="both"/>
        <w:rPr>
          <w:rFonts w:cs="Calibri"/>
        </w:rPr>
      </w:pPr>
      <w:r w:rsidRPr="2E155B02">
        <w:rPr>
          <w:rFonts w:cs="Calibri"/>
        </w:rPr>
        <w:t>zwiększenie zorientowania na rynek i konkurencyjności, w tym większe ukierunkowanie na badania naukowe, technologię i cyfryzację,</w:t>
      </w:r>
    </w:p>
    <w:p w14:paraId="5633B8D0" w14:textId="7A01DA32" w:rsidR="00B62C74" w:rsidRPr="00B62C74" w:rsidRDefault="00B62C74" w:rsidP="73A66D63">
      <w:pPr>
        <w:pStyle w:val="Akapitzlist"/>
        <w:numPr>
          <w:ilvl w:val="0"/>
          <w:numId w:val="33"/>
        </w:numPr>
        <w:spacing w:before="120" w:after="120"/>
        <w:jc w:val="both"/>
        <w:rPr>
          <w:rFonts w:cs="Calibri"/>
        </w:rPr>
      </w:pPr>
      <w:r w:rsidRPr="73A66D63">
        <w:rPr>
          <w:rFonts w:cs="Calibri"/>
        </w:rPr>
        <w:lastRenderedPageBreak/>
        <w:t>poprawa pozycji rolników w łańcuchu wartości,</w:t>
      </w:r>
    </w:p>
    <w:p w14:paraId="1945DA8F" w14:textId="341C9851" w:rsidR="00B62C74" w:rsidRPr="00B62C74" w:rsidRDefault="00B62C74" w:rsidP="73A66D63">
      <w:pPr>
        <w:pStyle w:val="Akapitzlist"/>
        <w:numPr>
          <w:ilvl w:val="0"/>
          <w:numId w:val="33"/>
        </w:numPr>
        <w:spacing w:before="120" w:after="120"/>
        <w:jc w:val="both"/>
        <w:rPr>
          <w:rFonts w:cs="Calibri"/>
        </w:rPr>
      </w:pPr>
      <w:r w:rsidRPr="73A66D63">
        <w:rPr>
          <w:rFonts w:cs="Calibri"/>
        </w:rPr>
        <w:t>przyczynianie się do łagodzenia zmiany klimatu i przystosowywania się do niej, a także do zrównoważonej produkcji energii,</w:t>
      </w:r>
    </w:p>
    <w:p w14:paraId="27DE4F02" w14:textId="146D6585" w:rsidR="00B62C74" w:rsidRPr="00B62C74" w:rsidRDefault="00B62C74" w:rsidP="73A66D63">
      <w:pPr>
        <w:pStyle w:val="Akapitzlist"/>
        <w:numPr>
          <w:ilvl w:val="0"/>
          <w:numId w:val="33"/>
        </w:numPr>
        <w:spacing w:before="120" w:after="120"/>
        <w:jc w:val="both"/>
        <w:rPr>
          <w:rFonts w:cs="Calibri"/>
        </w:rPr>
      </w:pPr>
      <w:r w:rsidRPr="73A66D63">
        <w:rPr>
          <w:rFonts w:cs="Calibri"/>
        </w:rPr>
        <w:t>wspieranie zrównoważonego rozwoju i wydajnego gospodarowania zasobami naturalnymi, takimi jak woda, gleba i powietrze,</w:t>
      </w:r>
    </w:p>
    <w:p w14:paraId="1689B5E7" w14:textId="43DC6021" w:rsidR="00B62C74" w:rsidRPr="00B62C74" w:rsidRDefault="00B62C74" w:rsidP="73A66D63">
      <w:pPr>
        <w:pStyle w:val="Akapitzlist"/>
        <w:numPr>
          <w:ilvl w:val="0"/>
          <w:numId w:val="33"/>
        </w:numPr>
        <w:spacing w:before="120" w:after="120"/>
        <w:jc w:val="both"/>
        <w:rPr>
          <w:rFonts w:cs="Calibri"/>
        </w:rPr>
      </w:pPr>
      <w:r w:rsidRPr="73A66D63">
        <w:rPr>
          <w:rFonts w:cs="Calibri"/>
        </w:rPr>
        <w:t>przyczynianie się do ochrony różnorodności biologicznej, wzmacnianie usług ekosystemowych oraz ochrona siedlisk i krajobrazu,</w:t>
      </w:r>
    </w:p>
    <w:p w14:paraId="3C141EE8" w14:textId="7860B065" w:rsidR="00B62C74" w:rsidRPr="00B62C74" w:rsidRDefault="00B62C74" w:rsidP="73A66D63">
      <w:pPr>
        <w:pStyle w:val="Akapitzlist"/>
        <w:numPr>
          <w:ilvl w:val="0"/>
          <w:numId w:val="33"/>
        </w:numPr>
        <w:spacing w:before="120" w:after="120"/>
        <w:jc w:val="both"/>
        <w:rPr>
          <w:rFonts w:cs="Calibri"/>
        </w:rPr>
      </w:pPr>
      <w:r w:rsidRPr="73A66D63">
        <w:rPr>
          <w:rFonts w:cs="Calibri"/>
        </w:rPr>
        <w:t>przyciąganie młodych rolników i ułatwianie rozwoju działalności gospodarczej na obszarach wiejskich,</w:t>
      </w:r>
    </w:p>
    <w:p w14:paraId="6AF288C3" w14:textId="0F3C32FC" w:rsidR="00B62C74" w:rsidRPr="00B62C74" w:rsidRDefault="00B62C74" w:rsidP="73A66D63">
      <w:pPr>
        <w:pStyle w:val="Akapitzlist"/>
        <w:numPr>
          <w:ilvl w:val="0"/>
          <w:numId w:val="33"/>
        </w:numPr>
        <w:spacing w:before="120" w:after="120"/>
        <w:jc w:val="both"/>
        <w:rPr>
          <w:rFonts w:cs="Calibri"/>
        </w:rPr>
      </w:pPr>
      <w:r w:rsidRPr="73A66D63">
        <w:rPr>
          <w:rFonts w:cs="Calibri"/>
        </w:rPr>
        <w:t xml:space="preserve">promowanie zatrudnienia, wzrostu, włączenia społecznego i rozwoju lokalnego na obszarach wiejskich, w tym </w:t>
      </w:r>
      <w:proofErr w:type="spellStart"/>
      <w:r w:rsidRPr="73A66D63">
        <w:rPr>
          <w:rFonts w:cs="Calibri"/>
        </w:rPr>
        <w:t>biogospodarki</w:t>
      </w:r>
      <w:proofErr w:type="spellEnd"/>
      <w:r w:rsidRPr="73A66D63">
        <w:rPr>
          <w:rFonts w:cs="Calibri"/>
        </w:rPr>
        <w:t xml:space="preserve"> i zrównoważonego leśnictwa;</w:t>
      </w:r>
    </w:p>
    <w:p w14:paraId="7575A2EA" w14:textId="18072904" w:rsidR="00B62C74" w:rsidRPr="00B62C74" w:rsidRDefault="00B62C74" w:rsidP="73A66D63">
      <w:pPr>
        <w:pStyle w:val="Akapitzlist"/>
        <w:numPr>
          <w:ilvl w:val="0"/>
          <w:numId w:val="33"/>
        </w:numPr>
        <w:spacing w:before="120" w:after="120"/>
        <w:jc w:val="both"/>
        <w:rPr>
          <w:rFonts w:cs="Calibri"/>
        </w:rPr>
      </w:pPr>
      <w:r w:rsidRPr="73A66D63">
        <w:rPr>
          <w:rFonts w:cs="Calibri"/>
        </w:rPr>
        <w:t>poprawa reakcji rolnictwa UE na potrzeby społeczne dotyczące żywności i zdrowia, w tym bezpiecznej, bogatej w składniki odżywcze i zrównoważonej żywności, jak też dobrostanu zwierząt,</w:t>
      </w:r>
    </w:p>
    <w:p w14:paraId="00CD2A84" w14:textId="3CF7D16F" w:rsidR="00B62C74" w:rsidRDefault="00B62C74" w:rsidP="73A66D63">
      <w:pPr>
        <w:spacing w:before="120" w:after="120"/>
        <w:jc w:val="both"/>
        <w:rPr>
          <w:rFonts w:cs="Calibri"/>
        </w:rPr>
      </w:pPr>
      <w:r w:rsidRPr="73A66D63">
        <w:rPr>
          <w:rFonts w:cs="Calibri"/>
        </w:rPr>
        <w:t>oraz celu przekrojowego: modernizacja sektora poprzez wspieranie i dzielenie się wiedzą, innowacjami i cyfryzacją w rolnictwie i na obszarach wiejskich oraz zachęcanie do ich wykorzystywania.</w:t>
      </w:r>
    </w:p>
    <w:p w14:paraId="7B043E42" w14:textId="77777777" w:rsidR="00A6390D" w:rsidRDefault="00A6390D" w:rsidP="73A66D63">
      <w:pPr>
        <w:spacing w:after="120"/>
        <w:jc w:val="both"/>
      </w:pPr>
      <w:r w:rsidRPr="73A66D63">
        <w:t>Treści na Portalu Rolnika powinny być prezentowane zgodnie z zasadą „</w:t>
      </w:r>
      <w:proofErr w:type="spellStart"/>
      <w:r w:rsidRPr="73A66D63">
        <w:t>klientocentryczności</w:t>
      </w:r>
      <w:proofErr w:type="spellEnd"/>
      <w:r w:rsidRPr="73A66D63">
        <w:t xml:space="preserve">”, tzn. uporządkowane zgodnie z potrzebami i specyfiką poszczególnych segmentów rolników i logiką modułów funkcjonalnych. </w:t>
      </w:r>
    </w:p>
    <w:p w14:paraId="6CD553C6" w14:textId="0AEFE47A" w:rsidR="00AE76A2" w:rsidRDefault="00AE76A2" w:rsidP="73A66D63">
      <w:pPr>
        <w:spacing w:after="120"/>
        <w:jc w:val="both"/>
      </w:pPr>
      <w:r w:rsidRPr="73A66D63">
        <w:t>Zamawiający wymaga, aby Portal zawierał mechanizmy personalizacji treści zgodnie z profilem danego rolnika. Z tego względu Portal ma mieć możliwość tworzenia kont użytkowników (po zalogowaniu), gdzie użytkownik taki profil może określić w sposób trwały</w:t>
      </w:r>
      <w:r w:rsidR="002D0EC1" w:rsidRPr="73A66D63">
        <w:t xml:space="preserve"> i go modyfikować</w:t>
      </w:r>
      <w:r w:rsidRPr="73A66D63">
        <w:t>.  Dokonanie personalizacji treści powinno być możliwe również bez tworzenia konta (bez logowania) – profil przechowywany w cache przeglądarki (trwałość przechowywania profilu w zależności od ustawień przeglądarki).</w:t>
      </w:r>
    </w:p>
    <w:p w14:paraId="4EFBBF0D" w14:textId="77777777" w:rsidR="00AE76A2" w:rsidRDefault="00AE76A2" w:rsidP="73A66D63">
      <w:pPr>
        <w:spacing w:after="120"/>
        <w:jc w:val="both"/>
      </w:pPr>
      <w:r w:rsidRPr="73A66D63">
        <w:t>Personalizacja treści powinna być możliwa wg następujących kryteriów:</w:t>
      </w:r>
    </w:p>
    <w:p w14:paraId="2ADD33C2" w14:textId="77777777" w:rsidR="00AE76A2" w:rsidRDefault="00AE76A2" w:rsidP="73A66D63">
      <w:pPr>
        <w:pStyle w:val="Akapitzlist"/>
        <w:numPr>
          <w:ilvl w:val="0"/>
          <w:numId w:val="14"/>
        </w:numPr>
        <w:spacing w:after="120"/>
        <w:jc w:val="both"/>
      </w:pPr>
      <w:r w:rsidRPr="73A66D63">
        <w:t>branża (rodzaj produkcji rolnej),</w:t>
      </w:r>
    </w:p>
    <w:p w14:paraId="031771BF" w14:textId="77777777" w:rsidR="00AE76A2" w:rsidRDefault="00AE76A2" w:rsidP="73A66D63">
      <w:pPr>
        <w:pStyle w:val="Akapitzlist"/>
        <w:numPr>
          <w:ilvl w:val="0"/>
          <w:numId w:val="14"/>
        </w:numPr>
        <w:spacing w:after="120"/>
        <w:jc w:val="both"/>
      </w:pPr>
      <w:r w:rsidRPr="73A66D63">
        <w:t>wielkość gospodarstwa,</w:t>
      </w:r>
    </w:p>
    <w:p w14:paraId="35735ED0" w14:textId="77777777" w:rsidR="00AE76A2" w:rsidRDefault="002452ED" w:rsidP="73A66D63">
      <w:pPr>
        <w:pStyle w:val="Akapitzlist"/>
        <w:numPr>
          <w:ilvl w:val="0"/>
          <w:numId w:val="14"/>
        </w:numPr>
        <w:spacing w:after="120"/>
        <w:jc w:val="both"/>
      </w:pPr>
      <w:r w:rsidRPr="73A66D63">
        <w:t>lokalizacja (</w:t>
      </w:r>
      <w:r w:rsidR="00AE76A2" w:rsidRPr="73A66D63">
        <w:t>region</w:t>
      </w:r>
      <w:r w:rsidRPr="73A66D63">
        <w:t>)</w:t>
      </w:r>
      <w:r w:rsidR="00AE76A2" w:rsidRPr="73A66D63">
        <w:t>,</w:t>
      </w:r>
    </w:p>
    <w:p w14:paraId="260934C6" w14:textId="25DFB6F6" w:rsidR="00AE76A2" w:rsidRDefault="00AE76A2" w:rsidP="73A66D63">
      <w:pPr>
        <w:pStyle w:val="Akapitzlist"/>
        <w:numPr>
          <w:ilvl w:val="0"/>
          <w:numId w:val="14"/>
        </w:numPr>
        <w:spacing w:after="120"/>
        <w:jc w:val="both"/>
      </w:pPr>
      <w:r w:rsidRPr="73A66D63">
        <w:t>inne kryteria wypracowane podczas prac projektowych.</w:t>
      </w:r>
    </w:p>
    <w:p w14:paraId="127ACDB7" w14:textId="1FBFA5C1" w:rsidR="0097105B" w:rsidRPr="0097105B" w:rsidRDefault="0097105B" w:rsidP="73A66D63">
      <w:pPr>
        <w:spacing w:after="120"/>
        <w:jc w:val="both"/>
      </w:pPr>
      <w:r w:rsidRPr="73A66D63">
        <w:t xml:space="preserve">Wykonawca przeprowadzi analizę </w:t>
      </w:r>
      <w:r w:rsidR="00F25810" w:rsidRPr="73A66D63">
        <w:t xml:space="preserve">wdrożenia automatycznej precyzyjnej </w:t>
      </w:r>
      <w:r w:rsidRPr="73A66D63">
        <w:t xml:space="preserve">personalizacji treści </w:t>
      </w:r>
      <w:r w:rsidR="00F25810" w:rsidRPr="73A66D63">
        <w:t>i zawartości Portalu na podstawie</w:t>
      </w:r>
      <w:r w:rsidRPr="73A66D63">
        <w:t xml:space="preserve"> danych o rolnikach posiadanych przez Zamawiającego (np. z wniosków obszarowych, wniosków o dopłaty itp.)</w:t>
      </w:r>
      <w:r w:rsidR="00F25810" w:rsidRPr="73A66D63">
        <w:t xml:space="preserve"> – po uprzednim uwierzytelnieniu się użytkownika </w:t>
      </w:r>
      <w:r w:rsidR="00F25810" w:rsidRPr="73A66D63">
        <w:rPr>
          <w:rFonts w:cs="Calibri"/>
        </w:rPr>
        <w:t>poprzez zintegrowane z Węzłem Krajowym mechanizmy logowania</w:t>
      </w:r>
      <w:r w:rsidRPr="73A66D63">
        <w:t>.</w:t>
      </w:r>
    </w:p>
    <w:p w14:paraId="4A3A46ED" w14:textId="3FC1C24E" w:rsidR="003F0124" w:rsidRPr="000C3CD1" w:rsidRDefault="003F0124" w:rsidP="73A66D63">
      <w:pPr>
        <w:spacing w:after="120"/>
        <w:jc w:val="both"/>
      </w:pPr>
      <w:r w:rsidRPr="73A66D63">
        <w:t>Na Portalu mogą być gromadzone dane osobowe i dane identyfikacyjne rolników (adresy e-mail, numery telefonów komórkowych). W</w:t>
      </w:r>
      <w:r w:rsidR="00F25810" w:rsidRPr="73A66D63">
        <w:t xml:space="preserve"> takim przypadku w</w:t>
      </w:r>
      <w:r w:rsidRPr="73A66D63">
        <w:t>ymagana jest implementacja mechanizmu automatycznej weryfikacji adresu e-mail (np. poprzez wysłanie linku aktywującego konto na dany adres e-mail) i/lub nr telefonu (np. wysłanie SMS w celu aktywacji profilu)</w:t>
      </w:r>
      <w:r w:rsidR="002D0EC1" w:rsidRPr="73A66D63">
        <w:t xml:space="preserve"> oraz odpowiednich mechanizmów zgód, regulaminów i mechanizmów zgodności z zasadami ochrony danych osobowych</w:t>
      </w:r>
      <w:r w:rsidRPr="73A66D63">
        <w:t>.</w:t>
      </w:r>
    </w:p>
    <w:p w14:paraId="38BFD860" w14:textId="77777777" w:rsidR="00AE76A2" w:rsidRDefault="00AE76A2" w:rsidP="73A66D63">
      <w:pPr>
        <w:spacing w:after="120"/>
        <w:jc w:val="both"/>
      </w:pPr>
      <w:r w:rsidRPr="73A66D63">
        <w:t xml:space="preserve">Równolegle Wykonawca wypracuje mechanizmy oznaczania każdej treści publikowanej na Portalu Rolnika </w:t>
      </w:r>
      <w:r w:rsidR="000C1CEA" w:rsidRPr="73A66D63">
        <w:t xml:space="preserve">zgodnie z parametrami personalizacji, a także za pomocą systemu (struktury) </w:t>
      </w:r>
      <w:proofErr w:type="spellStart"/>
      <w:r w:rsidR="000C1CEA" w:rsidRPr="73A66D63">
        <w:t>tagów</w:t>
      </w:r>
      <w:proofErr w:type="spellEnd"/>
      <w:r w:rsidR="000C1CEA" w:rsidRPr="73A66D63">
        <w:t>.</w:t>
      </w:r>
    </w:p>
    <w:p w14:paraId="32DCB264" w14:textId="0837E1F1" w:rsidR="005F6469" w:rsidRPr="00AE76A2" w:rsidRDefault="005F6469" w:rsidP="73A66D63">
      <w:pPr>
        <w:spacing w:after="120"/>
        <w:jc w:val="both"/>
      </w:pPr>
      <w:r w:rsidRPr="73A66D63">
        <w:lastRenderedPageBreak/>
        <w:t xml:space="preserve">Zamawiający wymaga, aby </w:t>
      </w:r>
      <w:r w:rsidR="004B4306" w:rsidRPr="73A66D63">
        <w:t xml:space="preserve">profil rolnika </w:t>
      </w:r>
      <w:r w:rsidR="00F25810" w:rsidRPr="73A66D63">
        <w:t xml:space="preserve">(zadeklarowany przez rolnika lub stworzony automatycznie na podstawie danych posiadanych przez Zamawiającego) </w:t>
      </w:r>
      <w:r w:rsidR="004B4306" w:rsidRPr="73A66D63">
        <w:t>był wykorzystywany do wsparcia szybszego dotarcia do odpowiednich treści również przy realizacji innych funkcji Portalu (dobór e-usług, usług doradczych itd.).</w:t>
      </w:r>
    </w:p>
    <w:p w14:paraId="438BB8F2" w14:textId="3BDFE6FC" w:rsidR="004B4306" w:rsidRPr="004B4306" w:rsidRDefault="00B12685" w:rsidP="73A66D63">
      <w:pPr>
        <w:spacing w:after="120"/>
        <w:jc w:val="both"/>
      </w:pPr>
      <w:r w:rsidRPr="73A66D63">
        <w:t>Portal powinien być ustrukturyzowany w spójną całość, podzielony</w:t>
      </w:r>
      <w:r w:rsidR="004B4306" w:rsidRPr="73A66D63">
        <w:t xml:space="preserve"> na moduły (ilość i zawartość modułów do wypracowania w ramach projektu)</w:t>
      </w:r>
      <w:r w:rsidR="009464B5" w:rsidRPr="73A66D63">
        <w:t>, spójnymi (ale nie identycznymi) z celami i priorytetami WPR</w:t>
      </w:r>
      <w:r w:rsidR="004B4306" w:rsidRPr="73A66D63">
        <w:t xml:space="preserve">. W ramach koncepcji merytorycznej Portalu Wykonawca przygotuje szczegółowy spis zawartości merytorycznej wraz z zakresem treści poszczególnych modułów i formą przekazania treści (video, audio, podręczniki, </w:t>
      </w:r>
      <w:r w:rsidR="00F25810" w:rsidRPr="73A66D63">
        <w:t>artykuły</w:t>
      </w:r>
      <w:r w:rsidR="004B4306" w:rsidRPr="73A66D63">
        <w:t>, infografiki itd.).</w:t>
      </w:r>
    </w:p>
    <w:p w14:paraId="624304E3" w14:textId="77777777" w:rsidR="004B4306" w:rsidRPr="004B4306" w:rsidRDefault="004B4306" w:rsidP="73A66D63">
      <w:pPr>
        <w:spacing w:after="120"/>
        <w:jc w:val="both"/>
      </w:pPr>
      <w:r w:rsidRPr="73A66D63">
        <w:t xml:space="preserve">Wykonawca przedstawi Zamawiającemu </w:t>
      </w:r>
      <w:r w:rsidR="00B12685" w:rsidRPr="73A66D63">
        <w:t>koncepcję zakresu</w:t>
      </w:r>
      <w:r w:rsidR="00C81AFD" w:rsidRPr="73A66D63">
        <w:t xml:space="preserve">, rodzaju i formatów </w:t>
      </w:r>
      <w:r w:rsidRPr="73A66D63">
        <w:t xml:space="preserve">treści </w:t>
      </w:r>
      <w:r w:rsidR="00C81AFD" w:rsidRPr="73A66D63">
        <w:t xml:space="preserve">merytorycznych </w:t>
      </w:r>
      <w:r w:rsidRPr="73A66D63">
        <w:t>umieszczonych w każdym z modułów</w:t>
      </w:r>
      <w:r w:rsidR="00C81AFD" w:rsidRPr="73A66D63">
        <w:t xml:space="preserve"> i sekcji Portalu, w kontekście celu danej sekcji / modułu</w:t>
      </w:r>
      <w:r w:rsidRPr="73A66D63">
        <w:t>.</w:t>
      </w:r>
    </w:p>
    <w:p w14:paraId="401F64A9" w14:textId="77777777" w:rsidR="00134147" w:rsidRDefault="002452ED" w:rsidP="73A66D63">
      <w:pPr>
        <w:spacing w:after="120"/>
        <w:jc w:val="both"/>
      </w:pPr>
      <w:r w:rsidRPr="73A66D63">
        <w:t>Portal Rolnika powinien mieć funkcję wysyłania komunikatów do rolnika (np. ważne terminy). Dedykowanym kanałem informowania rolnika o ważnych datach lub nowych treściach powinn</w:t>
      </w:r>
      <w:r w:rsidR="002970AE" w:rsidRPr="73A66D63">
        <w:t>y</w:t>
      </w:r>
      <w:r w:rsidRPr="73A66D63">
        <w:t xml:space="preserve"> być </w:t>
      </w:r>
      <w:r w:rsidR="002970AE" w:rsidRPr="73A66D63">
        <w:t>media społecznościowe (odpowiednia integracja Portalu z mediami społecznościowymi)</w:t>
      </w:r>
      <w:r w:rsidR="00B8511D" w:rsidRPr="73A66D63">
        <w:t>, SMS lub e-mail – do wyboru w ramach funkcjonalności konfigurowania komunikatów / alertów</w:t>
      </w:r>
      <w:r w:rsidR="002970AE" w:rsidRPr="73A66D63">
        <w:t>.</w:t>
      </w:r>
      <w:r w:rsidR="00B8511D" w:rsidRPr="73A66D63">
        <w:t xml:space="preserve"> W ramach konfigurowania użytkownik powinien mieć również możliwość wskazania typów komunikatów i zakresu tematycznego, które chce otrzymywać.</w:t>
      </w:r>
    </w:p>
    <w:p w14:paraId="0F658C54" w14:textId="0917B33B" w:rsidR="004B4306" w:rsidRDefault="0028204D" w:rsidP="73A66D63">
      <w:pPr>
        <w:spacing w:after="120"/>
        <w:jc w:val="both"/>
      </w:pPr>
      <w:r w:rsidRPr="73A66D63">
        <w:t xml:space="preserve">Zamawiający wymaga, aby w ramach koncepcji opracowywanej w </w:t>
      </w:r>
      <w:r w:rsidR="009464B5" w:rsidRPr="73A66D63">
        <w:t>Zadaniu</w:t>
      </w:r>
      <w:r w:rsidRPr="73A66D63">
        <w:t xml:space="preserve"> 1</w:t>
      </w:r>
      <w:r w:rsidR="0068762B">
        <w:t xml:space="preserve"> i 2</w:t>
      </w:r>
      <w:r w:rsidRPr="73A66D63">
        <w:t xml:space="preserve"> Wykonawca zdefiniował sposób zarządzania treścią na Portalu, w tym niezbędne zasoby, role, wymagane kompetencje dla każdej roli, wymagane szkolenia itd. Wymagania te powinny być określone zarówno w stosunku do zespołu ARiMR, jak i do zespołów w pozostałych instytucjach wsparcia</w:t>
      </w:r>
      <w:r w:rsidR="00F25810" w:rsidRPr="73A66D63">
        <w:t xml:space="preserve"> rolnictwa</w:t>
      </w:r>
      <w:r w:rsidRPr="73A66D63">
        <w:t>. Zarządzanie Portalem powinno obejmować również zarządzanie profilami (kanałami) w mediach społecznościowych</w:t>
      </w:r>
      <w:r w:rsidR="00AE434A" w:rsidRPr="73A66D63">
        <w:t xml:space="preserve"> (Wykonawca przedstawi rekomendację mediów społecznościowych do wykorzystania)</w:t>
      </w:r>
      <w:r w:rsidRPr="73A66D63">
        <w:t>.</w:t>
      </w:r>
    </w:p>
    <w:p w14:paraId="45C51954" w14:textId="03ED85F7" w:rsidR="00180E21" w:rsidRDefault="00180E21" w:rsidP="73A66D63">
      <w:pPr>
        <w:spacing w:after="120"/>
        <w:jc w:val="both"/>
      </w:pPr>
      <w:r w:rsidRPr="73A66D63">
        <w:t>Z</w:t>
      </w:r>
      <w:r w:rsidR="00F25810" w:rsidRPr="73A66D63">
        <w:t>a</w:t>
      </w:r>
      <w:r w:rsidRPr="73A66D63">
        <w:t xml:space="preserve">mawiający wymaga, aby Portal zawierał funkcje wspomagające wymianę informacji pomiędzy użytkownikami a właścicielem Portalu. Funkcjonalność tego obszaru powinna być potwierdzona w badaniach z </w:t>
      </w:r>
      <w:r w:rsidR="00F25810" w:rsidRPr="73A66D63">
        <w:t>rolnikami</w:t>
      </w:r>
      <w:r w:rsidRPr="73A66D63">
        <w:t xml:space="preserve"> i instytucjami wsparcia (pod kątem możliwości obsługi zgłoszeń / zapytań). Portal może zawierać sekcję komunikacji z rolnikami pod nazwą np. „Zgłaszam pomysł” (nazwy do weryfikacji przez Wykonawcę). W ramach części „Zgłaszam pomysł” </w:t>
      </w:r>
      <w:r w:rsidR="00B8511D" w:rsidRPr="73A66D63">
        <w:t>rolnik</w:t>
      </w:r>
      <w:r w:rsidRPr="73A66D63">
        <w:t xml:space="preserve"> będzie mógł zgłosić dowolny pomysł na usprawnienie Portalu lub systemu wsparcia rolnictwa (poprawienie procedur, komunikacja, funkcjonowanie instytucji itp.). Odpowiedzi i status rozpatrywania tych propozycji </w:t>
      </w:r>
      <w:r w:rsidR="00AE434A" w:rsidRPr="73A66D63">
        <w:t>może być</w:t>
      </w:r>
      <w:r w:rsidRPr="73A66D63">
        <w:t xml:space="preserve"> publikowany na stronach Portalu. Sekcja powinna być widoczna na pierwszej stronie Portalu.</w:t>
      </w:r>
    </w:p>
    <w:p w14:paraId="43AE774B" w14:textId="77777777" w:rsidR="00D94B71" w:rsidRPr="004013A3" w:rsidRDefault="00A6390D" w:rsidP="73A66D63">
      <w:pPr>
        <w:spacing w:after="120"/>
        <w:jc w:val="both"/>
      </w:pPr>
      <w:r w:rsidRPr="73A66D63">
        <w:t>W ramach Portal</w:t>
      </w:r>
      <w:r w:rsidR="00A67C7B" w:rsidRPr="73A66D63">
        <w:t xml:space="preserve">u Rolnika powinna być stworzona sekcja wsparcia eksportu produktów rolniczych i informacji z tym związanych. W tym celu Wykonawca zapewni organizację wymiany treści pomiędzy zespołami (lub portalami) trade.gov.pl i rolnik.gov.pl. Zostanie zapewniona </w:t>
      </w:r>
      <w:r w:rsidRPr="73A66D63">
        <w:t>możliwość przejścia na portal trade.gov.pl, gdzie rolnik będzie mógł</w:t>
      </w:r>
      <w:r w:rsidR="00A67C7B" w:rsidRPr="73A66D63">
        <w:t xml:space="preserve"> </w:t>
      </w:r>
      <w:r w:rsidRPr="73A66D63">
        <w:t xml:space="preserve">zobaczyć treści dedykowane branży </w:t>
      </w:r>
      <w:r w:rsidR="00A67C7B" w:rsidRPr="73A66D63">
        <w:t xml:space="preserve">„Żywność, napoje i wyroby tytoniowe” (przejście z rolnik.gov.pl wywoła wstępne profilowanie treści na trade.gov.pl). Sekcja wsparcia eksportu będzie </w:t>
      </w:r>
      <w:r w:rsidR="00B3520C" w:rsidRPr="73A66D63">
        <w:t>promowała</w:t>
      </w:r>
      <w:r w:rsidR="00A67C7B" w:rsidRPr="73A66D63">
        <w:t xml:space="preserve"> wśród rolników zakładanie wizytówek na trade.gov.pl </w:t>
      </w:r>
      <w:r w:rsidR="00B3520C" w:rsidRPr="73A66D63">
        <w:t xml:space="preserve">w ogólnopolskiej bazie eksporterów, </w:t>
      </w:r>
      <w:r w:rsidR="00A67C7B" w:rsidRPr="73A66D63">
        <w:t>w celu promocji swojej działalności i produktów za granicą.</w:t>
      </w:r>
    </w:p>
    <w:p w14:paraId="172357B5" w14:textId="77777777" w:rsidR="00FE5B69" w:rsidRDefault="00D17C21" w:rsidP="73A66D63">
      <w:pPr>
        <w:pStyle w:val="Nagwek1"/>
        <w:rPr>
          <w:color w:val="auto"/>
        </w:rPr>
      </w:pPr>
      <w:bookmarkStart w:id="27" w:name="_Toc142400030"/>
      <w:r w:rsidRPr="73A66D63">
        <w:rPr>
          <w:color w:val="auto"/>
        </w:rPr>
        <w:lastRenderedPageBreak/>
        <w:t>FUNKCJA EDU</w:t>
      </w:r>
      <w:r w:rsidR="00FE5B69" w:rsidRPr="73A66D63">
        <w:rPr>
          <w:color w:val="auto"/>
        </w:rPr>
        <w:t>KACYJNO-SZKOLENIOWA</w:t>
      </w:r>
      <w:bookmarkEnd w:id="27"/>
    </w:p>
    <w:p w14:paraId="41E87DF7" w14:textId="157493FA" w:rsidR="00FE5B69" w:rsidRDefault="00FE5B69" w:rsidP="73A66D63">
      <w:pPr>
        <w:spacing w:before="120" w:after="120"/>
        <w:jc w:val="both"/>
        <w:rPr>
          <w:rFonts w:cs="Calibri"/>
        </w:rPr>
      </w:pPr>
      <w:r w:rsidRPr="73A66D63">
        <w:rPr>
          <w:rFonts w:cs="Calibri"/>
        </w:rPr>
        <w:t xml:space="preserve">W zakresie tej funkcji Portal Rolnika będzie </w:t>
      </w:r>
      <w:r w:rsidR="00E9294C" w:rsidRPr="73A66D63">
        <w:rPr>
          <w:rFonts w:cs="Calibri"/>
        </w:rPr>
        <w:t>prezentował możliwie jak największ</w:t>
      </w:r>
      <w:r w:rsidR="002A567D" w:rsidRPr="73A66D63">
        <w:rPr>
          <w:rFonts w:cs="Calibri"/>
        </w:rPr>
        <w:t>ą</w:t>
      </w:r>
      <w:r w:rsidR="00E9294C" w:rsidRPr="73A66D63">
        <w:rPr>
          <w:rFonts w:cs="Calibri"/>
        </w:rPr>
        <w:t xml:space="preserve"> część oferty szkoleniowo-edukacyjnej instytucji administracji rolnej</w:t>
      </w:r>
      <w:r w:rsidR="002A567D" w:rsidRPr="73A66D63">
        <w:rPr>
          <w:rFonts w:cs="Calibri"/>
        </w:rPr>
        <w:t xml:space="preserve"> i </w:t>
      </w:r>
      <w:r w:rsidR="00107748" w:rsidRPr="73A66D63">
        <w:rPr>
          <w:rFonts w:cs="Calibri"/>
        </w:rPr>
        <w:t>ośrodków</w:t>
      </w:r>
      <w:r w:rsidR="002A567D" w:rsidRPr="73A66D63">
        <w:rPr>
          <w:rFonts w:cs="Calibri"/>
        </w:rPr>
        <w:t xml:space="preserve"> doradztwa rolniczego</w:t>
      </w:r>
      <w:r w:rsidR="00B1769F" w:rsidRPr="73A66D63">
        <w:rPr>
          <w:rFonts w:cs="Calibri"/>
        </w:rPr>
        <w:t>.</w:t>
      </w:r>
    </w:p>
    <w:p w14:paraId="0F3543F3" w14:textId="77777777" w:rsidR="00B1769F" w:rsidRDefault="00B1769F" w:rsidP="73A66D63">
      <w:pPr>
        <w:spacing w:before="120" w:after="120"/>
        <w:jc w:val="both"/>
      </w:pPr>
      <w:r w:rsidRPr="73A66D63">
        <w:rPr>
          <w:rFonts w:cs="Calibri"/>
        </w:rPr>
        <w:t xml:space="preserve">Wykonawca zidentyfikuje instytucje i ich ofertę szkoleniowo-edukacyjną na wszystkich poziomach (wykłady, </w:t>
      </w:r>
      <w:proofErr w:type="spellStart"/>
      <w:r w:rsidRPr="73A66D63">
        <w:t>webinary</w:t>
      </w:r>
      <w:proofErr w:type="spellEnd"/>
      <w:r w:rsidRPr="73A66D63">
        <w:t>, e-learning, kursy, szkolenia, studia podyplomowe, licencjackie, magisterskie, doktoranckie i inne formy on-line i off-</w:t>
      </w:r>
      <w:proofErr w:type="spellStart"/>
      <w:r w:rsidRPr="73A66D63">
        <w:t>line</w:t>
      </w:r>
      <w:proofErr w:type="spellEnd"/>
      <w:r w:rsidRPr="73A66D63">
        <w:t>, na żywo i nagrania i inne). Dokona klasyfikacji oferty szkoleniowej do zarekomendowanych grup odpowiadających potrzebom rolników (grupy tematyczne, branżowe itp.), aby rolnik mógł łatwo odnaleźć dziedzinę lub obszar doskonalenia oraz pełną ofertę różnych form podnoszenia kompetencji w danym obszarze.</w:t>
      </w:r>
    </w:p>
    <w:p w14:paraId="097C853E" w14:textId="4F38EA4C" w:rsidR="00B1769F" w:rsidRDefault="00B1769F" w:rsidP="73A66D63">
      <w:pPr>
        <w:spacing w:before="120" w:after="120"/>
        <w:jc w:val="both"/>
      </w:pPr>
      <w:r w:rsidRPr="73A66D63">
        <w:t xml:space="preserve">Wykonawca </w:t>
      </w:r>
      <w:r w:rsidR="0063456B" w:rsidRPr="73A66D63">
        <w:t>zaproponuje</w:t>
      </w:r>
      <w:r w:rsidRPr="73A66D63">
        <w:t xml:space="preserve"> różne sposoby dostarczania treści edukacyjnych na Portal Rolnika, w tym:</w:t>
      </w:r>
    </w:p>
    <w:p w14:paraId="09104556" w14:textId="77777777" w:rsidR="00B1769F" w:rsidRDefault="00B1769F" w:rsidP="73A66D63">
      <w:pPr>
        <w:pStyle w:val="Akapitzlist"/>
        <w:numPr>
          <w:ilvl w:val="0"/>
          <w:numId w:val="14"/>
        </w:numPr>
        <w:spacing w:before="120" w:after="120"/>
        <w:jc w:val="both"/>
        <w:rPr>
          <w:rFonts w:cs="Calibri"/>
        </w:rPr>
      </w:pPr>
      <w:r w:rsidRPr="73A66D63">
        <w:rPr>
          <w:rFonts w:cs="Calibri"/>
        </w:rPr>
        <w:t>link do instytucji oferującej produkt edukacyjny na stronę z danym produktem edukacyjnym (lub wydarzeniem),</w:t>
      </w:r>
    </w:p>
    <w:p w14:paraId="5040B55B" w14:textId="77777777" w:rsidR="00B1769F" w:rsidRDefault="00B1769F" w:rsidP="73A66D63">
      <w:pPr>
        <w:pStyle w:val="Akapitzlist"/>
        <w:numPr>
          <w:ilvl w:val="0"/>
          <w:numId w:val="14"/>
        </w:numPr>
        <w:spacing w:before="120" w:after="120"/>
        <w:jc w:val="both"/>
        <w:rPr>
          <w:rFonts w:cs="Calibri"/>
        </w:rPr>
      </w:pPr>
      <w:r w:rsidRPr="73A66D63">
        <w:rPr>
          <w:rFonts w:cs="Calibri"/>
        </w:rPr>
        <w:t>e-learning bezpośrednio na Portalu Rolnika,</w:t>
      </w:r>
    </w:p>
    <w:p w14:paraId="5D7A37FA" w14:textId="77777777" w:rsidR="00B1769F" w:rsidRDefault="00B1769F" w:rsidP="73A66D63">
      <w:pPr>
        <w:pStyle w:val="Akapitzlist"/>
        <w:numPr>
          <w:ilvl w:val="0"/>
          <w:numId w:val="14"/>
        </w:numPr>
        <w:spacing w:before="120" w:after="120"/>
        <w:jc w:val="both"/>
        <w:rPr>
          <w:rFonts w:cs="Calibri"/>
        </w:rPr>
      </w:pPr>
      <w:r w:rsidRPr="73A66D63">
        <w:rPr>
          <w:rFonts w:cs="Calibri"/>
        </w:rPr>
        <w:t xml:space="preserve">streaming </w:t>
      </w:r>
      <w:proofErr w:type="spellStart"/>
      <w:r w:rsidRPr="73A66D63">
        <w:rPr>
          <w:rFonts w:cs="Calibri"/>
        </w:rPr>
        <w:t>webinaru</w:t>
      </w:r>
      <w:proofErr w:type="spellEnd"/>
      <w:r w:rsidRPr="73A66D63">
        <w:rPr>
          <w:rFonts w:cs="Calibri"/>
        </w:rPr>
        <w:t xml:space="preserve"> lub wykładu na Portalu Rolnika,</w:t>
      </w:r>
    </w:p>
    <w:p w14:paraId="34C25C72" w14:textId="77777777" w:rsidR="00B1769F" w:rsidRPr="00B1769F" w:rsidRDefault="00B1769F" w:rsidP="73A66D63">
      <w:pPr>
        <w:pStyle w:val="Akapitzlist"/>
        <w:numPr>
          <w:ilvl w:val="0"/>
          <w:numId w:val="14"/>
        </w:numPr>
        <w:spacing w:before="120" w:after="120"/>
        <w:jc w:val="both"/>
        <w:rPr>
          <w:rFonts w:cs="Calibri"/>
        </w:rPr>
      </w:pPr>
      <w:r w:rsidRPr="73A66D63">
        <w:rPr>
          <w:rFonts w:cs="Calibri"/>
        </w:rPr>
        <w:t xml:space="preserve">filmy z serwisu </w:t>
      </w:r>
      <w:proofErr w:type="spellStart"/>
      <w:r w:rsidRPr="73A66D63">
        <w:rPr>
          <w:rFonts w:cs="Calibri"/>
        </w:rPr>
        <w:t>Youtube</w:t>
      </w:r>
      <w:proofErr w:type="spellEnd"/>
      <w:r w:rsidRPr="73A66D63">
        <w:rPr>
          <w:rFonts w:cs="Calibri"/>
        </w:rPr>
        <w:t xml:space="preserve"> na Portalu Rolnika i inne możliwości.</w:t>
      </w:r>
    </w:p>
    <w:p w14:paraId="1F61471A" w14:textId="77777777" w:rsidR="00B1769F" w:rsidRDefault="00B1769F" w:rsidP="73A66D63">
      <w:pPr>
        <w:spacing w:before="120" w:after="120"/>
        <w:jc w:val="both"/>
        <w:rPr>
          <w:rFonts w:cs="Calibri"/>
        </w:rPr>
      </w:pPr>
      <w:r w:rsidRPr="73A66D63">
        <w:rPr>
          <w:rFonts w:cs="Calibri"/>
        </w:rPr>
        <w:t xml:space="preserve">Wykonawca zarekomenduje jednolity sposób opisywania oferty szkoleniowo-edukacyjnej, aby możliwe było zastosowanie mechanizmów przeszukiwania, </w:t>
      </w:r>
      <w:r w:rsidR="004A6D36" w:rsidRPr="73A66D63">
        <w:rPr>
          <w:rFonts w:cs="Calibri"/>
        </w:rPr>
        <w:t xml:space="preserve">filtrowania, </w:t>
      </w:r>
      <w:r w:rsidRPr="73A66D63">
        <w:rPr>
          <w:rFonts w:cs="Calibri"/>
        </w:rPr>
        <w:t xml:space="preserve">kategoryzowania i przyporządkowywania oferty do </w:t>
      </w:r>
      <w:r w:rsidR="004A6D36" w:rsidRPr="73A66D63">
        <w:rPr>
          <w:rFonts w:cs="Calibri"/>
        </w:rPr>
        <w:t>potrzeb rolnika i do rekomendacji</w:t>
      </w:r>
      <w:r w:rsidR="00AD7884" w:rsidRPr="73A66D63">
        <w:rPr>
          <w:rFonts w:cs="Calibri"/>
        </w:rPr>
        <w:t xml:space="preserve"> generowanych przez modele BI</w:t>
      </w:r>
      <w:r w:rsidR="004A6D36" w:rsidRPr="73A66D63">
        <w:rPr>
          <w:rFonts w:cs="Calibri"/>
        </w:rPr>
        <w:t>.</w:t>
      </w:r>
    </w:p>
    <w:p w14:paraId="71F16112" w14:textId="3959002A" w:rsidR="00B1769F" w:rsidRDefault="004A6D36" w:rsidP="73A66D63">
      <w:pPr>
        <w:spacing w:before="120" w:after="120"/>
        <w:jc w:val="both"/>
        <w:rPr>
          <w:rFonts w:cs="Calibri"/>
        </w:rPr>
      </w:pPr>
      <w:r w:rsidRPr="73A66D63">
        <w:rPr>
          <w:rFonts w:cs="Calibri"/>
        </w:rPr>
        <w:t>Wykonawca przygotuje propozycję mechanizmów / algorytmów rekomendacji oferty szkoleniowej dla poszczególnych rolników w zależności od danych posiadanych na temat danego gospodarstwa</w:t>
      </w:r>
      <w:r w:rsidR="003119EC" w:rsidRPr="73A66D63">
        <w:rPr>
          <w:rFonts w:cs="Calibri"/>
        </w:rPr>
        <w:t xml:space="preserve"> lub profilu zadeklarowanego przez rolnika</w:t>
      </w:r>
      <w:r w:rsidRPr="73A66D63">
        <w:rPr>
          <w:rFonts w:cs="Calibri"/>
        </w:rPr>
        <w:t>. Priorytetem strategicznym Zamawiającego jest wpływanie na podnoszenie kompetencji i wiedzy polskich rolników poprzez dostarczanie i zachęcanie do skorzystania z rekomendowanych dopasowanych do nich produktów edukacyjnych.</w:t>
      </w:r>
      <w:r w:rsidR="00F02604" w:rsidRPr="73A66D63">
        <w:rPr>
          <w:rFonts w:cs="Calibri"/>
        </w:rPr>
        <w:t xml:space="preserve"> Przez „mechanizm / algorytm rekomendacji oferty” Zamawiający rozumie propozycję wskazania zespołu cech gospodarstw rolnych na podstawie danych z integrowanych baz danych (dane wejściowe), na podstawie których wskazana będzie dedykowana tematycznie oferta szkoleniowa. W tym celu oferta szkoleniowa również powinna zostać posegmentowana wg potrzeb i pożądanych kierunków rozwojowych gospodarstw rolnych (np. zwiększanie dochodowości, cyfryzacja, inwestycje itp.).</w:t>
      </w:r>
    </w:p>
    <w:p w14:paraId="5425EB52" w14:textId="77777777" w:rsidR="00B1769F" w:rsidRDefault="004A6D36" w:rsidP="73A66D63">
      <w:pPr>
        <w:spacing w:before="120" w:after="120"/>
        <w:jc w:val="both"/>
      </w:pPr>
      <w:r w:rsidRPr="73A66D63">
        <w:rPr>
          <w:rFonts w:cs="Calibri"/>
        </w:rPr>
        <w:t xml:space="preserve">Wykonawca przygotuje propozycję funkcjonalną </w:t>
      </w:r>
      <w:r w:rsidR="000E582E" w:rsidRPr="73A66D63">
        <w:rPr>
          <w:rFonts w:cs="Calibri"/>
        </w:rPr>
        <w:t xml:space="preserve">dedykowanego kalendarza wydarzeń i terminów dla produktów edukacyjnych, zawierającego </w:t>
      </w:r>
      <w:r w:rsidR="00B1769F" w:rsidRPr="73A66D63">
        <w:t>terminy wydarzeń, naborów, zgłoszeń itp.</w:t>
      </w:r>
      <w:r w:rsidR="000E582E" w:rsidRPr="73A66D63">
        <w:t xml:space="preserve"> Kalendarz powinien mieć możliwość filtrowania wydarzeń wg różnych kategorii (typ działania, forma dostarczenia, tematyka, branża, docelowy segment rolników, „rekomendowane dla mnie” – na podstawie wyników otrzymanych z mechanizmów / algorytmów rekomendacji oferty szkoleniowo-edukacyjnej itp.).</w:t>
      </w:r>
    </w:p>
    <w:p w14:paraId="4DC18553" w14:textId="747D72B8" w:rsidR="000E582E" w:rsidRDefault="000E582E" w:rsidP="73A66D63">
      <w:pPr>
        <w:spacing w:before="120" w:after="120"/>
        <w:jc w:val="both"/>
      </w:pPr>
      <w:r w:rsidRPr="73A66D63">
        <w:t xml:space="preserve">Wykonawca przedstawi makiety głównych ekranów sekcji edukacyjno-szkoleniowej. W przypadku zastosowania e-learningu </w:t>
      </w:r>
      <w:r w:rsidR="00B50242" w:rsidRPr="73A66D63">
        <w:t xml:space="preserve">i streamingu na Portalu, </w:t>
      </w:r>
      <w:r w:rsidRPr="73A66D63">
        <w:t xml:space="preserve">Wykonawca zarekomenduje </w:t>
      </w:r>
      <w:r w:rsidR="00950DAC" w:rsidRPr="73A66D63">
        <w:t xml:space="preserve">rodzaj </w:t>
      </w:r>
      <w:r w:rsidR="00266DCC" w:rsidRPr="73A66D63">
        <w:t xml:space="preserve">i producentów </w:t>
      </w:r>
      <w:r w:rsidR="00950DAC" w:rsidRPr="73A66D63">
        <w:t xml:space="preserve">platformy e-learningowej </w:t>
      </w:r>
      <w:r w:rsidR="00B50242" w:rsidRPr="73A66D63">
        <w:t xml:space="preserve">i </w:t>
      </w:r>
      <w:proofErr w:type="spellStart"/>
      <w:r w:rsidR="00B50242" w:rsidRPr="73A66D63">
        <w:t>streamingowej</w:t>
      </w:r>
      <w:proofErr w:type="spellEnd"/>
      <w:r w:rsidR="00B50242" w:rsidRPr="73A66D63">
        <w:t xml:space="preserve"> </w:t>
      </w:r>
      <w:r w:rsidR="00950DAC" w:rsidRPr="73A66D63">
        <w:t>niezbędnej do wdrożenia na Portalu</w:t>
      </w:r>
      <w:r w:rsidR="008D7EF1" w:rsidRPr="73A66D63">
        <w:t xml:space="preserve"> wraz z uzasadnieniem</w:t>
      </w:r>
      <w:r w:rsidR="00950DAC" w:rsidRPr="73A66D63">
        <w:t>.</w:t>
      </w:r>
    </w:p>
    <w:p w14:paraId="1424A782" w14:textId="77777777" w:rsidR="00D94B71" w:rsidRPr="00BA4186" w:rsidRDefault="004013A3" w:rsidP="73A66D63">
      <w:pPr>
        <w:pStyle w:val="Nagwek1"/>
        <w:rPr>
          <w:color w:val="auto"/>
        </w:rPr>
      </w:pPr>
      <w:bookmarkStart w:id="28" w:name="_Toc142400031"/>
      <w:r w:rsidRPr="73A66D63">
        <w:rPr>
          <w:color w:val="auto"/>
        </w:rPr>
        <w:lastRenderedPageBreak/>
        <w:t>KOMPLEKSOWA PLATFORMA E-USŁUG</w:t>
      </w:r>
      <w:bookmarkEnd w:id="28"/>
    </w:p>
    <w:p w14:paraId="5D3ADE59" w14:textId="35F7F9DC" w:rsidR="00D94B71" w:rsidRPr="00BA4186" w:rsidRDefault="00CC267B" w:rsidP="73A66D63">
      <w:pPr>
        <w:spacing w:before="120" w:after="120"/>
        <w:jc w:val="both"/>
        <w:rPr>
          <w:rFonts w:cs="Calibri"/>
        </w:rPr>
      </w:pPr>
      <w:r w:rsidRPr="73A66D63">
        <w:rPr>
          <w:rFonts w:cs="Calibri"/>
        </w:rPr>
        <w:t xml:space="preserve">Portal Rolnika będzie miejscem, gdzie </w:t>
      </w:r>
      <w:r w:rsidR="0030757B" w:rsidRPr="73A66D63">
        <w:rPr>
          <w:rFonts w:cs="Calibri"/>
        </w:rPr>
        <w:t xml:space="preserve">w założeniu </w:t>
      </w:r>
      <w:r w:rsidRPr="73A66D63">
        <w:rPr>
          <w:rFonts w:cs="Calibri"/>
        </w:rPr>
        <w:t xml:space="preserve">dostępne </w:t>
      </w:r>
      <w:r w:rsidR="0030757B" w:rsidRPr="73A66D63">
        <w:rPr>
          <w:rFonts w:cs="Calibri"/>
        </w:rPr>
        <w:t>będ</w:t>
      </w:r>
      <w:r w:rsidRPr="73A66D63">
        <w:rPr>
          <w:rFonts w:cs="Calibri"/>
        </w:rPr>
        <w:t xml:space="preserve">ą wszystkie </w:t>
      </w:r>
      <w:r w:rsidR="0030757B" w:rsidRPr="73A66D63">
        <w:rPr>
          <w:rFonts w:cs="Calibri"/>
        </w:rPr>
        <w:t xml:space="preserve">usługi i </w:t>
      </w:r>
      <w:r w:rsidRPr="73A66D63">
        <w:rPr>
          <w:rFonts w:cs="Calibri"/>
        </w:rPr>
        <w:t xml:space="preserve">e-usługi dedykowane rolnikom, które aktualnie świadczone są na różnych portalach przez różne instytucje. Pod pojęciem </w:t>
      </w:r>
      <w:r w:rsidR="0030757B" w:rsidRPr="73A66D63">
        <w:rPr>
          <w:rFonts w:cs="Calibri"/>
        </w:rPr>
        <w:t xml:space="preserve">usługi / </w:t>
      </w:r>
      <w:r w:rsidRPr="73A66D63">
        <w:rPr>
          <w:rFonts w:cs="Calibri"/>
        </w:rPr>
        <w:t>e-usługi na potrzeby tej sekcji Portalu uznaje się usługi administracyjne, w szczególności związane z interwencjami na rynku rolnym, rejestracją, raportowaniem, kontrolami i wypełnianiem innych obowiązków rolników</w:t>
      </w:r>
      <w:r w:rsidR="00266DCC" w:rsidRPr="73A66D63">
        <w:rPr>
          <w:rFonts w:cs="Calibri"/>
        </w:rPr>
        <w:t xml:space="preserve"> i innymi działaniami związanymi z realizacją WPR UE</w:t>
      </w:r>
      <w:r w:rsidRPr="73A66D63">
        <w:rPr>
          <w:rFonts w:cs="Calibri"/>
        </w:rPr>
        <w:t>.</w:t>
      </w:r>
    </w:p>
    <w:p w14:paraId="3670D80C" w14:textId="31F435CA" w:rsidR="00B46116" w:rsidRDefault="00CC267B" w:rsidP="73A66D63">
      <w:pPr>
        <w:spacing w:before="120" w:after="120"/>
        <w:jc w:val="both"/>
        <w:rPr>
          <w:rFonts w:cs="Calibri"/>
        </w:rPr>
      </w:pPr>
      <w:r w:rsidRPr="73A66D63">
        <w:rPr>
          <w:rFonts w:cs="Calibri"/>
        </w:rPr>
        <w:t xml:space="preserve">Wykonawca dokona ewidencji istniejących i planowanych e-usług </w:t>
      </w:r>
      <w:r w:rsidR="00B46116" w:rsidRPr="73A66D63">
        <w:rPr>
          <w:rFonts w:cs="Calibri"/>
        </w:rPr>
        <w:t xml:space="preserve">administracji rolnej </w:t>
      </w:r>
      <w:r w:rsidRPr="73A66D63">
        <w:rPr>
          <w:rFonts w:cs="Calibri"/>
        </w:rPr>
        <w:t>oraz używanych do ich obsługi systemów i technologii.</w:t>
      </w:r>
      <w:r w:rsidR="00B46116" w:rsidRPr="73A66D63">
        <w:rPr>
          <w:rFonts w:cs="Calibri"/>
        </w:rPr>
        <w:t xml:space="preserve"> Oszacuje lub pozyska dane o skali korzystania z danej usługi przez rolników, w tym proporcje mi</w:t>
      </w:r>
      <w:r w:rsidR="002A567D" w:rsidRPr="73A66D63">
        <w:rPr>
          <w:rFonts w:cs="Calibri"/>
        </w:rPr>
        <w:t>ę</w:t>
      </w:r>
      <w:r w:rsidR="00B46116" w:rsidRPr="73A66D63">
        <w:rPr>
          <w:rFonts w:cs="Calibri"/>
        </w:rPr>
        <w:t>dzy skalą wykonywania danej czynności administracyjnej elektronicznie</w:t>
      </w:r>
      <w:r w:rsidR="00266DCC" w:rsidRPr="73A66D63">
        <w:rPr>
          <w:rFonts w:cs="Calibri"/>
        </w:rPr>
        <w:t xml:space="preserve"> (w tym przez samych rolników i ze wsparciem doradców rolniczych)</w:t>
      </w:r>
      <w:r w:rsidR="00B46116" w:rsidRPr="73A66D63">
        <w:rPr>
          <w:rFonts w:cs="Calibri"/>
        </w:rPr>
        <w:t xml:space="preserve"> i tradycyjnie. Wykonawca przedstawi </w:t>
      </w:r>
      <w:r w:rsidR="0030757B" w:rsidRPr="73A66D63">
        <w:rPr>
          <w:rFonts w:cs="Calibri"/>
        </w:rPr>
        <w:t xml:space="preserve">ewentualne </w:t>
      </w:r>
      <w:r w:rsidR="00B46116" w:rsidRPr="73A66D63">
        <w:rPr>
          <w:rFonts w:cs="Calibri"/>
        </w:rPr>
        <w:t xml:space="preserve">rekomendacje w zakresie usprawnień </w:t>
      </w:r>
      <w:r w:rsidR="0030757B" w:rsidRPr="73A66D63">
        <w:rPr>
          <w:rFonts w:cs="Calibri"/>
        </w:rPr>
        <w:t xml:space="preserve">procesów świadczenia poszczególnych e-usług </w:t>
      </w:r>
      <w:r w:rsidR="00B46116" w:rsidRPr="73A66D63">
        <w:rPr>
          <w:rFonts w:cs="Calibri"/>
        </w:rPr>
        <w:t xml:space="preserve">w celu zwiększenia skali korzystania </w:t>
      </w:r>
      <w:r w:rsidR="0030757B" w:rsidRPr="73A66D63">
        <w:rPr>
          <w:rFonts w:cs="Calibri"/>
        </w:rPr>
        <w:t xml:space="preserve">z nich </w:t>
      </w:r>
      <w:r w:rsidR="00B46116" w:rsidRPr="73A66D63">
        <w:rPr>
          <w:rFonts w:cs="Calibri"/>
        </w:rPr>
        <w:t>przez rolników.</w:t>
      </w:r>
    </w:p>
    <w:p w14:paraId="221D046D" w14:textId="15856127" w:rsidR="00CC267B" w:rsidRDefault="00CC267B" w:rsidP="73A66D63">
      <w:pPr>
        <w:spacing w:before="120" w:after="120"/>
        <w:jc w:val="both"/>
        <w:rPr>
          <w:rFonts w:cs="Calibri"/>
        </w:rPr>
      </w:pPr>
      <w:r w:rsidRPr="73A66D63">
        <w:rPr>
          <w:rFonts w:cs="Calibri"/>
        </w:rPr>
        <w:t xml:space="preserve">Ponadto Wykonawca zidentyfikuje inne </w:t>
      </w:r>
      <w:r w:rsidR="00B46116" w:rsidRPr="73A66D63">
        <w:rPr>
          <w:rFonts w:cs="Calibri"/>
        </w:rPr>
        <w:t xml:space="preserve">istotne </w:t>
      </w:r>
      <w:r w:rsidRPr="73A66D63">
        <w:rPr>
          <w:rFonts w:cs="Calibri"/>
        </w:rPr>
        <w:t>procesy administracyjne</w:t>
      </w:r>
      <w:r w:rsidR="00266DCC" w:rsidRPr="73A66D63">
        <w:rPr>
          <w:rFonts w:cs="Calibri"/>
        </w:rPr>
        <w:t xml:space="preserve"> istotne z punktu widzenia realizacji celów WPR</w:t>
      </w:r>
      <w:r w:rsidRPr="73A66D63">
        <w:rPr>
          <w:rFonts w:cs="Calibri"/>
        </w:rPr>
        <w:t>, które są aktualnie obsługiwane w sposób tradycyjny (lub są częściowo cyfrowe), potwierdzi ich istotność na podstawie przepisów</w:t>
      </w:r>
      <w:r w:rsidR="00E548D2" w:rsidRPr="73A66D63">
        <w:rPr>
          <w:rFonts w:cs="Calibri"/>
        </w:rPr>
        <w:t xml:space="preserve"> (obowiązkowe, fakultatywne)</w:t>
      </w:r>
      <w:r w:rsidRPr="73A66D63">
        <w:rPr>
          <w:rFonts w:cs="Calibri"/>
        </w:rPr>
        <w:t xml:space="preserve">, ilości </w:t>
      </w:r>
      <w:r w:rsidR="00E548D2" w:rsidRPr="73A66D63">
        <w:rPr>
          <w:rFonts w:cs="Calibri"/>
        </w:rPr>
        <w:t xml:space="preserve">i częstotliwości </w:t>
      </w:r>
      <w:r w:rsidRPr="73A66D63">
        <w:rPr>
          <w:rFonts w:cs="Calibri"/>
        </w:rPr>
        <w:t xml:space="preserve">zdarzeń, </w:t>
      </w:r>
      <w:r w:rsidR="00E548D2" w:rsidRPr="73A66D63">
        <w:rPr>
          <w:rFonts w:cs="Calibri"/>
        </w:rPr>
        <w:t xml:space="preserve">czasochłonności wykonania czynności przez rolnika, </w:t>
      </w:r>
      <w:r w:rsidRPr="73A66D63">
        <w:rPr>
          <w:rFonts w:cs="Calibri"/>
        </w:rPr>
        <w:t xml:space="preserve">liczebności korzystających rolników, opinii rolników i innych czynników, które pozwolą na dokonanie </w:t>
      </w:r>
      <w:proofErr w:type="spellStart"/>
      <w:r w:rsidRPr="73A66D63">
        <w:rPr>
          <w:rFonts w:cs="Calibri"/>
        </w:rPr>
        <w:t>priorytetyzacji</w:t>
      </w:r>
      <w:proofErr w:type="spellEnd"/>
      <w:r w:rsidRPr="73A66D63">
        <w:rPr>
          <w:rFonts w:cs="Calibri"/>
        </w:rPr>
        <w:t xml:space="preserve"> procesów administracyjnych pod kątem wdrożenia na Portal Rolnika.</w:t>
      </w:r>
      <w:r w:rsidR="00281682" w:rsidRPr="73A66D63">
        <w:rPr>
          <w:rFonts w:cs="Calibri"/>
        </w:rPr>
        <w:t xml:space="preserve"> Wykonawca przeanalizuje proces realizacji poszczególnych usług (cały proces end-to-end) oraz </w:t>
      </w:r>
      <w:r w:rsidR="0030757B" w:rsidRPr="73A66D63">
        <w:rPr>
          <w:rFonts w:cs="Calibri"/>
        </w:rPr>
        <w:t xml:space="preserve">ewentualnie </w:t>
      </w:r>
      <w:r w:rsidR="00281682" w:rsidRPr="73A66D63">
        <w:rPr>
          <w:rFonts w:cs="Calibri"/>
        </w:rPr>
        <w:t>przedstawi rekomendacje w zakresie usprawnień i możliwości digitalizacji w celu zwiększenia skali korzystania przez rolników z procesu cyfrowego.</w:t>
      </w:r>
    </w:p>
    <w:p w14:paraId="4E3F88B0" w14:textId="77777777" w:rsidR="00D80562" w:rsidRPr="00BA4186" w:rsidRDefault="00D80562" w:rsidP="73A66D63">
      <w:pPr>
        <w:spacing w:before="120" w:after="120"/>
        <w:jc w:val="both"/>
        <w:rPr>
          <w:rFonts w:cs="Calibri"/>
        </w:rPr>
      </w:pPr>
      <w:r w:rsidRPr="73A66D63">
        <w:rPr>
          <w:rFonts w:cs="Calibri"/>
        </w:rPr>
        <w:t>Wykonawca dokona analizy produktów i harmonogramów w szczególności następujących systemów aktualnie obsługujących e-usługi dla rolników:</w:t>
      </w:r>
    </w:p>
    <w:p w14:paraId="766B9F87" w14:textId="77777777" w:rsidR="00CC301A" w:rsidRPr="00156876" w:rsidRDefault="00156876" w:rsidP="73A66D63">
      <w:pPr>
        <w:pStyle w:val="Akapitzlist"/>
        <w:numPr>
          <w:ilvl w:val="0"/>
          <w:numId w:val="14"/>
        </w:numPr>
        <w:spacing w:before="120" w:after="120"/>
        <w:jc w:val="both"/>
        <w:rPr>
          <w:rFonts w:cs="Calibri"/>
        </w:rPr>
      </w:pPr>
      <w:r w:rsidRPr="73A66D63">
        <w:rPr>
          <w:rFonts w:cs="Calibri"/>
        </w:rPr>
        <w:t xml:space="preserve">systemy ARiMR: </w:t>
      </w:r>
      <w:r w:rsidR="00D80562" w:rsidRPr="73A66D63">
        <w:rPr>
          <w:rFonts w:cs="Calibri"/>
        </w:rPr>
        <w:t>Platforma Usług Elektronicznych ARiMR (PUE),</w:t>
      </w:r>
      <w:r w:rsidRPr="73A66D63">
        <w:rPr>
          <w:rFonts w:cs="Calibri"/>
        </w:rPr>
        <w:t xml:space="preserve"> </w:t>
      </w:r>
      <w:proofErr w:type="spellStart"/>
      <w:r w:rsidR="00D80562" w:rsidRPr="73A66D63">
        <w:rPr>
          <w:rFonts w:cs="Calibri"/>
        </w:rPr>
        <w:t>eWniosek</w:t>
      </w:r>
      <w:proofErr w:type="spellEnd"/>
      <w:r w:rsidR="00D80562" w:rsidRPr="73A66D63">
        <w:rPr>
          <w:rFonts w:cs="Calibri"/>
        </w:rPr>
        <w:t xml:space="preserve"> Plus,</w:t>
      </w:r>
      <w:r w:rsidRPr="73A66D63">
        <w:rPr>
          <w:rFonts w:cs="Calibri"/>
        </w:rPr>
        <w:t xml:space="preserve"> </w:t>
      </w:r>
      <w:r w:rsidR="00D80562" w:rsidRPr="73A66D63">
        <w:rPr>
          <w:rFonts w:cs="Calibri"/>
        </w:rPr>
        <w:t>System Informatyczny Agencji (SIA),</w:t>
      </w:r>
      <w:r w:rsidRPr="73A66D63">
        <w:rPr>
          <w:rFonts w:cs="Calibri"/>
        </w:rPr>
        <w:t xml:space="preserve"> systemy obsługujące rejestry rolnicze</w:t>
      </w:r>
      <w:r w:rsidR="00CC301A" w:rsidRPr="73A66D63">
        <w:rPr>
          <w:rFonts w:cs="Calibri"/>
        </w:rPr>
        <w:t>,</w:t>
      </w:r>
      <w:r w:rsidR="00281682" w:rsidRPr="73A66D63">
        <w:rPr>
          <w:rFonts w:cs="Calibri"/>
        </w:rPr>
        <w:t xml:space="preserve"> Centralny System Obsługi Beneficjenta (CSOB ARiMR),</w:t>
      </w:r>
    </w:p>
    <w:p w14:paraId="19D3E4D9" w14:textId="77777777" w:rsidR="00156876" w:rsidRPr="00BA4186" w:rsidRDefault="00156876" w:rsidP="73A66D63">
      <w:pPr>
        <w:pStyle w:val="Akapitzlist"/>
        <w:numPr>
          <w:ilvl w:val="0"/>
          <w:numId w:val="14"/>
        </w:numPr>
        <w:spacing w:before="120" w:after="120"/>
        <w:jc w:val="both"/>
        <w:rPr>
          <w:rFonts w:cs="Calibri"/>
        </w:rPr>
      </w:pPr>
      <w:r w:rsidRPr="73A66D63">
        <w:rPr>
          <w:rFonts w:cs="Calibri"/>
        </w:rPr>
        <w:t>systemy Krajowego Ośrodka Wsparcia Rolnictwa,</w:t>
      </w:r>
    </w:p>
    <w:p w14:paraId="70FF1466" w14:textId="77777777" w:rsidR="00D80562" w:rsidRPr="00BA4186" w:rsidRDefault="00D80562" w:rsidP="73A66D63">
      <w:pPr>
        <w:pStyle w:val="Akapitzlist"/>
        <w:numPr>
          <w:ilvl w:val="0"/>
          <w:numId w:val="14"/>
        </w:numPr>
        <w:spacing w:before="120" w:after="120"/>
        <w:jc w:val="both"/>
        <w:rPr>
          <w:rFonts w:cs="Calibri"/>
        </w:rPr>
      </w:pPr>
      <w:r w:rsidRPr="73A66D63">
        <w:rPr>
          <w:rFonts w:cs="Calibri"/>
        </w:rPr>
        <w:t>systemy Instytutu Weterynarii.</w:t>
      </w:r>
    </w:p>
    <w:p w14:paraId="04BE7668" w14:textId="77777777" w:rsidR="00D80562" w:rsidRPr="00BA4186" w:rsidRDefault="00D80562" w:rsidP="73A66D63">
      <w:pPr>
        <w:spacing w:before="120" w:after="120"/>
        <w:jc w:val="both"/>
        <w:rPr>
          <w:rFonts w:cs="Calibri"/>
        </w:rPr>
      </w:pPr>
      <w:r w:rsidRPr="73A66D63">
        <w:rPr>
          <w:rFonts w:cs="Calibri"/>
        </w:rPr>
        <w:t>Celem badania jest potwierdzenie możliwości, kosztów i harmonogramu wdrożenia kolejnych e-usług na Portal Rolnika w kolejnych jego odsłonach.</w:t>
      </w:r>
    </w:p>
    <w:p w14:paraId="19D1363F" w14:textId="612F807C" w:rsidR="009456D8" w:rsidRPr="009456D8" w:rsidRDefault="52F728F0" w:rsidP="73A66D63">
      <w:pPr>
        <w:spacing w:after="120"/>
        <w:jc w:val="both"/>
      </w:pPr>
      <w:r w:rsidRPr="73A66D63">
        <w:t xml:space="preserve">Wykonawca uwzględnieni </w:t>
      </w:r>
      <w:r w:rsidR="1745A10E" w:rsidRPr="73A66D63">
        <w:t xml:space="preserve">w koncepcji </w:t>
      </w:r>
      <w:r w:rsidRPr="73A66D63">
        <w:t>umieszczenie na Portalu następujących usług:</w:t>
      </w:r>
    </w:p>
    <w:p w14:paraId="02DB00F3" w14:textId="61A35721" w:rsidR="00764727" w:rsidRDefault="00764727" w:rsidP="73A66D63">
      <w:pPr>
        <w:pStyle w:val="Akapitzlist"/>
        <w:numPr>
          <w:ilvl w:val="0"/>
          <w:numId w:val="6"/>
        </w:numPr>
        <w:spacing w:after="0"/>
        <w:jc w:val="both"/>
      </w:pPr>
      <w:r>
        <w:t>Programy i działania prowadzone przez ARiMR,</w:t>
      </w:r>
    </w:p>
    <w:p w14:paraId="0A1AC6C9" w14:textId="68A45197" w:rsidR="009456D8" w:rsidRPr="009456D8" w:rsidRDefault="009456D8" w:rsidP="73A66D63">
      <w:pPr>
        <w:pStyle w:val="Akapitzlist"/>
        <w:numPr>
          <w:ilvl w:val="0"/>
          <w:numId w:val="6"/>
        </w:numPr>
        <w:spacing w:after="0"/>
        <w:jc w:val="both"/>
      </w:pPr>
      <w:r>
        <w:t>Paliwo rolnicze - wniosek o zwrot podatku akcyzowego,</w:t>
      </w:r>
    </w:p>
    <w:p w14:paraId="4048D3D4" w14:textId="77777777" w:rsidR="009456D8" w:rsidRPr="009456D8" w:rsidRDefault="009456D8" w:rsidP="73A66D63">
      <w:pPr>
        <w:pStyle w:val="Akapitzlist"/>
        <w:numPr>
          <w:ilvl w:val="0"/>
          <w:numId w:val="6"/>
        </w:numPr>
        <w:spacing w:after="0"/>
        <w:jc w:val="both"/>
      </w:pPr>
      <w:r>
        <w:t>Rolniczy handel detaliczny – wniosek o rejestrację RHD,</w:t>
      </w:r>
    </w:p>
    <w:p w14:paraId="44F33871" w14:textId="77777777" w:rsidR="009456D8" w:rsidRPr="009456D8" w:rsidRDefault="009456D8" w:rsidP="73A66D63">
      <w:pPr>
        <w:pStyle w:val="Akapitzlist"/>
        <w:numPr>
          <w:ilvl w:val="0"/>
          <w:numId w:val="6"/>
        </w:numPr>
        <w:spacing w:after="0"/>
        <w:jc w:val="both"/>
      </w:pPr>
      <w:r>
        <w:t>KRUS:</w:t>
      </w:r>
    </w:p>
    <w:p w14:paraId="41C92B61" w14:textId="77777777" w:rsidR="009456D8" w:rsidRPr="009456D8" w:rsidRDefault="009456D8" w:rsidP="73A66D63">
      <w:pPr>
        <w:pStyle w:val="Akapitzlist"/>
        <w:numPr>
          <w:ilvl w:val="1"/>
          <w:numId w:val="6"/>
        </w:numPr>
        <w:spacing w:after="0"/>
        <w:jc w:val="both"/>
      </w:pPr>
      <w:r w:rsidRPr="73A66D63">
        <w:t>zgłoszenie umowy dzierżawy,</w:t>
      </w:r>
    </w:p>
    <w:p w14:paraId="5D920A65" w14:textId="77777777" w:rsidR="009456D8" w:rsidRPr="009456D8" w:rsidRDefault="009456D8" w:rsidP="73A66D63">
      <w:pPr>
        <w:pStyle w:val="Akapitzlist"/>
        <w:numPr>
          <w:ilvl w:val="1"/>
          <w:numId w:val="6"/>
        </w:numPr>
        <w:spacing w:after="0"/>
        <w:jc w:val="both"/>
      </w:pPr>
      <w:r w:rsidRPr="73A66D63">
        <w:t>wniosek o wypłatę zawieszonej części emerytury/renty KRUS,</w:t>
      </w:r>
    </w:p>
    <w:p w14:paraId="46A59C95" w14:textId="77777777" w:rsidR="009456D8" w:rsidRPr="009456D8" w:rsidRDefault="009456D8" w:rsidP="73A66D63">
      <w:pPr>
        <w:pStyle w:val="Akapitzlist"/>
        <w:numPr>
          <w:ilvl w:val="1"/>
          <w:numId w:val="6"/>
        </w:numPr>
        <w:spacing w:after="0"/>
        <w:jc w:val="both"/>
      </w:pPr>
      <w:r w:rsidRPr="73A66D63">
        <w:t>zgłaszanie umów cywilnoprawnych,</w:t>
      </w:r>
    </w:p>
    <w:p w14:paraId="5A74DC70" w14:textId="77777777" w:rsidR="009456D8" w:rsidRPr="009456D8" w:rsidRDefault="009456D8" w:rsidP="73A66D63">
      <w:pPr>
        <w:pStyle w:val="Akapitzlist"/>
        <w:numPr>
          <w:ilvl w:val="0"/>
          <w:numId w:val="6"/>
        </w:numPr>
        <w:spacing w:after="0"/>
        <w:jc w:val="both"/>
      </w:pPr>
      <w:r>
        <w:t>Materiał siewny:</w:t>
      </w:r>
    </w:p>
    <w:p w14:paraId="5039AC7F" w14:textId="77777777" w:rsidR="009456D8" w:rsidRPr="009456D8" w:rsidRDefault="009456D8" w:rsidP="73A66D63">
      <w:pPr>
        <w:pStyle w:val="Akapitzlist"/>
        <w:numPr>
          <w:ilvl w:val="1"/>
          <w:numId w:val="6"/>
        </w:numPr>
        <w:spacing w:after="0"/>
        <w:jc w:val="both"/>
      </w:pPr>
      <w:r w:rsidRPr="73A66D63">
        <w:t>Wniosek o dopłatę do materiału siewnego,</w:t>
      </w:r>
    </w:p>
    <w:p w14:paraId="4F9B6EFC" w14:textId="77777777" w:rsidR="009456D8" w:rsidRPr="009456D8" w:rsidRDefault="009456D8" w:rsidP="73A66D63">
      <w:pPr>
        <w:pStyle w:val="Akapitzlist"/>
        <w:numPr>
          <w:ilvl w:val="1"/>
          <w:numId w:val="6"/>
        </w:numPr>
        <w:spacing w:after="0"/>
        <w:jc w:val="both"/>
      </w:pPr>
      <w:r w:rsidRPr="73A66D63">
        <w:t>Wniosek o ocenę polową materiału siewnego oraz materiału szkółkarskiego,</w:t>
      </w:r>
    </w:p>
    <w:p w14:paraId="18FD9423" w14:textId="77777777" w:rsidR="009456D8" w:rsidRPr="009456D8" w:rsidRDefault="009456D8" w:rsidP="73A66D63">
      <w:pPr>
        <w:pStyle w:val="Akapitzlist"/>
        <w:numPr>
          <w:ilvl w:val="0"/>
          <w:numId w:val="6"/>
        </w:numPr>
        <w:spacing w:after="0"/>
        <w:jc w:val="both"/>
      </w:pPr>
      <w:proofErr w:type="spellStart"/>
      <w:r>
        <w:lastRenderedPageBreak/>
        <w:t>eRejestracja</w:t>
      </w:r>
      <w:proofErr w:type="spellEnd"/>
      <w:r>
        <w:t xml:space="preserve"> w Rejestrze Podmiotów Nadzorowanych (RPN) - wpis do Rejestru Podmiotów Nadzorowanych,</w:t>
      </w:r>
    </w:p>
    <w:p w14:paraId="5328CD58" w14:textId="77777777" w:rsidR="009456D8" w:rsidRPr="009456D8" w:rsidRDefault="009456D8" w:rsidP="73A66D63">
      <w:pPr>
        <w:pStyle w:val="Akapitzlist"/>
        <w:numPr>
          <w:ilvl w:val="0"/>
          <w:numId w:val="6"/>
        </w:numPr>
        <w:spacing w:after="0"/>
        <w:jc w:val="both"/>
      </w:pPr>
      <w:r>
        <w:t>System obsługi producentów ekologicznych:</w:t>
      </w:r>
    </w:p>
    <w:p w14:paraId="5F5A7F82" w14:textId="77777777" w:rsidR="009456D8" w:rsidRPr="009456D8" w:rsidRDefault="009456D8" w:rsidP="73A66D63">
      <w:pPr>
        <w:pStyle w:val="Akapitzlist"/>
        <w:numPr>
          <w:ilvl w:val="1"/>
          <w:numId w:val="6"/>
        </w:numPr>
        <w:spacing w:after="0"/>
        <w:jc w:val="both"/>
      </w:pPr>
      <w:r w:rsidRPr="73A66D63">
        <w:t>zgłoszenie się do systemu kontroli i certyfikacji,</w:t>
      </w:r>
    </w:p>
    <w:p w14:paraId="2DDA9690" w14:textId="77777777" w:rsidR="009456D8" w:rsidRPr="009456D8" w:rsidRDefault="009456D8" w:rsidP="73A66D63">
      <w:pPr>
        <w:pStyle w:val="Akapitzlist"/>
        <w:numPr>
          <w:ilvl w:val="1"/>
          <w:numId w:val="6"/>
        </w:numPr>
        <w:spacing w:after="0"/>
        <w:jc w:val="both"/>
      </w:pPr>
      <w:r w:rsidRPr="73A66D63">
        <w:t>aktualizacja niezbędnych informacji dotyczącej gospodarstwa i produkcji ekologicznej,</w:t>
      </w:r>
    </w:p>
    <w:p w14:paraId="35CEE137" w14:textId="77777777" w:rsidR="009456D8" w:rsidRPr="009456D8" w:rsidRDefault="009456D8" w:rsidP="73A66D63">
      <w:pPr>
        <w:pStyle w:val="Akapitzlist"/>
        <w:numPr>
          <w:ilvl w:val="1"/>
          <w:numId w:val="6"/>
        </w:numPr>
        <w:spacing w:after="0"/>
        <w:jc w:val="both"/>
      </w:pPr>
      <w:r w:rsidRPr="73A66D63">
        <w:t>składanie wniosków o wydanie zgody na zastosowanie odstępstw,</w:t>
      </w:r>
    </w:p>
    <w:p w14:paraId="5CA2B8B8" w14:textId="77777777" w:rsidR="009456D8" w:rsidRPr="009456D8" w:rsidRDefault="009456D8" w:rsidP="73A66D63">
      <w:pPr>
        <w:pStyle w:val="Akapitzlist"/>
        <w:numPr>
          <w:ilvl w:val="0"/>
          <w:numId w:val="6"/>
        </w:numPr>
        <w:spacing w:after="120"/>
        <w:jc w:val="both"/>
      </w:pPr>
      <w:r>
        <w:t xml:space="preserve">Modyfikacja systemu </w:t>
      </w:r>
      <w:proofErr w:type="spellStart"/>
      <w:r>
        <w:t>eRecepty</w:t>
      </w:r>
      <w:proofErr w:type="spellEnd"/>
      <w:r>
        <w:t xml:space="preserve"> na potrzeby leczenia zwierząt.</w:t>
      </w:r>
    </w:p>
    <w:p w14:paraId="69955E75" w14:textId="77777777" w:rsidR="00D80562" w:rsidRPr="00BA4186" w:rsidRDefault="00D80562" w:rsidP="73A66D63">
      <w:pPr>
        <w:spacing w:before="120" w:after="120"/>
        <w:jc w:val="both"/>
        <w:rPr>
          <w:rFonts w:cs="Calibri"/>
        </w:rPr>
      </w:pPr>
      <w:r w:rsidRPr="73A66D63">
        <w:rPr>
          <w:rFonts w:cs="Calibri"/>
        </w:rPr>
        <w:t xml:space="preserve">Wykonawca </w:t>
      </w:r>
      <w:r w:rsidR="00E548D2" w:rsidRPr="73A66D63">
        <w:rPr>
          <w:rFonts w:cs="Calibri"/>
        </w:rPr>
        <w:t>zbada i potwierdzi możliwość</w:t>
      </w:r>
      <w:r w:rsidRPr="73A66D63">
        <w:rPr>
          <w:rFonts w:cs="Calibri"/>
        </w:rPr>
        <w:t xml:space="preserve"> </w:t>
      </w:r>
      <w:r w:rsidR="00E548D2" w:rsidRPr="73A66D63">
        <w:rPr>
          <w:rFonts w:cs="Calibri"/>
        </w:rPr>
        <w:t xml:space="preserve">(lub nie) </w:t>
      </w:r>
      <w:r w:rsidRPr="73A66D63">
        <w:rPr>
          <w:rFonts w:cs="Calibri"/>
        </w:rPr>
        <w:t xml:space="preserve">realizacji jednego miejsca na Portalu Rolnika do składania wniosków o płatność dla różnych rodzajów interwencji realizowanych przez różne instytucje. Przedstawi też rekomendację w zakresie cyfryzacji obsługi </w:t>
      </w:r>
      <w:r w:rsidR="00E548D2" w:rsidRPr="73A66D63">
        <w:rPr>
          <w:rFonts w:cs="Calibri"/>
        </w:rPr>
        <w:t xml:space="preserve">poszczególnych spraw </w:t>
      </w:r>
      <w:r w:rsidRPr="73A66D63">
        <w:rPr>
          <w:rFonts w:cs="Calibri"/>
        </w:rPr>
        <w:t xml:space="preserve">po realizacji interwencji (wniosek o aneks, rozliczenie, kontrola, </w:t>
      </w:r>
      <w:r w:rsidR="002A567D" w:rsidRPr="73A66D63">
        <w:rPr>
          <w:rFonts w:cs="Calibri"/>
        </w:rPr>
        <w:t>odwołania, skargi</w:t>
      </w:r>
      <w:r w:rsidRPr="73A66D63">
        <w:rPr>
          <w:rFonts w:cs="Calibri"/>
        </w:rPr>
        <w:t xml:space="preserve"> itp.).</w:t>
      </w:r>
    </w:p>
    <w:p w14:paraId="225592C3" w14:textId="77777777" w:rsidR="00D80562" w:rsidRPr="00BA4186" w:rsidRDefault="00E548D2" w:rsidP="73A66D63">
      <w:pPr>
        <w:spacing w:before="120" w:after="120"/>
        <w:jc w:val="both"/>
        <w:rPr>
          <w:rFonts w:cs="Calibri"/>
        </w:rPr>
      </w:pPr>
      <w:r w:rsidRPr="73A66D63">
        <w:rPr>
          <w:rFonts w:cs="Calibri"/>
        </w:rPr>
        <w:t xml:space="preserve">Przy projektowaniu modułu e-usług Portal Rolnika </w:t>
      </w:r>
      <w:r w:rsidR="00D80562" w:rsidRPr="73A66D63">
        <w:rPr>
          <w:rFonts w:cs="Calibri"/>
        </w:rPr>
        <w:t xml:space="preserve">Wykonawca </w:t>
      </w:r>
      <w:r w:rsidRPr="73A66D63">
        <w:rPr>
          <w:rFonts w:cs="Calibri"/>
        </w:rPr>
        <w:t xml:space="preserve">zidentyfikuje </w:t>
      </w:r>
      <w:r w:rsidR="00D80562" w:rsidRPr="73A66D63">
        <w:rPr>
          <w:rFonts w:cs="Calibri"/>
        </w:rPr>
        <w:t>uwzględni</w:t>
      </w:r>
      <w:r w:rsidRPr="73A66D63">
        <w:rPr>
          <w:rFonts w:cs="Calibri"/>
        </w:rPr>
        <w:t>enie</w:t>
      </w:r>
      <w:r w:rsidR="00D80562" w:rsidRPr="73A66D63">
        <w:rPr>
          <w:rFonts w:cs="Calibri"/>
        </w:rPr>
        <w:t xml:space="preserve"> róż</w:t>
      </w:r>
      <w:r w:rsidRPr="73A66D63">
        <w:rPr>
          <w:rFonts w:cs="Calibri"/>
        </w:rPr>
        <w:t>nych profili</w:t>
      </w:r>
      <w:r w:rsidR="00D80562" w:rsidRPr="73A66D63">
        <w:rPr>
          <w:rFonts w:cs="Calibri"/>
        </w:rPr>
        <w:t xml:space="preserve"> użytkowników e-usług i różne konteksty (rolnik – osoba fizyczna, grupa producencka, pełnomocnicy, doradcy itd.). Wykonawca uwzględni specyfikę różnych użytkowników przy projektowaniu dedykowanych ekranów i funkcjonalności modułu e-usług w ramach Portalu Rolnika.</w:t>
      </w:r>
    </w:p>
    <w:p w14:paraId="47EBF7AA" w14:textId="2D64BF67" w:rsidR="00490A15" w:rsidRDefault="00CC267B" w:rsidP="73A66D63">
      <w:pPr>
        <w:spacing w:before="120" w:after="120"/>
        <w:jc w:val="both"/>
        <w:rPr>
          <w:rFonts w:cs="Calibri"/>
        </w:rPr>
      </w:pPr>
      <w:r w:rsidRPr="73A66D63">
        <w:rPr>
          <w:rFonts w:cs="Calibri"/>
        </w:rPr>
        <w:t xml:space="preserve">Wykonawca zidentyfikuje i przedstawi </w:t>
      </w:r>
      <w:r w:rsidR="00215FBE" w:rsidRPr="73A66D63">
        <w:rPr>
          <w:rFonts w:cs="Calibri"/>
        </w:rPr>
        <w:t xml:space="preserve">ewentualne </w:t>
      </w:r>
      <w:r w:rsidRPr="73A66D63">
        <w:rPr>
          <w:rFonts w:cs="Calibri"/>
        </w:rPr>
        <w:t>rekomendacje w zakresie możliwych uproszczeń</w:t>
      </w:r>
      <w:r w:rsidR="00B845EF" w:rsidRPr="73A66D63">
        <w:rPr>
          <w:rFonts w:cs="Calibri"/>
        </w:rPr>
        <w:t xml:space="preserve"> w zakresie istniejących lub przyszłych e-usług (uproszczenie istniejącego procesu, automatyzacja</w:t>
      </w:r>
      <w:r w:rsidR="00764727" w:rsidRPr="73A66D63">
        <w:rPr>
          <w:rFonts w:cs="Calibri"/>
        </w:rPr>
        <w:t xml:space="preserve">, </w:t>
      </w:r>
      <w:proofErr w:type="spellStart"/>
      <w:r w:rsidR="00764727" w:rsidRPr="73A66D63">
        <w:rPr>
          <w:rFonts w:cs="Calibri"/>
        </w:rPr>
        <w:t>autowypełnianie</w:t>
      </w:r>
      <w:proofErr w:type="spellEnd"/>
      <w:r w:rsidR="00764727" w:rsidRPr="73A66D63">
        <w:rPr>
          <w:rFonts w:cs="Calibri"/>
        </w:rPr>
        <w:t xml:space="preserve"> na podstawie posiadanych danych, rekomendowanie złożenia wniosku itp.</w:t>
      </w:r>
      <w:r w:rsidR="00B845EF" w:rsidRPr="73A66D63">
        <w:rPr>
          <w:rFonts w:cs="Calibri"/>
        </w:rPr>
        <w:t xml:space="preserve">). W szczególności Wykonawca przedstawi rekomendację rodzaju i sposobu wykorzystania baz danych </w:t>
      </w:r>
      <w:r w:rsidR="00E548D2" w:rsidRPr="73A66D63">
        <w:rPr>
          <w:rFonts w:cs="Calibri"/>
        </w:rPr>
        <w:t xml:space="preserve">integrowanych w ramach Portalu Rolnika </w:t>
      </w:r>
      <w:r w:rsidR="00B845EF" w:rsidRPr="73A66D63">
        <w:rPr>
          <w:rFonts w:cs="Calibri"/>
        </w:rPr>
        <w:t xml:space="preserve">w procesie wypełniania wniosku, procesie kontroli, </w:t>
      </w:r>
      <w:r w:rsidR="00D43920" w:rsidRPr="73A66D63">
        <w:rPr>
          <w:rFonts w:cs="Calibri"/>
        </w:rPr>
        <w:t xml:space="preserve">rozliczania, </w:t>
      </w:r>
      <w:r w:rsidR="00B845EF" w:rsidRPr="73A66D63">
        <w:rPr>
          <w:rFonts w:cs="Calibri"/>
        </w:rPr>
        <w:t>raportowania itp.</w:t>
      </w:r>
      <w:r w:rsidR="00490A15" w:rsidRPr="73A66D63">
        <w:rPr>
          <w:rFonts w:cs="Calibri"/>
        </w:rPr>
        <w:t xml:space="preserve"> Celem jest automatyzacja wypełniania wniosków na podstawie danych z różnych systemów i instytucji</w:t>
      </w:r>
      <w:r w:rsidR="00B06348" w:rsidRPr="73A66D63">
        <w:rPr>
          <w:rFonts w:cs="Calibri"/>
        </w:rPr>
        <w:t xml:space="preserve"> i zmniejszenie pracochłonności i skomplikowania wniosków po stronie rolnika</w:t>
      </w:r>
      <w:r w:rsidR="00490A15" w:rsidRPr="73A66D63">
        <w:rPr>
          <w:rFonts w:cs="Calibri"/>
        </w:rPr>
        <w:t>.</w:t>
      </w:r>
    </w:p>
    <w:p w14:paraId="428910C5" w14:textId="77777777" w:rsidR="00CC301A" w:rsidRPr="00BA4186" w:rsidRDefault="00CC301A" w:rsidP="73A66D63">
      <w:pPr>
        <w:spacing w:before="120" w:after="120"/>
        <w:jc w:val="both"/>
        <w:rPr>
          <w:rFonts w:cs="Calibri"/>
        </w:rPr>
      </w:pPr>
      <w:r w:rsidRPr="73A66D63">
        <w:rPr>
          <w:rFonts w:cs="Calibri"/>
        </w:rPr>
        <w:t>Wykonawca zaprojektuje intuicyjny moduł wyszukiwania odpowiednich dla rolnika e-usług (podział na grupy tematyczne, branżowe, dobrane dla danego rolnika itp.). Dodatkowo Wykonawca przedstawi rekomendację umieszczenia e-usług w kontekście innych treści</w:t>
      </w:r>
      <w:r w:rsidR="00B06348" w:rsidRPr="73A66D63">
        <w:rPr>
          <w:rFonts w:cs="Calibri"/>
        </w:rPr>
        <w:t>, funkcjonalności</w:t>
      </w:r>
      <w:r w:rsidRPr="73A66D63">
        <w:rPr>
          <w:rFonts w:cs="Calibri"/>
        </w:rPr>
        <w:t xml:space="preserve"> i modułów Portalu Rolnika (np. w ramach wirtualnego centrum doradztwa rolniczego, widoku 360</w:t>
      </w:r>
      <w:r w:rsidRPr="73A66D63">
        <w:rPr>
          <w:rFonts w:ascii="Arial" w:hAnsi="Arial" w:cs="Arial"/>
        </w:rPr>
        <w:t>º</w:t>
      </w:r>
      <w:r w:rsidRPr="73A66D63">
        <w:rPr>
          <w:rFonts w:cs="Calibri"/>
        </w:rPr>
        <w:t>, planu rozwoju gospodarstwa</w:t>
      </w:r>
      <w:r w:rsidR="00E548D2" w:rsidRPr="73A66D63">
        <w:rPr>
          <w:rFonts w:cs="Calibri"/>
        </w:rPr>
        <w:t xml:space="preserve"> itp.</w:t>
      </w:r>
      <w:r w:rsidRPr="73A66D63">
        <w:rPr>
          <w:rFonts w:cs="Calibri"/>
        </w:rPr>
        <w:t xml:space="preserve">). Celem Portalu jest maksymalne ułatwienie rolnikom korzystania z e-usług, zwiększenie wolumenu e-usług, ułatwienie wyszukania odpowiedniej </w:t>
      </w:r>
      <w:r w:rsidR="00E548D2" w:rsidRPr="73A66D63">
        <w:rPr>
          <w:rFonts w:cs="Calibri"/>
        </w:rPr>
        <w:t xml:space="preserve">w danym momencie </w:t>
      </w:r>
      <w:r w:rsidRPr="73A66D63">
        <w:rPr>
          <w:rFonts w:cs="Calibri"/>
        </w:rPr>
        <w:t>e-usługi dla danego rolnika.</w:t>
      </w:r>
    </w:p>
    <w:p w14:paraId="1F553181" w14:textId="77777777" w:rsidR="00CC301A" w:rsidRPr="00BA4186" w:rsidRDefault="00CC301A" w:rsidP="73A66D63">
      <w:pPr>
        <w:spacing w:before="120" w:after="120"/>
        <w:jc w:val="both"/>
        <w:rPr>
          <w:rFonts w:cs="Calibri"/>
        </w:rPr>
      </w:pPr>
      <w:r w:rsidRPr="73A66D63">
        <w:rPr>
          <w:rFonts w:cs="Calibri"/>
        </w:rPr>
        <w:t>Wykonawca przedstawi rekomendację prezentacji ważnych dat związanych ze sprawami administracyjnymi w kalendarzu oraz szybką ich prezentację np. za pomocą filtra. Daty mogą dotyczyć np. terminów naborów wniosków na interwencje odpowiednie dla danego rolnika, terminy składania wniosków o płatność (wynikające z podpisanych umów), terminy kontroli, raportowania itp.</w:t>
      </w:r>
      <w:r w:rsidR="00D43920" w:rsidRPr="73A66D63">
        <w:rPr>
          <w:rFonts w:cs="Calibri"/>
        </w:rPr>
        <w:t xml:space="preserve"> </w:t>
      </w:r>
      <w:r w:rsidR="00E548D2" w:rsidRPr="73A66D63">
        <w:rPr>
          <w:rFonts w:cs="Calibri"/>
        </w:rPr>
        <w:t>Ważne daty w kalendarzu związane z obsługa spraw administracyjnych powinny być połączone z odpowiednimi e-usługami (jeśli dana e-usługa istnieje) lub stronami internetowymi z informacjami na temat szczegół</w:t>
      </w:r>
      <w:r w:rsidR="00B85FB8" w:rsidRPr="73A66D63">
        <w:rPr>
          <w:rFonts w:cs="Calibri"/>
        </w:rPr>
        <w:t>owych informacji</w:t>
      </w:r>
      <w:r w:rsidR="00E548D2" w:rsidRPr="73A66D63">
        <w:rPr>
          <w:rFonts w:cs="Calibri"/>
        </w:rPr>
        <w:t xml:space="preserve">. </w:t>
      </w:r>
      <w:r w:rsidR="00D43920" w:rsidRPr="73A66D63">
        <w:rPr>
          <w:rFonts w:cs="Calibri"/>
        </w:rPr>
        <w:t xml:space="preserve">Wykonawca zbada wśród rolników zapotrzebowanie na </w:t>
      </w:r>
      <w:proofErr w:type="spellStart"/>
      <w:r w:rsidR="00D43920" w:rsidRPr="73A66D63">
        <w:rPr>
          <w:rFonts w:cs="Calibri"/>
        </w:rPr>
        <w:t>alertowanie</w:t>
      </w:r>
      <w:proofErr w:type="spellEnd"/>
      <w:r w:rsidR="00D43920" w:rsidRPr="73A66D63">
        <w:rPr>
          <w:rFonts w:cs="Calibri"/>
        </w:rPr>
        <w:t xml:space="preserve"> w tym zakresie (np. SMS, e-mail).</w:t>
      </w:r>
    </w:p>
    <w:p w14:paraId="2258F6D6" w14:textId="5C577638" w:rsidR="00D43920" w:rsidRDefault="00D43920" w:rsidP="73A66D63">
      <w:pPr>
        <w:spacing w:before="120" w:after="120"/>
        <w:jc w:val="both"/>
        <w:rPr>
          <w:rFonts w:cs="Calibri"/>
        </w:rPr>
      </w:pPr>
      <w:r w:rsidRPr="73A66D63">
        <w:rPr>
          <w:rFonts w:cs="Calibri"/>
        </w:rPr>
        <w:t xml:space="preserve">Wykonawca zbada </w:t>
      </w:r>
      <w:r w:rsidR="00B85FB8" w:rsidRPr="73A66D63">
        <w:rPr>
          <w:rFonts w:cs="Calibri"/>
        </w:rPr>
        <w:t xml:space="preserve">zapotrzebowanie rolników oraz koszty i czasochłonność wdrożenia, a następnie </w:t>
      </w:r>
      <w:r w:rsidRPr="73A66D63">
        <w:rPr>
          <w:rFonts w:cs="Calibri"/>
        </w:rPr>
        <w:t>przedstawi rekomendację w zakresie</w:t>
      </w:r>
      <w:r w:rsidR="00B85FB8" w:rsidRPr="73A66D63">
        <w:rPr>
          <w:rFonts w:cs="Calibri"/>
        </w:rPr>
        <w:t xml:space="preserve"> udost</w:t>
      </w:r>
      <w:r w:rsidR="002A567D" w:rsidRPr="73A66D63">
        <w:rPr>
          <w:rFonts w:cs="Calibri"/>
        </w:rPr>
        <w:t>ę</w:t>
      </w:r>
      <w:r w:rsidR="00B85FB8" w:rsidRPr="73A66D63">
        <w:rPr>
          <w:rFonts w:cs="Calibri"/>
        </w:rPr>
        <w:t xml:space="preserve">pnienia danych z rejestrów innych podmiotów obsługujących rolników (w szczególności KRUS, Ministerstwo Finansów w zakresie podatkowym) oraz </w:t>
      </w:r>
      <w:r w:rsidRPr="73A66D63">
        <w:rPr>
          <w:rFonts w:cs="Calibri"/>
        </w:rPr>
        <w:t xml:space="preserve">integracji </w:t>
      </w:r>
      <w:r w:rsidR="00B85FB8" w:rsidRPr="73A66D63">
        <w:rPr>
          <w:rFonts w:cs="Calibri"/>
        </w:rPr>
        <w:t xml:space="preserve">ich </w:t>
      </w:r>
      <w:r w:rsidRPr="73A66D63">
        <w:rPr>
          <w:rFonts w:cs="Calibri"/>
        </w:rPr>
        <w:t>usług i e-usług</w:t>
      </w:r>
      <w:r w:rsidR="00B85FB8" w:rsidRPr="73A66D63">
        <w:rPr>
          <w:rFonts w:cs="Calibri"/>
        </w:rPr>
        <w:t xml:space="preserve"> na Portalu Rolnika</w:t>
      </w:r>
      <w:r w:rsidRPr="73A66D63">
        <w:rPr>
          <w:rFonts w:cs="Calibri"/>
        </w:rPr>
        <w:t>.</w:t>
      </w:r>
    </w:p>
    <w:p w14:paraId="4EF12E4F" w14:textId="77777777" w:rsidR="00D94B71" w:rsidRPr="00D94B71" w:rsidRDefault="004013A3" w:rsidP="73A66D63">
      <w:pPr>
        <w:pStyle w:val="Nagwek1"/>
        <w:rPr>
          <w:color w:val="auto"/>
        </w:rPr>
      </w:pPr>
      <w:bookmarkStart w:id="29" w:name="_Toc142400032"/>
      <w:r w:rsidRPr="73A66D63">
        <w:rPr>
          <w:color w:val="auto"/>
        </w:rPr>
        <w:lastRenderedPageBreak/>
        <w:t>WIRTUALNE</w:t>
      </w:r>
      <w:r w:rsidR="006317D8" w:rsidRPr="73A66D63">
        <w:rPr>
          <w:color w:val="auto"/>
        </w:rPr>
        <w:t xml:space="preserve"> CENTRUM DORADZTWA ROLNICZEGO</w:t>
      </w:r>
      <w:bookmarkEnd w:id="29"/>
    </w:p>
    <w:p w14:paraId="16D37F1F" w14:textId="77777777" w:rsidR="00346031" w:rsidRDefault="00E0331C" w:rsidP="73A66D63">
      <w:pPr>
        <w:spacing w:before="120" w:after="120"/>
        <w:jc w:val="both"/>
        <w:rPr>
          <w:rFonts w:cs="Calibri"/>
        </w:rPr>
      </w:pPr>
      <w:r w:rsidRPr="73A66D63">
        <w:rPr>
          <w:rFonts w:cs="Calibri"/>
        </w:rPr>
        <w:t>Zamawiający oczekuje, że w ramach Portalu Rolnika zostanie udostępnion</w:t>
      </w:r>
      <w:r w:rsidR="002A567D" w:rsidRPr="73A66D63">
        <w:rPr>
          <w:rFonts w:cs="Calibri"/>
        </w:rPr>
        <w:t>e</w:t>
      </w:r>
      <w:r w:rsidRPr="73A66D63">
        <w:rPr>
          <w:rFonts w:cs="Calibri"/>
        </w:rPr>
        <w:t xml:space="preserve"> rolnikom i doradcom rolniczym wirtualne centrum doradztwa rolniczego</w:t>
      </w:r>
      <w:r w:rsidR="006317D8" w:rsidRPr="73A66D63">
        <w:rPr>
          <w:rFonts w:cs="Calibri"/>
        </w:rPr>
        <w:t xml:space="preserve"> – czyli moduł</w:t>
      </w:r>
      <w:r w:rsidR="00346031" w:rsidRPr="73A66D63">
        <w:rPr>
          <w:rFonts w:cs="Calibri"/>
        </w:rPr>
        <w:t>:</w:t>
      </w:r>
    </w:p>
    <w:p w14:paraId="2B0405E4" w14:textId="77777777" w:rsidR="00346031" w:rsidRDefault="006317D8" w:rsidP="73A66D63">
      <w:pPr>
        <w:pStyle w:val="Akapitzlist"/>
        <w:numPr>
          <w:ilvl w:val="0"/>
          <w:numId w:val="6"/>
        </w:numPr>
        <w:spacing w:before="120" w:after="120"/>
        <w:jc w:val="both"/>
        <w:rPr>
          <w:rFonts w:cs="Calibri"/>
        </w:rPr>
      </w:pPr>
      <w:r w:rsidRPr="42A81B8D">
        <w:rPr>
          <w:rFonts w:cs="Calibri"/>
        </w:rPr>
        <w:t xml:space="preserve">prezentujący dane </w:t>
      </w:r>
      <w:r w:rsidR="00346031" w:rsidRPr="42A81B8D">
        <w:rPr>
          <w:rFonts w:cs="Calibri"/>
        </w:rPr>
        <w:t xml:space="preserve">o gospodarstwie i regionie </w:t>
      </w:r>
      <w:r w:rsidRPr="42A81B8D">
        <w:rPr>
          <w:rFonts w:cs="Calibri"/>
        </w:rPr>
        <w:t>pochodzące z różnych systemów / baz danych / platform</w:t>
      </w:r>
      <w:r w:rsidR="00346031" w:rsidRPr="42A81B8D">
        <w:rPr>
          <w:rFonts w:cs="Calibri"/>
        </w:rPr>
        <w:t>,</w:t>
      </w:r>
    </w:p>
    <w:p w14:paraId="51DAB387" w14:textId="77777777" w:rsidR="00346031" w:rsidRDefault="006317D8" w:rsidP="73A66D63">
      <w:pPr>
        <w:pStyle w:val="Akapitzlist"/>
        <w:numPr>
          <w:ilvl w:val="0"/>
          <w:numId w:val="6"/>
        </w:numPr>
        <w:spacing w:before="120" w:after="120"/>
        <w:jc w:val="both"/>
        <w:rPr>
          <w:rFonts w:cs="Calibri"/>
        </w:rPr>
      </w:pPr>
      <w:r w:rsidRPr="42A81B8D">
        <w:rPr>
          <w:rFonts w:cs="Calibri"/>
        </w:rPr>
        <w:t>zawierając</w:t>
      </w:r>
      <w:r w:rsidR="00346031" w:rsidRPr="42A81B8D">
        <w:rPr>
          <w:rFonts w:cs="Calibri"/>
        </w:rPr>
        <w:t>y</w:t>
      </w:r>
      <w:r w:rsidRPr="42A81B8D">
        <w:rPr>
          <w:rFonts w:cs="Calibri"/>
        </w:rPr>
        <w:t xml:space="preserve"> komponent wnioskujący i rekomendujący (alerty, rekomendacje) na poziomie regionu czy pojedynczego gospodarstwa</w:t>
      </w:r>
      <w:r w:rsidR="00346031" w:rsidRPr="42A81B8D">
        <w:rPr>
          <w:rFonts w:cs="Calibri"/>
        </w:rPr>
        <w:t>,</w:t>
      </w:r>
    </w:p>
    <w:p w14:paraId="158A68F0" w14:textId="7862A14D" w:rsidR="00D94B71" w:rsidRPr="00346031" w:rsidRDefault="00346031" w:rsidP="73A66D63">
      <w:pPr>
        <w:pStyle w:val="Akapitzlist"/>
        <w:numPr>
          <w:ilvl w:val="0"/>
          <w:numId w:val="6"/>
        </w:numPr>
        <w:spacing w:before="120" w:after="120"/>
        <w:jc w:val="both"/>
        <w:rPr>
          <w:rFonts w:cs="Calibri"/>
        </w:rPr>
      </w:pPr>
      <w:r w:rsidRPr="42A81B8D">
        <w:rPr>
          <w:rFonts w:cs="Calibri"/>
        </w:rPr>
        <w:t xml:space="preserve">zawierający </w:t>
      </w:r>
      <w:r w:rsidR="00F32E7F" w:rsidRPr="42A81B8D">
        <w:rPr>
          <w:rFonts w:cs="Calibri"/>
        </w:rPr>
        <w:t>sekcję obejmując</w:t>
      </w:r>
      <w:r w:rsidRPr="42A81B8D">
        <w:rPr>
          <w:rFonts w:cs="Calibri"/>
        </w:rPr>
        <w:t>ą</w:t>
      </w:r>
      <w:r w:rsidR="00F32E7F" w:rsidRPr="42A81B8D">
        <w:rPr>
          <w:rFonts w:cs="Calibri"/>
        </w:rPr>
        <w:t xml:space="preserve"> oferowany wachlarz usług dora</w:t>
      </w:r>
      <w:r w:rsidR="00D400D9" w:rsidRPr="42A81B8D">
        <w:rPr>
          <w:rFonts w:cs="Calibri"/>
        </w:rPr>
        <w:t>d</w:t>
      </w:r>
      <w:r w:rsidR="00F32E7F" w:rsidRPr="42A81B8D">
        <w:rPr>
          <w:rFonts w:cs="Calibri"/>
        </w:rPr>
        <w:t>czych.</w:t>
      </w:r>
    </w:p>
    <w:p w14:paraId="79E889AA" w14:textId="77777777" w:rsidR="001B2653" w:rsidRDefault="001B2653" w:rsidP="73A66D63">
      <w:pPr>
        <w:spacing w:before="120" w:after="120"/>
        <w:jc w:val="both"/>
        <w:rPr>
          <w:rFonts w:cs="Calibri"/>
        </w:rPr>
      </w:pPr>
      <w:r w:rsidRPr="73A66D63">
        <w:rPr>
          <w:rFonts w:cs="Calibri"/>
        </w:rPr>
        <w:t>Celem Wirtualnego Centrum jest poprawa funkcjonowania gospodarstw w następujących obszarach:</w:t>
      </w:r>
    </w:p>
    <w:p w14:paraId="68F62DB9" w14:textId="77777777" w:rsidR="001B2653" w:rsidRPr="001B2653" w:rsidRDefault="001B2653" w:rsidP="73A66D63">
      <w:pPr>
        <w:pStyle w:val="Akapitzlist"/>
        <w:numPr>
          <w:ilvl w:val="0"/>
          <w:numId w:val="27"/>
        </w:numPr>
        <w:spacing w:before="120" w:after="120"/>
        <w:jc w:val="both"/>
        <w:rPr>
          <w:rFonts w:cs="Calibri"/>
        </w:rPr>
      </w:pPr>
      <w:r w:rsidRPr="73A66D63">
        <w:rPr>
          <w:rFonts w:cs="Calibri"/>
        </w:rPr>
        <w:t>zarządzania i ekonomicznej opłacalności,</w:t>
      </w:r>
    </w:p>
    <w:p w14:paraId="474512DC" w14:textId="77777777" w:rsidR="001B2653" w:rsidRPr="001B2653" w:rsidRDefault="001B2653" w:rsidP="73A66D63">
      <w:pPr>
        <w:pStyle w:val="Akapitzlist"/>
        <w:numPr>
          <w:ilvl w:val="0"/>
          <w:numId w:val="27"/>
        </w:numPr>
        <w:spacing w:before="120" w:after="120"/>
        <w:jc w:val="both"/>
        <w:rPr>
          <w:rFonts w:cs="Calibri"/>
        </w:rPr>
      </w:pPr>
      <w:r w:rsidRPr="73A66D63">
        <w:rPr>
          <w:rFonts w:cs="Calibri"/>
        </w:rPr>
        <w:t>nawożenia (w tym azotem),</w:t>
      </w:r>
    </w:p>
    <w:p w14:paraId="3FF1570A" w14:textId="0E35702E" w:rsidR="001B2653" w:rsidRPr="001B2653" w:rsidRDefault="001B2653" w:rsidP="73A66D63">
      <w:pPr>
        <w:pStyle w:val="Akapitzlist"/>
        <w:numPr>
          <w:ilvl w:val="0"/>
          <w:numId w:val="27"/>
        </w:numPr>
        <w:spacing w:before="120" w:after="120"/>
        <w:jc w:val="both"/>
        <w:rPr>
          <w:rFonts w:cs="Calibri"/>
        </w:rPr>
      </w:pPr>
      <w:r w:rsidRPr="73A66D63">
        <w:rPr>
          <w:rFonts w:cs="Calibri"/>
        </w:rPr>
        <w:t>doboru odmian</w:t>
      </w:r>
      <w:r w:rsidR="00346031" w:rsidRPr="73A66D63">
        <w:rPr>
          <w:rFonts w:cs="Calibri"/>
        </w:rPr>
        <w:t xml:space="preserve"> i gatunków do uprawy</w:t>
      </w:r>
      <w:r w:rsidRPr="73A66D63">
        <w:rPr>
          <w:rFonts w:cs="Calibri"/>
        </w:rPr>
        <w:t>,</w:t>
      </w:r>
    </w:p>
    <w:p w14:paraId="28A501A9" w14:textId="77777777" w:rsidR="001B2653" w:rsidRPr="001B2653" w:rsidRDefault="001B2653" w:rsidP="73A66D63">
      <w:pPr>
        <w:pStyle w:val="Akapitzlist"/>
        <w:numPr>
          <w:ilvl w:val="0"/>
          <w:numId w:val="27"/>
        </w:numPr>
        <w:spacing w:before="120" w:after="120"/>
        <w:jc w:val="both"/>
        <w:rPr>
          <w:rFonts w:cs="Calibri"/>
        </w:rPr>
      </w:pPr>
      <w:r w:rsidRPr="73A66D63">
        <w:rPr>
          <w:rFonts w:cs="Calibri"/>
        </w:rPr>
        <w:t>gospodarki wodą i systemów nawadniania,</w:t>
      </w:r>
    </w:p>
    <w:p w14:paraId="5D3D80DE" w14:textId="77777777" w:rsidR="001B2653" w:rsidRPr="001B2653" w:rsidRDefault="001B2653" w:rsidP="73A66D63">
      <w:pPr>
        <w:pStyle w:val="Akapitzlist"/>
        <w:numPr>
          <w:ilvl w:val="0"/>
          <w:numId w:val="27"/>
        </w:numPr>
        <w:spacing w:before="120" w:after="120"/>
        <w:jc w:val="both"/>
        <w:rPr>
          <w:rFonts w:cs="Calibri"/>
        </w:rPr>
      </w:pPr>
      <w:r w:rsidRPr="73A66D63">
        <w:rPr>
          <w:rFonts w:cs="Calibri"/>
        </w:rPr>
        <w:t>ekologii,</w:t>
      </w:r>
    </w:p>
    <w:p w14:paraId="1B85A1A3" w14:textId="77777777" w:rsidR="001B2653" w:rsidRPr="001B2653" w:rsidRDefault="001B2653" w:rsidP="73A66D63">
      <w:pPr>
        <w:pStyle w:val="Akapitzlist"/>
        <w:numPr>
          <w:ilvl w:val="0"/>
          <w:numId w:val="27"/>
        </w:numPr>
        <w:spacing w:before="120" w:after="120"/>
        <w:jc w:val="both"/>
        <w:rPr>
          <w:rFonts w:cs="Calibri"/>
        </w:rPr>
      </w:pPr>
      <w:r w:rsidRPr="73A66D63">
        <w:rPr>
          <w:rFonts w:cs="Calibri"/>
        </w:rPr>
        <w:t>dobrostanu zwierząt.</w:t>
      </w:r>
    </w:p>
    <w:p w14:paraId="7096ADA6" w14:textId="77777777" w:rsidR="001B2653" w:rsidRDefault="001B2653" w:rsidP="73A66D63">
      <w:pPr>
        <w:spacing w:before="120" w:after="120"/>
        <w:jc w:val="both"/>
        <w:rPr>
          <w:rFonts w:cs="Calibri"/>
        </w:rPr>
      </w:pPr>
      <w:r w:rsidRPr="73A66D63">
        <w:rPr>
          <w:rFonts w:cs="Calibri"/>
        </w:rPr>
        <w:t xml:space="preserve">Zamawiający wymaga, aby Wykonawca </w:t>
      </w:r>
      <w:r w:rsidR="00E436D7" w:rsidRPr="73A66D63">
        <w:rPr>
          <w:rFonts w:cs="Calibri"/>
        </w:rPr>
        <w:t xml:space="preserve">po analizie oferty instytucji, systemów, projektów, baz danych itp. </w:t>
      </w:r>
      <w:r w:rsidRPr="73A66D63">
        <w:rPr>
          <w:rFonts w:cs="Calibri"/>
        </w:rPr>
        <w:t>przedstawił propozycje rozwiązań w zakresie każdego z ww. obszarów.</w:t>
      </w:r>
    </w:p>
    <w:p w14:paraId="5F90A56D" w14:textId="337990BB" w:rsidR="009F242C" w:rsidRDefault="009F242C" w:rsidP="73A66D63">
      <w:pPr>
        <w:spacing w:before="120" w:after="120"/>
        <w:jc w:val="both"/>
        <w:rPr>
          <w:rFonts w:cs="Calibri"/>
        </w:rPr>
      </w:pPr>
      <w:r w:rsidRPr="73A66D63">
        <w:rPr>
          <w:rFonts w:cs="Calibri"/>
        </w:rPr>
        <w:t xml:space="preserve">Platforma doradcza </w:t>
      </w:r>
      <w:r w:rsidR="00346031" w:rsidRPr="73A66D63">
        <w:rPr>
          <w:rFonts w:cs="Calibri"/>
        </w:rPr>
        <w:t>powinna</w:t>
      </w:r>
      <w:r w:rsidRPr="73A66D63">
        <w:rPr>
          <w:rFonts w:cs="Calibri"/>
        </w:rPr>
        <w:t xml:space="preserve"> uwzględniać specyfikę różnych segmentów rolników i specyfikę regionów.</w:t>
      </w:r>
    </w:p>
    <w:p w14:paraId="4B2724A2" w14:textId="1E5A9892" w:rsidR="00E0331C" w:rsidRDefault="00C21AF8" w:rsidP="73A66D63">
      <w:pPr>
        <w:spacing w:before="120" w:after="120"/>
        <w:jc w:val="both"/>
        <w:rPr>
          <w:rFonts w:cs="Calibri"/>
        </w:rPr>
      </w:pPr>
      <w:r w:rsidRPr="73A66D63">
        <w:rPr>
          <w:rFonts w:cs="Calibri"/>
        </w:rPr>
        <w:t xml:space="preserve">W ramach tej sekcji Portalu przewidziana jest integracja z </w:t>
      </w:r>
      <w:r w:rsidR="00E0331C" w:rsidRPr="73A66D63">
        <w:rPr>
          <w:rFonts w:cs="Calibri"/>
        </w:rPr>
        <w:t>platform</w:t>
      </w:r>
      <w:r w:rsidRPr="73A66D63">
        <w:rPr>
          <w:rFonts w:cs="Calibri"/>
        </w:rPr>
        <w:t>ą</w:t>
      </w:r>
      <w:r w:rsidR="00E0331C" w:rsidRPr="73A66D63">
        <w:rPr>
          <w:rFonts w:cs="Calibri"/>
        </w:rPr>
        <w:t xml:space="preserve"> </w:t>
      </w:r>
      <w:proofErr w:type="spellStart"/>
      <w:r w:rsidR="00E0331C" w:rsidRPr="73A66D63">
        <w:rPr>
          <w:rFonts w:cs="Calibri"/>
        </w:rPr>
        <w:t>eDWIN</w:t>
      </w:r>
      <w:proofErr w:type="spellEnd"/>
      <w:r w:rsidR="00E0331C" w:rsidRPr="73A66D63">
        <w:rPr>
          <w:rFonts w:cs="Calibri"/>
        </w:rPr>
        <w:t xml:space="preserve"> zrealizowan</w:t>
      </w:r>
      <w:r w:rsidRPr="73A66D63">
        <w:rPr>
          <w:rFonts w:cs="Calibri"/>
        </w:rPr>
        <w:t>ą</w:t>
      </w:r>
      <w:r w:rsidR="00E0331C" w:rsidRPr="73A66D63">
        <w:rPr>
          <w:rFonts w:cs="Calibri"/>
        </w:rPr>
        <w:t xml:space="preserve"> </w:t>
      </w:r>
      <w:r w:rsidR="009A7F73" w:rsidRPr="73A66D63">
        <w:rPr>
          <w:rFonts w:cs="Calibri"/>
        </w:rPr>
        <w:t>i rozwijan</w:t>
      </w:r>
      <w:r w:rsidRPr="73A66D63">
        <w:rPr>
          <w:rFonts w:cs="Calibri"/>
        </w:rPr>
        <w:t>ą</w:t>
      </w:r>
      <w:r w:rsidR="009A7F73" w:rsidRPr="73A66D63">
        <w:rPr>
          <w:rFonts w:cs="Calibri"/>
        </w:rPr>
        <w:t xml:space="preserve"> </w:t>
      </w:r>
      <w:r w:rsidR="00E0331C" w:rsidRPr="73A66D63">
        <w:rPr>
          <w:rFonts w:cs="Calibri"/>
        </w:rPr>
        <w:t xml:space="preserve">przez Wielkopolski Ośrodek Doradztwa Rolniczego w Poznaniu w ramach Działania 2.1 „Wysoka dostępność i jakość e-usług publicznych” II Osi priorytetowej „E-administracja i otwarty rząd”, Programu Operacyjnego Polska Cyfrowa na lata 2014-2020, projekt pod nazwą „Internetowa Platforma Doradztwa i Wspomagania Decyzji w Integrowanej Ochronie Roślin”. Więcej informacji o projekcie na stronie </w:t>
      </w:r>
      <w:hyperlink r:id="rId18">
        <w:r w:rsidR="00E0331C" w:rsidRPr="73A66D63">
          <w:rPr>
            <w:rStyle w:val="Hipercze"/>
            <w:rFonts w:cs="Calibri"/>
            <w:color w:val="auto"/>
          </w:rPr>
          <w:t>www.edwin.gov.pl</w:t>
        </w:r>
      </w:hyperlink>
      <w:r w:rsidR="00E0331C" w:rsidRPr="73A66D63">
        <w:rPr>
          <w:rFonts w:cs="Calibri"/>
        </w:rPr>
        <w:t>.</w:t>
      </w:r>
    </w:p>
    <w:p w14:paraId="37B5331E" w14:textId="77777777" w:rsidR="004A425F" w:rsidRDefault="004A425F" w:rsidP="73A66D63">
      <w:pPr>
        <w:spacing w:before="120" w:after="120"/>
        <w:jc w:val="both"/>
        <w:rPr>
          <w:rFonts w:cs="Calibri"/>
        </w:rPr>
      </w:pPr>
      <w:r w:rsidRPr="73A66D63">
        <w:rPr>
          <w:rFonts w:cs="Calibri"/>
        </w:rPr>
        <w:t xml:space="preserve">Dodatkowo Wykonawca dokona analizy następujących </w:t>
      </w:r>
      <w:r w:rsidR="00B472EB" w:rsidRPr="73A66D63">
        <w:rPr>
          <w:rFonts w:cs="Calibri"/>
        </w:rPr>
        <w:t>projektów</w:t>
      </w:r>
      <w:r w:rsidR="0064549E" w:rsidRPr="73A66D63">
        <w:rPr>
          <w:rFonts w:cs="Calibri"/>
        </w:rPr>
        <w:t xml:space="preserve"> i przedstawi plan integracji ich produktów w koncepcji modułu wirtualnego centrum doradztwa rolniczego w ramach odpowiednich odsłon Portalu</w:t>
      </w:r>
      <w:r w:rsidRPr="73A66D63">
        <w:rPr>
          <w:rFonts w:cs="Calibri"/>
        </w:rPr>
        <w:t>:</w:t>
      </w:r>
    </w:p>
    <w:p w14:paraId="3D76DEB0" w14:textId="7E139EAD" w:rsidR="004A425F" w:rsidRPr="00F009C1" w:rsidRDefault="004A425F" w:rsidP="73A66D63">
      <w:pPr>
        <w:pStyle w:val="Akapitzlist"/>
        <w:numPr>
          <w:ilvl w:val="0"/>
          <w:numId w:val="6"/>
        </w:numPr>
        <w:spacing w:after="120"/>
        <w:jc w:val="both"/>
        <w:rPr>
          <w:lang w:val="en-US"/>
        </w:rPr>
      </w:pPr>
      <w:r w:rsidRPr="42A81B8D">
        <w:rPr>
          <w:lang w:val="en-US"/>
        </w:rPr>
        <w:t>S2MUR</w:t>
      </w:r>
      <w:r w:rsidR="004960C1" w:rsidRPr="42A81B8D">
        <w:rPr>
          <w:lang w:val="en-US"/>
        </w:rPr>
        <w:t xml:space="preserve"> </w:t>
      </w:r>
      <w:r w:rsidR="00F009C1" w:rsidRPr="42A81B8D">
        <w:rPr>
          <w:lang w:val="en-US"/>
        </w:rPr>
        <w:t>(</w:t>
      </w:r>
      <w:hyperlink r:id="rId19">
        <w:r w:rsidR="00BA30A2" w:rsidRPr="42A81B8D">
          <w:rPr>
            <w:rStyle w:val="Hipercze"/>
            <w:color w:val="auto"/>
            <w:lang w:val="en-US"/>
          </w:rPr>
          <w:t>https://www.gov.pl/web/kowr/system-satelitarnego-monitorowania-upraw-rolnych</w:t>
        </w:r>
      </w:hyperlink>
      <w:r w:rsidR="00F009C1" w:rsidRPr="42A81B8D">
        <w:rPr>
          <w:lang w:val="en-US"/>
        </w:rPr>
        <w:t>)</w:t>
      </w:r>
    </w:p>
    <w:p w14:paraId="1449E925" w14:textId="5F8090A4" w:rsidR="004A425F" w:rsidRPr="00D24F75" w:rsidRDefault="004A425F" w:rsidP="73A66D63">
      <w:pPr>
        <w:pStyle w:val="Akapitzlist"/>
        <w:numPr>
          <w:ilvl w:val="0"/>
          <w:numId w:val="6"/>
        </w:numPr>
        <w:spacing w:after="120"/>
        <w:jc w:val="both"/>
      </w:pPr>
      <w:proofErr w:type="spellStart"/>
      <w:r>
        <w:t>Geomatyka</w:t>
      </w:r>
      <w:proofErr w:type="spellEnd"/>
      <w:r>
        <w:t xml:space="preserve"> dla Rolnictwa</w:t>
      </w:r>
      <w:r w:rsidR="004A572B">
        <w:t xml:space="preserve"> (</w:t>
      </w:r>
      <w:hyperlink r:id="rId20">
        <w:r w:rsidR="00BA30A2" w:rsidRPr="42A81B8D">
          <w:rPr>
            <w:rStyle w:val="Hipercze"/>
            <w:color w:val="auto"/>
          </w:rPr>
          <w:t>http://geomatyka.iung.pl/</w:t>
        </w:r>
      </w:hyperlink>
      <w:r w:rsidR="004A572B">
        <w:t>)</w:t>
      </w:r>
    </w:p>
    <w:p w14:paraId="7281F6CC" w14:textId="77777777" w:rsidR="004A425F" w:rsidRPr="00D24F75" w:rsidRDefault="00FC54EC" w:rsidP="73A66D63">
      <w:pPr>
        <w:pStyle w:val="Akapitzlist"/>
        <w:numPr>
          <w:ilvl w:val="0"/>
          <w:numId w:val="6"/>
        </w:numPr>
        <w:spacing w:after="120"/>
        <w:jc w:val="both"/>
      </w:pPr>
      <w:proofErr w:type="spellStart"/>
      <w:r>
        <w:t>Agro</w:t>
      </w:r>
      <w:r w:rsidR="004A425F">
        <w:t>Bank</w:t>
      </w:r>
      <w:proofErr w:type="spellEnd"/>
      <w:r>
        <w:t xml:space="preserve"> (</w:t>
      </w:r>
      <w:hyperlink r:id="rId21">
        <w:r w:rsidRPr="42A81B8D">
          <w:rPr>
            <w:rStyle w:val="Hipercze"/>
            <w:color w:val="auto"/>
          </w:rPr>
          <w:t>https://www.cdr.gov.pl/projekty-i-wspolpraca/projekty-krajowe/121-projekty-i-instytucje-wspolpracujace/agrobank</w:t>
        </w:r>
      </w:hyperlink>
      <w:r>
        <w:t>)</w:t>
      </w:r>
    </w:p>
    <w:p w14:paraId="7EE5DF73" w14:textId="77777777" w:rsidR="004A425F" w:rsidRPr="00F009C1" w:rsidRDefault="004A425F" w:rsidP="73A66D63">
      <w:pPr>
        <w:pStyle w:val="Akapitzlist"/>
        <w:numPr>
          <w:ilvl w:val="0"/>
          <w:numId w:val="6"/>
        </w:numPr>
        <w:spacing w:after="120"/>
        <w:jc w:val="both"/>
        <w:rPr>
          <w:lang w:val="en-US"/>
        </w:rPr>
      </w:pPr>
      <w:proofErr w:type="spellStart"/>
      <w:r w:rsidRPr="42A81B8D">
        <w:rPr>
          <w:lang w:val="en-US"/>
        </w:rPr>
        <w:t>SmartAgriHubs</w:t>
      </w:r>
      <w:proofErr w:type="spellEnd"/>
      <w:r w:rsidR="00F009C1" w:rsidRPr="42A81B8D">
        <w:rPr>
          <w:lang w:val="en-US"/>
        </w:rPr>
        <w:t xml:space="preserve"> (</w:t>
      </w:r>
      <w:hyperlink r:id="rId22">
        <w:r w:rsidR="00F009C1" w:rsidRPr="42A81B8D">
          <w:rPr>
            <w:rStyle w:val="Hipercze"/>
            <w:color w:val="auto"/>
            <w:lang w:val="en-US"/>
          </w:rPr>
          <w:t>https://www.pcss.pl/projekty/smartagrihubs/</w:t>
        </w:r>
      </w:hyperlink>
      <w:r w:rsidR="00F009C1" w:rsidRPr="42A81B8D">
        <w:rPr>
          <w:lang w:val="en-US"/>
        </w:rPr>
        <w:t>)</w:t>
      </w:r>
    </w:p>
    <w:p w14:paraId="53BA3BFB" w14:textId="77777777" w:rsidR="004A425F" w:rsidRPr="00F009C1" w:rsidRDefault="00F009C1" w:rsidP="73A66D63">
      <w:pPr>
        <w:pStyle w:val="Akapitzlist"/>
        <w:numPr>
          <w:ilvl w:val="0"/>
          <w:numId w:val="6"/>
        </w:numPr>
        <w:spacing w:after="120"/>
        <w:jc w:val="both"/>
        <w:rPr>
          <w:lang w:val="en-US"/>
        </w:rPr>
      </w:pPr>
      <w:r w:rsidRPr="42A81B8D">
        <w:rPr>
          <w:lang w:val="en-US"/>
        </w:rPr>
        <w:t>Demeter (</w:t>
      </w:r>
      <w:hyperlink r:id="rId23">
        <w:r w:rsidRPr="42A81B8D">
          <w:rPr>
            <w:rStyle w:val="Hipercze"/>
            <w:color w:val="auto"/>
            <w:lang w:val="en-US"/>
          </w:rPr>
          <w:t>https://www.pcss.pl/projekty/demeter/</w:t>
        </w:r>
      </w:hyperlink>
      <w:r w:rsidRPr="42A81B8D">
        <w:rPr>
          <w:lang w:val="en-US"/>
        </w:rPr>
        <w:t>)</w:t>
      </w:r>
    </w:p>
    <w:p w14:paraId="2A9BFA1B" w14:textId="77777777" w:rsidR="004A425F" w:rsidRPr="002A567D" w:rsidRDefault="002A567D" w:rsidP="73A66D63">
      <w:pPr>
        <w:pStyle w:val="Akapitzlist"/>
        <w:numPr>
          <w:ilvl w:val="0"/>
          <w:numId w:val="6"/>
        </w:numPr>
        <w:spacing w:after="120"/>
        <w:jc w:val="both"/>
        <w:rPr>
          <w:lang w:val="en-US"/>
        </w:rPr>
      </w:pPr>
      <w:r w:rsidRPr="42A81B8D">
        <w:rPr>
          <w:lang w:val="en-US"/>
        </w:rPr>
        <w:t>INTER-NAV</w:t>
      </w:r>
      <w:r w:rsidR="00F009C1" w:rsidRPr="42A81B8D">
        <w:rPr>
          <w:lang w:val="en-US"/>
        </w:rPr>
        <w:t xml:space="preserve"> (</w:t>
      </w:r>
      <w:hyperlink r:id="rId24">
        <w:r w:rsidR="00F009C1" w:rsidRPr="42A81B8D">
          <w:rPr>
            <w:rStyle w:val="Hipercze"/>
            <w:color w:val="auto"/>
            <w:lang w:val="en-US"/>
          </w:rPr>
          <w:t>https://www.schr.gov.pl/p,263,gospostrateg-inter-naw</w:t>
        </w:r>
      </w:hyperlink>
      <w:r w:rsidR="00F009C1" w:rsidRPr="42A81B8D">
        <w:rPr>
          <w:lang w:val="en-US"/>
        </w:rPr>
        <w:t>)</w:t>
      </w:r>
    </w:p>
    <w:p w14:paraId="3CD6A331" w14:textId="77777777" w:rsidR="004A425F" w:rsidRPr="00D24F75" w:rsidRDefault="004A425F" w:rsidP="73A66D63">
      <w:pPr>
        <w:pStyle w:val="Akapitzlist"/>
        <w:numPr>
          <w:ilvl w:val="0"/>
          <w:numId w:val="6"/>
        </w:numPr>
        <w:spacing w:after="120"/>
        <w:jc w:val="both"/>
      </w:pPr>
      <w:r>
        <w:t xml:space="preserve">Platforma Sygnalizacji </w:t>
      </w:r>
      <w:proofErr w:type="spellStart"/>
      <w:r>
        <w:t>Agrofagów</w:t>
      </w:r>
      <w:proofErr w:type="spellEnd"/>
      <w:r w:rsidR="00F009C1">
        <w:t xml:space="preserve"> (</w:t>
      </w:r>
      <w:hyperlink r:id="rId25">
        <w:r w:rsidR="00F009C1" w:rsidRPr="42A81B8D">
          <w:rPr>
            <w:rStyle w:val="Hipercze"/>
            <w:color w:val="auto"/>
          </w:rPr>
          <w:t>www.agrofagi.com.pl</w:t>
        </w:r>
      </w:hyperlink>
      <w:r w:rsidR="00F009C1">
        <w:t>)</w:t>
      </w:r>
      <w:r>
        <w:t>,</w:t>
      </w:r>
    </w:p>
    <w:p w14:paraId="113F7049" w14:textId="77777777" w:rsidR="004A425F" w:rsidRDefault="004A425F" w:rsidP="73A66D63">
      <w:pPr>
        <w:pStyle w:val="Akapitzlist"/>
        <w:numPr>
          <w:ilvl w:val="0"/>
          <w:numId w:val="6"/>
        </w:numPr>
        <w:spacing w:after="120"/>
        <w:jc w:val="both"/>
      </w:pPr>
      <w:r>
        <w:t>System Monitoringu Suszy Rolniczej</w:t>
      </w:r>
      <w:r w:rsidR="00F009C1">
        <w:t xml:space="preserve"> (</w:t>
      </w:r>
      <w:hyperlink r:id="rId26">
        <w:r w:rsidR="00F009C1" w:rsidRPr="42A81B8D">
          <w:rPr>
            <w:rStyle w:val="Hipercze"/>
            <w:color w:val="auto"/>
          </w:rPr>
          <w:t>https://susza.iung.pulawy.pl/</w:t>
        </w:r>
      </w:hyperlink>
      <w:r w:rsidR="00F009C1">
        <w:t>)</w:t>
      </w:r>
      <w:r w:rsidR="00384961">
        <w:t>,</w:t>
      </w:r>
    </w:p>
    <w:p w14:paraId="49C3600F" w14:textId="77777777" w:rsidR="00B46116" w:rsidRPr="00B46116" w:rsidRDefault="00B46116" w:rsidP="73A66D63">
      <w:pPr>
        <w:pStyle w:val="Akapitzlist"/>
        <w:numPr>
          <w:ilvl w:val="0"/>
          <w:numId w:val="6"/>
        </w:numPr>
        <w:spacing w:after="120"/>
        <w:jc w:val="both"/>
        <w:rPr>
          <w:lang w:val="en-US"/>
        </w:rPr>
      </w:pPr>
      <w:r w:rsidRPr="42A81B8D">
        <w:rPr>
          <w:lang w:val="en-US"/>
        </w:rPr>
        <w:t xml:space="preserve">Geoportal </w:t>
      </w:r>
      <w:proofErr w:type="spellStart"/>
      <w:r w:rsidRPr="42A81B8D">
        <w:rPr>
          <w:lang w:val="en-US"/>
        </w:rPr>
        <w:t>ARiMR</w:t>
      </w:r>
      <w:proofErr w:type="spellEnd"/>
      <w:r w:rsidRPr="42A81B8D">
        <w:rPr>
          <w:lang w:val="en-US"/>
        </w:rPr>
        <w:t xml:space="preserve"> (</w:t>
      </w:r>
      <w:hyperlink r:id="rId27" w:anchor="/portal">
        <w:r w:rsidRPr="42A81B8D">
          <w:rPr>
            <w:rStyle w:val="Hipercze"/>
            <w:color w:val="auto"/>
            <w:lang w:val="en-US"/>
          </w:rPr>
          <w:t>https://geoportal.arimr.gov.pl/mapy/apps/sites/#/portal</w:t>
        </w:r>
      </w:hyperlink>
      <w:r w:rsidRPr="42A81B8D">
        <w:rPr>
          <w:lang w:val="en-US"/>
        </w:rPr>
        <w:t xml:space="preserve">), </w:t>
      </w:r>
    </w:p>
    <w:p w14:paraId="6748FA7C" w14:textId="77777777" w:rsidR="00384961" w:rsidRDefault="00384961" w:rsidP="73A66D63">
      <w:pPr>
        <w:pStyle w:val="Akapitzlist"/>
        <w:numPr>
          <w:ilvl w:val="0"/>
          <w:numId w:val="6"/>
        </w:numPr>
        <w:spacing w:after="120"/>
        <w:jc w:val="both"/>
      </w:pPr>
      <w:r>
        <w:t>Systemy i narzędzia Instytutu Ekonomiki Rolnictwa i Gospodarki Żywnościowej:</w:t>
      </w:r>
    </w:p>
    <w:p w14:paraId="75BE5B7C" w14:textId="77777777" w:rsidR="00384961" w:rsidRDefault="00384961" w:rsidP="73A66D63">
      <w:pPr>
        <w:pStyle w:val="Akapitzlist"/>
        <w:numPr>
          <w:ilvl w:val="1"/>
          <w:numId w:val="6"/>
        </w:numPr>
        <w:spacing w:after="120"/>
        <w:jc w:val="both"/>
      </w:pPr>
      <w:r w:rsidRPr="73A66D63">
        <w:lastRenderedPageBreak/>
        <w:t>Polski FADN - System Zbierania i Wykorzystywania Danych Rachunkowych z Gospodarstw Rolnych (</w:t>
      </w:r>
      <w:hyperlink r:id="rId28">
        <w:r w:rsidRPr="73A66D63">
          <w:rPr>
            <w:rStyle w:val="Hipercze"/>
            <w:color w:val="auto"/>
          </w:rPr>
          <w:t>http://fadn.pl</w:t>
        </w:r>
      </w:hyperlink>
      <w:r w:rsidRPr="73A66D63">
        <w:t>)</w:t>
      </w:r>
      <w:r w:rsidR="00822D1A" w:rsidRPr="73A66D63">
        <w:t>,</w:t>
      </w:r>
    </w:p>
    <w:p w14:paraId="22C8883A" w14:textId="77777777" w:rsidR="00384961" w:rsidRDefault="00384961" w:rsidP="73A66D63">
      <w:pPr>
        <w:pStyle w:val="Akapitzlist"/>
        <w:numPr>
          <w:ilvl w:val="1"/>
          <w:numId w:val="6"/>
        </w:numPr>
        <w:spacing w:after="120"/>
        <w:jc w:val="both"/>
      </w:pPr>
      <w:r w:rsidRPr="73A66D63">
        <w:t>system Zbierania Danych o Produktach Rolniczych AGROKOSZTY (</w:t>
      </w:r>
      <w:hyperlink r:id="rId29">
        <w:r w:rsidRPr="73A66D63">
          <w:rPr>
            <w:rStyle w:val="Hipercze"/>
            <w:color w:val="auto"/>
          </w:rPr>
          <w:t>www.agrokoszty.pl</w:t>
        </w:r>
      </w:hyperlink>
      <w:r w:rsidRPr="73A66D63">
        <w:t>),</w:t>
      </w:r>
    </w:p>
    <w:p w14:paraId="021EED5E" w14:textId="77777777" w:rsidR="00384961" w:rsidRDefault="00384961" w:rsidP="73A66D63">
      <w:pPr>
        <w:pStyle w:val="Akapitzlist"/>
        <w:numPr>
          <w:ilvl w:val="1"/>
          <w:numId w:val="6"/>
        </w:numPr>
        <w:spacing w:after="120"/>
        <w:jc w:val="both"/>
      </w:pPr>
      <w:r w:rsidRPr="73A66D63">
        <w:t xml:space="preserve">Kalkulator wielkości ekonomicznej </w:t>
      </w:r>
      <w:r w:rsidR="0064549E" w:rsidRPr="73A66D63">
        <w:t xml:space="preserve">– </w:t>
      </w:r>
      <w:r w:rsidRPr="73A66D63">
        <w:t>Kalkulator Standardowej Produkcji</w:t>
      </w:r>
      <w:r w:rsidR="0064549E" w:rsidRPr="73A66D63">
        <w:t xml:space="preserve"> (</w:t>
      </w:r>
      <w:hyperlink r:id="rId30">
        <w:r w:rsidR="0064549E" w:rsidRPr="73A66D63">
          <w:rPr>
            <w:rStyle w:val="Hipercze"/>
            <w:color w:val="auto"/>
          </w:rPr>
          <w:t>https://kalkulator-so.pl</w:t>
        </w:r>
      </w:hyperlink>
      <w:r w:rsidR="0064549E" w:rsidRPr="73A66D63">
        <w:t>),</w:t>
      </w:r>
    </w:p>
    <w:p w14:paraId="7784EFE2" w14:textId="081BE8B9" w:rsidR="00B819E4" w:rsidRDefault="00384961" w:rsidP="73A66D63">
      <w:pPr>
        <w:pStyle w:val="Akapitzlist"/>
        <w:numPr>
          <w:ilvl w:val="1"/>
          <w:numId w:val="6"/>
        </w:numPr>
        <w:spacing w:after="120"/>
        <w:jc w:val="both"/>
      </w:pPr>
      <w:r w:rsidRPr="73A66D63">
        <w:t>narzędzie do oceny ekonomicznej gospodarstwa</w:t>
      </w:r>
      <w:r w:rsidR="00C36EFE" w:rsidRPr="73A66D63">
        <w:t xml:space="preserve"> (w trakcie rozwoju)</w:t>
      </w:r>
      <w:r w:rsidR="002D0EC1" w:rsidRPr="73A66D63">
        <w:t>,</w:t>
      </w:r>
    </w:p>
    <w:p w14:paraId="31BBC77E" w14:textId="5F661E09" w:rsidR="002D0EC1" w:rsidRDefault="002D0EC1" w:rsidP="73A66D63">
      <w:pPr>
        <w:pStyle w:val="Akapitzlist"/>
        <w:numPr>
          <w:ilvl w:val="1"/>
          <w:numId w:val="6"/>
        </w:numPr>
        <w:spacing w:after="120"/>
        <w:jc w:val="both"/>
      </w:pPr>
      <w:r w:rsidRPr="73A66D63">
        <w:t xml:space="preserve">inne, wykazane w wyniku analiz </w:t>
      </w:r>
      <w:r w:rsidR="00E86F32" w:rsidRPr="73A66D63">
        <w:t>narzędzia</w:t>
      </w:r>
      <w:r w:rsidRPr="73A66D63">
        <w:t xml:space="preserve"> i projekty; należy pamiętać, że postęp w dziedzinie cyfryzacji jest szybki i dynamiczny, a realizacja Portalu przebiegać będzie do roku 202</w:t>
      </w:r>
      <w:r w:rsidR="00BA30A2" w:rsidRPr="73A66D63">
        <w:t>8</w:t>
      </w:r>
      <w:r w:rsidRPr="73A66D63">
        <w:t>, w związku z tym w trakcie realizacji mogą się zmienić zarówno technologie jak i zakresy projektów.</w:t>
      </w:r>
    </w:p>
    <w:p w14:paraId="41F3AEE9" w14:textId="77777777" w:rsidR="00F32E7F" w:rsidRPr="00B819E4" w:rsidRDefault="00F32E7F" w:rsidP="73A66D63">
      <w:pPr>
        <w:spacing w:after="120"/>
        <w:jc w:val="both"/>
      </w:pPr>
      <w:r w:rsidRPr="73A66D63">
        <w:rPr>
          <w:rFonts w:cs="Calibri"/>
        </w:rPr>
        <w:t>Dane wsadowe do wirtualnego centrum doradztwa rolniczego mogą pochodzić również z:</w:t>
      </w:r>
    </w:p>
    <w:p w14:paraId="3C89EA26" w14:textId="77777777" w:rsidR="009D6F5B" w:rsidRPr="009F242C" w:rsidRDefault="009D6F5B" w:rsidP="73A66D63">
      <w:pPr>
        <w:pStyle w:val="Akapitzlist"/>
        <w:numPr>
          <w:ilvl w:val="0"/>
          <w:numId w:val="17"/>
        </w:numPr>
        <w:spacing w:before="120" w:after="120"/>
        <w:jc w:val="both"/>
        <w:rPr>
          <w:rFonts w:cs="Calibri"/>
        </w:rPr>
      </w:pPr>
      <w:r w:rsidRPr="73A66D63">
        <w:rPr>
          <w:rFonts w:cs="Calibri"/>
        </w:rPr>
        <w:t>danych z dokumentów elektronicznych rolnika, np.:</w:t>
      </w:r>
    </w:p>
    <w:p w14:paraId="11E894EA" w14:textId="77777777" w:rsidR="009D6F5B" w:rsidRPr="009F242C" w:rsidRDefault="009D6F5B" w:rsidP="73A66D63">
      <w:pPr>
        <w:pStyle w:val="Akapitzlist"/>
        <w:numPr>
          <w:ilvl w:val="1"/>
          <w:numId w:val="17"/>
        </w:numPr>
        <w:spacing w:before="120" w:after="120"/>
        <w:jc w:val="both"/>
        <w:rPr>
          <w:rFonts w:cs="Calibri"/>
        </w:rPr>
      </w:pPr>
      <w:r w:rsidRPr="73A66D63">
        <w:rPr>
          <w:rFonts w:cs="Calibri"/>
        </w:rPr>
        <w:t>księgi rachunkowe;</w:t>
      </w:r>
    </w:p>
    <w:p w14:paraId="22A59812" w14:textId="77777777" w:rsidR="009D6F5B" w:rsidRPr="009F242C" w:rsidRDefault="009D6F5B" w:rsidP="73A66D63">
      <w:pPr>
        <w:pStyle w:val="Akapitzlist"/>
        <w:numPr>
          <w:ilvl w:val="1"/>
          <w:numId w:val="17"/>
        </w:numPr>
        <w:spacing w:before="120" w:after="120"/>
        <w:jc w:val="both"/>
        <w:rPr>
          <w:rFonts w:cs="Calibri"/>
        </w:rPr>
      </w:pPr>
      <w:r w:rsidRPr="73A66D63">
        <w:rPr>
          <w:rFonts w:cs="Calibri"/>
        </w:rPr>
        <w:t>ewidencja zabiegów agrotechnicznych;</w:t>
      </w:r>
    </w:p>
    <w:p w14:paraId="45C7B3D2" w14:textId="77777777" w:rsidR="009D6F5B" w:rsidRPr="009F242C" w:rsidRDefault="009D6F5B" w:rsidP="73A66D63">
      <w:pPr>
        <w:pStyle w:val="Akapitzlist"/>
        <w:numPr>
          <w:ilvl w:val="1"/>
          <w:numId w:val="17"/>
        </w:numPr>
        <w:spacing w:before="120" w:after="120"/>
        <w:jc w:val="both"/>
        <w:rPr>
          <w:rFonts w:cs="Calibri"/>
        </w:rPr>
      </w:pPr>
      <w:r w:rsidRPr="73A66D63">
        <w:rPr>
          <w:rFonts w:cs="Calibri"/>
        </w:rPr>
        <w:t>karty pól;</w:t>
      </w:r>
    </w:p>
    <w:p w14:paraId="194A4B7E" w14:textId="77777777" w:rsidR="009D6F5B" w:rsidRPr="009F242C" w:rsidRDefault="009D6F5B" w:rsidP="73A66D63">
      <w:pPr>
        <w:pStyle w:val="Akapitzlist"/>
        <w:numPr>
          <w:ilvl w:val="1"/>
          <w:numId w:val="17"/>
        </w:numPr>
        <w:spacing w:before="120" w:after="120"/>
        <w:jc w:val="both"/>
        <w:rPr>
          <w:rFonts w:cs="Calibri"/>
        </w:rPr>
      </w:pPr>
      <w:r w:rsidRPr="73A66D63">
        <w:rPr>
          <w:rFonts w:cs="Calibri"/>
        </w:rPr>
        <w:t>informacje o zwierzętach z bazy IRZ ARIMR;</w:t>
      </w:r>
    </w:p>
    <w:p w14:paraId="523EF032" w14:textId="77777777" w:rsidR="009D6F5B" w:rsidRPr="009F242C" w:rsidRDefault="009D6F5B" w:rsidP="73A66D63">
      <w:pPr>
        <w:pStyle w:val="Akapitzlist"/>
        <w:numPr>
          <w:ilvl w:val="0"/>
          <w:numId w:val="17"/>
        </w:numPr>
        <w:spacing w:before="120" w:after="120"/>
        <w:jc w:val="both"/>
        <w:rPr>
          <w:rFonts w:cs="Calibri"/>
        </w:rPr>
      </w:pPr>
      <w:r w:rsidRPr="73A66D63">
        <w:rPr>
          <w:rFonts w:cs="Calibri"/>
        </w:rPr>
        <w:t>źródeł zewnętrznych, np.:</w:t>
      </w:r>
    </w:p>
    <w:p w14:paraId="53919CAF" w14:textId="77777777" w:rsidR="009D6F5B" w:rsidRPr="009F242C" w:rsidRDefault="009D6F5B" w:rsidP="73A66D63">
      <w:pPr>
        <w:pStyle w:val="Akapitzlist"/>
        <w:numPr>
          <w:ilvl w:val="1"/>
          <w:numId w:val="17"/>
        </w:numPr>
        <w:spacing w:before="120" w:after="120"/>
        <w:jc w:val="both"/>
        <w:rPr>
          <w:rFonts w:cs="Calibri"/>
        </w:rPr>
      </w:pPr>
      <w:r w:rsidRPr="73A66D63">
        <w:rPr>
          <w:rFonts w:cs="Calibri"/>
        </w:rPr>
        <w:t>powierzchnia i struktura gospodarstwa</w:t>
      </w:r>
      <w:r w:rsidR="002A567D" w:rsidRPr="73A66D63">
        <w:rPr>
          <w:rFonts w:cs="Calibri"/>
        </w:rPr>
        <w:t xml:space="preserve"> (m.in. z aplikacji </w:t>
      </w:r>
      <w:proofErr w:type="spellStart"/>
      <w:r w:rsidR="002A567D" w:rsidRPr="73A66D63">
        <w:rPr>
          <w:rFonts w:cs="Calibri"/>
        </w:rPr>
        <w:t>eWnioskuPlus</w:t>
      </w:r>
      <w:proofErr w:type="spellEnd"/>
      <w:r w:rsidR="002A567D" w:rsidRPr="73A66D63">
        <w:rPr>
          <w:rFonts w:cs="Calibri"/>
        </w:rPr>
        <w:t xml:space="preserve"> ARiMR)</w:t>
      </w:r>
      <w:r w:rsidRPr="73A66D63">
        <w:rPr>
          <w:rFonts w:cs="Calibri"/>
        </w:rPr>
        <w:t>;</w:t>
      </w:r>
    </w:p>
    <w:p w14:paraId="1434BC58" w14:textId="77777777" w:rsidR="009D6F5B" w:rsidRPr="009F242C" w:rsidRDefault="009D6F5B" w:rsidP="73A66D63">
      <w:pPr>
        <w:pStyle w:val="Akapitzlist"/>
        <w:numPr>
          <w:ilvl w:val="1"/>
          <w:numId w:val="17"/>
        </w:numPr>
        <w:spacing w:before="120" w:after="120"/>
        <w:jc w:val="both"/>
        <w:rPr>
          <w:rFonts w:cs="Calibri"/>
        </w:rPr>
      </w:pPr>
      <w:r w:rsidRPr="73A66D63">
        <w:rPr>
          <w:rFonts w:cs="Calibri"/>
        </w:rPr>
        <w:t>klimat, stosunki wodne;</w:t>
      </w:r>
    </w:p>
    <w:p w14:paraId="462A3C7B" w14:textId="77777777" w:rsidR="009D6F5B" w:rsidRPr="009F242C" w:rsidRDefault="009D6F5B" w:rsidP="73A66D63">
      <w:pPr>
        <w:pStyle w:val="Akapitzlist"/>
        <w:numPr>
          <w:ilvl w:val="1"/>
          <w:numId w:val="17"/>
        </w:numPr>
        <w:spacing w:before="120" w:after="120"/>
        <w:jc w:val="both"/>
        <w:rPr>
          <w:rFonts w:cs="Calibri"/>
        </w:rPr>
      </w:pPr>
      <w:r w:rsidRPr="73A66D63">
        <w:rPr>
          <w:rFonts w:cs="Calibri"/>
        </w:rPr>
        <w:t xml:space="preserve">jakości gleb, wypis i </w:t>
      </w:r>
      <w:proofErr w:type="spellStart"/>
      <w:r w:rsidRPr="73A66D63">
        <w:rPr>
          <w:rFonts w:cs="Calibri"/>
        </w:rPr>
        <w:t>wyrys</w:t>
      </w:r>
      <w:proofErr w:type="spellEnd"/>
      <w:r w:rsidRPr="73A66D63">
        <w:rPr>
          <w:rFonts w:cs="Calibri"/>
        </w:rPr>
        <w:t xml:space="preserve"> z ewidencji gruntów i budynków (odpłatne), decyzje na podatek rolny;</w:t>
      </w:r>
    </w:p>
    <w:p w14:paraId="5D5F2395" w14:textId="77777777" w:rsidR="009D6F5B" w:rsidRPr="009F242C" w:rsidRDefault="009D6F5B" w:rsidP="73A66D63">
      <w:pPr>
        <w:pStyle w:val="Akapitzlist"/>
        <w:numPr>
          <w:ilvl w:val="0"/>
          <w:numId w:val="17"/>
        </w:numPr>
        <w:spacing w:before="120" w:after="120"/>
        <w:jc w:val="both"/>
        <w:rPr>
          <w:rFonts w:cs="Calibri"/>
        </w:rPr>
      </w:pPr>
      <w:r w:rsidRPr="73A66D63">
        <w:rPr>
          <w:rFonts w:cs="Calibri"/>
        </w:rPr>
        <w:t>złożonych wniosków o dopłaty,</w:t>
      </w:r>
    </w:p>
    <w:p w14:paraId="25E4F05C" w14:textId="77777777" w:rsidR="000E65F5" w:rsidRDefault="00F32E7F" w:rsidP="73A66D63">
      <w:pPr>
        <w:pStyle w:val="Akapitzlist"/>
        <w:numPr>
          <w:ilvl w:val="0"/>
          <w:numId w:val="17"/>
        </w:numPr>
        <w:spacing w:before="120" w:after="120"/>
        <w:jc w:val="both"/>
        <w:rPr>
          <w:rFonts w:cs="Calibri"/>
        </w:rPr>
      </w:pPr>
      <w:r w:rsidRPr="73A66D63">
        <w:rPr>
          <w:rFonts w:cs="Calibri"/>
        </w:rPr>
        <w:t>wypełnianych przez rolnika i</w:t>
      </w:r>
      <w:r w:rsidR="009D6F5B" w:rsidRPr="73A66D63">
        <w:rPr>
          <w:rFonts w:cs="Calibri"/>
        </w:rPr>
        <w:t>nteraktywnych formularzy online – oczekiwane jak największe ograniczenie zależności funkcjonalności od dan</w:t>
      </w:r>
      <w:r w:rsidR="000E65F5" w:rsidRPr="73A66D63">
        <w:rPr>
          <w:rFonts w:cs="Calibri"/>
        </w:rPr>
        <w:t>ych wprowadzanych przez rolnika,</w:t>
      </w:r>
    </w:p>
    <w:p w14:paraId="2607C399" w14:textId="77777777" w:rsidR="00885B2C" w:rsidRDefault="00885B2C" w:rsidP="73A66D63">
      <w:pPr>
        <w:pStyle w:val="Akapitzlist"/>
        <w:numPr>
          <w:ilvl w:val="0"/>
          <w:numId w:val="17"/>
        </w:numPr>
        <w:spacing w:before="120" w:after="120"/>
        <w:jc w:val="both"/>
        <w:rPr>
          <w:rFonts w:cs="Calibri"/>
        </w:rPr>
      </w:pPr>
      <w:r w:rsidRPr="73A66D63">
        <w:rPr>
          <w:rFonts w:cs="Calibri"/>
        </w:rPr>
        <w:t xml:space="preserve">zewnętrznych systemów takich jak systemy FMS, otwarte szyny danych producentów maszyn, czujniki </w:t>
      </w:r>
      <w:proofErr w:type="spellStart"/>
      <w:r w:rsidRPr="73A66D63">
        <w:rPr>
          <w:rFonts w:cs="Calibri"/>
        </w:rPr>
        <w:t>IoT</w:t>
      </w:r>
      <w:proofErr w:type="spellEnd"/>
      <w:r w:rsidRPr="73A66D63">
        <w:rPr>
          <w:rFonts w:cs="Calibri"/>
        </w:rPr>
        <w:t xml:space="preserve"> i inne powszechnie wykorzystywane w produkcji rolnej,</w:t>
      </w:r>
    </w:p>
    <w:p w14:paraId="5AE5BC1B" w14:textId="77777777" w:rsidR="000E65F5" w:rsidRPr="000E65F5" w:rsidRDefault="000E65F5" w:rsidP="73A66D63">
      <w:pPr>
        <w:pStyle w:val="Akapitzlist"/>
        <w:numPr>
          <w:ilvl w:val="0"/>
          <w:numId w:val="17"/>
        </w:numPr>
        <w:spacing w:before="120" w:after="120"/>
        <w:jc w:val="both"/>
        <w:rPr>
          <w:rFonts w:cs="Calibri"/>
        </w:rPr>
      </w:pPr>
      <w:r w:rsidRPr="73A66D63">
        <w:rPr>
          <w:rFonts w:cs="Calibri"/>
        </w:rPr>
        <w:t>innych źródeł zidentyfikowanych przez Wykonawcę.</w:t>
      </w:r>
    </w:p>
    <w:p w14:paraId="3A6E4AF9" w14:textId="66A97AD7" w:rsidR="00F32E7F" w:rsidRPr="00F32E7F" w:rsidRDefault="00F32E7F" w:rsidP="73A66D63">
      <w:pPr>
        <w:spacing w:before="120" w:after="120"/>
        <w:jc w:val="both"/>
        <w:rPr>
          <w:rFonts w:cs="Calibri"/>
        </w:rPr>
      </w:pPr>
      <w:r w:rsidRPr="73A66D63">
        <w:rPr>
          <w:rFonts w:cs="Calibri"/>
        </w:rPr>
        <w:t>Zadaniem Wykonawcy jest przygotowanie – na podstawie informacji o ww. projektach i platformach oraz wynikach badań użytkowników, instytucji i dobrych praktyk – koncepcji kompleksowej platformy doradczej łączącej produkty prac wielu instytucji administracji rolnej w jedno spójne narzędzie dla rolnika</w:t>
      </w:r>
      <w:r w:rsidR="00346031" w:rsidRPr="73A66D63">
        <w:rPr>
          <w:rFonts w:cs="Calibri"/>
        </w:rPr>
        <w:t>, z jednym spójnym punktem (pulpitem) dostępowym</w:t>
      </w:r>
      <w:r w:rsidRPr="73A66D63">
        <w:rPr>
          <w:rFonts w:cs="Calibri"/>
        </w:rPr>
        <w:t>.</w:t>
      </w:r>
    </w:p>
    <w:p w14:paraId="343F1344" w14:textId="74F4EC9A" w:rsidR="0064549E" w:rsidRDefault="0064549E" w:rsidP="73A66D63">
      <w:pPr>
        <w:spacing w:before="120" w:after="120"/>
        <w:jc w:val="both"/>
        <w:rPr>
          <w:rFonts w:cs="Calibri"/>
        </w:rPr>
      </w:pPr>
      <w:r w:rsidRPr="73A66D63">
        <w:rPr>
          <w:rFonts w:cs="Calibri"/>
        </w:rPr>
        <w:t xml:space="preserve">Celem jest zwiększenie wykorzystania powyższych systemów </w:t>
      </w:r>
      <w:r w:rsidR="00F32E7F" w:rsidRPr="73A66D63">
        <w:rPr>
          <w:rFonts w:cs="Calibri"/>
        </w:rPr>
        <w:t xml:space="preserve">i źródeł danych </w:t>
      </w:r>
      <w:r w:rsidRPr="73A66D63">
        <w:rPr>
          <w:rFonts w:cs="Calibri"/>
        </w:rPr>
        <w:t xml:space="preserve">poprzez integrację ich w ramach jednolitego zunifikowanego narzędzia dla rolników. Zamawiający wymaga, aby produkty i wartości dostarczane przez integrowane systemy były dostępne dla rolników </w:t>
      </w:r>
      <w:r w:rsidR="00346031" w:rsidRPr="73A66D63">
        <w:rPr>
          <w:rFonts w:cs="Calibri"/>
        </w:rPr>
        <w:t xml:space="preserve">docelowo </w:t>
      </w:r>
      <w:r w:rsidRPr="73A66D63">
        <w:rPr>
          <w:rFonts w:cs="Calibri"/>
        </w:rPr>
        <w:t>w ramach jednego pulpitu, bez konieczności przechodzenia między poszczególnymi systemami</w:t>
      </w:r>
      <w:r w:rsidR="00F32E7F" w:rsidRPr="73A66D63">
        <w:rPr>
          <w:rFonts w:cs="Calibri"/>
        </w:rPr>
        <w:t xml:space="preserve"> </w:t>
      </w:r>
      <w:r w:rsidR="00EF0124" w:rsidRPr="73A66D63">
        <w:rPr>
          <w:rFonts w:cs="Calibri"/>
        </w:rPr>
        <w:t>i portalami oraz</w:t>
      </w:r>
      <w:r w:rsidR="00F32E7F" w:rsidRPr="73A66D63">
        <w:rPr>
          <w:rFonts w:cs="Calibri"/>
        </w:rPr>
        <w:t xml:space="preserve"> bez konieczności posiadania wiedzy przez rolnika, z którego systemu aktualnie pochodzą dane i informacje.</w:t>
      </w:r>
    </w:p>
    <w:p w14:paraId="72D2E540" w14:textId="198BA81B" w:rsidR="00F32E7F" w:rsidRPr="004A425F" w:rsidRDefault="00F32E7F" w:rsidP="73A66D63">
      <w:pPr>
        <w:spacing w:before="120" w:after="120"/>
        <w:jc w:val="both"/>
        <w:rPr>
          <w:rFonts w:cs="Calibri"/>
        </w:rPr>
      </w:pPr>
      <w:r w:rsidRPr="73A66D63">
        <w:rPr>
          <w:rFonts w:cs="Calibri"/>
        </w:rPr>
        <w:t xml:space="preserve">Celem integracji ww. systemów jest dostarczenie rolnikowi </w:t>
      </w:r>
      <w:r w:rsidR="00EF0124" w:rsidRPr="73A66D63">
        <w:rPr>
          <w:rFonts w:cs="Calibri"/>
        </w:rPr>
        <w:t xml:space="preserve">w jednym miejscu </w:t>
      </w:r>
      <w:r w:rsidRPr="73A66D63">
        <w:rPr>
          <w:rFonts w:cs="Calibri"/>
        </w:rPr>
        <w:t xml:space="preserve">informacji i danych w standardowy sposób dla niego niedostępnych lub dostępnych w sposób rozproszony i trudny do integracji, a także uruchomienie dodatkowych usług (alertów, rekomendacji itp.). Zamawiający oczekuje stworzenia </w:t>
      </w:r>
      <w:r w:rsidR="00BA30A2" w:rsidRPr="73A66D63">
        <w:rPr>
          <w:rFonts w:cs="Calibri"/>
        </w:rPr>
        <w:t xml:space="preserve">w ramach platformy doradczej (etapami, w ramach kolejnych odsłon Portalu Rolnika) </w:t>
      </w:r>
      <w:r w:rsidRPr="73A66D63">
        <w:rPr>
          <w:rFonts w:cs="Calibri"/>
        </w:rPr>
        <w:t>jak najbardziej kompleksowego obrazu gospodarstwa rolnego (widok 360</w:t>
      </w:r>
      <w:r w:rsidRPr="73A66D63">
        <w:rPr>
          <w:rFonts w:ascii="Arial" w:hAnsi="Arial" w:cs="Arial"/>
        </w:rPr>
        <w:t>º</w:t>
      </w:r>
      <w:r w:rsidRPr="73A66D63">
        <w:rPr>
          <w:rFonts w:cs="Calibri"/>
        </w:rPr>
        <w:t>).</w:t>
      </w:r>
    </w:p>
    <w:p w14:paraId="1FB1C861" w14:textId="7325D6BD" w:rsidR="004A425F" w:rsidRDefault="004A425F" w:rsidP="73A66D63">
      <w:pPr>
        <w:spacing w:before="120" w:after="120"/>
        <w:jc w:val="both"/>
        <w:rPr>
          <w:rFonts w:cs="Calibri"/>
        </w:rPr>
      </w:pPr>
      <w:r w:rsidRPr="73A66D63">
        <w:rPr>
          <w:rFonts w:cs="Calibri"/>
        </w:rPr>
        <w:lastRenderedPageBreak/>
        <w:t xml:space="preserve">Platforma ma umożliwić automatyzację </w:t>
      </w:r>
      <w:r w:rsidR="00885B2C" w:rsidRPr="73A66D63">
        <w:rPr>
          <w:rFonts w:cs="Calibri"/>
        </w:rPr>
        <w:t xml:space="preserve">świadczeni publicznych usług doradczych takich jak usługi </w:t>
      </w:r>
      <w:r w:rsidRPr="73A66D63">
        <w:rPr>
          <w:rFonts w:cs="Calibri"/>
        </w:rPr>
        <w:t xml:space="preserve">przygotowania planu rozwoju gospodarstwa, przygotowanie dostosowanych do danego gospodarstwa materiałów dla rolnika, </w:t>
      </w:r>
      <w:r w:rsidR="009A7F73" w:rsidRPr="73A66D63">
        <w:rPr>
          <w:rFonts w:cs="Calibri"/>
        </w:rPr>
        <w:t>re</w:t>
      </w:r>
      <w:r w:rsidR="0064549E" w:rsidRPr="73A66D63">
        <w:rPr>
          <w:rFonts w:cs="Calibri"/>
        </w:rPr>
        <w:t>k</w:t>
      </w:r>
      <w:r w:rsidR="009A7F73" w:rsidRPr="73A66D63">
        <w:rPr>
          <w:rFonts w:cs="Calibri"/>
        </w:rPr>
        <w:t>omend</w:t>
      </w:r>
      <w:r w:rsidR="0064549E" w:rsidRPr="73A66D63">
        <w:rPr>
          <w:rFonts w:cs="Calibri"/>
        </w:rPr>
        <w:t>a</w:t>
      </w:r>
      <w:r w:rsidR="009A7F73" w:rsidRPr="73A66D63">
        <w:rPr>
          <w:rFonts w:cs="Calibri"/>
        </w:rPr>
        <w:t>cji skorzystania z interwencji czy dofinansowania</w:t>
      </w:r>
      <w:r w:rsidRPr="73A66D63">
        <w:rPr>
          <w:rFonts w:cs="Calibri"/>
        </w:rPr>
        <w:t xml:space="preserve"> itp. wynikających z planu rozwoju gospodarstwa</w:t>
      </w:r>
      <w:r w:rsidR="00F32E7F" w:rsidRPr="73A66D63">
        <w:rPr>
          <w:rFonts w:cs="Calibri"/>
        </w:rPr>
        <w:t xml:space="preserve"> czy danych o gospodarstwie</w:t>
      </w:r>
      <w:r w:rsidRPr="73A66D63">
        <w:rPr>
          <w:rFonts w:cs="Calibri"/>
        </w:rPr>
        <w:t>.</w:t>
      </w:r>
      <w:r w:rsidR="00F32E7F" w:rsidRPr="73A66D63">
        <w:rPr>
          <w:rFonts w:cs="Calibri"/>
        </w:rPr>
        <w:t xml:space="preserve"> Zamawiający oczekuje, że Wykonawca przedstawi koncepcję zaawansowanych mechanizmów przetwarzania danych i wnioskowania do wdrożenia w kolejnych odsłonach Portalu (np. uczenie maszynowe) na potrzeby zwiększania efektywności rekomendacji dla danego rolnika.</w:t>
      </w:r>
      <w:r w:rsidR="00490A15" w:rsidRPr="73A66D63">
        <w:rPr>
          <w:rFonts w:cs="Calibri"/>
        </w:rPr>
        <w:t xml:space="preserve"> Np. na podstawie danych i systemów prognozujących wielkość plonów oraz notowań produktów rolnych na giełdach (notowania bieżące, kontrakty terminowe, modele prognostyczne, prognozy ekspertów itp.) możliwe powinno być rekomendowanie rolnikom zmiany w planie zasiewów – a następnie na podstawie wykonanych zasiewów złożenie wniosków obszarowych (z automatyzacją wypełniania wniosków).</w:t>
      </w:r>
    </w:p>
    <w:p w14:paraId="0260FC19" w14:textId="2FBA0E24" w:rsidR="004A572B" w:rsidRDefault="00F32E7F" w:rsidP="73A66D63">
      <w:pPr>
        <w:spacing w:before="120" w:after="120"/>
        <w:jc w:val="both"/>
        <w:rPr>
          <w:rFonts w:cs="Calibri"/>
        </w:rPr>
      </w:pPr>
      <w:r w:rsidRPr="73A66D63">
        <w:rPr>
          <w:rFonts w:cs="Calibri"/>
        </w:rPr>
        <w:t>Wykonawca dokona identyfikacji usług doradczych świadczonych przez różne instytucje administracji rolnej</w:t>
      </w:r>
      <w:r w:rsidR="00121237" w:rsidRPr="73A66D63">
        <w:rPr>
          <w:rFonts w:cs="Calibri"/>
        </w:rPr>
        <w:t xml:space="preserve">, w szczególności przez ośrodki doradztwa rolniczego (usługi bezpłatne i płatne). W ramach badań potrzeb rolników potwierdzi użyteczność danej usługi i zapotrzebowanie na nią wśród rolników. </w:t>
      </w:r>
      <w:r w:rsidR="00410371" w:rsidRPr="73A66D63">
        <w:rPr>
          <w:rFonts w:cs="Calibri"/>
        </w:rPr>
        <w:t xml:space="preserve">Wykonawca dokona opisu modelu biznesowego poszczególnych usług doradczych (w tym proces świadczenia usługi, koszty, korzyści itd.) oraz zaproponuje potencjalne usprawnienia. </w:t>
      </w:r>
      <w:r w:rsidR="00121237" w:rsidRPr="73A66D63">
        <w:rPr>
          <w:rFonts w:cs="Calibri"/>
        </w:rPr>
        <w:t xml:space="preserve">Ponadto dokona weryfikacji procesu świadczenia usługi (od sposobu informowania o usłudze, poprzez zamówienie, realizację aż do rozliczenia i zamknięcia sprawy) i potwierdzi w ramach badań rolników konieczność ewentualnych zmian w procesach dla poszczególnych usług doradczych. Ponadto Wykonawca zbada i przedstawi rekomendację udoskonaleń w procesie obsługi danej usługi doradczej po stronie </w:t>
      </w:r>
      <w:r w:rsidR="00346031" w:rsidRPr="73A66D63">
        <w:rPr>
          <w:rFonts w:cs="Calibri"/>
        </w:rPr>
        <w:t xml:space="preserve">odpowiedniej </w:t>
      </w:r>
      <w:r w:rsidR="00121237" w:rsidRPr="73A66D63">
        <w:rPr>
          <w:rFonts w:cs="Calibri"/>
        </w:rPr>
        <w:t>instytucji</w:t>
      </w:r>
      <w:r w:rsidR="00346031" w:rsidRPr="73A66D63">
        <w:rPr>
          <w:rFonts w:cs="Calibri"/>
        </w:rPr>
        <w:t xml:space="preserve"> (dostawcy usługi)</w:t>
      </w:r>
      <w:r w:rsidR="00121237" w:rsidRPr="73A66D63">
        <w:rPr>
          <w:rFonts w:cs="Calibri"/>
        </w:rPr>
        <w:t>.</w:t>
      </w:r>
    </w:p>
    <w:p w14:paraId="5DB3E9CD" w14:textId="77777777" w:rsidR="00121237" w:rsidRDefault="00121237" w:rsidP="73A66D63">
      <w:pPr>
        <w:spacing w:before="120" w:after="120"/>
        <w:jc w:val="both"/>
        <w:rPr>
          <w:rFonts w:cs="Calibri"/>
        </w:rPr>
      </w:pPr>
      <w:r w:rsidRPr="73A66D63">
        <w:rPr>
          <w:rFonts w:cs="Calibri"/>
        </w:rPr>
        <w:t xml:space="preserve">W przypadku usług płatnych Wykonawca przedstawi rekomendację mechanizmów </w:t>
      </w:r>
      <w:r w:rsidR="00AB73F8" w:rsidRPr="73A66D63">
        <w:rPr>
          <w:rFonts w:cs="Calibri"/>
        </w:rPr>
        <w:t>automatyzacji</w:t>
      </w:r>
      <w:r w:rsidRPr="73A66D63">
        <w:rPr>
          <w:rFonts w:cs="Calibri"/>
        </w:rPr>
        <w:t xml:space="preserve"> wnioskowania o dofinansowanie kosztów danej usługi (jeśli takie</w:t>
      </w:r>
      <w:r w:rsidR="00AE434A" w:rsidRPr="73A66D63">
        <w:rPr>
          <w:rFonts w:cs="Calibri"/>
        </w:rPr>
        <w:t xml:space="preserve"> </w:t>
      </w:r>
      <w:r w:rsidRPr="73A66D63">
        <w:rPr>
          <w:rFonts w:cs="Calibri"/>
        </w:rPr>
        <w:t>dofinansowanie jest oferowane).</w:t>
      </w:r>
    </w:p>
    <w:p w14:paraId="5A1D4972" w14:textId="77777777" w:rsidR="00B819E4" w:rsidRDefault="00B819E4" w:rsidP="73A66D63">
      <w:pPr>
        <w:spacing w:before="120" w:after="120"/>
        <w:jc w:val="both"/>
        <w:rPr>
          <w:rFonts w:cs="Calibri"/>
        </w:rPr>
      </w:pPr>
      <w:r w:rsidRPr="73A66D63">
        <w:rPr>
          <w:rFonts w:cs="Calibri"/>
        </w:rPr>
        <w:t xml:space="preserve">Wykonawca uwzględni możliwość </w:t>
      </w:r>
      <w:r w:rsidR="00783008" w:rsidRPr="73A66D63">
        <w:rPr>
          <w:rFonts w:cs="Calibri"/>
        </w:rPr>
        <w:t>wskazania swojego doradcy (lub doradców) przez rolnika, którzy otrzymają dostęp do danych modułu doradczego na Portalu Rolnika</w:t>
      </w:r>
      <w:r w:rsidR="00AB73F8" w:rsidRPr="73A66D63">
        <w:rPr>
          <w:rFonts w:cs="Calibri"/>
        </w:rPr>
        <w:t xml:space="preserve"> wraz z możliwością konfiguracji przez rolnika zakresu uprawnień doradcy i dostępu do danych</w:t>
      </w:r>
      <w:r w:rsidR="002A567D" w:rsidRPr="73A66D63">
        <w:rPr>
          <w:rFonts w:cs="Calibri"/>
        </w:rPr>
        <w:t>,</w:t>
      </w:r>
      <w:r w:rsidR="002A567D" w:rsidRPr="73A66D63">
        <w:t xml:space="preserve"> </w:t>
      </w:r>
      <w:r w:rsidR="002A567D" w:rsidRPr="73A66D63">
        <w:rPr>
          <w:rFonts w:cs="Calibri"/>
        </w:rPr>
        <w:t>wraz z historią audytową zmian tych uprawnień</w:t>
      </w:r>
      <w:r w:rsidR="00783008" w:rsidRPr="73A66D63">
        <w:rPr>
          <w:rFonts w:cs="Calibri"/>
        </w:rPr>
        <w:t>.</w:t>
      </w:r>
    </w:p>
    <w:p w14:paraId="30978171" w14:textId="77777777" w:rsidR="00B819E4" w:rsidRDefault="00B819E4" w:rsidP="73A66D63">
      <w:pPr>
        <w:spacing w:before="120" w:after="120"/>
        <w:jc w:val="both"/>
        <w:rPr>
          <w:rFonts w:cs="Calibri"/>
        </w:rPr>
      </w:pPr>
      <w:r w:rsidRPr="73A66D63">
        <w:rPr>
          <w:rFonts w:cs="Calibri"/>
        </w:rPr>
        <w:t>Wykonawca przedstawi model integracji technologicznej systemów i źródeł danych w celu realizacji wirtualnego centrum doradztwa rolniczego, który będzie charakteryzował się interoperacyjnością i otwartą architekturą – możliwością integracji z kolejnymi systemami wdrażanymi w przyszłości.</w:t>
      </w:r>
    </w:p>
    <w:p w14:paraId="3F4D9C86" w14:textId="139802C1" w:rsidR="003A2EE8" w:rsidRDefault="003A2EE8" w:rsidP="73A66D63">
      <w:pPr>
        <w:spacing w:before="120" w:after="120"/>
        <w:jc w:val="both"/>
        <w:rPr>
          <w:rFonts w:cs="Calibri"/>
        </w:rPr>
      </w:pPr>
      <w:r w:rsidRPr="73A66D63">
        <w:rPr>
          <w:rFonts w:cs="Calibri"/>
        </w:rPr>
        <w:t>W ramach koncepcji modułu wirtualnego centrum doradztwa rolniczego Wykonawca dokona analizy formalno-prawnej w zakresie wymiany danych między ARiMR i instytucjami – właścicielami danych, w szczególności w zakresie danych osobowych. Wykonawca zaproponuje odpowiedni model formalny dla umożliwienia wymiany i prezentacji danych na Portalu Rolnika. Jeśli będzie niezbędna zmiana lub przygotowanie nowych regulacji prawnych – Wykonawca zaproponuje założenia do projektów odpowiednich aktów prawnych.</w:t>
      </w:r>
    </w:p>
    <w:p w14:paraId="49AE6A26" w14:textId="7596F2F0" w:rsidR="00885B2C" w:rsidRDefault="00885B2C" w:rsidP="73A66D63">
      <w:pPr>
        <w:spacing w:before="120" w:after="120"/>
        <w:jc w:val="both"/>
        <w:rPr>
          <w:rFonts w:cs="Calibri"/>
        </w:rPr>
      </w:pPr>
      <w:r w:rsidRPr="73A66D63">
        <w:rPr>
          <w:rFonts w:cs="Calibri"/>
        </w:rPr>
        <w:t>Wykonawca uwzględni także uwarunkowania i potrzeby odbiorcy względem integracji usług publicznych i usług niepublicznych. Założeniem jest uniknięcie ograniczenia działalności innych instytucji i firm świadczących usługi okołorolnicze i doradcze. Celem Portalu Rolnika jest rozwój zarówno produkcji rolniczej, jak też i usług okołorolniczych, w tym szerokie udostępnianie danych i usług publicznych.</w:t>
      </w:r>
    </w:p>
    <w:p w14:paraId="54A755F4" w14:textId="77777777" w:rsidR="001F39A8" w:rsidRPr="001F39A8" w:rsidRDefault="001F39A8" w:rsidP="73A66D63">
      <w:pPr>
        <w:spacing w:before="120" w:after="120"/>
        <w:jc w:val="both"/>
        <w:rPr>
          <w:rFonts w:cs="Calibri"/>
        </w:rPr>
      </w:pPr>
      <w:r w:rsidRPr="73A66D63">
        <w:rPr>
          <w:rFonts w:cs="Calibri"/>
        </w:rPr>
        <w:lastRenderedPageBreak/>
        <w:t xml:space="preserve">Benchmarkiem dla oczekiwanego rozwiązania jest platforma </w:t>
      </w:r>
      <w:proofErr w:type="spellStart"/>
      <w:r w:rsidRPr="73A66D63">
        <w:rPr>
          <w:rFonts w:cs="Calibri"/>
        </w:rPr>
        <w:t>FaST</w:t>
      </w:r>
      <w:proofErr w:type="spellEnd"/>
      <w:r w:rsidRPr="73A66D63">
        <w:rPr>
          <w:rFonts w:cs="Calibri"/>
        </w:rPr>
        <w:t xml:space="preserve"> realizowana w ramach Komisji Europejskiej (EU Space Data for </w:t>
      </w:r>
      <w:proofErr w:type="spellStart"/>
      <w:r w:rsidRPr="73A66D63">
        <w:rPr>
          <w:rFonts w:cs="Calibri"/>
        </w:rPr>
        <w:t>Sustainable</w:t>
      </w:r>
      <w:proofErr w:type="spellEnd"/>
      <w:r w:rsidRPr="73A66D63">
        <w:rPr>
          <w:rFonts w:cs="Calibri"/>
        </w:rPr>
        <w:t xml:space="preserve"> </w:t>
      </w:r>
      <w:proofErr w:type="spellStart"/>
      <w:r w:rsidRPr="73A66D63">
        <w:rPr>
          <w:rFonts w:cs="Calibri"/>
        </w:rPr>
        <w:t>Farming</w:t>
      </w:r>
      <w:proofErr w:type="spellEnd"/>
      <w:r w:rsidRPr="73A66D63">
        <w:rPr>
          <w:rFonts w:cs="Calibri"/>
        </w:rPr>
        <w:t xml:space="preserve"> – </w:t>
      </w:r>
      <w:hyperlink r:id="rId31">
        <w:r w:rsidRPr="73A66D63">
          <w:rPr>
            <w:rStyle w:val="Hipercze"/>
            <w:rFonts w:cs="Calibri"/>
            <w:color w:val="auto"/>
          </w:rPr>
          <w:t>www.fastplatform.eu</w:t>
        </w:r>
      </w:hyperlink>
      <w:r w:rsidRPr="73A66D63">
        <w:rPr>
          <w:rFonts w:cs="Calibri"/>
        </w:rPr>
        <w:t xml:space="preserve">). Zamawiający oczekuje, że Wykonawca zidentyfikuje usługi oferowane lub planowane do wdrożenia na tej platformie. Następnie zidentyfikuje odpowiadające im usługi realizowane lub planowane do wdrożenia przez polskie instytucje wsparcia rolnictwa. Na podstawie tak stworzonego zestawienia porównawczego zidentyfikuje luki i przedstawi rekomendację planu rozwoju dla usług poszczególnych instytucji w taki sposób, aby tworzone wirtualne centrum doradztwa rolniczego było usługą porównywalną z platformą </w:t>
      </w:r>
      <w:proofErr w:type="spellStart"/>
      <w:r w:rsidRPr="73A66D63">
        <w:rPr>
          <w:rFonts w:cs="Calibri"/>
        </w:rPr>
        <w:t>FaST</w:t>
      </w:r>
      <w:proofErr w:type="spellEnd"/>
      <w:r w:rsidRPr="73A66D63">
        <w:rPr>
          <w:rFonts w:cs="Calibri"/>
        </w:rPr>
        <w:t xml:space="preserve">. Zamawiający może zrezygnować z prac nad wybranymi obszarami, które realizuje platforma </w:t>
      </w:r>
      <w:proofErr w:type="spellStart"/>
      <w:r w:rsidRPr="73A66D63">
        <w:rPr>
          <w:rFonts w:cs="Calibri"/>
        </w:rPr>
        <w:t>FaST</w:t>
      </w:r>
      <w:proofErr w:type="spellEnd"/>
      <w:r w:rsidRPr="73A66D63">
        <w:rPr>
          <w:rFonts w:cs="Calibri"/>
        </w:rPr>
        <w:t xml:space="preserve">, jeśli uzna to za stosowne ze względu na specyfikę potrzeb polskich rolników. Minimalne wymagania dla Portalu Rolnika spójne z </w:t>
      </w:r>
      <w:proofErr w:type="spellStart"/>
      <w:r w:rsidRPr="73A66D63">
        <w:rPr>
          <w:rFonts w:cs="Calibri"/>
        </w:rPr>
        <w:t>FaST</w:t>
      </w:r>
      <w:proofErr w:type="spellEnd"/>
      <w:r w:rsidRPr="73A66D63">
        <w:rPr>
          <w:rFonts w:cs="Calibri"/>
        </w:rPr>
        <w:t>:</w:t>
      </w:r>
    </w:p>
    <w:p w14:paraId="32994B2E" w14:textId="77777777" w:rsidR="001F39A8" w:rsidRPr="001F39A8" w:rsidRDefault="001F39A8" w:rsidP="73A66D63">
      <w:pPr>
        <w:pStyle w:val="Akapitzlist"/>
        <w:numPr>
          <w:ilvl w:val="0"/>
          <w:numId w:val="27"/>
        </w:numPr>
        <w:spacing w:before="120" w:after="120"/>
        <w:jc w:val="both"/>
        <w:rPr>
          <w:rFonts w:cs="Calibri"/>
        </w:rPr>
      </w:pPr>
      <w:r w:rsidRPr="73A66D63">
        <w:rPr>
          <w:rFonts w:cs="Calibri"/>
        </w:rPr>
        <w:t>bilans głównych składników odżywczych w skali pola,</w:t>
      </w:r>
    </w:p>
    <w:p w14:paraId="3DE5FFE0" w14:textId="77777777" w:rsidR="001F39A8" w:rsidRPr="001F39A8" w:rsidRDefault="001F39A8" w:rsidP="73A66D63">
      <w:pPr>
        <w:pStyle w:val="Akapitzlist"/>
        <w:numPr>
          <w:ilvl w:val="0"/>
          <w:numId w:val="27"/>
        </w:numPr>
        <w:spacing w:before="120" w:after="120"/>
        <w:jc w:val="both"/>
        <w:rPr>
          <w:rFonts w:cs="Calibri"/>
        </w:rPr>
      </w:pPr>
      <w:r w:rsidRPr="73A66D63">
        <w:rPr>
          <w:rFonts w:cs="Calibri"/>
        </w:rPr>
        <w:t>wymogi prawne dotyczące składników odżywczych,</w:t>
      </w:r>
    </w:p>
    <w:p w14:paraId="3B95F7E3" w14:textId="77777777" w:rsidR="001F39A8" w:rsidRPr="001F39A8" w:rsidRDefault="001F39A8" w:rsidP="73A66D63">
      <w:pPr>
        <w:pStyle w:val="Akapitzlist"/>
        <w:numPr>
          <w:ilvl w:val="0"/>
          <w:numId w:val="27"/>
        </w:numPr>
        <w:spacing w:before="120" w:after="120"/>
        <w:jc w:val="both"/>
        <w:rPr>
          <w:rFonts w:cs="Calibri"/>
        </w:rPr>
      </w:pPr>
      <w:r w:rsidRPr="73A66D63">
        <w:rPr>
          <w:rFonts w:cs="Calibri"/>
        </w:rPr>
        <w:t>dane dotyczące gleby oparte na dostępnych informacjach i analizach,</w:t>
      </w:r>
    </w:p>
    <w:p w14:paraId="03538C32" w14:textId="77777777" w:rsidR="001F39A8" w:rsidRPr="001F39A8" w:rsidRDefault="001F39A8" w:rsidP="73A66D63">
      <w:pPr>
        <w:pStyle w:val="Akapitzlist"/>
        <w:numPr>
          <w:ilvl w:val="0"/>
          <w:numId w:val="27"/>
        </w:numPr>
        <w:spacing w:before="120" w:after="120"/>
        <w:jc w:val="both"/>
        <w:rPr>
          <w:rFonts w:cs="Calibri"/>
        </w:rPr>
      </w:pPr>
      <w:r w:rsidRPr="73A66D63">
        <w:rPr>
          <w:rFonts w:cs="Calibri"/>
        </w:rPr>
        <w:t>dane ze zintegrowanego systemu zarządzania i kontroli ARiMR (</w:t>
      </w:r>
      <w:proofErr w:type="spellStart"/>
      <w:r w:rsidRPr="73A66D63">
        <w:rPr>
          <w:rFonts w:cs="Calibri"/>
        </w:rPr>
        <w:t>ZSZiK</w:t>
      </w:r>
      <w:proofErr w:type="spellEnd"/>
      <w:r w:rsidRPr="73A66D63">
        <w:rPr>
          <w:rFonts w:cs="Calibri"/>
        </w:rPr>
        <w:t xml:space="preserve"> ARiMR) istotne dla gospodarowania składnikami odżywczymi.</w:t>
      </w:r>
    </w:p>
    <w:p w14:paraId="58DD1C84" w14:textId="77777777" w:rsidR="00D94B71" w:rsidRPr="00D94B71" w:rsidRDefault="004013A3" w:rsidP="73A66D63">
      <w:pPr>
        <w:pStyle w:val="Nagwek1"/>
        <w:rPr>
          <w:color w:val="auto"/>
        </w:rPr>
      </w:pPr>
      <w:bookmarkStart w:id="30" w:name="_Toc142400033"/>
      <w:r w:rsidRPr="73A66D63">
        <w:rPr>
          <w:color w:val="auto"/>
        </w:rPr>
        <w:t>OGÓLNOPOLSKA BAZA ROLNICTWA I PRODUKCJI EKOLOGICZNEJ</w:t>
      </w:r>
      <w:bookmarkEnd w:id="30"/>
    </w:p>
    <w:p w14:paraId="359BE5C5" w14:textId="77777777" w:rsidR="00D94B71" w:rsidRDefault="006017EE" w:rsidP="73A66D63">
      <w:pPr>
        <w:spacing w:before="120" w:after="120"/>
        <w:jc w:val="both"/>
        <w:rPr>
          <w:rFonts w:cs="Calibri"/>
        </w:rPr>
      </w:pPr>
      <w:r w:rsidRPr="73A66D63">
        <w:rPr>
          <w:rFonts w:cs="Calibri"/>
        </w:rPr>
        <w:t xml:space="preserve">Sekcja dla rolnictwa ekologicznego będzie swoistym </w:t>
      </w:r>
      <w:proofErr w:type="spellStart"/>
      <w:r w:rsidRPr="73A66D63">
        <w:rPr>
          <w:rFonts w:cs="Calibri"/>
        </w:rPr>
        <w:t>sub</w:t>
      </w:r>
      <w:proofErr w:type="spellEnd"/>
      <w:r w:rsidRPr="73A66D63">
        <w:rPr>
          <w:rFonts w:cs="Calibri"/>
        </w:rPr>
        <w:t>-portalem w ramach Portalu Rolnika, zawierającym treści i usługi dedykowane specyficznie produkcji ekologicznej żywności. Powinna składać się z trzech głównych obszarów:</w:t>
      </w:r>
    </w:p>
    <w:p w14:paraId="38CA8D09" w14:textId="77777777" w:rsidR="006017EE" w:rsidRDefault="006017EE" w:rsidP="73A66D63">
      <w:pPr>
        <w:pStyle w:val="Akapitzlist"/>
        <w:numPr>
          <w:ilvl w:val="0"/>
          <w:numId w:val="17"/>
        </w:numPr>
        <w:spacing w:before="120" w:after="120"/>
        <w:jc w:val="both"/>
        <w:rPr>
          <w:rFonts w:cs="Calibri"/>
        </w:rPr>
      </w:pPr>
      <w:r w:rsidRPr="73A66D63">
        <w:rPr>
          <w:rFonts w:cs="Calibri"/>
        </w:rPr>
        <w:t>informacyjno-komunikacyjnego,</w:t>
      </w:r>
    </w:p>
    <w:p w14:paraId="4D915D46" w14:textId="77777777" w:rsidR="006017EE" w:rsidRDefault="006017EE" w:rsidP="73A66D63">
      <w:pPr>
        <w:pStyle w:val="Akapitzlist"/>
        <w:numPr>
          <w:ilvl w:val="0"/>
          <w:numId w:val="17"/>
        </w:numPr>
        <w:spacing w:before="120" w:after="120"/>
        <w:jc w:val="both"/>
        <w:rPr>
          <w:rFonts w:cs="Calibri"/>
        </w:rPr>
      </w:pPr>
      <w:r w:rsidRPr="73A66D63">
        <w:rPr>
          <w:rFonts w:cs="Calibri"/>
        </w:rPr>
        <w:t>usług i e-usług</w:t>
      </w:r>
      <w:r w:rsidR="00465350" w:rsidRPr="73A66D63">
        <w:rPr>
          <w:rFonts w:cs="Calibri"/>
        </w:rPr>
        <w:t xml:space="preserve"> administracyjnych</w:t>
      </w:r>
      <w:r w:rsidRPr="73A66D63">
        <w:rPr>
          <w:rFonts w:cs="Calibri"/>
        </w:rPr>
        <w:t>,</w:t>
      </w:r>
    </w:p>
    <w:p w14:paraId="5CB41973" w14:textId="77777777" w:rsidR="006017EE" w:rsidRDefault="006017EE" w:rsidP="73A66D63">
      <w:pPr>
        <w:pStyle w:val="Akapitzlist"/>
        <w:numPr>
          <w:ilvl w:val="0"/>
          <w:numId w:val="17"/>
        </w:numPr>
        <w:spacing w:before="120" w:after="120"/>
        <w:jc w:val="both"/>
        <w:rPr>
          <w:rFonts w:cs="Calibri"/>
        </w:rPr>
      </w:pPr>
      <w:r w:rsidRPr="73A66D63">
        <w:rPr>
          <w:rFonts w:cs="Calibri"/>
        </w:rPr>
        <w:t>udostępniania danych.</w:t>
      </w:r>
    </w:p>
    <w:p w14:paraId="04413483" w14:textId="77777777" w:rsidR="005E36C4" w:rsidRDefault="005E36C4" w:rsidP="73A66D63">
      <w:pPr>
        <w:spacing w:before="120" w:after="120"/>
        <w:jc w:val="both"/>
        <w:rPr>
          <w:rFonts w:cs="Calibri"/>
        </w:rPr>
      </w:pPr>
      <w:r w:rsidRPr="73A66D63">
        <w:rPr>
          <w:rFonts w:cs="Calibri"/>
        </w:rPr>
        <w:t>Wykonawca może przygotować więcej obszarów lub zastosować inny rodzaj treści. Na potrzeby opisu przedmiotu zamówienia kluczowy jest zakres</w:t>
      </w:r>
      <w:r w:rsidR="001C2DAA" w:rsidRPr="73A66D63">
        <w:rPr>
          <w:rFonts w:cs="Calibri"/>
        </w:rPr>
        <w:t xml:space="preserve"> tej sekcji Portalu</w:t>
      </w:r>
      <w:r w:rsidRPr="73A66D63">
        <w:rPr>
          <w:rFonts w:cs="Calibri"/>
        </w:rPr>
        <w:t>.</w:t>
      </w:r>
    </w:p>
    <w:p w14:paraId="54883000" w14:textId="77777777" w:rsidR="005E1A40" w:rsidRDefault="0012789F" w:rsidP="73A66D63">
      <w:pPr>
        <w:spacing w:before="120" w:after="120"/>
        <w:jc w:val="both"/>
        <w:rPr>
          <w:rFonts w:cs="Calibri"/>
        </w:rPr>
      </w:pPr>
      <w:r w:rsidRPr="73A66D63">
        <w:rPr>
          <w:rFonts w:cs="Calibri"/>
        </w:rPr>
        <w:t xml:space="preserve">Celem istnienia tego </w:t>
      </w:r>
      <w:proofErr w:type="spellStart"/>
      <w:r w:rsidRPr="73A66D63">
        <w:rPr>
          <w:rFonts w:cs="Calibri"/>
        </w:rPr>
        <w:t>sub</w:t>
      </w:r>
      <w:proofErr w:type="spellEnd"/>
      <w:r w:rsidRPr="73A66D63">
        <w:rPr>
          <w:rFonts w:cs="Calibri"/>
        </w:rPr>
        <w:t xml:space="preserve">-portalu jest </w:t>
      </w:r>
      <w:r w:rsidR="00D6415A" w:rsidRPr="73A66D63">
        <w:rPr>
          <w:rFonts w:cs="Calibri"/>
        </w:rPr>
        <w:t xml:space="preserve">popularyzacja i promocja rolnictwa ekologicznego oraz </w:t>
      </w:r>
      <w:r w:rsidRPr="73A66D63">
        <w:rPr>
          <w:rFonts w:cs="Calibri"/>
        </w:rPr>
        <w:t>stworzenie kompleksowej zintegrowanej bazy wiedzy, usług i danych związanych specyficznie z rolnictwem ekologicznym. Rolnik powinien znaleźć tu całościową informację w zakresie tej działalności.</w:t>
      </w:r>
    </w:p>
    <w:p w14:paraId="07A64280" w14:textId="77777777" w:rsidR="0012789F" w:rsidRDefault="005E1A40" w:rsidP="73A66D63">
      <w:pPr>
        <w:spacing w:before="120" w:after="120"/>
        <w:jc w:val="both"/>
        <w:rPr>
          <w:rFonts w:cs="Calibri"/>
        </w:rPr>
      </w:pPr>
      <w:r w:rsidRPr="73A66D63">
        <w:t xml:space="preserve">Portalem referencyjnym (benchmarkiem) może być </w:t>
      </w:r>
      <w:hyperlink r:id="rId32">
        <w:r w:rsidRPr="73A66D63">
          <w:rPr>
            <w:rStyle w:val="Hipercze"/>
            <w:color w:val="auto"/>
          </w:rPr>
          <w:t>https://jordbruksverket.se/for-dig-som/ar-eller-vill-bli-ekologisk-producent</w:t>
        </w:r>
      </w:hyperlink>
      <w:r w:rsidRPr="73A66D63">
        <w:t>.</w:t>
      </w:r>
    </w:p>
    <w:p w14:paraId="1051DB74" w14:textId="77777777" w:rsidR="001C2DAA" w:rsidRPr="00C3117B" w:rsidRDefault="001C2DAA" w:rsidP="73A66D63">
      <w:pPr>
        <w:pStyle w:val="Nagwek2"/>
        <w:rPr>
          <w:color w:val="auto"/>
        </w:rPr>
      </w:pPr>
      <w:bookmarkStart w:id="31" w:name="_Toc142400034"/>
      <w:r w:rsidRPr="73A66D63">
        <w:rPr>
          <w:color w:val="auto"/>
        </w:rPr>
        <w:t>Obszar informacyjno-komunikacyjny</w:t>
      </w:r>
      <w:r w:rsidR="00A050E6" w:rsidRPr="73A66D63">
        <w:rPr>
          <w:color w:val="auto"/>
        </w:rPr>
        <w:t xml:space="preserve"> </w:t>
      </w:r>
      <w:proofErr w:type="spellStart"/>
      <w:r w:rsidR="00A050E6" w:rsidRPr="73A66D63">
        <w:rPr>
          <w:color w:val="auto"/>
        </w:rPr>
        <w:t>sub</w:t>
      </w:r>
      <w:proofErr w:type="spellEnd"/>
      <w:r w:rsidR="00A050E6" w:rsidRPr="73A66D63">
        <w:rPr>
          <w:color w:val="auto"/>
        </w:rPr>
        <w:t>-portalu EKO</w:t>
      </w:r>
      <w:bookmarkEnd w:id="31"/>
    </w:p>
    <w:p w14:paraId="2F5CB866" w14:textId="77777777" w:rsidR="00D6415A" w:rsidRDefault="00932CF0" w:rsidP="73A66D63">
      <w:pPr>
        <w:spacing w:after="120"/>
      </w:pPr>
      <w:r w:rsidRPr="73A66D63">
        <w:t xml:space="preserve">Funkcjonalność obszaru informacyjno-komunikacyjnego powinna być zbliżona do tej samej sekcji w ramach głównej odsłony Portalu Rolnika, z </w:t>
      </w:r>
      <w:proofErr w:type="gramStart"/>
      <w:r w:rsidRPr="73A66D63">
        <w:t>tym</w:t>
      </w:r>
      <w:proofErr w:type="gramEnd"/>
      <w:r w:rsidRPr="73A66D63">
        <w:t xml:space="preserve"> że prezentowane treści powinny odnosić się specyficznie do rolnictwa ekologicznego.</w:t>
      </w:r>
      <w:r w:rsidR="0012789F" w:rsidRPr="73A66D63">
        <w:t xml:space="preserve"> </w:t>
      </w:r>
    </w:p>
    <w:p w14:paraId="131AF0EE" w14:textId="77777777" w:rsidR="001C2DAA" w:rsidRDefault="0012789F" w:rsidP="73A66D63">
      <w:pPr>
        <w:spacing w:after="120"/>
      </w:pPr>
      <w:r w:rsidRPr="73A66D63">
        <w:t>W szczególności Wykonawca powinien zaproponować podział tej sekcji (</w:t>
      </w:r>
      <w:proofErr w:type="spellStart"/>
      <w:r w:rsidRPr="73A66D63">
        <w:t>sub</w:t>
      </w:r>
      <w:proofErr w:type="spellEnd"/>
      <w:r w:rsidRPr="73A66D63">
        <w:t>-portalu) na odpowiednie moduły właściwe dla rolnictwa ekologicznego, np.:</w:t>
      </w:r>
    </w:p>
    <w:p w14:paraId="428F374A" w14:textId="6FA0335D" w:rsidR="00885B2C" w:rsidRDefault="00885B2C" w:rsidP="73A66D63">
      <w:pPr>
        <w:pStyle w:val="Akapitzlist"/>
        <w:numPr>
          <w:ilvl w:val="0"/>
          <w:numId w:val="23"/>
        </w:numPr>
        <w:spacing w:after="120"/>
      </w:pPr>
      <w:r w:rsidRPr="73A66D63">
        <w:lastRenderedPageBreak/>
        <w:t>wprowadzenie do produkcji ekologicznej,</w:t>
      </w:r>
    </w:p>
    <w:p w14:paraId="0B48E31C" w14:textId="77777777" w:rsidR="00885B2C" w:rsidRDefault="00885B2C" w:rsidP="73A66D63">
      <w:pPr>
        <w:pStyle w:val="Akapitzlist"/>
        <w:numPr>
          <w:ilvl w:val="0"/>
          <w:numId w:val="23"/>
        </w:numPr>
        <w:spacing w:after="120"/>
      </w:pPr>
      <w:r w:rsidRPr="73A66D63">
        <w:t>jak zacząć (dla nowych rolników lub przekształcających się),</w:t>
      </w:r>
    </w:p>
    <w:p w14:paraId="063D58C1" w14:textId="77777777" w:rsidR="00885B2C" w:rsidRDefault="00885B2C" w:rsidP="73A66D63">
      <w:pPr>
        <w:pStyle w:val="Akapitzlist"/>
        <w:numPr>
          <w:ilvl w:val="0"/>
          <w:numId w:val="23"/>
        </w:numPr>
        <w:spacing w:after="120"/>
        <w:jc w:val="both"/>
      </w:pPr>
      <w:r w:rsidRPr="73A66D63">
        <w:t>regulacje, zasady i certyfikacja,</w:t>
      </w:r>
    </w:p>
    <w:p w14:paraId="7A82A4B3" w14:textId="77777777" w:rsidR="00885B2C" w:rsidRDefault="00885B2C" w:rsidP="73A66D63">
      <w:pPr>
        <w:pStyle w:val="Akapitzlist"/>
        <w:numPr>
          <w:ilvl w:val="0"/>
          <w:numId w:val="23"/>
        </w:numPr>
        <w:spacing w:after="120"/>
      </w:pPr>
      <w:r w:rsidRPr="73A66D63">
        <w:t>planowania działalności rolno-środowiskowej i ekologicznej,</w:t>
      </w:r>
    </w:p>
    <w:p w14:paraId="6D1BA473" w14:textId="77777777" w:rsidR="00AE2D7F" w:rsidRDefault="00AE2D7F" w:rsidP="73A66D63">
      <w:pPr>
        <w:pStyle w:val="Akapitzlist"/>
        <w:numPr>
          <w:ilvl w:val="0"/>
          <w:numId w:val="23"/>
        </w:numPr>
        <w:spacing w:after="120"/>
      </w:pPr>
      <w:r w:rsidRPr="73A66D63">
        <w:t>repozytorium aktów prawnych w zakresie rolnictwa ekologicznego,</w:t>
      </w:r>
    </w:p>
    <w:p w14:paraId="5880C411" w14:textId="77777777" w:rsidR="00046429" w:rsidRDefault="00046429" w:rsidP="73A66D63">
      <w:pPr>
        <w:pStyle w:val="Akapitzlist"/>
        <w:numPr>
          <w:ilvl w:val="0"/>
          <w:numId w:val="23"/>
        </w:numPr>
        <w:spacing w:after="120"/>
      </w:pPr>
      <w:r w:rsidRPr="73A66D63">
        <w:t>znakowanie produktów rolnictwa ekologicznego,</w:t>
      </w:r>
    </w:p>
    <w:p w14:paraId="5EEE966B" w14:textId="77777777" w:rsidR="00046429" w:rsidRDefault="00046429" w:rsidP="73A66D63">
      <w:pPr>
        <w:pStyle w:val="Akapitzlist"/>
        <w:numPr>
          <w:ilvl w:val="0"/>
          <w:numId w:val="23"/>
        </w:numPr>
        <w:spacing w:after="120"/>
      </w:pPr>
      <w:r w:rsidRPr="73A66D63">
        <w:t>mechanizmy zwiększania dochodowości gospodarstw poprzez doradzanie w zakresie prowadzenia gospodarki zrównoważonej,</w:t>
      </w:r>
    </w:p>
    <w:p w14:paraId="020D6356" w14:textId="77777777" w:rsidR="00046429" w:rsidRDefault="00AE2D7F" w:rsidP="73A66D63">
      <w:pPr>
        <w:pStyle w:val="Akapitzlist"/>
        <w:numPr>
          <w:ilvl w:val="0"/>
          <w:numId w:val="23"/>
        </w:numPr>
        <w:spacing w:after="120"/>
      </w:pPr>
      <w:r w:rsidRPr="73A66D63">
        <w:t>dostępne wsparcie</w:t>
      </w:r>
      <w:r w:rsidR="00046429" w:rsidRPr="73A66D63">
        <w:t xml:space="preserve"> w pozyskiwaniu środków finansowych dla rolnictwa ekologicznego</w:t>
      </w:r>
      <w:r w:rsidRPr="73A66D63">
        <w:t xml:space="preserve"> i zasady dofinansowania</w:t>
      </w:r>
      <w:r w:rsidR="00046429" w:rsidRPr="73A66D63">
        <w:t>,</w:t>
      </w:r>
    </w:p>
    <w:p w14:paraId="56A89343" w14:textId="77777777" w:rsidR="0012789F" w:rsidRDefault="0012789F" w:rsidP="73A66D63">
      <w:pPr>
        <w:pStyle w:val="Akapitzlist"/>
        <w:numPr>
          <w:ilvl w:val="0"/>
          <w:numId w:val="23"/>
        </w:numPr>
        <w:spacing w:after="120"/>
      </w:pPr>
      <w:r w:rsidRPr="73A66D63">
        <w:t>rekompensaty za przejście na produkcję ekologiczną,</w:t>
      </w:r>
    </w:p>
    <w:p w14:paraId="1C2653F3" w14:textId="77777777" w:rsidR="0012789F" w:rsidRDefault="0012789F" w:rsidP="73A66D63">
      <w:pPr>
        <w:pStyle w:val="Akapitzlist"/>
        <w:numPr>
          <w:ilvl w:val="0"/>
          <w:numId w:val="23"/>
        </w:numPr>
        <w:spacing w:after="120"/>
      </w:pPr>
      <w:r w:rsidRPr="73A66D63">
        <w:t>nasiona,</w:t>
      </w:r>
    </w:p>
    <w:p w14:paraId="056F5D42" w14:textId="77777777" w:rsidR="0012789F" w:rsidRDefault="0012789F" w:rsidP="73A66D63">
      <w:pPr>
        <w:pStyle w:val="Akapitzlist"/>
        <w:numPr>
          <w:ilvl w:val="0"/>
          <w:numId w:val="23"/>
        </w:numPr>
        <w:spacing w:after="120"/>
      </w:pPr>
      <w:r w:rsidRPr="73A66D63">
        <w:t>nawożenie,</w:t>
      </w:r>
    </w:p>
    <w:p w14:paraId="1C596780" w14:textId="77777777" w:rsidR="0012789F" w:rsidRDefault="0012789F" w:rsidP="73A66D63">
      <w:pPr>
        <w:pStyle w:val="Akapitzlist"/>
        <w:numPr>
          <w:ilvl w:val="0"/>
          <w:numId w:val="23"/>
        </w:numPr>
        <w:spacing w:after="120"/>
      </w:pPr>
      <w:r w:rsidRPr="73A66D63">
        <w:t>zdrowie roślin i zwierząt,</w:t>
      </w:r>
    </w:p>
    <w:p w14:paraId="2CE447A8" w14:textId="77777777" w:rsidR="0012789F" w:rsidRDefault="0012789F" w:rsidP="73A66D63">
      <w:pPr>
        <w:pStyle w:val="Akapitzlist"/>
        <w:numPr>
          <w:ilvl w:val="0"/>
          <w:numId w:val="23"/>
        </w:numPr>
        <w:spacing w:after="120"/>
      </w:pPr>
      <w:r w:rsidRPr="73A66D63">
        <w:t xml:space="preserve">import i eksport produktów </w:t>
      </w:r>
      <w:proofErr w:type="spellStart"/>
      <w:r w:rsidRPr="73A66D63">
        <w:t>eko</w:t>
      </w:r>
      <w:proofErr w:type="spellEnd"/>
      <w:r w:rsidR="006C0DF9" w:rsidRPr="73A66D63">
        <w:t xml:space="preserve"> – zasady na kluczowych rynkach, potencjał eksportowy, </w:t>
      </w:r>
      <w:r w:rsidR="005A13D1" w:rsidRPr="73A66D63">
        <w:t>dobre praktyki itp.</w:t>
      </w:r>
      <w:r w:rsidRPr="73A66D63">
        <w:t>,</w:t>
      </w:r>
    </w:p>
    <w:p w14:paraId="4C9DCDAD" w14:textId="77777777" w:rsidR="0012789F" w:rsidRDefault="0012789F" w:rsidP="73A66D63">
      <w:pPr>
        <w:pStyle w:val="Akapitzlist"/>
        <w:numPr>
          <w:ilvl w:val="0"/>
          <w:numId w:val="23"/>
        </w:numPr>
        <w:spacing w:after="120"/>
      </w:pPr>
      <w:r w:rsidRPr="73A66D63">
        <w:t>środki ochrony roślin,</w:t>
      </w:r>
    </w:p>
    <w:p w14:paraId="5CE830ED" w14:textId="77777777" w:rsidR="0012789F" w:rsidRDefault="0012789F" w:rsidP="73A66D63">
      <w:pPr>
        <w:pStyle w:val="Akapitzlist"/>
        <w:numPr>
          <w:ilvl w:val="0"/>
          <w:numId w:val="23"/>
        </w:numPr>
        <w:spacing w:after="120"/>
      </w:pPr>
      <w:r w:rsidRPr="73A66D63">
        <w:t>badania naukowe, raporty, opracowania,</w:t>
      </w:r>
    </w:p>
    <w:p w14:paraId="52A9CE16" w14:textId="77777777" w:rsidR="004D4183" w:rsidRDefault="004D4183" w:rsidP="73A66D63">
      <w:pPr>
        <w:pStyle w:val="Akapitzlist"/>
        <w:numPr>
          <w:ilvl w:val="0"/>
          <w:numId w:val="23"/>
        </w:numPr>
        <w:spacing w:after="120"/>
      </w:pPr>
      <w:r w:rsidRPr="73A66D63">
        <w:t>zintegrowany zbiór dokumentów niezbędnych w procesie certyfikacji i prowadzeniu gospodarstwa ekologicznego,</w:t>
      </w:r>
    </w:p>
    <w:p w14:paraId="57540199" w14:textId="77777777" w:rsidR="004D4183" w:rsidRDefault="004D4183" w:rsidP="73A66D63">
      <w:pPr>
        <w:pStyle w:val="Akapitzlist"/>
        <w:numPr>
          <w:ilvl w:val="0"/>
          <w:numId w:val="23"/>
        </w:numPr>
        <w:spacing w:after="120"/>
      </w:pPr>
      <w:r w:rsidRPr="73A66D63">
        <w:t>propagowanie bioróżnorodności,</w:t>
      </w:r>
    </w:p>
    <w:p w14:paraId="4CCE4218" w14:textId="77777777" w:rsidR="004D4183" w:rsidRDefault="0012789F" w:rsidP="73A66D63">
      <w:pPr>
        <w:pStyle w:val="Akapitzlist"/>
        <w:numPr>
          <w:ilvl w:val="0"/>
          <w:numId w:val="23"/>
        </w:numPr>
        <w:spacing w:after="120"/>
      </w:pPr>
      <w:r w:rsidRPr="73A66D63">
        <w:t>kalendarz wydarzeń i terminów</w:t>
      </w:r>
      <w:r w:rsidR="004D4183" w:rsidRPr="73A66D63">
        <w:t>,</w:t>
      </w:r>
    </w:p>
    <w:p w14:paraId="1FCA61B2" w14:textId="77777777" w:rsidR="00AE2D7F" w:rsidRDefault="00AE2D7F" w:rsidP="73A66D63">
      <w:pPr>
        <w:pStyle w:val="Akapitzlist"/>
        <w:numPr>
          <w:ilvl w:val="0"/>
          <w:numId w:val="23"/>
        </w:numPr>
        <w:spacing w:after="120"/>
      </w:pPr>
      <w:r w:rsidRPr="73A66D63">
        <w:t>zbiór dobrych praktyk stosowanych w rolnictwie ekologicznym,</w:t>
      </w:r>
    </w:p>
    <w:p w14:paraId="3212AE60" w14:textId="77777777" w:rsidR="0012789F" w:rsidRDefault="0012789F" w:rsidP="73A66D63">
      <w:pPr>
        <w:pStyle w:val="Akapitzlist"/>
        <w:numPr>
          <w:ilvl w:val="0"/>
          <w:numId w:val="23"/>
        </w:numPr>
        <w:spacing w:after="120"/>
      </w:pPr>
      <w:r w:rsidRPr="73A66D63">
        <w:t>inne.</w:t>
      </w:r>
    </w:p>
    <w:p w14:paraId="11B86202" w14:textId="77777777" w:rsidR="0012789F" w:rsidRPr="001C2DAA" w:rsidRDefault="0012789F" w:rsidP="73A66D63">
      <w:pPr>
        <w:spacing w:after="120"/>
      </w:pPr>
      <w:r w:rsidRPr="73A66D63">
        <w:t xml:space="preserve">Wykonawca może zaproponować podział treści (personalizację) na specyficzne segmenty rolników ekologicznych (np. </w:t>
      </w:r>
      <w:r w:rsidR="005E1A40" w:rsidRPr="73A66D63">
        <w:t xml:space="preserve">wg rozmiaru gospodarstwa, rodzaju produkcji itp.), aby zapewnić użytkownikowi łatwe wyszukiwanie i poruszanie się po tej sekcji Portalu Rolnika. </w:t>
      </w:r>
    </w:p>
    <w:p w14:paraId="6994A4FD" w14:textId="77777777" w:rsidR="006017EE" w:rsidRDefault="005E36C4" w:rsidP="73A66D63">
      <w:pPr>
        <w:pStyle w:val="Nagwek2"/>
        <w:rPr>
          <w:color w:val="auto"/>
        </w:rPr>
      </w:pPr>
      <w:bookmarkStart w:id="32" w:name="_Toc142400035"/>
      <w:r w:rsidRPr="73A66D63">
        <w:rPr>
          <w:color w:val="auto"/>
        </w:rPr>
        <w:t xml:space="preserve">Obszar </w:t>
      </w:r>
      <w:r w:rsidR="001C2DAA" w:rsidRPr="73A66D63">
        <w:rPr>
          <w:color w:val="auto"/>
        </w:rPr>
        <w:t>usług i e-usług</w:t>
      </w:r>
      <w:r w:rsidR="00A050E6" w:rsidRPr="73A66D63">
        <w:rPr>
          <w:color w:val="auto"/>
        </w:rPr>
        <w:t xml:space="preserve"> </w:t>
      </w:r>
      <w:proofErr w:type="spellStart"/>
      <w:r w:rsidR="00A050E6" w:rsidRPr="73A66D63">
        <w:rPr>
          <w:color w:val="auto"/>
        </w:rPr>
        <w:t>sub</w:t>
      </w:r>
      <w:proofErr w:type="spellEnd"/>
      <w:r w:rsidR="00A050E6" w:rsidRPr="73A66D63">
        <w:rPr>
          <w:color w:val="auto"/>
        </w:rPr>
        <w:t>-portalu EKO</w:t>
      </w:r>
      <w:bookmarkEnd w:id="32"/>
    </w:p>
    <w:p w14:paraId="068A7BF2" w14:textId="77777777" w:rsidR="00182FE2" w:rsidRDefault="00182FE2" w:rsidP="73A66D63">
      <w:pPr>
        <w:spacing w:after="120"/>
      </w:pPr>
      <w:r w:rsidRPr="73A66D63">
        <w:t>Większość rolników ekologicznych ma duże problemy z prowadzeniem w formie papierowej niezbędnej dokumentacji w gospodarstwie w tym różnych rejestrów wymaganych w systemie rolnictwa ekologicznego.</w:t>
      </w:r>
    </w:p>
    <w:p w14:paraId="09C193F6" w14:textId="6FDF7C01" w:rsidR="00182FE2" w:rsidRDefault="00182FE2" w:rsidP="73A66D63">
      <w:pPr>
        <w:spacing w:after="120"/>
      </w:pPr>
      <w:r w:rsidRPr="73A66D63">
        <w:t xml:space="preserve">Aktualnie usługi dla rolników w zakresie rolnictwa ekologicznego świadczone są przez ok. 1.000 doradców. Pomoc doradców prowadzona jest w zakresie ubiegania się o certyfikat i prowadzenie rolnictwa ekologicznego oraz ubiegania się o pomoc finansową wdrażaną przez ARiMR w ramach działania M11 Rolnictwo ekologiczne PROW 2014-20. </w:t>
      </w:r>
    </w:p>
    <w:p w14:paraId="6255FBD0" w14:textId="77777777" w:rsidR="00182FE2" w:rsidRDefault="00752076" w:rsidP="73A66D63">
      <w:pPr>
        <w:spacing w:after="120"/>
      </w:pPr>
      <w:r w:rsidRPr="73A66D63">
        <w:t xml:space="preserve">Wykonawca zaproponuje koncepcję udziału doradcy w procesie korzystania z usług i e-usług dla rolnictwa ekologicznego (wykonywanie czynności w zastępstwie / </w:t>
      </w:r>
      <w:r w:rsidR="002D1E59" w:rsidRPr="73A66D63">
        <w:t>jako pełnomocnik itp. – do analizy prawnej –</w:t>
      </w:r>
      <w:r w:rsidRPr="73A66D63">
        <w:t xml:space="preserve"> rolnika).</w:t>
      </w:r>
    </w:p>
    <w:p w14:paraId="17AA444A" w14:textId="77777777" w:rsidR="00182FE2" w:rsidRDefault="00182FE2" w:rsidP="73A66D63">
      <w:pPr>
        <w:spacing w:after="120"/>
      </w:pPr>
      <w:r w:rsidRPr="73A66D63">
        <w:lastRenderedPageBreak/>
        <w:t>Udostępnienie dedykowanej usługi pozwoli na zwiększenie efektywności jego pracy (i/lub wspierającego go doradcy) przy tworzeniu wymaganych dokumentów.</w:t>
      </w:r>
    </w:p>
    <w:p w14:paraId="7A0A89AB" w14:textId="77777777" w:rsidR="0012789F" w:rsidRDefault="0012789F" w:rsidP="73A66D63">
      <w:pPr>
        <w:spacing w:after="120"/>
      </w:pPr>
      <w:r w:rsidRPr="73A66D63">
        <w:t>Wykonawca dokona ewidencji</w:t>
      </w:r>
      <w:r w:rsidR="00A57A71" w:rsidRPr="73A66D63">
        <w:t xml:space="preserve"> kluczowych</w:t>
      </w:r>
      <w:r w:rsidRPr="73A66D63">
        <w:t xml:space="preserve"> istniejących i planowanych procesów związanych specyficznie z rolnictwem ekologicznym, w tym:</w:t>
      </w:r>
    </w:p>
    <w:p w14:paraId="01506D92" w14:textId="77777777" w:rsidR="00182FE2" w:rsidRPr="005F16E8" w:rsidRDefault="00182FE2" w:rsidP="73A66D63">
      <w:pPr>
        <w:pStyle w:val="Akapitzlist"/>
        <w:numPr>
          <w:ilvl w:val="0"/>
          <w:numId w:val="24"/>
        </w:numPr>
        <w:spacing w:after="120"/>
      </w:pPr>
      <w:r w:rsidRPr="73A66D63">
        <w:t>przygotowanie wniosku o przystąpienie do systemu (dokumenty niezbędne do certyfikacji produkcji ekologicznej - obecnie 13 jednostek certyfikujących, każda z nich wymaga przedstawienia informacji na różnych formularzach);</w:t>
      </w:r>
    </w:p>
    <w:p w14:paraId="058824AD" w14:textId="77777777" w:rsidR="00182FE2" w:rsidRDefault="00182FE2" w:rsidP="73A66D63">
      <w:pPr>
        <w:pStyle w:val="Akapitzlist"/>
        <w:numPr>
          <w:ilvl w:val="0"/>
          <w:numId w:val="24"/>
        </w:numPr>
        <w:spacing w:after="120"/>
      </w:pPr>
      <w:r w:rsidRPr="73A66D63">
        <w:t>sporządzenie planu działalności ekologicznej (niezbędny do uzyskania dofinansowania z ARiMR, obecnie istnieje arkusz Excel);</w:t>
      </w:r>
    </w:p>
    <w:p w14:paraId="52F3C1E3" w14:textId="77777777" w:rsidR="00182FE2" w:rsidRDefault="00182FE2" w:rsidP="73A66D63">
      <w:pPr>
        <w:pStyle w:val="Akapitzlist"/>
        <w:numPr>
          <w:ilvl w:val="0"/>
          <w:numId w:val="24"/>
        </w:numPr>
        <w:spacing w:after="120"/>
      </w:pPr>
      <w:r w:rsidRPr="73A66D63">
        <w:t>prowadzenie wymaganych rejestrów, wykorzystywanych do generowania dokumentów (raportów);</w:t>
      </w:r>
    </w:p>
    <w:p w14:paraId="6C61F9E9" w14:textId="77777777" w:rsidR="00182FE2" w:rsidRDefault="00182FE2" w:rsidP="73A66D63">
      <w:pPr>
        <w:pStyle w:val="Akapitzlist"/>
        <w:numPr>
          <w:ilvl w:val="0"/>
          <w:numId w:val="24"/>
        </w:numPr>
        <w:spacing w:after="120"/>
      </w:pPr>
      <w:r w:rsidRPr="73A66D63">
        <w:t>możliwość tworzenia plików gotowych do przesłania drogą elektroniczną;</w:t>
      </w:r>
    </w:p>
    <w:p w14:paraId="05BD5570" w14:textId="77777777" w:rsidR="00182FE2" w:rsidRDefault="00182FE2" w:rsidP="73A66D63">
      <w:pPr>
        <w:pStyle w:val="Akapitzlist"/>
        <w:numPr>
          <w:ilvl w:val="0"/>
          <w:numId w:val="24"/>
        </w:numPr>
        <w:spacing w:after="120"/>
      </w:pPr>
      <w:r w:rsidRPr="73A66D63">
        <w:t>możliwość wykonywania wydruków dla jednostek kontrolujących;</w:t>
      </w:r>
    </w:p>
    <w:p w14:paraId="4B834B7B" w14:textId="77777777" w:rsidR="0012789F" w:rsidRDefault="00422F78" w:rsidP="73A66D63">
      <w:pPr>
        <w:pStyle w:val="Akapitzlist"/>
        <w:numPr>
          <w:ilvl w:val="0"/>
          <w:numId w:val="24"/>
        </w:numPr>
        <w:spacing w:after="120"/>
      </w:pPr>
      <w:r w:rsidRPr="73A66D63">
        <w:t>obsługa rejestrów</w:t>
      </w:r>
      <w:r w:rsidR="0012789F" w:rsidRPr="73A66D63">
        <w:t xml:space="preserve"> w zakresie zwierząt: rejestr zwierząt przybywających i ubywających, system identyfikacji i rejestracji zwierząt, rejestr wypasu, pasz, zwierząt padłych, leczenia zwierząt itd.,</w:t>
      </w:r>
    </w:p>
    <w:p w14:paraId="06F38474" w14:textId="77777777" w:rsidR="005E36C4" w:rsidRDefault="0012789F" w:rsidP="73A66D63">
      <w:pPr>
        <w:pStyle w:val="Akapitzlist"/>
        <w:numPr>
          <w:ilvl w:val="0"/>
          <w:numId w:val="24"/>
        </w:numPr>
        <w:spacing w:after="120"/>
      </w:pPr>
      <w:r w:rsidRPr="73A66D63">
        <w:t>usługi i e-usługi związane z dostęp do wsparcia krajowego i unijnego dla rolnictwa ekologicznego, w tym w zakresie wsparcia finansowego procesu przestawiania gospodarstwa konwencjonalnego na produkcję ekologiczną.</w:t>
      </w:r>
    </w:p>
    <w:p w14:paraId="472D16A7" w14:textId="77777777" w:rsidR="00F273E1" w:rsidRDefault="0012789F" w:rsidP="73A66D63">
      <w:pPr>
        <w:spacing w:after="120"/>
      </w:pPr>
      <w:r w:rsidRPr="73A66D63">
        <w:t xml:space="preserve">Celem ewidencji </w:t>
      </w:r>
      <w:r w:rsidR="00A57A71" w:rsidRPr="73A66D63">
        <w:t xml:space="preserve">kluczowych </w:t>
      </w:r>
      <w:r w:rsidR="00F273E1" w:rsidRPr="73A66D63">
        <w:t>procesów jest zaprojektowanie ich obsługi i planu rozwoju e-usług dla rolnictwa ekologicznego (w tym wykorzystanie istniejących lub tworzonych e-usług). Wykonawca przedstawi koncepcję sposobu obsługi poszczególnych procesów w ramach kolejnych odsłon Portalu – od statycznego opisu po e-usługę o wysokim stopniu e-dojrzałości cyfrowej.</w:t>
      </w:r>
    </w:p>
    <w:p w14:paraId="27CAED92" w14:textId="77777777" w:rsidR="00F273E1" w:rsidRDefault="00F273E1" w:rsidP="73A66D63">
      <w:pPr>
        <w:spacing w:after="120"/>
      </w:pPr>
      <w:r w:rsidRPr="73A66D63">
        <w:t>Zamawiający wymaga, aby procesy, usługi i e-usługi były uporządkowane w obszary tematyczne lub w inny sposób, który pozwoli rolnikowi na intuicyjne i szybkie znalezienie właściwej w danej sytuacji usługi (procesu).</w:t>
      </w:r>
    </w:p>
    <w:p w14:paraId="2F08B8E8" w14:textId="77777777" w:rsidR="001C2DAA" w:rsidRDefault="001C2DAA" w:rsidP="73A66D63">
      <w:pPr>
        <w:pStyle w:val="Nagwek2"/>
        <w:rPr>
          <w:color w:val="auto"/>
        </w:rPr>
      </w:pPr>
      <w:bookmarkStart w:id="33" w:name="_Toc142400036"/>
      <w:r w:rsidRPr="73A66D63">
        <w:rPr>
          <w:color w:val="auto"/>
        </w:rPr>
        <w:t>Obszar udostępniania danych</w:t>
      </w:r>
      <w:r w:rsidR="00A050E6" w:rsidRPr="73A66D63">
        <w:rPr>
          <w:color w:val="auto"/>
        </w:rPr>
        <w:t xml:space="preserve"> </w:t>
      </w:r>
      <w:proofErr w:type="spellStart"/>
      <w:r w:rsidR="00A050E6" w:rsidRPr="73A66D63">
        <w:rPr>
          <w:color w:val="auto"/>
        </w:rPr>
        <w:t>sub</w:t>
      </w:r>
      <w:proofErr w:type="spellEnd"/>
      <w:r w:rsidR="00A050E6" w:rsidRPr="73A66D63">
        <w:rPr>
          <w:color w:val="auto"/>
        </w:rPr>
        <w:t>-portalu EKO</w:t>
      </w:r>
      <w:bookmarkEnd w:id="33"/>
    </w:p>
    <w:p w14:paraId="7CAA5EF7" w14:textId="77777777" w:rsidR="00422F78" w:rsidRDefault="00422F78" w:rsidP="73A66D63">
      <w:pPr>
        <w:spacing w:after="120"/>
      </w:pPr>
      <w:r w:rsidRPr="73A66D63">
        <w:t>Celem obszaru udostępniania danych specyficznych dla rolnictwa ekologicznego jest udostępnienie rolnikom w jednym miejscu kluczowych baz i rejestrów za pomocą spójnego interfejsu.</w:t>
      </w:r>
    </w:p>
    <w:p w14:paraId="2F0A1CE6" w14:textId="77777777" w:rsidR="00422F78" w:rsidRDefault="00422F78" w:rsidP="73A66D63">
      <w:pPr>
        <w:spacing w:after="120"/>
      </w:pPr>
      <w:r w:rsidRPr="73A66D63">
        <w:t xml:space="preserve">Wykonawca </w:t>
      </w:r>
      <w:r w:rsidR="00B41D60" w:rsidRPr="73A66D63">
        <w:t xml:space="preserve">dokona identyfikacji i analizy źródeł danych związanych z rolnictwem ekologicznym i </w:t>
      </w:r>
      <w:r w:rsidRPr="73A66D63">
        <w:t>zaproponuje listę baz danych / rejestrów, które zostaną udostępnione z Portalu Rolnika w poszczególnych jego odsłonach (w szczególności w ramach pierwszej odsłony)</w:t>
      </w:r>
      <w:r w:rsidR="00B41D60" w:rsidRPr="73A66D63">
        <w:t>.</w:t>
      </w:r>
      <w:r w:rsidRPr="73A66D63">
        <w:t xml:space="preserve"> </w:t>
      </w:r>
      <w:r w:rsidR="00B41D60" w:rsidRPr="73A66D63">
        <w:t>Wykonawca</w:t>
      </w:r>
      <w:r w:rsidRPr="73A66D63">
        <w:t xml:space="preserve"> opisze sposób integracji, technologię zasilania</w:t>
      </w:r>
      <w:r w:rsidR="00B41D60" w:rsidRPr="73A66D63">
        <w:t xml:space="preserve"> </w:t>
      </w:r>
      <w:r w:rsidRPr="73A66D63">
        <w:t xml:space="preserve">/ wymiany danych </w:t>
      </w:r>
      <w:r w:rsidR="00B41D60" w:rsidRPr="73A66D63">
        <w:t>oraz</w:t>
      </w:r>
      <w:r w:rsidRPr="73A66D63">
        <w:t xml:space="preserve"> funkcjonalność front-endu dla rolnika (makiety).</w:t>
      </w:r>
      <w:r w:rsidR="00B41D60" w:rsidRPr="73A66D63">
        <w:t xml:space="preserve"> Dane o rolnictwie ekologicznym mogą być przechowywane w dedykowanej bazie danych Portalu Rolnika lub udostępniane z oryginalnego źródła. Wykonawca zaproponuje sposób optymalnej integracji poszczególnych źródeł danych.</w:t>
      </w:r>
    </w:p>
    <w:p w14:paraId="32035E13" w14:textId="77777777" w:rsidR="00422F78" w:rsidRDefault="00422F78" w:rsidP="73A66D63">
      <w:pPr>
        <w:spacing w:after="120"/>
      </w:pPr>
      <w:r w:rsidRPr="73A66D63">
        <w:t>W szczególności Zamawiający wymaga dokonania analizy możliwości wdrożenia następujących baz i rejestrów:</w:t>
      </w:r>
    </w:p>
    <w:p w14:paraId="463CD36C" w14:textId="77777777" w:rsidR="002E72F8" w:rsidRDefault="002E72F8" w:rsidP="73A66D63">
      <w:pPr>
        <w:pStyle w:val="Akapitzlist"/>
        <w:numPr>
          <w:ilvl w:val="0"/>
          <w:numId w:val="24"/>
        </w:numPr>
        <w:spacing w:after="120"/>
        <w:ind w:hanging="357"/>
      </w:pPr>
      <w:r w:rsidRPr="73A66D63">
        <w:t>rejestr gospodarstw ekologicznych,</w:t>
      </w:r>
    </w:p>
    <w:p w14:paraId="2687ABE1" w14:textId="77777777" w:rsidR="0014691D" w:rsidRDefault="00422F78" w:rsidP="73A66D63">
      <w:pPr>
        <w:pStyle w:val="Akapitzlist"/>
        <w:numPr>
          <w:ilvl w:val="0"/>
          <w:numId w:val="24"/>
        </w:numPr>
        <w:spacing w:after="120"/>
        <w:ind w:hanging="357"/>
      </w:pPr>
      <w:r w:rsidRPr="73A66D63">
        <w:lastRenderedPageBreak/>
        <w:t>zbiory danych statystycznych o rolnictwie ekologicznym</w:t>
      </w:r>
      <w:r w:rsidR="0014691D" w:rsidRPr="73A66D63">
        <w:t>:</w:t>
      </w:r>
    </w:p>
    <w:p w14:paraId="3DD9A1D1" w14:textId="77777777" w:rsidR="0014691D" w:rsidRDefault="00422F78" w:rsidP="73A66D63">
      <w:pPr>
        <w:pStyle w:val="Akapitzlist"/>
        <w:numPr>
          <w:ilvl w:val="1"/>
          <w:numId w:val="24"/>
        </w:numPr>
        <w:spacing w:after="120"/>
        <w:ind w:hanging="357"/>
      </w:pPr>
      <w:r w:rsidRPr="73A66D63">
        <w:t xml:space="preserve">krajowe (GUS, </w:t>
      </w:r>
      <w:proofErr w:type="spellStart"/>
      <w:r w:rsidRPr="73A66D63">
        <w:t>MRiRW</w:t>
      </w:r>
      <w:proofErr w:type="spellEnd"/>
      <w:r w:rsidRPr="73A66D63">
        <w:t>, ARiMR i inne)</w:t>
      </w:r>
      <w:r w:rsidR="0014691D" w:rsidRPr="73A66D63">
        <w:t>,</w:t>
      </w:r>
    </w:p>
    <w:p w14:paraId="6121A8EA" w14:textId="77777777" w:rsidR="00422F78" w:rsidRDefault="00422F78" w:rsidP="73A66D63">
      <w:pPr>
        <w:pStyle w:val="Akapitzlist"/>
        <w:numPr>
          <w:ilvl w:val="1"/>
          <w:numId w:val="24"/>
        </w:numPr>
        <w:spacing w:after="120"/>
        <w:ind w:hanging="357"/>
      </w:pPr>
      <w:r w:rsidRPr="73A66D63">
        <w:t>unijne,</w:t>
      </w:r>
    </w:p>
    <w:p w14:paraId="6359F89D" w14:textId="77777777" w:rsidR="00182FE2" w:rsidRDefault="00182FE2" w:rsidP="73A66D63">
      <w:pPr>
        <w:pStyle w:val="Akapitzlist"/>
        <w:numPr>
          <w:ilvl w:val="0"/>
          <w:numId w:val="24"/>
        </w:numPr>
        <w:spacing w:after="120"/>
        <w:ind w:hanging="357"/>
      </w:pPr>
      <w:r w:rsidRPr="73A66D63">
        <w:t>dostęp do bazy zwierząt pochodzących z chowu ekologicznego,</w:t>
      </w:r>
    </w:p>
    <w:p w14:paraId="0DA3968D" w14:textId="77777777" w:rsidR="00182FE2" w:rsidRDefault="00182FE2" w:rsidP="73A66D63">
      <w:pPr>
        <w:pStyle w:val="Akapitzlist"/>
        <w:numPr>
          <w:ilvl w:val="0"/>
          <w:numId w:val="24"/>
        </w:numPr>
        <w:spacing w:after="120"/>
        <w:ind w:hanging="357"/>
      </w:pPr>
      <w:r w:rsidRPr="73A66D63">
        <w:t>ochrona roślin:</w:t>
      </w:r>
    </w:p>
    <w:p w14:paraId="57D347D5" w14:textId="77777777" w:rsidR="00182FE2" w:rsidRDefault="00182FE2" w:rsidP="73A66D63">
      <w:pPr>
        <w:pStyle w:val="Akapitzlist"/>
        <w:numPr>
          <w:ilvl w:val="1"/>
          <w:numId w:val="24"/>
        </w:numPr>
        <w:spacing w:after="120"/>
        <w:ind w:hanging="357"/>
      </w:pPr>
      <w:r w:rsidRPr="73A66D63">
        <w:t>wykaz zakwalifikowanych przez IOR-PIB środków ochrony roślin,</w:t>
      </w:r>
    </w:p>
    <w:p w14:paraId="5F77A173" w14:textId="77777777" w:rsidR="00182FE2" w:rsidRDefault="00182FE2" w:rsidP="73A66D63">
      <w:pPr>
        <w:pStyle w:val="Akapitzlist"/>
        <w:numPr>
          <w:ilvl w:val="1"/>
          <w:numId w:val="24"/>
        </w:numPr>
        <w:spacing w:after="120"/>
        <w:ind w:hanging="357"/>
      </w:pPr>
      <w:r w:rsidRPr="73A66D63">
        <w:t>wyszukiwarka substancji podstawowych w ochronie roślin,</w:t>
      </w:r>
    </w:p>
    <w:p w14:paraId="0B79A846" w14:textId="77777777" w:rsidR="00182FE2" w:rsidRDefault="00182FE2" w:rsidP="73A66D63">
      <w:pPr>
        <w:pStyle w:val="Akapitzlist"/>
        <w:numPr>
          <w:ilvl w:val="1"/>
          <w:numId w:val="24"/>
        </w:numPr>
        <w:spacing w:after="120"/>
        <w:ind w:hanging="357"/>
      </w:pPr>
      <w:r w:rsidRPr="73A66D63">
        <w:t>Baza Środków Ochrony Roślin,</w:t>
      </w:r>
    </w:p>
    <w:p w14:paraId="553943B2" w14:textId="77777777" w:rsidR="00182FE2" w:rsidRDefault="00182FE2" w:rsidP="73A66D63">
      <w:pPr>
        <w:pStyle w:val="Akapitzlist"/>
        <w:numPr>
          <w:ilvl w:val="0"/>
          <w:numId w:val="24"/>
        </w:numPr>
        <w:spacing w:after="120"/>
        <w:ind w:hanging="357"/>
      </w:pPr>
      <w:r w:rsidRPr="73A66D63">
        <w:t>nawozy i środki poprawiające właściwości gleby w rolnictwie ekologicznym,</w:t>
      </w:r>
    </w:p>
    <w:p w14:paraId="10E6DB55" w14:textId="77777777" w:rsidR="00422F78" w:rsidRDefault="00182FE2" w:rsidP="73A66D63">
      <w:pPr>
        <w:pStyle w:val="Akapitzlist"/>
        <w:numPr>
          <w:ilvl w:val="0"/>
          <w:numId w:val="24"/>
        </w:numPr>
        <w:spacing w:after="120"/>
        <w:ind w:hanging="357"/>
      </w:pPr>
      <w:r w:rsidRPr="73A66D63">
        <w:t>ekologiczne pasze białkowe,</w:t>
      </w:r>
    </w:p>
    <w:p w14:paraId="0379134A" w14:textId="77777777" w:rsidR="00465350" w:rsidRDefault="00465350" w:rsidP="73A66D63">
      <w:pPr>
        <w:pStyle w:val="Akapitzlist"/>
        <w:numPr>
          <w:ilvl w:val="0"/>
          <w:numId w:val="24"/>
        </w:numPr>
        <w:spacing w:after="120"/>
        <w:ind w:hanging="357"/>
      </w:pPr>
      <w:r w:rsidRPr="73A66D63">
        <w:t>baz</w:t>
      </w:r>
      <w:r w:rsidR="00422F78" w:rsidRPr="73A66D63">
        <w:t>y</w:t>
      </w:r>
      <w:r w:rsidRPr="73A66D63">
        <w:t xml:space="preserve"> danych środków produkcj</w:t>
      </w:r>
      <w:r w:rsidR="00422F78" w:rsidRPr="73A66D63">
        <w:t>i dla gospodarstw ekologicznych</w:t>
      </w:r>
      <w:r w:rsidR="00B41D60" w:rsidRPr="73A66D63">
        <w:t>,</w:t>
      </w:r>
    </w:p>
    <w:p w14:paraId="56E5B554" w14:textId="77777777" w:rsidR="00B41D60" w:rsidRDefault="00B41D60" w:rsidP="73A66D63">
      <w:pPr>
        <w:pStyle w:val="Akapitzlist"/>
        <w:numPr>
          <w:ilvl w:val="0"/>
          <w:numId w:val="24"/>
        </w:numPr>
        <w:spacing w:after="120"/>
        <w:ind w:hanging="357"/>
      </w:pPr>
      <w:r w:rsidRPr="73A66D63">
        <w:t>inne zidentyfikowane przez Wykonawcę.</w:t>
      </w:r>
    </w:p>
    <w:p w14:paraId="456A413D" w14:textId="77777777" w:rsidR="00B41D60" w:rsidRDefault="00422F78" w:rsidP="73A66D63">
      <w:pPr>
        <w:spacing w:after="120"/>
      </w:pPr>
      <w:r w:rsidRPr="73A66D63">
        <w:t xml:space="preserve">W celu prezentacji danych statystycznych Wykonawca zaproponuje funkcjonalność </w:t>
      </w:r>
      <w:r w:rsidR="00FA5761" w:rsidRPr="73A66D63">
        <w:t>modułu</w:t>
      </w:r>
      <w:r w:rsidRPr="73A66D63">
        <w:t xml:space="preserve"> przeglądania danych</w:t>
      </w:r>
      <w:r w:rsidR="00FA5761" w:rsidRPr="73A66D63">
        <w:t xml:space="preserve"> (generowania </w:t>
      </w:r>
      <w:proofErr w:type="spellStart"/>
      <w:r w:rsidR="00FA5761" w:rsidRPr="73A66D63">
        <w:t>customizowanych</w:t>
      </w:r>
      <w:proofErr w:type="spellEnd"/>
      <w:r w:rsidR="00FA5761" w:rsidRPr="73A66D63">
        <w:t xml:space="preserve"> zestawień na żądanie)</w:t>
      </w:r>
      <w:r w:rsidRPr="73A66D63">
        <w:t xml:space="preserve"> i/lub </w:t>
      </w:r>
      <w:r w:rsidR="00FA5761" w:rsidRPr="73A66D63">
        <w:t xml:space="preserve">szybkiego </w:t>
      </w:r>
      <w:r w:rsidR="00D526F3" w:rsidRPr="73A66D63">
        <w:t>udostępniania</w:t>
      </w:r>
      <w:r w:rsidRPr="73A66D63">
        <w:t xml:space="preserve"> raportów</w:t>
      </w:r>
      <w:r w:rsidR="00FA5761" w:rsidRPr="73A66D63">
        <w:t xml:space="preserve"> z predefiniowanymi wystandaryzowanymi parametrami</w:t>
      </w:r>
      <w:r w:rsidR="0020646C" w:rsidRPr="73A66D63">
        <w:t xml:space="preserve"> (wraz z mechanizmem ich cyklicznej aktualizacji)</w:t>
      </w:r>
      <w:r w:rsidRPr="73A66D63">
        <w:t>.</w:t>
      </w:r>
      <w:r w:rsidR="007A4FCE" w:rsidRPr="73A66D63">
        <w:t xml:space="preserve"> Predefiniowane raporty mogą dotyczyć np. całego rynku żywności ekologicznej lub poszczególnych branż.</w:t>
      </w:r>
    </w:p>
    <w:p w14:paraId="1855A651" w14:textId="77777777" w:rsidR="002E72F8" w:rsidRPr="005E36C4" w:rsidRDefault="002E72F8" w:rsidP="73A66D63">
      <w:pPr>
        <w:spacing w:after="120"/>
      </w:pPr>
      <w:r>
        <w:t>Wykonawca w ramach badań potrzeb w segmencie rolników ekologicznych potwierdzi zasadność stworzenia ogólnopolskiej bazy gospodarstw ekologicznych, z możliwością umieszczenia wizytówki gospodarstwa przez rolnika (zakres produkcji, oferta, dane kontaktowe, opis gospodarstwa, załączniki w postaci zdjęć, plików itp.). Jeśli taka potrzeba zostanie potwierdzona, Wykonawca zaproponuje ogólną funkcjonalność takiej bazy wizytówek oraz umieści jej stworzenie na planie wdrożenia Portalu Rolnika w odpowiedniej odsłonie.</w:t>
      </w:r>
      <w:r w:rsidR="00FC6C6A">
        <w:t xml:space="preserve"> Minimalne wymaganie jest, aby konsument (lub kontrahent) mógł potwierdzić fakt statusu gospodarstwa ekologicznego wraz z odpowiednimi dodatkowymi informacjami i statusami, a dodatkową funkcjonalnością jest baza wizytówek.</w:t>
      </w:r>
    </w:p>
    <w:p w14:paraId="7212ACC3" w14:textId="6E6BDBD5" w:rsidR="389BDAB7" w:rsidRDefault="389BDAB7" w:rsidP="389BDAB7">
      <w:pPr>
        <w:spacing w:after="120"/>
      </w:pPr>
    </w:p>
    <w:p w14:paraId="49F97BC7" w14:textId="4EB0DE0C" w:rsidR="389BDAB7" w:rsidRDefault="389BDAB7" w:rsidP="389BDAB7">
      <w:pPr>
        <w:spacing w:after="120"/>
      </w:pPr>
    </w:p>
    <w:p w14:paraId="32B54044" w14:textId="6F06EEE2" w:rsidR="389BDAB7" w:rsidRDefault="389BDAB7" w:rsidP="389BDAB7">
      <w:pPr>
        <w:spacing w:after="120"/>
      </w:pPr>
    </w:p>
    <w:p w14:paraId="6F7C20EC" w14:textId="2798B368" w:rsidR="389BDAB7" w:rsidRDefault="389BDAB7" w:rsidP="389BDAB7">
      <w:pPr>
        <w:spacing w:after="120"/>
      </w:pPr>
    </w:p>
    <w:p w14:paraId="3A0ED481" w14:textId="072E2DE8" w:rsidR="389BDAB7" w:rsidRDefault="389BDAB7" w:rsidP="389BDAB7">
      <w:pPr>
        <w:spacing w:after="120"/>
      </w:pPr>
    </w:p>
    <w:p w14:paraId="5FFCED17" w14:textId="640FA033" w:rsidR="389BDAB7" w:rsidRDefault="389BDAB7" w:rsidP="389BDAB7">
      <w:pPr>
        <w:spacing w:after="120"/>
      </w:pPr>
    </w:p>
    <w:p w14:paraId="1B8B4291" w14:textId="3D2336EF" w:rsidR="389BDAB7" w:rsidRDefault="389BDAB7" w:rsidP="389BDAB7">
      <w:pPr>
        <w:spacing w:after="120"/>
      </w:pPr>
    </w:p>
    <w:p w14:paraId="568AC112" w14:textId="5D59E491" w:rsidR="389BDAB7" w:rsidRDefault="389BDAB7" w:rsidP="389BDAB7">
      <w:pPr>
        <w:spacing w:after="120"/>
      </w:pPr>
    </w:p>
    <w:p w14:paraId="117B533E" w14:textId="04E910C2" w:rsidR="389BDAB7" w:rsidRDefault="389BDAB7" w:rsidP="389BDAB7">
      <w:pPr>
        <w:spacing w:after="120"/>
      </w:pPr>
    </w:p>
    <w:p w14:paraId="3CAD50EF" w14:textId="7AF8983D" w:rsidR="389BDAB7" w:rsidRDefault="389BDAB7" w:rsidP="389BDAB7">
      <w:pPr>
        <w:spacing w:after="120"/>
      </w:pPr>
    </w:p>
    <w:p w14:paraId="40079BF4" w14:textId="6E54AE1B" w:rsidR="389BDAB7" w:rsidRDefault="389BDAB7" w:rsidP="389BDAB7">
      <w:pPr>
        <w:spacing w:after="120"/>
      </w:pPr>
    </w:p>
    <w:p w14:paraId="41243A4B" w14:textId="37DDA17A" w:rsidR="389BDAB7" w:rsidRDefault="389BDAB7" w:rsidP="389BDAB7">
      <w:pPr>
        <w:spacing w:after="120"/>
      </w:pPr>
    </w:p>
    <w:p w14:paraId="0EC280AD" w14:textId="3840585F" w:rsidR="389BDAB7" w:rsidRDefault="389BDAB7" w:rsidP="389BDAB7">
      <w:pPr>
        <w:spacing w:after="120"/>
      </w:pPr>
    </w:p>
    <w:p w14:paraId="3E832980" w14:textId="13FBFB82" w:rsidR="389BDAB7" w:rsidRDefault="389BDAB7" w:rsidP="389BDAB7">
      <w:pPr>
        <w:spacing w:after="120"/>
      </w:pPr>
    </w:p>
    <w:p w14:paraId="43BF48DE" w14:textId="505724EC" w:rsidR="389BDAB7" w:rsidRDefault="389BDAB7" w:rsidP="389BDAB7">
      <w:pPr>
        <w:spacing w:after="120"/>
      </w:pPr>
    </w:p>
    <w:p w14:paraId="5967DF0A" w14:textId="39168AA0" w:rsidR="389BDAB7" w:rsidRDefault="389BDAB7" w:rsidP="389BDAB7">
      <w:pPr>
        <w:spacing w:after="120"/>
      </w:pPr>
    </w:p>
    <w:p w14:paraId="6303905F" w14:textId="3B1E3F19" w:rsidR="389BDAB7" w:rsidRDefault="389BDAB7" w:rsidP="389BDAB7">
      <w:pPr>
        <w:spacing w:after="120"/>
      </w:pPr>
    </w:p>
    <w:p w14:paraId="03D9AF99" w14:textId="68F0EEDD" w:rsidR="389BDAB7" w:rsidRDefault="389BDAB7" w:rsidP="389BDAB7">
      <w:pPr>
        <w:spacing w:after="120"/>
      </w:pPr>
    </w:p>
    <w:p w14:paraId="167C9C7B" w14:textId="6E3A778D" w:rsidR="389BDAB7" w:rsidRDefault="389BDAB7" w:rsidP="389BDAB7">
      <w:pPr>
        <w:spacing w:after="120"/>
      </w:pPr>
    </w:p>
    <w:p w14:paraId="2E14FFB0" w14:textId="7DBFF385" w:rsidR="389BDAB7" w:rsidRDefault="389BDAB7" w:rsidP="389BDAB7">
      <w:pPr>
        <w:spacing w:after="120"/>
      </w:pPr>
    </w:p>
    <w:p w14:paraId="4DB16DD4" w14:textId="47AC75A8" w:rsidR="389BDAB7" w:rsidRDefault="389BDAB7" w:rsidP="389BDAB7">
      <w:pPr>
        <w:spacing w:after="120"/>
      </w:pPr>
    </w:p>
    <w:p w14:paraId="2E58C799" w14:textId="27801CC8" w:rsidR="389BDAB7" w:rsidRDefault="389BDAB7" w:rsidP="389BDAB7">
      <w:pPr>
        <w:spacing w:after="120"/>
      </w:pPr>
    </w:p>
    <w:sectPr w:rsidR="389BDAB7">
      <w:headerReference w:type="default" r:id="rId33"/>
      <w:foot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6134E" w14:textId="77777777" w:rsidR="005C1388" w:rsidRDefault="005C1388" w:rsidP="00D974E5">
      <w:pPr>
        <w:spacing w:after="0" w:line="240" w:lineRule="auto"/>
      </w:pPr>
      <w:r>
        <w:separator/>
      </w:r>
    </w:p>
  </w:endnote>
  <w:endnote w:type="continuationSeparator" w:id="0">
    <w:p w14:paraId="3B50ECBE" w14:textId="77777777" w:rsidR="005C1388" w:rsidRDefault="005C1388" w:rsidP="00D974E5">
      <w:pPr>
        <w:spacing w:after="0" w:line="240" w:lineRule="auto"/>
      </w:pPr>
      <w:r>
        <w:continuationSeparator/>
      </w:r>
    </w:p>
  </w:endnote>
  <w:endnote w:type="continuationNotice" w:id="1">
    <w:p w14:paraId="7FB4CADE" w14:textId="77777777" w:rsidR="005C1388" w:rsidRDefault="005C13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578943"/>
      <w:docPartObj>
        <w:docPartGallery w:val="Page Numbers (Bottom of Page)"/>
        <w:docPartUnique/>
      </w:docPartObj>
    </w:sdtPr>
    <w:sdtContent>
      <w:p w14:paraId="498DE99C" w14:textId="77777777" w:rsidR="006F23B6" w:rsidRDefault="006F23B6">
        <w:pPr>
          <w:pStyle w:val="Stopka"/>
          <w:jc w:val="center"/>
        </w:pPr>
        <w:r>
          <w:rPr>
            <w:color w:val="2B579A"/>
            <w:shd w:val="clear" w:color="auto" w:fill="E6E6E6"/>
          </w:rPr>
          <w:fldChar w:fldCharType="begin"/>
        </w:r>
        <w:r>
          <w:instrText>PAGE   \* MERGEFORMAT</w:instrText>
        </w:r>
        <w:r>
          <w:rPr>
            <w:color w:val="2B579A"/>
            <w:shd w:val="clear" w:color="auto" w:fill="E6E6E6"/>
          </w:rPr>
          <w:fldChar w:fldCharType="separate"/>
        </w:r>
        <w:r w:rsidR="00E436D7">
          <w:rPr>
            <w:noProof/>
          </w:rPr>
          <w:t>11</w:t>
        </w:r>
        <w:r>
          <w:rPr>
            <w:color w:val="2B579A"/>
            <w:shd w:val="clear" w:color="auto" w:fill="E6E6E6"/>
          </w:rPr>
          <w:fldChar w:fldCharType="end"/>
        </w:r>
      </w:p>
    </w:sdtContent>
  </w:sdt>
  <w:p w14:paraId="6447DC83" w14:textId="77777777" w:rsidR="006F23B6" w:rsidRDefault="006F23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B91F4" w14:textId="77777777" w:rsidR="005C1388" w:rsidRDefault="005C1388" w:rsidP="00D974E5">
      <w:pPr>
        <w:spacing w:after="0" w:line="240" w:lineRule="auto"/>
      </w:pPr>
      <w:r>
        <w:separator/>
      </w:r>
    </w:p>
  </w:footnote>
  <w:footnote w:type="continuationSeparator" w:id="0">
    <w:p w14:paraId="4E5F7B7D" w14:textId="77777777" w:rsidR="005C1388" w:rsidRDefault="005C1388" w:rsidP="00D974E5">
      <w:pPr>
        <w:spacing w:after="0" w:line="240" w:lineRule="auto"/>
      </w:pPr>
      <w:r>
        <w:continuationSeparator/>
      </w:r>
    </w:p>
  </w:footnote>
  <w:footnote w:type="continuationNotice" w:id="1">
    <w:p w14:paraId="7279B127" w14:textId="77777777" w:rsidR="005C1388" w:rsidRDefault="005C1388">
      <w:pPr>
        <w:spacing w:after="0" w:line="240" w:lineRule="auto"/>
      </w:pPr>
    </w:p>
  </w:footnote>
  <w:footnote w:id="2">
    <w:p w14:paraId="24828BD7" w14:textId="7DE06A4F" w:rsidR="00D12851" w:rsidRDefault="00D12851">
      <w:pPr>
        <w:pStyle w:val="Tekstprzypisudolnego"/>
      </w:pPr>
      <w:r>
        <w:rPr>
          <w:rStyle w:val="Odwoanieprzypisudolnego"/>
        </w:rPr>
        <w:footnoteRef/>
      </w:r>
      <w:r>
        <w:t xml:space="preserve"> Na potrzeby niniejszego opisu przedmiotu zamówienia i dla przedstawienia kontekstu, Zamawiający przedstawia szersze przedsięwzięcie, w ramach którego realizowany jest portal </w:t>
      </w:r>
      <w:hyperlink r:id="rId1" w:history="1">
        <w:r w:rsidRPr="000B4AC2">
          <w:rPr>
            <w:rStyle w:val="Hipercze"/>
          </w:rPr>
          <w:t>www.rolnik.gov.pl</w:t>
        </w:r>
      </w:hyperlink>
      <w:r>
        <w:t>. W przypadkach, kiedy w niniejszym rozdziale mowa o „przedsięwzięciu” lub „przedsięwzięciu Portal Rolnika”, dotyczy to szerszego projektu obejmującego rozwój wielu systemów, platform, baz danych i aplikacji zarządzanych lub planowanych do wdrożenia przez administrację rolną. W przypadkach, kiedy mowa o „Portalu Rolnika” (bez słowa „przedsięwzięcie”), dotyczy to wyłącznie portalu internetowego, który będzie stanowił kanał komunikacji i udostępniania usług administracji rolnej dla rolników (front-end).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F18D" w14:textId="77777777" w:rsidR="006F23B6" w:rsidRPr="00284F67" w:rsidRDefault="006F23B6" w:rsidP="00284F67">
    <w:pPr>
      <w:pStyle w:val="Nagwek"/>
      <w:rPr>
        <w:noProof/>
        <w:lang w:eastAsia="pl-PL"/>
      </w:rPr>
    </w:pPr>
  </w:p>
  <w:p w14:paraId="17EAB0FA" w14:textId="77777777" w:rsidR="006F23B6" w:rsidRDefault="006F23B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27FE9"/>
    <w:multiLevelType w:val="hybridMultilevel"/>
    <w:tmpl w:val="C638D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3F0479"/>
    <w:multiLevelType w:val="hybridMultilevel"/>
    <w:tmpl w:val="086C870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C04CD100">
      <w:numFmt w:val="bullet"/>
      <w:lvlText w:val="•"/>
      <w:lvlJc w:val="left"/>
      <w:pPr>
        <w:ind w:left="3225" w:hanging="705"/>
      </w:pPr>
      <w:rPr>
        <w:rFonts w:ascii="Calibri" w:eastAsiaTheme="minorHAnsi" w:hAnsi="Calibri" w:cstheme="minorHAnsi"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3AF6575"/>
    <w:multiLevelType w:val="hybridMultilevel"/>
    <w:tmpl w:val="E92278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AF1B17"/>
    <w:multiLevelType w:val="hybridMultilevel"/>
    <w:tmpl w:val="1188DF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A27F13"/>
    <w:multiLevelType w:val="hybridMultilevel"/>
    <w:tmpl w:val="BB6C8C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872903"/>
    <w:multiLevelType w:val="hybridMultilevel"/>
    <w:tmpl w:val="372879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24195C"/>
    <w:multiLevelType w:val="hybridMultilevel"/>
    <w:tmpl w:val="348C38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CEC312B"/>
    <w:multiLevelType w:val="hybridMultilevel"/>
    <w:tmpl w:val="0B74A8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3D0200"/>
    <w:multiLevelType w:val="hybridMultilevel"/>
    <w:tmpl w:val="B84017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8009F16"/>
    <w:multiLevelType w:val="hybridMultilevel"/>
    <w:tmpl w:val="1570DA68"/>
    <w:lvl w:ilvl="0" w:tplc="5B20407A">
      <w:start w:val="1"/>
      <w:numFmt w:val="bullet"/>
      <w:lvlText w:val=""/>
      <w:lvlJc w:val="left"/>
      <w:pPr>
        <w:ind w:left="720" w:hanging="360"/>
      </w:pPr>
      <w:rPr>
        <w:rFonts w:ascii="Symbol" w:hAnsi="Symbol" w:hint="default"/>
      </w:rPr>
    </w:lvl>
    <w:lvl w:ilvl="1" w:tplc="F104B7F0">
      <w:start w:val="1"/>
      <w:numFmt w:val="bullet"/>
      <w:lvlText w:val="o"/>
      <w:lvlJc w:val="left"/>
      <w:pPr>
        <w:ind w:left="1440" w:hanging="360"/>
      </w:pPr>
      <w:rPr>
        <w:rFonts w:ascii="Courier New" w:hAnsi="Courier New" w:hint="default"/>
      </w:rPr>
    </w:lvl>
    <w:lvl w:ilvl="2" w:tplc="25D497FC">
      <w:start w:val="1"/>
      <w:numFmt w:val="bullet"/>
      <w:lvlText w:val=""/>
      <w:lvlJc w:val="left"/>
      <w:pPr>
        <w:ind w:left="2160" w:hanging="360"/>
      </w:pPr>
      <w:rPr>
        <w:rFonts w:ascii="Wingdings" w:hAnsi="Wingdings" w:hint="default"/>
      </w:rPr>
    </w:lvl>
    <w:lvl w:ilvl="3" w:tplc="166A4064">
      <w:start w:val="1"/>
      <w:numFmt w:val="bullet"/>
      <w:lvlText w:val=""/>
      <w:lvlJc w:val="left"/>
      <w:pPr>
        <w:ind w:left="2880" w:hanging="360"/>
      </w:pPr>
      <w:rPr>
        <w:rFonts w:ascii="Symbol" w:hAnsi="Symbol" w:hint="default"/>
      </w:rPr>
    </w:lvl>
    <w:lvl w:ilvl="4" w:tplc="D1E271CA">
      <w:start w:val="1"/>
      <w:numFmt w:val="bullet"/>
      <w:lvlText w:val="o"/>
      <w:lvlJc w:val="left"/>
      <w:pPr>
        <w:ind w:left="3600" w:hanging="360"/>
      </w:pPr>
      <w:rPr>
        <w:rFonts w:ascii="Courier New" w:hAnsi="Courier New" w:hint="default"/>
      </w:rPr>
    </w:lvl>
    <w:lvl w:ilvl="5" w:tplc="B7FE3C2A">
      <w:start w:val="1"/>
      <w:numFmt w:val="bullet"/>
      <w:lvlText w:val=""/>
      <w:lvlJc w:val="left"/>
      <w:pPr>
        <w:ind w:left="4320" w:hanging="360"/>
      </w:pPr>
      <w:rPr>
        <w:rFonts w:ascii="Wingdings" w:hAnsi="Wingdings" w:hint="default"/>
      </w:rPr>
    </w:lvl>
    <w:lvl w:ilvl="6" w:tplc="7952D71E">
      <w:start w:val="1"/>
      <w:numFmt w:val="bullet"/>
      <w:lvlText w:val=""/>
      <w:lvlJc w:val="left"/>
      <w:pPr>
        <w:ind w:left="5040" w:hanging="360"/>
      </w:pPr>
      <w:rPr>
        <w:rFonts w:ascii="Symbol" w:hAnsi="Symbol" w:hint="default"/>
      </w:rPr>
    </w:lvl>
    <w:lvl w:ilvl="7" w:tplc="41584FB4">
      <w:start w:val="1"/>
      <w:numFmt w:val="bullet"/>
      <w:lvlText w:val="o"/>
      <w:lvlJc w:val="left"/>
      <w:pPr>
        <w:ind w:left="5760" w:hanging="360"/>
      </w:pPr>
      <w:rPr>
        <w:rFonts w:ascii="Courier New" w:hAnsi="Courier New" w:hint="default"/>
      </w:rPr>
    </w:lvl>
    <w:lvl w:ilvl="8" w:tplc="3AA668F8">
      <w:start w:val="1"/>
      <w:numFmt w:val="bullet"/>
      <w:lvlText w:val=""/>
      <w:lvlJc w:val="left"/>
      <w:pPr>
        <w:ind w:left="6480" w:hanging="360"/>
      </w:pPr>
      <w:rPr>
        <w:rFonts w:ascii="Wingdings" w:hAnsi="Wingdings" w:hint="default"/>
      </w:rPr>
    </w:lvl>
  </w:abstractNum>
  <w:abstractNum w:abstractNumId="10" w15:restartNumberingAfterBreak="0">
    <w:nsid w:val="2A036190"/>
    <w:multiLevelType w:val="hybridMultilevel"/>
    <w:tmpl w:val="3F60A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6AC2F1E"/>
    <w:multiLevelType w:val="hybridMultilevel"/>
    <w:tmpl w:val="AA5AB4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E4647F3"/>
    <w:multiLevelType w:val="hybridMultilevel"/>
    <w:tmpl w:val="373075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05A10E7"/>
    <w:multiLevelType w:val="hybridMultilevel"/>
    <w:tmpl w:val="60A076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2242F8A"/>
    <w:multiLevelType w:val="hybridMultilevel"/>
    <w:tmpl w:val="F09C5B7E"/>
    <w:lvl w:ilvl="0" w:tplc="FFFFFFFF">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453077F8"/>
    <w:multiLevelType w:val="hybridMultilevel"/>
    <w:tmpl w:val="5A6682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AAB465B"/>
    <w:multiLevelType w:val="hybridMultilevel"/>
    <w:tmpl w:val="CBDE97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B1058E4"/>
    <w:multiLevelType w:val="hybridMultilevel"/>
    <w:tmpl w:val="B8867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CD01EDD"/>
    <w:multiLevelType w:val="hybridMultilevel"/>
    <w:tmpl w:val="C43CCA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402ADD"/>
    <w:multiLevelType w:val="multilevel"/>
    <w:tmpl w:val="8FF886FA"/>
    <w:lvl w:ilvl="0">
      <w:start w:val="1"/>
      <w:numFmt w:val="decimal"/>
      <w:pStyle w:val="Nagwek1"/>
      <w:lvlText w:val="%1."/>
      <w:lvlJc w:val="left"/>
      <w:pPr>
        <w:ind w:left="360" w:hanging="360"/>
      </w:pPr>
      <w:rPr>
        <w:rFonts w:hint="default"/>
      </w:rPr>
    </w:lvl>
    <w:lvl w:ilvl="1">
      <w:start w:val="1"/>
      <w:numFmt w:val="decimal"/>
      <w:pStyle w:val="Nagwek2"/>
      <w:lvlText w:val="%1.%2."/>
      <w:lvlJc w:val="left"/>
      <w:pPr>
        <w:ind w:left="792" w:hanging="432"/>
      </w:pPr>
      <w:rPr>
        <w:rFonts w:hint="default"/>
      </w:rPr>
    </w:lvl>
    <w:lvl w:ilvl="2">
      <w:start w:val="1"/>
      <w:numFmt w:val="decimal"/>
      <w:pStyle w:val="Nagwek3"/>
      <w:lvlText w:val="%1.%2.%3."/>
      <w:lvlJc w:val="left"/>
      <w:pPr>
        <w:ind w:left="1224" w:hanging="504"/>
      </w:pPr>
      <w:rPr>
        <w:rFonts w:hint="default"/>
      </w:rPr>
    </w:lvl>
    <w:lvl w:ilvl="3">
      <w:start w:val="1"/>
      <w:numFmt w:val="decimal"/>
      <w:pStyle w:val="Nagwek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4F2A8E"/>
    <w:multiLevelType w:val="hybridMultilevel"/>
    <w:tmpl w:val="6FF68B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9085FDE"/>
    <w:multiLevelType w:val="hybridMultilevel"/>
    <w:tmpl w:val="1B001268"/>
    <w:lvl w:ilvl="0" w:tplc="04150001">
      <w:start w:val="1"/>
      <w:numFmt w:val="bullet"/>
      <w:lvlText w:val=""/>
      <w:lvlJc w:val="left"/>
      <w:pPr>
        <w:ind w:left="720" w:hanging="360"/>
      </w:pPr>
      <w:rPr>
        <w:rFonts w:ascii="Symbol" w:hAnsi="Symbol" w:hint="default"/>
      </w:rPr>
    </w:lvl>
    <w:lvl w:ilvl="1" w:tplc="7CB0E4C4">
      <w:numFmt w:val="bullet"/>
      <w:lvlText w:val="•"/>
      <w:lvlJc w:val="left"/>
      <w:pPr>
        <w:ind w:left="1440" w:hanging="360"/>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98E34EC"/>
    <w:multiLevelType w:val="hybridMultilevel"/>
    <w:tmpl w:val="1A9EA9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EBA13A6"/>
    <w:multiLevelType w:val="multilevel"/>
    <w:tmpl w:val="41B2D862"/>
    <w:lvl w:ilvl="0">
      <w:numFmt w:val="bullet"/>
      <w:lvlText w:val="•"/>
      <w:lvlJc w:val="left"/>
      <w:pPr>
        <w:ind w:left="360" w:hanging="360"/>
      </w:pPr>
      <w:rPr>
        <w:rFonts w:ascii="Calibri" w:eastAsiaTheme="minorEastAsia" w:hAnsi="Calibri" w:cstheme="minorBidi"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left"/>
      <w:pPr>
        <w:ind w:left="2160" w:hanging="720"/>
      </w:pPr>
      <w:rPr>
        <w:rFonts w:hint="default"/>
      </w:rPr>
    </w:lvl>
    <w:lvl w:ilvl="3">
      <w:start w:val="1"/>
      <w:numFmt w:val="decimal"/>
      <w:lvlText w:val="%4."/>
      <w:lvlJc w:val="left"/>
      <w:pPr>
        <w:ind w:left="2520" w:hanging="360"/>
      </w:pPr>
      <w:rPr>
        <w:rFonts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15:restartNumberingAfterBreak="0">
    <w:nsid w:val="75B2042E"/>
    <w:multiLevelType w:val="hybridMultilevel"/>
    <w:tmpl w:val="EE3E4D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60C0829"/>
    <w:multiLevelType w:val="hybridMultilevel"/>
    <w:tmpl w:val="C9C0675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76F1D51"/>
    <w:multiLevelType w:val="hybridMultilevel"/>
    <w:tmpl w:val="BA5CD6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E625889"/>
    <w:multiLevelType w:val="hybridMultilevel"/>
    <w:tmpl w:val="902EC5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16527106">
    <w:abstractNumId w:val="9"/>
  </w:num>
  <w:num w:numId="2" w16cid:durableId="1972591549">
    <w:abstractNumId w:val="14"/>
  </w:num>
  <w:num w:numId="3" w16cid:durableId="565606821">
    <w:abstractNumId w:val="1"/>
  </w:num>
  <w:num w:numId="4" w16cid:durableId="1446576274">
    <w:abstractNumId w:val="7"/>
  </w:num>
  <w:num w:numId="5" w16cid:durableId="267197517">
    <w:abstractNumId w:val="12"/>
  </w:num>
  <w:num w:numId="6" w16cid:durableId="1838378537">
    <w:abstractNumId w:val="25"/>
  </w:num>
  <w:num w:numId="7" w16cid:durableId="1784808367">
    <w:abstractNumId w:val="26"/>
  </w:num>
  <w:num w:numId="8" w16cid:durableId="456340456">
    <w:abstractNumId w:val="2"/>
  </w:num>
  <w:num w:numId="9" w16cid:durableId="1898514844">
    <w:abstractNumId w:val="8"/>
  </w:num>
  <w:num w:numId="10" w16cid:durableId="2005357357">
    <w:abstractNumId w:val="17"/>
  </w:num>
  <w:num w:numId="11" w16cid:durableId="1634023722">
    <w:abstractNumId w:val="23"/>
  </w:num>
  <w:num w:numId="12" w16cid:durableId="1529025370">
    <w:abstractNumId w:val="0"/>
  </w:num>
  <w:num w:numId="13" w16cid:durableId="634067587">
    <w:abstractNumId w:val="20"/>
  </w:num>
  <w:num w:numId="14" w16cid:durableId="83259318">
    <w:abstractNumId w:val="10"/>
  </w:num>
  <w:num w:numId="15" w16cid:durableId="598680288">
    <w:abstractNumId w:val="19"/>
  </w:num>
  <w:num w:numId="16" w16cid:durableId="20786972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8898865">
    <w:abstractNumId w:val="5"/>
  </w:num>
  <w:num w:numId="18" w16cid:durableId="666595144">
    <w:abstractNumId w:val="21"/>
  </w:num>
  <w:num w:numId="19" w16cid:durableId="1982534086">
    <w:abstractNumId w:val="27"/>
  </w:num>
  <w:num w:numId="20" w16cid:durableId="503664904">
    <w:abstractNumId w:val="4"/>
  </w:num>
  <w:num w:numId="21" w16cid:durableId="1059017688">
    <w:abstractNumId w:val="11"/>
  </w:num>
  <w:num w:numId="22" w16cid:durableId="1615166934">
    <w:abstractNumId w:val="6"/>
  </w:num>
  <w:num w:numId="23" w16cid:durableId="886138105">
    <w:abstractNumId w:val="22"/>
  </w:num>
  <w:num w:numId="24" w16cid:durableId="1692291978">
    <w:abstractNumId w:val="16"/>
  </w:num>
  <w:num w:numId="25" w16cid:durableId="1016467067">
    <w:abstractNumId w:val="24"/>
  </w:num>
  <w:num w:numId="26" w16cid:durableId="1269314901">
    <w:abstractNumId w:val="13"/>
  </w:num>
  <w:num w:numId="27" w16cid:durableId="2134325123">
    <w:abstractNumId w:val="15"/>
  </w:num>
  <w:num w:numId="28" w16cid:durableId="964585351">
    <w:abstractNumId w:val="25"/>
  </w:num>
  <w:num w:numId="29" w16cid:durableId="1935896012">
    <w:abstractNumId w:val="1"/>
  </w:num>
  <w:num w:numId="30" w16cid:durableId="395131452">
    <w:abstractNumId w:val="5"/>
  </w:num>
  <w:num w:numId="31" w16cid:durableId="900989631">
    <w:abstractNumId w:val="22"/>
  </w:num>
  <w:num w:numId="32" w16cid:durableId="1753358132">
    <w:abstractNumId w:val="18"/>
  </w:num>
  <w:num w:numId="33" w16cid:durableId="1099175633">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58B594D1-906C-45E1-82C5-1F08DC3E109C}"/>
  </w:docVars>
  <w:rsids>
    <w:rsidRoot w:val="00D974E5"/>
    <w:rsid w:val="000014AA"/>
    <w:rsid w:val="0000152F"/>
    <w:rsid w:val="00001686"/>
    <w:rsid w:val="00002203"/>
    <w:rsid w:val="000034A4"/>
    <w:rsid w:val="00003DD6"/>
    <w:rsid w:val="00004D20"/>
    <w:rsid w:val="000053EC"/>
    <w:rsid w:val="0000576C"/>
    <w:rsid w:val="00005C0E"/>
    <w:rsid w:val="00006050"/>
    <w:rsid w:val="00006325"/>
    <w:rsid w:val="000063B4"/>
    <w:rsid w:val="00006417"/>
    <w:rsid w:val="0000740F"/>
    <w:rsid w:val="00007BE0"/>
    <w:rsid w:val="00011884"/>
    <w:rsid w:val="00012C11"/>
    <w:rsid w:val="000146BB"/>
    <w:rsid w:val="00014864"/>
    <w:rsid w:val="0001487A"/>
    <w:rsid w:val="00015FF8"/>
    <w:rsid w:val="00016446"/>
    <w:rsid w:val="00016A51"/>
    <w:rsid w:val="00016BB2"/>
    <w:rsid w:val="000170F1"/>
    <w:rsid w:val="00017782"/>
    <w:rsid w:val="00020C4B"/>
    <w:rsid w:val="0002144B"/>
    <w:rsid w:val="00022B83"/>
    <w:rsid w:val="000262CE"/>
    <w:rsid w:val="00026D40"/>
    <w:rsid w:val="00027113"/>
    <w:rsid w:val="0003147E"/>
    <w:rsid w:val="000372C6"/>
    <w:rsid w:val="00037C2C"/>
    <w:rsid w:val="000403F1"/>
    <w:rsid w:val="00040693"/>
    <w:rsid w:val="000413EB"/>
    <w:rsid w:val="00042714"/>
    <w:rsid w:val="00043C1C"/>
    <w:rsid w:val="000445C5"/>
    <w:rsid w:val="000449ED"/>
    <w:rsid w:val="00044C5A"/>
    <w:rsid w:val="00046429"/>
    <w:rsid w:val="00046A27"/>
    <w:rsid w:val="00047872"/>
    <w:rsid w:val="00050C64"/>
    <w:rsid w:val="00051626"/>
    <w:rsid w:val="00052B68"/>
    <w:rsid w:val="000531A8"/>
    <w:rsid w:val="000560A5"/>
    <w:rsid w:val="00056664"/>
    <w:rsid w:val="00060748"/>
    <w:rsid w:val="0006131B"/>
    <w:rsid w:val="000618EF"/>
    <w:rsid w:val="0006314D"/>
    <w:rsid w:val="000649E7"/>
    <w:rsid w:val="00064D52"/>
    <w:rsid w:val="0006540B"/>
    <w:rsid w:val="0006594B"/>
    <w:rsid w:val="000659CB"/>
    <w:rsid w:val="00070763"/>
    <w:rsid w:val="00073216"/>
    <w:rsid w:val="00073CE9"/>
    <w:rsid w:val="00073FE0"/>
    <w:rsid w:val="000753E0"/>
    <w:rsid w:val="0007571A"/>
    <w:rsid w:val="000805C9"/>
    <w:rsid w:val="000832B0"/>
    <w:rsid w:val="00083BA0"/>
    <w:rsid w:val="000841AF"/>
    <w:rsid w:val="00084594"/>
    <w:rsid w:val="00085BA5"/>
    <w:rsid w:val="00090F55"/>
    <w:rsid w:val="00092BF4"/>
    <w:rsid w:val="0009673A"/>
    <w:rsid w:val="00097260"/>
    <w:rsid w:val="000A243D"/>
    <w:rsid w:val="000A39DB"/>
    <w:rsid w:val="000A5A41"/>
    <w:rsid w:val="000A62FC"/>
    <w:rsid w:val="000A71C0"/>
    <w:rsid w:val="000A7A9D"/>
    <w:rsid w:val="000B0BF6"/>
    <w:rsid w:val="000B1AC6"/>
    <w:rsid w:val="000B3E44"/>
    <w:rsid w:val="000B41B9"/>
    <w:rsid w:val="000B4221"/>
    <w:rsid w:val="000B4386"/>
    <w:rsid w:val="000B5B5F"/>
    <w:rsid w:val="000B6AA5"/>
    <w:rsid w:val="000B70F0"/>
    <w:rsid w:val="000B725A"/>
    <w:rsid w:val="000B74B3"/>
    <w:rsid w:val="000C1CEA"/>
    <w:rsid w:val="000C3CD1"/>
    <w:rsid w:val="000C6357"/>
    <w:rsid w:val="000C6A17"/>
    <w:rsid w:val="000C784D"/>
    <w:rsid w:val="000D035D"/>
    <w:rsid w:val="000D03D6"/>
    <w:rsid w:val="000D351B"/>
    <w:rsid w:val="000D65C3"/>
    <w:rsid w:val="000D6A09"/>
    <w:rsid w:val="000E2F51"/>
    <w:rsid w:val="000E3265"/>
    <w:rsid w:val="000E582E"/>
    <w:rsid w:val="000E65F5"/>
    <w:rsid w:val="000E6DBB"/>
    <w:rsid w:val="000E7367"/>
    <w:rsid w:val="000F0FB4"/>
    <w:rsid w:val="000F7DBC"/>
    <w:rsid w:val="00100017"/>
    <w:rsid w:val="0010169D"/>
    <w:rsid w:val="00107748"/>
    <w:rsid w:val="0011034E"/>
    <w:rsid w:val="001116AF"/>
    <w:rsid w:val="00112829"/>
    <w:rsid w:val="0011357F"/>
    <w:rsid w:val="001137AD"/>
    <w:rsid w:val="00116572"/>
    <w:rsid w:val="001204C8"/>
    <w:rsid w:val="0012111C"/>
    <w:rsid w:val="00121237"/>
    <w:rsid w:val="00122525"/>
    <w:rsid w:val="00123319"/>
    <w:rsid w:val="0012440F"/>
    <w:rsid w:val="00124BB7"/>
    <w:rsid w:val="001265E9"/>
    <w:rsid w:val="00126C6A"/>
    <w:rsid w:val="0012789F"/>
    <w:rsid w:val="00131124"/>
    <w:rsid w:val="001319F8"/>
    <w:rsid w:val="0013333C"/>
    <w:rsid w:val="00134147"/>
    <w:rsid w:val="0013424E"/>
    <w:rsid w:val="00136BCB"/>
    <w:rsid w:val="00137880"/>
    <w:rsid w:val="00141006"/>
    <w:rsid w:val="00141117"/>
    <w:rsid w:val="00142C7D"/>
    <w:rsid w:val="00142CB4"/>
    <w:rsid w:val="00143409"/>
    <w:rsid w:val="00144600"/>
    <w:rsid w:val="00146272"/>
    <w:rsid w:val="001467C6"/>
    <w:rsid w:val="0014691D"/>
    <w:rsid w:val="001503E5"/>
    <w:rsid w:val="001529D1"/>
    <w:rsid w:val="00156876"/>
    <w:rsid w:val="00156CC2"/>
    <w:rsid w:val="00157EE7"/>
    <w:rsid w:val="001617C5"/>
    <w:rsid w:val="00162C0B"/>
    <w:rsid w:val="00163F0A"/>
    <w:rsid w:val="00164563"/>
    <w:rsid w:val="001646B1"/>
    <w:rsid w:val="00164F45"/>
    <w:rsid w:val="00167E6A"/>
    <w:rsid w:val="001706E6"/>
    <w:rsid w:val="00175B70"/>
    <w:rsid w:val="001767C7"/>
    <w:rsid w:val="00180E21"/>
    <w:rsid w:val="00182483"/>
    <w:rsid w:val="00182C86"/>
    <w:rsid w:val="00182FE2"/>
    <w:rsid w:val="001841F5"/>
    <w:rsid w:val="001855FA"/>
    <w:rsid w:val="00186E64"/>
    <w:rsid w:val="00187D8F"/>
    <w:rsid w:val="0019182C"/>
    <w:rsid w:val="00191C2E"/>
    <w:rsid w:val="00192A0C"/>
    <w:rsid w:val="00193A71"/>
    <w:rsid w:val="0019526E"/>
    <w:rsid w:val="00196140"/>
    <w:rsid w:val="00196876"/>
    <w:rsid w:val="001974F1"/>
    <w:rsid w:val="001A0C41"/>
    <w:rsid w:val="001A187F"/>
    <w:rsid w:val="001A71BD"/>
    <w:rsid w:val="001A7272"/>
    <w:rsid w:val="001B01F2"/>
    <w:rsid w:val="001B2061"/>
    <w:rsid w:val="001B2653"/>
    <w:rsid w:val="001B41D8"/>
    <w:rsid w:val="001B4295"/>
    <w:rsid w:val="001B65B6"/>
    <w:rsid w:val="001B7376"/>
    <w:rsid w:val="001B7C17"/>
    <w:rsid w:val="001C1AE1"/>
    <w:rsid w:val="001C2275"/>
    <w:rsid w:val="001C2AC7"/>
    <w:rsid w:val="001C2DAA"/>
    <w:rsid w:val="001C5014"/>
    <w:rsid w:val="001D0774"/>
    <w:rsid w:val="001D1D59"/>
    <w:rsid w:val="001D509A"/>
    <w:rsid w:val="001D5B08"/>
    <w:rsid w:val="001D5CF1"/>
    <w:rsid w:val="001D5D97"/>
    <w:rsid w:val="001D5DFC"/>
    <w:rsid w:val="001D63FF"/>
    <w:rsid w:val="001D6458"/>
    <w:rsid w:val="001D668C"/>
    <w:rsid w:val="001D6911"/>
    <w:rsid w:val="001D69B7"/>
    <w:rsid w:val="001E0A33"/>
    <w:rsid w:val="001E0F83"/>
    <w:rsid w:val="001E51D4"/>
    <w:rsid w:val="001E6C79"/>
    <w:rsid w:val="001E7023"/>
    <w:rsid w:val="001E72EF"/>
    <w:rsid w:val="001F07B6"/>
    <w:rsid w:val="001F0A9E"/>
    <w:rsid w:val="001F10CB"/>
    <w:rsid w:val="001F39A8"/>
    <w:rsid w:val="001F6952"/>
    <w:rsid w:val="001F6DC6"/>
    <w:rsid w:val="0020646C"/>
    <w:rsid w:val="0020657D"/>
    <w:rsid w:val="0020760A"/>
    <w:rsid w:val="00207A98"/>
    <w:rsid w:val="0021016F"/>
    <w:rsid w:val="00210E17"/>
    <w:rsid w:val="0021182A"/>
    <w:rsid w:val="00212445"/>
    <w:rsid w:val="00212743"/>
    <w:rsid w:val="00212D20"/>
    <w:rsid w:val="00212D7A"/>
    <w:rsid w:val="00213720"/>
    <w:rsid w:val="0021396D"/>
    <w:rsid w:val="00213FCB"/>
    <w:rsid w:val="00215DA3"/>
    <w:rsid w:val="00215EAF"/>
    <w:rsid w:val="00215FBE"/>
    <w:rsid w:val="002169C8"/>
    <w:rsid w:val="0021756F"/>
    <w:rsid w:val="00221AEF"/>
    <w:rsid w:val="00224F4E"/>
    <w:rsid w:val="00227A1E"/>
    <w:rsid w:val="00230721"/>
    <w:rsid w:val="00230FAD"/>
    <w:rsid w:val="00234037"/>
    <w:rsid w:val="002422A3"/>
    <w:rsid w:val="0024281C"/>
    <w:rsid w:val="002452ED"/>
    <w:rsid w:val="00247DF0"/>
    <w:rsid w:val="00250724"/>
    <w:rsid w:val="00253FAF"/>
    <w:rsid w:val="002561D2"/>
    <w:rsid w:val="002571FF"/>
    <w:rsid w:val="002603E0"/>
    <w:rsid w:val="00265BD5"/>
    <w:rsid w:val="00266AD7"/>
    <w:rsid w:val="00266DCC"/>
    <w:rsid w:val="00267124"/>
    <w:rsid w:val="00267D21"/>
    <w:rsid w:val="002725EF"/>
    <w:rsid w:val="002748E5"/>
    <w:rsid w:val="00275DF9"/>
    <w:rsid w:val="002760A3"/>
    <w:rsid w:val="002778AA"/>
    <w:rsid w:val="00281548"/>
    <w:rsid w:val="00281682"/>
    <w:rsid w:val="0028204D"/>
    <w:rsid w:val="00282FB3"/>
    <w:rsid w:val="002849D5"/>
    <w:rsid w:val="00284F67"/>
    <w:rsid w:val="00286625"/>
    <w:rsid w:val="002901FD"/>
    <w:rsid w:val="00290AF3"/>
    <w:rsid w:val="00290B7D"/>
    <w:rsid w:val="00291A24"/>
    <w:rsid w:val="00294489"/>
    <w:rsid w:val="00296D5B"/>
    <w:rsid w:val="002970AE"/>
    <w:rsid w:val="002971FF"/>
    <w:rsid w:val="002976C5"/>
    <w:rsid w:val="002A0FED"/>
    <w:rsid w:val="002A1C78"/>
    <w:rsid w:val="002A3803"/>
    <w:rsid w:val="002A41F9"/>
    <w:rsid w:val="002A567D"/>
    <w:rsid w:val="002A6CE4"/>
    <w:rsid w:val="002B1869"/>
    <w:rsid w:val="002B4031"/>
    <w:rsid w:val="002B464D"/>
    <w:rsid w:val="002B4764"/>
    <w:rsid w:val="002B50C2"/>
    <w:rsid w:val="002B685F"/>
    <w:rsid w:val="002C0B61"/>
    <w:rsid w:val="002C2870"/>
    <w:rsid w:val="002C49D3"/>
    <w:rsid w:val="002C5E56"/>
    <w:rsid w:val="002D094A"/>
    <w:rsid w:val="002D0B78"/>
    <w:rsid w:val="002D0EC1"/>
    <w:rsid w:val="002D1AA0"/>
    <w:rsid w:val="002D1E59"/>
    <w:rsid w:val="002D2B2F"/>
    <w:rsid w:val="002D5671"/>
    <w:rsid w:val="002D5F7E"/>
    <w:rsid w:val="002D7CFF"/>
    <w:rsid w:val="002E09EC"/>
    <w:rsid w:val="002E1A74"/>
    <w:rsid w:val="002E2EAA"/>
    <w:rsid w:val="002E3995"/>
    <w:rsid w:val="002E540B"/>
    <w:rsid w:val="002E5C2B"/>
    <w:rsid w:val="002E5EE3"/>
    <w:rsid w:val="002E65E1"/>
    <w:rsid w:val="002E72F8"/>
    <w:rsid w:val="002F1D04"/>
    <w:rsid w:val="002F3061"/>
    <w:rsid w:val="002F581D"/>
    <w:rsid w:val="002F7214"/>
    <w:rsid w:val="002F7255"/>
    <w:rsid w:val="00300C72"/>
    <w:rsid w:val="00301560"/>
    <w:rsid w:val="00301AA3"/>
    <w:rsid w:val="0030241F"/>
    <w:rsid w:val="00302478"/>
    <w:rsid w:val="00303749"/>
    <w:rsid w:val="00306747"/>
    <w:rsid w:val="00306EC9"/>
    <w:rsid w:val="0030757B"/>
    <w:rsid w:val="00311100"/>
    <w:rsid w:val="00311103"/>
    <w:rsid w:val="003119EC"/>
    <w:rsid w:val="0031208D"/>
    <w:rsid w:val="003133B2"/>
    <w:rsid w:val="00315538"/>
    <w:rsid w:val="00315E12"/>
    <w:rsid w:val="003167D9"/>
    <w:rsid w:val="00316892"/>
    <w:rsid w:val="003177D6"/>
    <w:rsid w:val="00320257"/>
    <w:rsid w:val="00320787"/>
    <w:rsid w:val="003234E0"/>
    <w:rsid w:val="00324B91"/>
    <w:rsid w:val="00325731"/>
    <w:rsid w:val="00325D4A"/>
    <w:rsid w:val="00326C55"/>
    <w:rsid w:val="00326F24"/>
    <w:rsid w:val="003279EB"/>
    <w:rsid w:val="0033184B"/>
    <w:rsid w:val="00334CD2"/>
    <w:rsid w:val="00335AF7"/>
    <w:rsid w:val="0033620F"/>
    <w:rsid w:val="003418BF"/>
    <w:rsid w:val="00341E9B"/>
    <w:rsid w:val="00342453"/>
    <w:rsid w:val="00343742"/>
    <w:rsid w:val="003442BD"/>
    <w:rsid w:val="00345A9A"/>
    <w:rsid w:val="00346031"/>
    <w:rsid w:val="00346234"/>
    <w:rsid w:val="00346E30"/>
    <w:rsid w:val="00346EA5"/>
    <w:rsid w:val="0034732A"/>
    <w:rsid w:val="00351696"/>
    <w:rsid w:val="00352610"/>
    <w:rsid w:val="00355231"/>
    <w:rsid w:val="0035709D"/>
    <w:rsid w:val="00357F7D"/>
    <w:rsid w:val="00361A4D"/>
    <w:rsid w:val="00362B45"/>
    <w:rsid w:val="003667DA"/>
    <w:rsid w:val="003670C9"/>
    <w:rsid w:val="003720A9"/>
    <w:rsid w:val="003720EB"/>
    <w:rsid w:val="00373AA6"/>
    <w:rsid w:val="00373E55"/>
    <w:rsid w:val="00374539"/>
    <w:rsid w:val="00374DBB"/>
    <w:rsid w:val="003771FF"/>
    <w:rsid w:val="00382394"/>
    <w:rsid w:val="00382845"/>
    <w:rsid w:val="00383D2E"/>
    <w:rsid w:val="00383EB5"/>
    <w:rsid w:val="00384961"/>
    <w:rsid w:val="00384AF3"/>
    <w:rsid w:val="00386BF7"/>
    <w:rsid w:val="00392F75"/>
    <w:rsid w:val="0039368D"/>
    <w:rsid w:val="0039382D"/>
    <w:rsid w:val="00394F05"/>
    <w:rsid w:val="003957EB"/>
    <w:rsid w:val="003A233C"/>
    <w:rsid w:val="003A2EE8"/>
    <w:rsid w:val="003A689F"/>
    <w:rsid w:val="003B084E"/>
    <w:rsid w:val="003B1562"/>
    <w:rsid w:val="003B19A7"/>
    <w:rsid w:val="003B286F"/>
    <w:rsid w:val="003B4E1D"/>
    <w:rsid w:val="003B5555"/>
    <w:rsid w:val="003C0349"/>
    <w:rsid w:val="003C0680"/>
    <w:rsid w:val="003C1E04"/>
    <w:rsid w:val="003C2D57"/>
    <w:rsid w:val="003C2EC7"/>
    <w:rsid w:val="003C3C96"/>
    <w:rsid w:val="003C6511"/>
    <w:rsid w:val="003D0596"/>
    <w:rsid w:val="003D1B99"/>
    <w:rsid w:val="003D35B8"/>
    <w:rsid w:val="003D40B9"/>
    <w:rsid w:val="003D41D8"/>
    <w:rsid w:val="003D5CE6"/>
    <w:rsid w:val="003D66EE"/>
    <w:rsid w:val="003E122B"/>
    <w:rsid w:val="003E37FB"/>
    <w:rsid w:val="003E4D49"/>
    <w:rsid w:val="003E5BA9"/>
    <w:rsid w:val="003E5E1A"/>
    <w:rsid w:val="003E75A4"/>
    <w:rsid w:val="003E7A57"/>
    <w:rsid w:val="003F0124"/>
    <w:rsid w:val="003F01C6"/>
    <w:rsid w:val="003F3524"/>
    <w:rsid w:val="003F476A"/>
    <w:rsid w:val="003F496F"/>
    <w:rsid w:val="003F6263"/>
    <w:rsid w:val="003F68CE"/>
    <w:rsid w:val="003F6C3B"/>
    <w:rsid w:val="003F731C"/>
    <w:rsid w:val="004013A3"/>
    <w:rsid w:val="00401C7A"/>
    <w:rsid w:val="004026BC"/>
    <w:rsid w:val="00403B7E"/>
    <w:rsid w:val="00403EBF"/>
    <w:rsid w:val="004046D3"/>
    <w:rsid w:val="00406625"/>
    <w:rsid w:val="0040755B"/>
    <w:rsid w:val="004078CC"/>
    <w:rsid w:val="0041030A"/>
    <w:rsid w:val="00410371"/>
    <w:rsid w:val="00411600"/>
    <w:rsid w:val="0041187A"/>
    <w:rsid w:val="004122B5"/>
    <w:rsid w:val="00413E70"/>
    <w:rsid w:val="00420A90"/>
    <w:rsid w:val="00420E21"/>
    <w:rsid w:val="00422C9E"/>
    <w:rsid w:val="00422F78"/>
    <w:rsid w:val="00423D5C"/>
    <w:rsid w:val="00425B03"/>
    <w:rsid w:val="00425B83"/>
    <w:rsid w:val="00433B51"/>
    <w:rsid w:val="00434F18"/>
    <w:rsid w:val="0043527E"/>
    <w:rsid w:val="004352AA"/>
    <w:rsid w:val="00436957"/>
    <w:rsid w:val="00441A3E"/>
    <w:rsid w:val="00442D47"/>
    <w:rsid w:val="0044434C"/>
    <w:rsid w:val="00444939"/>
    <w:rsid w:val="00451170"/>
    <w:rsid w:val="004540D2"/>
    <w:rsid w:val="00454F52"/>
    <w:rsid w:val="00461AB9"/>
    <w:rsid w:val="00465350"/>
    <w:rsid w:val="00466A53"/>
    <w:rsid w:val="00467BF8"/>
    <w:rsid w:val="00467DE6"/>
    <w:rsid w:val="0047519F"/>
    <w:rsid w:val="0047534C"/>
    <w:rsid w:val="004766E6"/>
    <w:rsid w:val="0048166F"/>
    <w:rsid w:val="00481932"/>
    <w:rsid w:val="00481F5A"/>
    <w:rsid w:val="004828F8"/>
    <w:rsid w:val="0048364A"/>
    <w:rsid w:val="00490A15"/>
    <w:rsid w:val="00492255"/>
    <w:rsid w:val="00492721"/>
    <w:rsid w:val="00493716"/>
    <w:rsid w:val="00495E32"/>
    <w:rsid w:val="004960C1"/>
    <w:rsid w:val="0049712F"/>
    <w:rsid w:val="00497144"/>
    <w:rsid w:val="004A0C31"/>
    <w:rsid w:val="004A13B2"/>
    <w:rsid w:val="004A16EC"/>
    <w:rsid w:val="004A2C1B"/>
    <w:rsid w:val="004A425F"/>
    <w:rsid w:val="004A46FE"/>
    <w:rsid w:val="004A4B4E"/>
    <w:rsid w:val="004A570A"/>
    <w:rsid w:val="004A572B"/>
    <w:rsid w:val="004A6D36"/>
    <w:rsid w:val="004B4306"/>
    <w:rsid w:val="004B4DC0"/>
    <w:rsid w:val="004B7073"/>
    <w:rsid w:val="004B78EA"/>
    <w:rsid w:val="004C03F7"/>
    <w:rsid w:val="004C045D"/>
    <w:rsid w:val="004C1106"/>
    <w:rsid w:val="004C17BF"/>
    <w:rsid w:val="004C192A"/>
    <w:rsid w:val="004C20E4"/>
    <w:rsid w:val="004C3BB6"/>
    <w:rsid w:val="004C4941"/>
    <w:rsid w:val="004C4E2B"/>
    <w:rsid w:val="004C5217"/>
    <w:rsid w:val="004C5F77"/>
    <w:rsid w:val="004D10C2"/>
    <w:rsid w:val="004D4183"/>
    <w:rsid w:val="004D561C"/>
    <w:rsid w:val="004D6A25"/>
    <w:rsid w:val="004D7D16"/>
    <w:rsid w:val="004E0C0E"/>
    <w:rsid w:val="004E65F7"/>
    <w:rsid w:val="004F10F2"/>
    <w:rsid w:val="004F219C"/>
    <w:rsid w:val="004F3F16"/>
    <w:rsid w:val="004F42ED"/>
    <w:rsid w:val="004F444F"/>
    <w:rsid w:val="004F52AA"/>
    <w:rsid w:val="004F59A7"/>
    <w:rsid w:val="004F5A3F"/>
    <w:rsid w:val="004F5FE1"/>
    <w:rsid w:val="004F61D4"/>
    <w:rsid w:val="004F6247"/>
    <w:rsid w:val="004F6484"/>
    <w:rsid w:val="004F6C06"/>
    <w:rsid w:val="004F6EA3"/>
    <w:rsid w:val="0050101D"/>
    <w:rsid w:val="005025DD"/>
    <w:rsid w:val="005037F5"/>
    <w:rsid w:val="00506AAF"/>
    <w:rsid w:val="00506CD2"/>
    <w:rsid w:val="00507F36"/>
    <w:rsid w:val="005103BA"/>
    <w:rsid w:val="005108CA"/>
    <w:rsid w:val="00511AEC"/>
    <w:rsid w:val="00511C9C"/>
    <w:rsid w:val="00513206"/>
    <w:rsid w:val="00513534"/>
    <w:rsid w:val="005138EA"/>
    <w:rsid w:val="00513B2E"/>
    <w:rsid w:val="0052193B"/>
    <w:rsid w:val="00523130"/>
    <w:rsid w:val="00527F65"/>
    <w:rsid w:val="0053061E"/>
    <w:rsid w:val="00530703"/>
    <w:rsid w:val="005316BA"/>
    <w:rsid w:val="005321C9"/>
    <w:rsid w:val="0053529A"/>
    <w:rsid w:val="005354F6"/>
    <w:rsid w:val="00536459"/>
    <w:rsid w:val="0053686B"/>
    <w:rsid w:val="0053735A"/>
    <w:rsid w:val="00540D33"/>
    <w:rsid w:val="00541335"/>
    <w:rsid w:val="005413C1"/>
    <w:rsid w:val="0054162F"/>
    <w:rsid w:val="005416F5"/>
    <w:rsid w:val="00542ADC"/>
    <w:rsid w:val="00542CEC"/>
    <w:rsid w:val="00543745"/>
    <w:rsid w:val="0054469E"/>
    <w:rsid w:val="00547348"/>
    <w:rsid w:val="005476D3"/>
    <w:rsid w:val="00550923"/>
    <w:rsid w:val="00555ABA"/>
    <w:rsid w:val="0056058E"/>
    <w:rsid w:val="0056099B"/>
    <w:rsid w:val="0056140F"/>
    <w:rsid w:val="00561DA2"/>
    <w:rsid w:val="0056329C"/>
    <w:rsid w:val="00570616"/>
    <w:rsid w:val="0057194D"/>
    <w:rsid w:val="0057211E"/>
    <w:rsid w:val="005726E6"/>
    <w:rsid w:val="00576EF7"/>
    <w:rsid w:val="00580D9A"/>
    <w:rsid w:val="005812A2"/>
    <w:rsid w:val="00582E29"/>
    <w:rsid w:val="00593874"/>
    <w:rsid w:val="005A13D1"/>
    <w:rsid w:val="005A32A5"/>
    <w:rsid w:val="005A4551"/>
    <w:rsid w:val="005A4D8F"/>
    <w:rsid w:val="005A4FCD"/>
    <w:rsid w:val="005A7C1A"/>
    <w:rsid w:val="005B01F1"/>
    <w:rsid w:val="005B361D"/>
    <w:rsid w:val="005B41E0"/>
    <w:rsid w:val="005B4352"/>
    <w:rsid w:val="005B4F7A"/>
    <w:rsid w:val="005B5832"/>
    <w:rsid w:val="005B6715"/>
    <w:rsid w:val="005B7325"/>
    <w:rsid w:val="005C022F"/>
    <w:rsid w:val="005C086E"/>
    <w:rsid w:val="005C0F19"/>
    <w:rsid w:val="005C1388"/>
    <w:rsid w:val="005C2DDD"/>
    <w:rsid w:val="005C3A75"/>
    <w:rsid w:val="005C466B"/>
    <w:rsid w:val="005C7C6A"/>
    <w:rsid w:val="005D07BA"/>
    <w:rsid w:val="005D0AF8"/>
    <w:rsid w:val="005D1846"/>
    <w:rsid w:val="005D3C03"/>
    <w:rsid w:val="005D3C4C"/>
    <w:rsid w:val="005D49DB"/>
    <w:rsid w:val="005D72CD"/>
    <w:rsid w:val="005D73BF"/>
    <w:rsid w:val="005E1A40"/>
    <w:rsid w:val="005E2FC8"/>
    <w:rsid w:val="005E36C4"/>
    <w:rsid w:val="005E48ED"/>
    <w:rsid w:val="005E57C4"/>
    <w:rsid w:val="005F0995"/>
    <w:rsid w:val="005F16E8"/>
    <w:rsid w:val="005F208D"/>
    <w:rsid w:val="005F43FE"/>
    <w:rsid w:val="005F505B"/>
    <w:rsid w:val="005F5190"/>
    <w:rsid w:val="005F5F79"/>
    <w:rsid w:val="005F6469"/>
    <w:rsid w:val="005F73AF"/>
    <w:rsid w:val="005F7AF1"/>
    <w:rsid w:val="005F7D5A"/>
    <w:rsid w:val="006010F4"/>
    <w:rsid w:val="006017EE"/>
    <w:rsid w:val="0060227E"/>
    <w:rsid w:val="006110E3"/>
    <w:rsid w:val="006112A5"/>
    <w:rsid w:val="00615803"/>
    <w:rsid w:val="006158C1"/>
    <w:rsid w:val="00617896"/>
    <w:rsid w:val="00617921"/>
    <w:rsid w:val="006205D0"/>
    <w:rsid w:val="00620DD7"/>
    <w:rsid w:val="00624341"/>
    <w:rsid w:val="0062594E"/>
    <w:rsid w:val="00626B1A"/>
    <w:rsid w:val="0062774F"/>
    <w:rsid w:val="00630598"/>
    <w:rsid w:val="006317D8"/>
    <w:rsid w:val="006322DC"/>
    <w:rsid w:val="006325AB"/>
    <w:rsid w:val="006330A9"/>
    <w:rsid w:val="006334E4"/>
    <w:rsid w:val="0063456B"/>
    <w:rsid w:val="0063496E"/>
    <w:rsid w:val="00634A92"/>
    <w:rsid w:val="00635559"/>
    <w:rsid w:val="006366D5"/>
    <w:rsid w:val="00641FFD"/>
    <w:rsid w:val="0064307D"/>
    <w:rsid w:val="00643DC9"/>
    <w:rsid w:val="0064549E"/>
    <w:rsid w:val="00647466"/>
    <w:rsid w:val="00651660"/>
    <w:rsid w:val="006520B9"/>
    <w:rsid w:val="00655FE3"/>
    <w:rsid w:val="006569BF"/>
    <w:rsid w:val="00660434"/>
    <w:rsid w:val="006629BA"/>
    <w:rsid w:val="00670836"/>
    <w:rsid w:val="00670F84"/>
    <w:rsid w:val="0067239D"/>
    <w:rsid w:val="0067257D"/>
    <w:rsid w:val="00672D7D"/>
    <w:rsid w:val="00674DCD"/>
    <w:rsid w:val="0067609F"/>
    <w:rsid w:val="0067686C"/>
    <w:rsid w:val="00677889"/>
    <w:rsid w:val="00677FA2"/>
    <w:rsid w:val="006810D2"/>
    <w:rsid w:val="00681129"/>
    <w:rsid w:val="006812B9"/>
    <w:rsid w:val="006813F5"/>
    <w:rsid w:val="00682C7E"/>
    <w:rsid w:val="00685532"/>
    <w:rsid w:val="0068656A"/>
    <w:rsid w:val="0068762B"/>
    <w:rsid w:val="0068770E"/>
    <w:rsid w:val="0069141D"/>
    <w:rsid w:val="006919D5"/>
    <w:rsid w:val="00691FB5"/>
    <w:rsid w:val="006928D6"/>
    <w:rsid w:val="006960A1"/>
    <w:rsid w:val="0069682D"/>
    <w:rsid w:val="006A0BAB"/>
    <w:rsid w:val="006A288D"/>
    <w:rsid w:val="006A2983"/>
    <w:rsid w:val="006A3BB0"/>
    <w:rsid w:val="006A51C0"/>
    <w:rsid w:val="006B0310"/>
    <w:rsid w:val="006B09D6"/>
    <w:rsid w:val="006B0F88"/>
    <w:rsid w:val="006B15E4"/>
    <w:rsid w:val="006B1718"/>
    <w:rsid w:val="006B232D"/>
    <w:rsid w:val="006B3B93"/>
    <w:rsid w:val="006B65B2"/>
    <w:rsid w:val="006B7623"/>
    <w:rsid w:val="006C0DF9"/>
    <w:rsid w:val="006C2116"/>
    <w:rsid w:val="006C2A5F"/>
    <w:rsid w:val="006C3984"/>
    <w:rsid w:val="006C5E33"/>
    <w:rsid w:val="006D3743"/>
    <w:rsid w:val="006D3CD5"/>
    <w:rsid w:val="006D7210"/>
    <w:rsid w:val="006D7DD4"/>
    <w:rsid w:val="006E05FF"/>
    <w:rsid w:val="006E49AC"/>
    <w:rsid w:val="006E4CBE"/>
    <w:rsid w:val="006E54AE"/>
    <w:rsid w:val="006F0F49"/>
    <w:rsid w:val="006F183E"/>
    <w:rsid w:val="006F23B6"/>
    <w:rsid w:val="006F381B"/>
    <w:rsid w:val="006F4CBA"/>
    <w:rsid w:val="006F7226"/>
    <w:rsid w:val="0070090C"/>
    <w:rsid w:val="0070141D"/>
    <w:rsid w:val="007048C0"/>
    <w:rsid w:val="00707B0D"/>
    <w:rsid w:val="00707F89"/>
    <w:rsid w:val="00711D20"/>
    <w:rsid w:val="007130E4"/>
    <w:rsid w:val="0071382C"/>
    <w:rsid w:val="00713F39"/>
    <w:rsid w:val="0071449A"/>
    <w:rsid w:val="007175D6"/>
    <w:rsid w:val="00720237"/>
    <w:rsid w:val="00721F24"/>
    <w:rsid w:val="007221C1"/>
    <w:rsid w:val="00722F99"/>
    <w:rsid w:val="00723360"/>
    <w:rsid w:val="00723596"/>
    <w:rsid w:val="00723956"/>
    <w:rsid w:val="00725A54"/>
    <w:rsid w:val="007306C4"/>
    <w:rsid w:val="00730D6D"/>
    <w:rsid w:val="007350CB"/>
    <w:rsid w:val="00735206"/>
    <w:rsid w:val="007376E2"/>
    <w:rsid w:val="007406AF"/>
    <w:rsid w:val="0074130E"/>
    <w:rsid w:val="007460BA"/>
    <w:rsid w:val="0075040F"/>
    <w:rsid w:val="00751BF3"/>
    <w:rsid w:val="00752076"/>
    <w:rsid w:val="0075207C"/>
    <w:rsid w:val="00753064"/>
    <w:rsid w:val="007530AD"/>
    <w:rsid w:val="007560FB"/>
    <w:rsid w:val="00756D4D"/>
    <w:rsid w:val="0075773A"/>
    <w:rsid w:val="0075785A"/>
    <w:rsid w:val="00760FC6"/>
    <w:rsid w:val="00761B91"/>
    <w:rsid w:val="00761EE4"/>
    <w:rsid w:val="0076280D"/>
    <w:rsid w:val="00762F70"/>
    <w:rsid w:val="00764727"/>
    <w:rsid w:val="00764C7E"/>
    <w:rsid w:val="007664D6"/>
    <w:rsid w:val="00766E33"/>
    <w:rsid w:val="00767F03"/>
    <w:rsid w:val="00771533"/>
    <w:rsid w:val="00771824"/>
    <w:rsid w:val="007758BA"/>
    <w:rsid w:val="007765D1"/>
    <w:rsid w:val="00777446"/>
    <w:rsid w:val="00777EF5"/>
    <w:rsid w:val="00781F7B"/>
    <w:rsid w:val="00782BF8"/>
    <w:rsid w:val="00783008"/>
    <w:rsid w:val="007863A4"/>
    <w:rsid w:val="00787118"/>
    <w:rsid w:val="00787BFB"/>
    <w:rsid w:val="0079146E"/>
    <w:rsid w:val="0079254D"/>
    <w:rsid w:val="00792ECC"/>
    <w:rsid w:val="00795D30"/>
    <w:rsid w:val="00795F95"/>
    <w:rsid w:val="00797977"/>
    <w:rsid w:val="007A1201"/>
    <w:rsid w:val="007A1589"/>
    <w:rsid w:val="007A227A"/>
    <w:rsid w:val="007A2CC1"/>
    <w:rsid w:val="007A4FCE"/>
    <w:rsid w:val="007A6A4A"/>
    <w:rsid w:val="007B356A"/>
    <w:rsid w:val="007B4BB0"/>
    <w:rsid w:val="007B61E5"/>
    <w:rsid w:val="007B7FED"/>
    <w:rsid w:val="007C0081"/>
    <w:rsid w:val="007C0F35"/>
    <w:rsid w:val="007C13E0"/>
    <w:rsid w:val="007C312F"/>
    <w:rsid w:val="007C3EA6"/>
    <w:rsid w:val="007C55D2"/>
    <w:rsid w:val="007C60CB"/>
    <w:rsid w:val="007C6452"/>
    <w:rsid w:val="007D0956"/>
    <w:rsid w:val="007D112D"/>
    <w:rsid w:val="007D1F8B"/>
    <w:rsid w:val="007D234A"/>
    <w:rsid w:val="007D2BAB"/>
    <w:rsid w:val="007D6BCF"/>
    <w:rsid w:val="007D6F07"/>
    <w:rsid w:val="007E0D57"/>
    <w:rsid w:val="007E1E40"/>
    <w:rsid w:val="007E4929"/>
    <w:rsid w:val="007E4FE2"/>
    <w:rsid w:val="007E5B6A"/>
    <w:rsid w:val="007E5F67"/>
    <w:rsid w:val="007F2DC5"/>
    <w:rsid w:val="007F33D9"/>
    <w:rsid w:val="007F3EF0"/>
    <w:rsid w:val="007F713D"/>
    <w:rsid w:val="007F7BB7"/>
    <w:rsid w:val="007F7C78"/>
    <w:rsid w:val="00800B90"/>
    <w:rsid w:val="00801D0D"/>
    <w:rsid w:val="0080328C"/>
    <w:rsid w:val="00804D04"/>
    <w:rsid w:val="00805505"/>
    <w:rsid w:val="00805D03"/>
    <w:rsid w:val="008103E9"/>
    <w:rsid w:val="008158AC"/>
    <w:rsid w:val="00820788"/>
    <w:rsid w:val="00821515"/>
    <w:rsid w:val="00822187"/>
    <w:rsid w:val="00822D1A"/>
    <w:rsid w:val="00823AEB"/>
    <w:rsid w:val="00823F55"/>
    <w:rsid w:val="00825F47"/>
    <w:rsid w:val="00831134"/>
    <w:rsid w:val="00832027"/>
    <w:rsid w:val="0083262F"/>
    <w:rsid w:val="00832CF2"/>
    <w:rsid w:val="008333AD"/>
    <w:rsid w:val="00833ED8"/>
    <w:rsid w:val="00833FB1"/>
    <w:rsid w:val="00834712"/>
    <w:rsid w:val="0083628D"/>
    <w:rsid w:val="008403BF"/>
    <w:rsid w:val="0084085B"/>
    <w:rsid w:val="00844B4B"/>
    <w:rsid w:val="00844F3A"/>
    <w:rsid w:val="00846027"/>
    <w:rsid w:val="00846D0B"/>
    <w:rsid w:val="00850BC3"/>
    <w:rsid w:val="008520A4"/>
    <w:rsid w:val="0085292C"/>
    <w:rsid w:val="00855A89"/>
    <w:rsid w:val="00860168"/>
    <w:rsid w:val="00860908"/>
    <w:rsid w:val="00861836"/>
    <w:rsid w:val="00864F1A"/>
    <w:rsid w:val="008664E9"/>
    <w:rsid w:val="00867411"/>
    <w:rsid w:val="00876345"/>
    <w:rsid w:val="00880F75"/>
    <w:rsid w:val="00885B2C"/>
    <w:rsid w:val="00886436"/>
    <w:rsid w:val="00890DF9"/>
    <w:rsid w:val="00893ECB"/>
    <w:rsid w:val="008967F5"/>
    <w:rsid w:val="00896C94"/>
    <w:rsid w:val="00896E43"/>
    <w:rsid w:val="00897029"/>
    <w:rsid w:val="008A1057"/>
    <w:rsid w:val="008A11B5"/>
    <w:rsid w:val="008A483E"/>
    <w:rsid w:val="008A49AC"/>
    <w:rsid w:val="008A49F2"/>
    <w:rsid w:val="008A50C4"/>
    <w:rsid w:val="008A7738"/>
    <w:rsid w:val="008A78F7"/>
    <w:rsid w:val="008B2B9B"/>
    <w:rsid w:val="008B3C33"/>
    <w:rsid w:val="008B3C8C"/>
    <w:rsid w:val="008C0FE1"/>
    <w:rsid w:val="008C1951"/>
    <w:rsid w:val="008C322A"/>
    <w:rsid w:val="008C6DDA"/>
    <w:rsid w:val="008C7B37"/>
    <w:rsid w:val="008D04CD"/>
    <w:rsid w:val="008D23DC"/>
    <w:rsid w:val="008D3773"/>
    <w:rsid w:val="008D5E6D"/>
    <w:rsid w:val="008D6387"/>
    <w:rsid w:val="008D6A02"/>
    <w:rsid w:val="008D725D"/>
    <w:rsid w:val="008D7AF8"/>
    <w:rsid w:val="008D7E07"/>
    <w:rsid w:val="008D7EF1"/>
    <w:rsid w:val="008E0CC0"/>
    <w:rsid w:val="008E11FB"/>
    <w:rsid w:val="008E6670"/>
    <w:rsid w:val="008E7ECE"/>
    <w:rsid w:val="008F0776"/>
    <w:rsid w:val="008F2012"/>
    <w:rsid w:val="008F343B"/>
    <w:rsid w:val="008F46CA"/>
    <w:rsid w:val="008F5432"/>
    <w:rsid w:val="008F6212"/>
    <w:rsid w:val="008F6997"/>
    <w:rsid w:val="008F71F6"/>
    <w:rsid w:val="008F7451"/>
    <w:rsid w:val="009015CE"/>
    <w:rsid w:val="009023BB"/>
    <w:rsid w:val="00904444"/>
    <w:rsid w:val="00905450"/>
    <w:rsid w:val="009065C4"/>
    <w:rsid w:val="00913B47"/>
    <w:rsid w:val="0091519B"/>
    <w:rsid w:val="00916422"/>
    <w:rsid w:val="00917530"/>
    <w:rsid w:val="009179B1"/>
    <w:rsid w:val="00920AD2"/>
    <w:rsid w:val="00920EF9"/>
    <w:rsid w:val="0092161D"/>
    <w:rsid w:val="00925140"/>
    <w:rsid w:val="0092627B"/>
    <w:rsid w:val="0093262C"/>
    <w:rsid w:val="00932CF0"/>
    <w:rsid w:val="009338E9"/>
    <w:rsid w:val="00933E2E"/>
    <w:rsid w:val="00933E81"/>
    <w:rsid w:val="009341AF"/>
    <w:rsid w:val="009357C2"/>
    <w:rsid w:val="00937BC3"/>
    <w:rsid w:val="0094029D"/>
    <w:rsid w:val="009404AC"/>
    <w:rsid w:val="0094077E"/>
    <w:rsid w:val="00941481"/>
    <w:rsid w:val="00941AE0"/>
    <w:rsid w:val="00944987"/>
    <w:rsid w:val="00944CB7"/>
    <w:rsid w:val="0094546C"/>
    <w:rsid w:val="009456D8"/>
    <w:rsid w:val="0094628D"/>
    <w:rsid w:val="009464B5"/>
    <w:rsid w:val="009471BB"/>
    <w:rsid w:val="00947F21"/>
    <w:rsid w:val="009500E3"/>
    <w:rsid w:val="00950DAC"/>
    <w:rsid w:val="009526A6"/>
    <w:rsid w:val="00954D27"/>
    <w:rsid w:val="00955481"/>
    <w:rsid w:val="0095656C"/>
    <w:rsid w:val="00956ACE"/>
    <w:rsid w:val="00957D9C"/>
    <w:rsid w:val="00960DC7"/>
    <w:rsid w:val="0096501B"/>
    <w:rsid w:val="009664FD"/>
    <w:rsid w:val="00967BB3"/>
    <w:rsid w:val="009708D2"/>
    <w:rsid w:val="0097105B"/>
    <w:rsid w:val="009739FB"/>
    <w:rsid w:val="00974793"/>
    <w:rsid w:val="00974B8D"/>
    <w:rsid w:val="00976353"/>
    <w:rsid w:val="00980ED9"/>
    <w:rsid w:val="00981298"/>
    <w:rsid w:val="009815B1"/>
    <w:rsid w:val="0098222B"/>
    <w:rsid w:val="00983199"/>
    <w:rsid w:val="009854A1"/>
    <w:rsid w:val="00985693"/>
    <w:rsid w:val="009862BA"/>
    <w:rsid w:val="009877AF"/>
    <w:rsid w:val="009907FF"/>
    <w:rsid w:val="00990E44"/>
    <w:rsid w:val="00991C1E"/>
    <w:rsid w:val="0099227E"/>
    <w:rsid w:val="00992F55"/>
    <w:rsid w:val="00993ECE"/>
    <w:rsid w:val="00994971"/>
    <w:rsid w:val="009955ED"/>
    <w:rsid w:val="009974A6"/>
    <w:rsid w:val="009A1198"/>
    <w:rsid w:val="009A24A1"/>
    <w:rsid w:val="009A28AB"/>
    <w:rsid w:val="009A2A76"/>
    <w:rsid w:val="009A4201"/>
    <w:rsid w:val="009A5B37"/>
    <w:rsid w:val="009A7F73"/>
    <w:rsid w:val="009B00D9"/>
    <w:rsid w:val="009B0999"/>
    <w:rsid w:val="009B0F2F"/>
    <w:rsid w:val="009B2D3D"/>
    <w:rsid w:val="009B3258"/>
    <w:rsid w:val="009B3A7F"/>
    <w:rsid w:val="009B4A6D"/>
    <w:rsid w:val="009B5C45"/>
    <w:rsid w:val="009B696C"/>
    <w:rsid w:val="009B7FA4"/>
    <w:rsid w:val="009C0488"/>
    <w:rsid w:val="009C0E6A"/>
    <w:rsid w:val="009C1B27"/>
    <w:rsid w:val="009C2448"/>
    <w:rsid w:val="009C36CD"/>
    <w:rsid w:val="009C3A39"/>
    <w:rsid w:val="009C6B57"/>
    <w:rsid w:val="009D1507"/>
    <w:rsid w:val="009D531B"/>
    <w:rsid w:val="009D6F5B"/>
    <w:rsid w:val="009E1573"/>
    <w:rsid w:val="009E276F"/>
    <w:rsid w:val="009E503E"/>
    <w:rsid w:val="009E504B"/>
    <w:rsid w:val="009E5496"/>
    <w:rsid w:val="009E68B7"/>
    <w:rsid w:val="009F218E"/>
    <w:rsid w:val="009F242C"/>
    <w:rsid w:val="009F39B0"/>
    <w:rsid w:val="009F4B44"/>
    <w:rsid w:val="009F4DFE"/>
    <w:rsid w:val="00A005BE"/>
    <w:rsid w:val="00A009DD"/>
    <w:rsid w:val="00A03524"/>
    <w:rsid w:val="00A047CD"/>
    <w:rsid w:val="00A050E6"/>
    <w:rsid w:val="00A05321"/>
    <w:rsid w:val="00A058BF"/>
    <w:rsid w:val="00A063D6"/>
    <w:rsid w:val="00A077E2"/>
    <w:rsid w:val="00A07ACD"/>
    <w:rsid w:val="00A13A6E"/>
    <w:rsid w:val="00A153BB"/>
    <w:rsid w:val="00A15927"/>
    <w:rsid w:val="00A20216"/>
    <w:rsid w:val="00A21195"/>
    <w:rsid w:val="00A22D0B"/>
    <w:rsid w:val="00A22D8B"/>
    <w:rsid w:val="00A24987"/>
    <w:rsid w:val="00A25492"/>
    <w:rsid w:val="00A26015"/>
    <w:rsid w:val="00A30E22"/>
    <w:rsid w:val="00A31464"/>
    <w:rsid w:val="00A316F4"/>
    <w:rsid w:val="00A31801"/>
    <w:rsid w:val="00A31870"/>
    <w:rsid w:val="00A31D06"/>
    <w:rsid w:val="00A35FF4"/>
    <w:rsid w:val="00A3742F"/>
    <w:rsid w:val="00A409DD"/>
    <w:rsid w:val="00A41F45"/>
    <w:rsid w:val="00A456EF"/>
    <w:rsid w:val="00A458BE"/>
    <w:rsid w:val="00A47332"/>
    <w:rsid w:val="00A47BC9"/>
    <w:rsid w:val="00A50008"/>
    <w:rsid w:val="00A537A5"/>
    <w:rsid w:val="00A54AD5"/>
    <w:rsid w:val="00A55ED9"/>
    <w:rsid w:val="00A573E1"/>
    <w:rsid w:val="00A578AB"/>
    <w:rsid w:val="00A57A71"/>
    <w:rsid w:val="00A57B85"/>
    <w:rsid w:val="00A6002A"/>
    <w:rsid w:val="00A60BFF"/>
    <w:rsid w:val="00A61570"/>
    <w:rsid w:val="00A6390D"/>
    <w:rsid w:val="00A63C42"/>
    <w:rsid w:val="00A65231"/>
    <w:rsid w:val="00A66AD1"/>
    <w:rsid w:val="00A67C7B"/>
    <w:rsid w:val="00A70B16"/>
    <w:rsid w:val="00A70E14"/>
    <w:rsid w:val="00A72474"/>
    <w:rsid w:val="00A72C32"/>
    <w:rsid w:val="00A73B6E"/>
    <w:rsid w:val="00A74581"/>
    <w:rsid w:val="00A749FC"/>
    <w:rsid w:val="00A816C4"/>
    <w:rsid w:val="00A824B6"/>
    <w:rsid w:val="00A83F37"/>
    <w:rsid w:val="00A842D1"/>
    <w:rsid w:val="00A84FF5"/>
    <w:rsid w:val="00A85261"/>
    <w:rsid w:val="00A85483"/>
    <w:rsid w:val="00A85836"/>
    <w:rsid w:val="00A85C6D"/>
    <w:rsid w:val="00A86BE0"/>
    <w:rsid w:val="00A91A6D"/>
    <w:rsid w:val="00A92AAD"/>
    <w:rsid w:val="00AA19F2"/>
    <w:rsid w:val="00AA1A6E"/>
    <w:rsid w:val="00AA2BB9"/>
    <w:rsid w:val="00AA3656"/>
    <w:rsid w:val="00AA7539"/>
    <w:rsid w:val="00AA75B2"/>
    <w:rsid w:val="00AB1B0C"/>
    <w:rsid w:val="00AB29B5"/>
    <w:rsid w:val="00AB68C8"/>
    <w:rsid w:val="00AB73F8"/>
    <w:rsid w:val="00AC11A2"/>
    <w:rsid w:val="00AC1C3F"/>
    <w:rsid w:val="00AC2615"/>
    <w:rsid w:val="00AC4BCE"/>
    <w:rsid w:val="00AC4D15"/>
    <w:rsid w:val="00AC547F"/>
    <w:rsid w:val="00AC5799"/>
    <w:rsid w:val="00AC6246"/>
    <w:rsid w:val="00AD032C"/>
    <w:rsid w:val="00AD51F3"/>
    <w:rsid w:val="00AD7884"/>
    <w:rsid w:val="00AE17A1"/>
    <w:rsid w:val="00AE2D7F"/>
    <w:rsid w:val="00AE434A"/>
    <w:rsid w:val="00AE4EC7"/>
    <w:rsid w:val="00AE4F7F"/>
    <w:rsid w:val="00AE76A2"/>
    <w:rsid w:val="00AF079F"/>
    <w:rsid w:val="00AF5643"/>
    <w:rsid w:val="00B02658"/>
    <w:rsid w:val="00B02B13"/>
    <w:rsid w:val="00B03600"/>
    <w:rsid w:val="00B04C3E"/>
    <w:rsid w:val="00B05449"/>
    <w:rsid w:val="00B05A70"/>
    <w:rsid w:val="00B06348"/>
    <w:rsid w:val="00B10465"/>
    <w:rsid w:val="00B115C8"/>
    <w:rsid w:val="00B119A1"/>
    <w:rsid w:val="00B12685"/>
    <w:rsid w:val="00B129C3"/>
    <w:rsid w:val="00B14D6B"/>
    <w:rsid w:val="00B16656"/>
    <w:rsid w:val="00B16B95"/>
    <w:rsid w:val="00B1769F"/>
    <w:rsid w:val="00B17782"/>
    <w:rsid w:val="00B20915"/>
    <w:rsid w:val="00B2154A"/>
    <w:rsid w:val="00B23F0E"/>
    <w:rsid w:val="00B302D1"/>
    <w:rsid w:val="00B3167B"/>
    <w:rsid w:val="00B33333"/>
    <w:rsid w:val="00B33817"/>
    <w:rsid w:val="00B3520C"/>
    <w:rsid w:val="00B3527F"/>
    <w:rsid w:val="00B356F9"/>
    <w:rsid w:val="00B35733"/>
    <w:rsid w:val="00B41B4C"/>
    <w:rsid w:val="00B41D60"/>
    <w:rsid w:val="00B44DBE"/>
    <w:rsid w:val="00B46116"/>
    <w:rsid w:val="00B46564"/>
    <w:rsid w:val="00B46C30"/>
    <w:rsid w:val="00B46E5E"/>
    <w:rsid w:val="00B472EB"/>
    <w:rsid w:val="00B50242"/>
    <w:rsid w:val="00B50BC4"/>
    <w:rsid w:val="00B53AE0"/>
    <w:rsid w:val="00B562B9"/>
    <w:rsid w:val="00B56A67"/>
    <w:rsid w:val="00B56F80"/>
    <w:rsid w:val="00B57DAE"/>
    <w:rsid w:val="00B611A5"/>
    <w:rsid w:val="00B6165F"/>
    <w:rsid w:val="00B62C74"/>
    <w:rsid w:val="00B63240"/>
    <w:rsid w:val="00B6606B"/>
    <w:rsid w:val="00B7173C"/>
    <w:rsid w:val="00B719B0"/>
    <w:rsid w:val="00B7269B"/>
    <w:rsid w:val="00B72750"/>
    <w:rsid w:val="00B746F7"/>
    <w:rsid w:val="00B74F00"/>
    <w:rsid w:val="00B75021"/>
    <w:rsid w:val="00B763C5"/>
    <w:rsid w:val="00B819E4"/>
    <w:rsid w:val="00B81C27"/>
    <w:rsid w:val="00B839DA"/>
    <w:rsid w:val="00B845EF"/>
    <w:rsid w:val="00B8511D"/>
    <w:rsid w:val="00B85338"/>
    <w:rsid w:val="00B85FB8"/>
    <w:rsid w:val="00B86FDD"/>
    <w:rsid w:val="00B87180"/>
    <w:rsid w:val="00B8752D"/>
    <w:rsid w:val="00B90940"/>
    <w:rsid w:val="00B93DCF"/>
    <w:rsid w:val="00B9439C"/>
    <w:rsid w:val="00B945FD"/>
    <w:rsid w:val="00B948DA"/>
    <w:rsid w:val="00B968C4"/>
    <w:rsid w:val="00B9762B"/>
    <w:rsid w:val="00BA309D"/>
    <w:rsid w:val="00BA30A2"/>
    <w:rsid w:val="00BA4186"/>
    <w:rsid w:val="00BA60B3"/>
    <w:rsid w:val="00BA6E87"/>
    <w:rsid w:val="00BB0BBE"/>
    <w:rsid w:val="00BB0FB4"/>
    <w:rsid w:val="00BB109C"/>
    <w:rsid w:val="00BB2322"/>
    <w:rsid w:val="00BB32A8"/>
    <w:rsid w:val="00BB412B"/>
    <w:rsid w:val="00BB4435"/>
    <w:rsid w:val="00BB5077"/>
    <w:rsid w:val="00BB5226"/>
    <w:rsid w:val="00BC1D52"/>
    <w:rsid w:val="00BC2227"/>
    <w:rsid w:val="00BC3C46"/>
    <w:rsid w:val="00BC4A4A"/>
    <w:rsid w:val="00BC6037"/>
    <w:rsid w:val="00BC6AEB"/>
    <w:rsid w:val="00BC7ACF"/>
    <w:rsid w:val="00BD140C"/>
    <w:rsid w:val="00BD4CC3"/>
    <w:rsid w:val="00BE0942"/>
    <w:rsid w:val="00BE0FCE"/>
    <w:rsid w:val="00BE3933"/>
    <w:rsid w:val="00BE435A"/>
    <w:rsid w:val="00BE51AC"/>
    <w:rsid w:val="00BE51D7"/>
    <w:rsid w:val="00BE53B1"/>
    <w:rsid w:val="00BE5F7E"/>
    <w:rsid w:val="00BE7827"/>
    <w:rsid w:val="00BE7CB9"/>
    <w:rsid w:val="00BF0C2C"/>
    <w:rsid w:val="00BF6273"/>
    <w:rsid w:val="00C00AB4"/>
    <w:rsid w:val="00C00DBA"/>
    <w:rsid w:val="00C03FD0"/>
    <w:rsid w:val="00C06D78"/>
    <w:rsid w:val="00C07F0D"/>
    <w:rsid w:val="00C10451"/>
    <w:rsid w:val="00C11BBD"/>
    <w:rsid w:val="00C11D84"/>
    <w:rsid w:val="00C16C30"/>
    <w:rsid w:val="00C1704C"/>
    <w:rsid w:val="00C172D7"/>
    <w:rsid w:val="00C2094A"/>
    <w:rsid w:val="00C215CA"/>
    <w:rsid w:val="00C21AF8"/>
    <w:rsid w:val="00C23395"/>
    <w:rsid w:val="00C23A33"/>
    <w:rsid w:val="00C248BF"/>
    <w:rsid w:val="00C2535C"/>
    <w:rsid w:val="00C25746"/>
    <w:rsid w:val="00C30574"/>
    <w:rsid w:val="00C3117B"/>
    <w:rsid w:val="00C33470"/>
    <w:rsid w:val="00C339DC"/>
    <w:rsid w:val="00C36202"/>
    <w:rsid w:val="00C36442"/>
    <w:rsid w:val="00C367B5"/>
    <w:rsid w:val="00C36879"/>
    <w:rsid w:val="00C36EFE"/>
    <w:rsid w:val="00C3796D"/>
    <w:rsid w:val="00C40D1E"/>
    <w:rsid w:val="00C41F32"/>
    <w:rsid w:val="00C43651"/>
    <w:rsid w:val="00C44FE8"/>
    <w:rsid w:val="00C46991"/>
    <w:rsid w:val="00C47280"/>
    <w:rsid w:val="00C50A3B"/>
    <w:rsid w:val="00C51599"/>
    <w:rsid w:val="00C51FEF"/>
    <w:rsid w:val="00C52469"/>
    <w:rsid w:val="00C52CED"/>
    <w:rsid w:val="00C60021"/>
    <w:rsid w:val="00C60BE7"/>
    <w:rsid w:val="00C65367"/>
    <w:rsid w:val="00C6576B"/>
    <w:rsid w:val="00C6589A"/>
    <w:rsid w:val="00C65A72"/>
    <w:rsid w:val="00C6738C"/>
    <w:rsid w:val="00C67903"/>
    <w:rsid w:val="00C701E0"/>
    <w:rsid w:val="00C70536"/>
    <w:rsid w:val="00C71C95"/>
    <w:rsid w:val="00C73166"/>
    <w:rsid w:val="00C800E4"/>
    <w:rsid w:val="00C80830"/>
    <w:rsid w:val="00C80DB9"/>
    <w:rsid w:val="00C81AFD"/>
    <w:rsid w:val="00C83956"/>
    <w:rsid w:val="00C85203"/>
    <w:rsid w:val="00C870BC"/>
    <w:rsid w:val="00C9081D"/>
    <w:rsid w:val="00C90845"/>
    <w:rsid w:val="00C91E6D"/>
    <w:rsid w:val="00C92C9A"/>
    <w:rsid w:val="00C9465B"/>
    <w:rsid w:val="00CA0EF7"/>
    <w:rsid w:val="00CA10BC"/>
    <w:rsid w:val="00CA2097"/>
    <w:rsid w:val="00CA3CF0"/>
    <w:rsid w:val="00CA5628"/>
    <w:rsid w:val="00CA5F9E"/>
    <w:rsid w:val="00CA7A74"/>
    <w:rsid w:val="00CB2E2D"/>
    <w:rsid w:val="00CB4FEF"/>
    <w:rsid w:val="00CB5AC3"/>
    <w:rsid w:val="00CB5E65"/>
    <w:rsid w:val="00CB7335"/>
    <w:rsid w:val="00CB7FBC"/>
    <w:rsid w:val="00CC027C"/>
    <w:rsid w:val="00CC267B"/>
    <w:rsid w:val="00CC2EF4"/>
    <w:rsid w:val="00CC301A"/>
    <w:rsid w:val="00CD29AD"/>
    <w:rsid w:val="00CD2B78"/>
    <w:rsid w:val="00CD31AA"/>
    <w:rsid w:val="00CD7D33"/>
    <w:rsid w:val="00CE1049"/>
    <w:rsid w:val="00CE3C25"/>
    <w:rsid w:val="00CE3D13"/>
    <w:rsid w:val="00CE4F7F"/>
    <w:rsid w:val="00CE743D"/>
    <w:rsid w:val="00CF185A"/>
    <w:rsid w:val="00CF1F89"/>
    <w:rsid w:val="00CF3929"/>
    <w:rsid w:val="00CF596A"/>
    <w:rsid w:val="00CF70EF"/>
    <w:rsid w:val="00CF751C"/>
    <w:rsid w:val="00CF76D4"/>
    <w:rsid w:val="00D006A3"/>
    <w:rsid w:val="00D0096F"/>
    <w:rsid w:val="00D012A7"/>
    <w:rsid w:val="00D01B98"/>
    <w:rsid w:val="00D02C38"/>
    <w:rsid w:val="00D054C5"/>
    <w:rsid w:val="00D0717C"/>
    <w:rsid w:val="00D079E5"/>
    <w:rsid w:val="00D119E7"/>
    <w:rsid w:val="00D12851"/>
    <w:rsid w:val="00D12D92"/>
    <w:rsid w:val="00D14B70"/>
    <w:rsid w:val="00D16E5B"/>
    <w:rsid w:val="00D17C21"/>
    <w:rsid w:val="00D2329F"/>
    <w:rsid w:val="00D24018"/>
    <w:rsid w:val="00D24A94"/>
    <w:rsid w:val="00D24F75"/>
    <w:rsid w:val="00D26B96"/>
    <w:rsid w:val="00D2725B"/>
    <w:rsid w:val="00D27C78"/>
    <w:rsid w:val="00D30667"/>
    <w:rsid w:val="00D30D3D"/>
    <w:rsid w:val="00D30DF2"/>
    <w:rsid w:val="00D3135E"/>
    <w:rsid w:val="00D3552D"/>
    <w:rsid w:val="00D36671"/>
    <w:rsid w:val="00D37633"/>
    <w:rsid w:val="00D400D9"/>
    <w:rsid w:val="00D438F9"/>
    <w:rsid w:val="00D43920"/>
    <w:rsid w:val="00D4448F"/>
    <w:rsid w:val="00D452C9"/>
    <w:rsid w:val="00D526F3"/>
    <w:rsid w:val="00D52FA5"/>
    <w:rsid w:val="00D5677A"/>
    <w:rsid w:val="00D568D3"/>
    <w:rsid w:val="00D569E0"/>
    <w:rsid w:val="00D61A08"/>
    <w:rsid w:val="00D61A7E"/>
    <w:rsid w:val="00D63ABD"/>
    <w:rsid w:val="00D6415A"/>
    <w:rsid w:val="00D67BAC"/>
    <w:rsid w:val="00D75804"/>
    <w:rsid w:val="00D75C0C"/>
    <w:rsid w:val="00D76C0D"/>
    <w:rsid w:val="00D80069"/>
    <w:rsid w:val="00D80562"/>
    <w:rsid w:val="00D80FB0"/>
    <w:rsid w:val="00D82E9D"/>
    <w:rsid w:val="00D832BA"/>
    <w:rsid w:val="00D85E1C"/>
    <w:rsid w:val="00D864CE"/>
    <w:rsid w:val="00D8705F"/>
    <w:rsid w:val="00D8782C"/>
    <w:rsid w:val="00D91A74"/>
    <w:rsid w:val="00D9232D"/>
    <w:rsid w:val="00D93C0D"/>
    <w:rsid w:val="00D94B71"/>
    <w:rsid w:val="00D94C42"/>
    <w:rsid w:val="00D96C87"/>
    <w:rsid w:val="00D974E5"/>
    <w:rsid w:val="00D978D7"/>
    <w:rsid w:val="00DA07A4"/>
    <w:rsid w:val="00DA11B4"/>
    <w:rsid w:val="00DA1E1D"/>
    <w:rsid w:val="00DA1E38"/>
    <w:rsid w:val="00DA2F38"/>
    <w:rsid w:val="00DA3578"/>
    <w:rsid w:val="00DA4886"/>
    <w:rsid w:val="00DA73B0"/>
    <w:rsid w:val="00DA73DB"/>
    <w:rsid w:val="00DB1021"/>
    <w:rsid w:val="00DB17F7"/>
    <w:rsid w:val="00DB29A9"/>
    <w:rsid w:val="00DB6A8C"/>
    <w:rsid w:val="00DB6CDB"/>
    <w:rsid w:val="00DC0E87"/>
    <w:rsid w:val="00DC180E"/>
    <w:rsid w:val="00DC338E"/>
    <w:rsid w:val="00DD0113"/>
    <w:rsid w:val="00DD22E5"/>
    <w:rsid w:val="00DD2A87"/>
    <w:rsid w:val="00DD39CF"/>
    <w:rsid w:val="00DD4690"/>
    <w:rsid w:val="00DD5356"/>
    <w:rsid w:val="00DD6BF2"/>
    <w:rsid w:val="00DE479D"/>
    <w:rsid w:val="00DE61DE"/>
    <w:rsid w:val="00DE7AB5"/>
    <w:rsid w:val="00DF028F"/>
    <w:rsid w:val="00DF25D1"/>
    <w:rsid w:val="00DF3A2E"/>
    <w:rsid w:val="00DF4793"/>
    <w:rsid w:val="00DF4BC2"/>
    <w:rsid w:val="00E008A7"/>
    <w:rsid w:val="00E02909"/>
    <w:rsid w:val="00E0295D"/>
    <w:rsid w:val="00E0331C"/>
    <w:rsid w:val="00E0488B"/>
    <w:rsid w:val="00E05BC6"/>
    <w:rsid w:val="00E11473"/>
    <w:rsid w:val="00E1253C"/>
    <w:rsid w:val="00E1288C"/>
    <w:rsid w:val="00E13963"/>
    <w:rsid w:val="00E14AA8"/>
    <w:rsid w:val="00E16A46"/>
    <w:rsid w:val="00E21F01"/>
    <w:rsid w:val="00E22EF9"/>
    <w:rsid w:val="00E2498C"/>
    <w:rsid w:val="00E272AA"/>
    <w:rsid w:val="00E273CE"/>
    <w:rsid w:val="00E33E18"/>
    <w:rsid w:val="00E361FE"/>
    <w:rsid w:val="00E40A3A"/>
    <w:rsid w:val="00E436D7"/>
    <w:rsid w:val="00E46254"/>
    <w:rsid w:val="00E46F12"/>
    <w:rsid w:val="00E475D4"/>
    <w:rsid w:val="00E500E5"/>
    <w:rsid w:val="00E50495"/>
    <w:rsid w:val="00E50CDF"/>
    <w:rsid w:val="00E514FF"/>
    <w:rsid w:val="00E548D2"/>
    <w:rsid w:val="00E553D4"/>
    <w:rsid w:val="00E628BB"/>
    <w:rsid w:val="00E62AA3"/>
    <w:rsid w:val="00E6668B"/>
    <w:rsid w:val="00E67AD4"/>
    <w:rsid w:val="00E70256"/>
    <w:rsid w:val="00E72959"/>
    <w:rsid w:val="00E733CE"/>
    <w:rsid w:val="00E777CB"/>
    <w:rsid w:val="00E77D09"/>
    <w:rsid w:val="00E815D2"/>
    <w:rsid w:val="00E867FE"/>
    <w:rsid w:val="00E86F32"/>
    <w:rsid w:val="00E8741C"/>
    <w:rsid w:val="00E9023E"/>
    <w:rsid w:val="00E91373"/>
    <w:rsid w:val="00E921A2"/>
    <w:rsid w:val="00E9294C"/>
    <w:rsid w:val="00E92C77"/>
    <w:rsid w:val="00E93178"/>
    <w:rsid w:val="00E935AF"/>
    <w:rsid w:val="00E9391F"/>
    <w:rsid w:val="00EA00B2"/>
    <w:rsid w:val="00EA02AD"/>
    <w:rsid w:val="00EA07EF"/>
    <w:rsid w:val="00EA0EA5"/>
    <w:rsid w:val="00EA22ED"/>
    <w:rsid w:val="00EA597F"/>
    <w:rsid w:val="00EA5EAE"/>
    <w:rsid w:val="00EB0356"/>
    <w:rsid w:val="00EB187E"/>
    <w:rsid w:val="00EB3A40"/>
    <w:rsid w:val="00EB3BA1"/>
    <w:rsid w:val="00EB6DD5"/>
    <w:rsid w:val="00EC2360"/>
    <w:rsid w:val="00EC2E2A"/>
    <w:rsid w:val="00EC2F08"/>
    <w:rsid w:val="00EC3E8C"/>
    <w:rsid w:val="00EC48DA"/>
    <w:rsid w:val="00EC4937"/>
    <w:rsid w:val="00EC4C60"/>
    <w:rsid w:val="00EC7A24"/>
    <w:rsid w:val="00ED043B"/>
    <w:rsid w:val="00ED0C75"/>
    <w:rsid w:val="00ED0CDE"/>
    <w:rsid w:val="00ED0DF5"/>
    <w:rsid w:val="00ED15F5"/>
    <w:rsid w:val="00ED3263"/>
    <w:rsid w:val="00ED3623"/>
    <w:rsid w:val="00ED47F1"/>
    <w:rsid w:val="00ED56C0"/>
    <w:rsid w:val="00ED64AF"/>
    <w:rsid w:val="00EE2FEE"/>
    <w:rsid w:val="00EE44A0"/>
    <w:rsid w:val="00EE45AF"/>
    <w:rsid w:val="00EF0124"/>
    <w:rsid w:val="00EF08D2"/>
    <w:rsid w:val="00EF1CC3"/>
    <w:rsid w:val="00EF2A41"/>
    <w:rsid w:val="00EF6C2F"/>
    <w:rsid w:val="00EF74CE"/>
    <w:rsid w:val="00EF7E52"/>
    <w:rsid w:val="00F0020F"/>
    <w:rsid w:val="00F009C1"/>
    <w:rsid w:val="00F02604"/>
    <w:rsid w:val="00F05496"/>
    <w:rsid w:val="00F10143"/>
    <w:rsid w:val="00F11CDC"/>
    <w:rsid w:val="00F139BC"/>
    <w:rsid w:val="00F15D93"/>
    <w:rsid w:val="00F16EA3"/>
    <w:rsid w:val="00F17E8E"/>
    <w:rsid w:val="00F2124D"/>
    <w:rsid w:val="00F227E5"/>
    <w:rsid w:val="00F25810"/>
    <w:rsid w:val="00F273E1"/>
    <w:rsid w:val="00F3085B"/>
    <w:rsid w:val="00F31721"/>
    <w:rsid w:val="00F32E7F"/>
    <w:rsid w:val="00F36CE1"/>
    <w:rsid w:val="00F37622"/>
    <w:rsid w:val="00F40773"/>
    <w:rsid w:val="00F40CF3"/>
    <w:rsid w:val="00F4121F"/>
    <w:rsid w:val="00F41D80"/>
    <w:rsid w:val="00F46B03"/>
    <w:rsid w:val="00F46D4C"/>
    <w:rsid w:val="00F526DC"/>
    <w:rsid w:val="00F52FAC"/>
    <w:rsid w:val="00F541B0"/>
    <w:rsid w:val="00F55AFB"/>
    <w:rsid w:val="00F578CF"/>
    <w:rsid w:val="00F621F8"/>
    <w:rsid w:val="00F6252B"/>
    <w:rsid w:val="00F635A2"/>
    <w:rsid w:val="00F64D3E"/>
    <w:rsid w:val="00F65A5D"/>
    <w:rsid w:val="00F66749"/>
    <w:rsid w:val="00F67E9B"/>
    <w:rsid w:val="00F7000F"/>
    <w:rsid w:val="00F709B4"/>
    <w:rsid w:val="00F72899"/>
    <w:rsid w:val="00F7526C"/>
    <w:rsid w:val="00F7568A"/>
    <w:rsid w:val="00F75D7D"/>
    <w:rsid w:val="00F77F57"/>
    <w:rsid w:val="00F8209F"/>
    <w:rsid w:val="00F82296"/>
    <w:rsid w:val="00F83E95"/>
    <w:rsid w:val="00F859D1"/>
    <w:rsid w:val="00F865F9"/>
    <w:rsid w:val="00F87DC3"/>
    <w:rsid w:val="00F87E70"/>
    <w:rsid w:val="00F914F6"/>
    <w:rsid w:val="00F91E7B"/>
    <w:rsid w:val="00F93167"/>
    <w:rsid w:val="00F95893"/>
    <w:rsid w:val="00FA2449"/>
    <w:rsid w:val="00FA2FDF"/>
    <w:rsid w:val="00FA5761"/>
    <w:rsid w:val="00FA7217"/>
    <w:rsid w:val="00FB0697"/>
    <w:rsid w:val="00FB0DC1"/>
    <w:rsid w:val="00FB4267"/>
    <w:rsid w:val="00FB4306"/>
    <w:rsid w:val="00FC059C"/>
    <w:rsid w:val="00FC1E0F"/>
    <w:rsid w:val="00FC54EC"/>
    <w:rsid w:val="00FC6570"/>
    <w:rsid w:val="00FC6C6A"/>
    <w:rsid w:val="00FC7175"/>
    <w:rsid w:val="00FC7C3E"/>
    <w:rsid w:val="00FD21A3"/>
    <w:rsid w:val="00FD2397"/>
    <w:rsid w:val="00FD3855"/>
    <w:rsid w:val="00FD6B01"/>
    <w:rsid w:val="00FD7F91"/>
    <w:rsid w:val="00FE0DAB"/>
    <w:rsid w:val="00FE0EF7"/>
    <w:rsid w:val="00FE2485"/>
    <w:rsid w:val="00FE2F80"/>
    <w:rsid w:val="00FE4A53"/>
    <w:rsid w:val="00FE4F6B"/>
    <w:rsid w:val="00FE5B69"/>
    <w:rsid w:val="00FE5DDD"/>
    <w:rsid w:val="00FE720F"/>
    <w:rsid w:val="00FF2005"/>
    <w:rsid w:val="00FF2834"/>
    <w:rsid w:val="00FF5491"/>
    <w:rsid w:val="00FF5F00"/>
    <w:rsid w:val="00FF6187"/>
    <w:rsid w:val="00FF6DDC"/>
    <w:rsid w:val="00FF71F9"/>
    <w:rsid w:val="00FF79CD"/>
    <w:rsid w:val="0140E5C2"/>
    <w:rsid w:val="01A62708"/>
    <w:rsid w:val="01D6D986"/>
    <w:rsid w:val="022F22DF"/>
    <w:rsid w:val="026C8B3C"/>
    <w:rsid w:val="0288AEB4"/>
    <w:rsid w:val="02C3D8EE"/>
    <w:rsid w:val="032DE6EC"/>
    <w:rsid w:val="03EBBCA0"/>
    <w:rsid w:val="0422BA5B"/>
    <w:rsid w:val="046E3D36"/>
    <w:rsid w:val="04FFD1E9"/>
    <w:rsid w:val="058CA094"/>
    <w:rsid w:val="05B27269"/>
    <w:rsid w:val="05BA91D4"/>
    <w:rsid w:val="069BA24A"/>
    <w:rsid w:val="076A75F6"/>
    <w:rsid w:val="079563DC"/>
    <w:rsid w:val="07DB2FAC"/>
    <w:rsid w:val="083772AB"/>
    <w:rsid w:val="083EF212"/>
    <w:rsid w:val="08AEA95A"/>
    <w:rsid w:val="08C32434"/>
    <w:rsid w:val="08E4D744"/>
    <w:rsid w:val="091D8A06"/>
    <w:rsid w:val="097EBC0A"/>
    <w:rsid w:val="09DFE64D"/>
    <w:rsid w:val="0A27A624"/>
    <w:rsid w:val="0A7B050E"/>
    <w:rsid w:val="0AB8F285"/>
    <w:rsid w:val="0AD619BF"/>
    <w:rsid w:val="0B3DB5C6"/>
    <w:rsid w:val="0B77C231"/>
    <w:rsid w:val="0B7AC628"/>
    <w:rsid w:val="0BD141AD"/>
    <w:rsid w:val="0CADEC38"/>
    <w:rsid w:val="0CFF75C0"/>
    <w:rsid w:val="0D1021B2"/>
    <w:rsid w:val="0D5D1E6B"/>
    <w:rsid w:val="0D5DB063"/>
    <w:rsid w:val="0D797689"/>
    <w:rsid w:val="0E52A568"/>
    <w:rsid w:val="0E89E50B"/>
    <w:rsid w:val="0E97371A"/>
    <w:rsid w:val="0F1EEF45"/>
    <w:rsid w:val="0FA195FB"/>
    <w:rsid w:val="0FDEA4E0"/>
    <w:rsid w:val="104B3354"/>
    <w:rsid w:val="106C3360"/>
    <w:rsid w:val="108FD80F"/>
    <w:rsid w:val="1107F490"/>
    <w:rsid w:val="111D7C73"/>
    <w:rsid w:val="118BF96A"/>
    <w:rsid w:val="11D8363C"/>
    <w:rsid w:val="127FEC7F"/>
    <w:rsid w:val="12E043C1"/>
    <w:rsid w:val="137A2552"/>
    <w:rsid w:val="1433BF17"/>
    <w:rsid w:val="14ECE0F6"/>
    <w:rsid w:val="1634707F"/>
    <w:rsid w:val="168BA60D"/>
    <w:rsid w:val="16B02A6D"/>
    <w:rsid w:val="16B1C614"/>
    <w:rsid w:val="1745A10E"/>
    <w:rsid w:val="1787D40C"/>
    <w:rsid w:val="17C9ED15"/>
    <w:rsid w:val="17F81BAE"/>
    <w:rsid w:val="1809A708"/>
    <w:rsid w:val="18756B11"/>
    <w:rsid w:val="191DCCDE"/>
    <w:rsid w:val="19848B47"/>
    <w:rsid w:val="19D2F9F2"/>
    <w:rsid w:val="1A430CEB"/>
    <w:rsid w:val="1A4F0554"/>
    <w:rsid w:val="1AFB900A"/>
    <w:rsid w:val="1AFEFC5D"/>
    <w:rsid w:val="1B34E674"/>
    <w:rsid w:val="1B65F025"/>
    <w:rsid w:val="1C016405"/>
    <w:rsid w:val="1C3CF7CA"/>
    <w:rsid w:val="1C4C7EBE"/>
    <w:rsid w:val="1C6AF692"/>
    <w:rsid w:val="1C979D2E"/>
    <w:rsid w:val="1CD15FF7"/>
    <w:rsid w:val="1CFF465E"/>
    <w:rsid w:val="1D34F82A"/>
    <w:rsid w:val="1D9FE67B"/>
    <w:rsid w:val="1DDC89C8"/>
    <w:rsid w:val="1F13F46F"/>
    <w:rsid w:val="1F203AA3"/>
    <w:rsid w:val="1F24ED76"/>
    <w:rsid w:val="1F4C92A0"/>
    <w:rsid w:val="1F619FD7"/>
    <w:rsid w:val="1FA87380"/>
    <w:rsid w:val="2038EC81"/>
    <w:rsid w:val="2113D540"/>
    <w:rsid w:val="212AB151"/>
    <w:rsid w:val="2230353E"/>
    <w:rsid w:val="237D90D9"/>
    <w:rsid w:val="2394F9A9"/>
    <w:rsid w:val="24138199"/>
    <w:rsid w:val="24393E42"/>
    <w:rsid w:val="2479DF13"/>
    <w:rsid w:val="24AA8606"/>
    <w:rsid w:val="24BA4F2B"/>
    <w:rsid w:val="24F6D87D"/>
    <w:rsid w:val="2503F5E6"/>
    <w:rsid w:val="255E253E"/>
    <w:rsid w:val="2667B5DD"/>
    <w:rsid w:val="2685FED0"/>
    <w:rsid w:val="27149C8B"/>
    <w:rsid w:val="280B3B52"/>
    <w:rsid w:val="280E1CC1"/>
    <w:rsid w:val="2830F28F"/>
    <w:rsid w:val="28378480"/>
    <w:rsid w:val="28595650"/>
    <w:rsid w:val="287A9AA1"/>
    <w:rsid w:val="29141172"/>
    <w:rsid w:val="29400E3B"/>
    <w:rsid w:val="299F569F"/>
    <w:rsid w:val="29E38CFB"/>
    <w:rsid w:val="2A166B02"/>
    <w:rsid w:val="2AE2D3FA"/>
    <w:rsid w:val="2AEB2B4D"/>
    <w:rsid w:val="2B42AA12"/>
    <w:rsid w:val="2C6B062D"/>
    <w:rsid w:val="2C6DCE2B"/>
    <w:rsid w:val="2CD17D1D"/>
    <w:rsid w:val="2CF98043"/>
    <w:rsid w:val="2D881ECB"/>
    <w:rsid w:val="2DCC8ADA"/>
    <w:rsid w:val="2DFF874B"/>
    <w:rsid w:val="2E155B02"/>
    <w:rsid w:val="2E341261"/>
    <w:rsid w:val="2EA2DB0B"/>
    <w:rsid w:val="2EAF8144"/>
    <w:rsid w:val="2F23EF2C"/>
    <w:rsid w:val="30091DDF"/>
    <w:rsid w:val="30F7A2F7"/>
    <w:rsid w:val="31413F4E"/>
    <w:rsid w:val="3147CB13"/>
    <w:rsid w:val="318EFA29"/>
    <w:rsid w:val="319616A7"/>
    <w:rsid w:val="31B59D00"/>
    <w:rsid w:val="32146F74"/>
    <w:rsid w:val="325CD51D"/>
    <w:rsid w:val="330FC640"/>
    <w:rsid w:val="3390FEED"/>
    <w:rsid w:val="345D7EDB"/>
    <w:rsid w:val="34C4C348"/>
    <w:rsid w:val="3508ED66"/>
    <w:rsid w:val="3515E5BD"/>
    <w:rsid w:val="356CF3C9"/>
    <w:rsid w:val="35C24538"/>
    <w:rsid w:val="36504D3B"/>
    <w:rsid w:val="36F681A1"/>
    <w:rsid w:val="371E16C4"/>
    <w:rsid w:val="389BDAB7"/>
    <w:rsid w:val="39ACF77B"/>
    <w:rsid w:val="3A163E2B"/>
    <w:rsid w:val="3A3F6F5C"/>
    <w:rsid w:val="3B00E54A"/>
    <w:rsid w:val="3B452B64"/>
    <w:rsid w:val="3B7DAE16"/>
    <w:rsid w:val="3C2BE560"/>
    <w:rsid w:val="3C41FE0E"/>
    <w:rsid w:val="3CA75DC8"/>
    <w:rsid w:val="3CCD69E7"/>
    <w:rsid w:val="3D6DAFB0"/>
    <w:rsid w:val="3E035BDC"/>
    <w:rsid w:val="3E2FD748"/>
    <w:rsid w:val="3EBC74D3"/>
    <w:rsid w:val="3F39F3BF"/>
    <w:rsid w:val="3F9F2C3D"/>
    <w:rsid w:val="3FC5632F"/>
    <w:rsid w:val="3FE83DC0"/>
    <w:rsid w:val="40E16FAC"/>
    <w:rsid w:val="41695C75"/>
    <w:rsid w:val="4190B01A"/>
    <w:rsid w:val="419126DA"/>
    <w:rsid w:val="41BCA419"/>
    <w:rsid w:val="41EFC99F"/>
    <w:rsid w:val="420B17DA"/>
    <w:rsid w:val="424716B6"/>
    <w:rsid w:val="42A81B8D"/>
    <w:rsid w:val="42BE2DC8"/>
    <w:rsid w:val="4303486B"/>
    <w:rsid w:val="4329C262"/>
    <w:rsid w:val="43A5EE82"/>
    <w:rsid w:val="4408F604"/>
    <w:rsid w:val="460BB2A5"/>
    <w:rsid w:val="461725EE"/>
    <w:rsid w:val="463AE92D"/>
    <w:rsid w:val="46CE6208"/>
    <w:rsid w:val="470D0FE5"/>
    <w:rsid w:val="475CFA5F"/>
    <w:rsid w:val="477788C8"/>
    <w:rsid w:val="4783B1D7"/>
    <w:rsid w:val="485F0B23"/>
    <w:rsid w:val="48B5CFBA"/>
    <w:rsid w:val="48F36D1B"/>
    <w:rsid w:val="49689DB0"/>
    <w:rsid w:val="49BC136C"/>
    <w:rsid w:val="49F16E66"/>
    <w:rsid w:val="49F91ABE"/>
    <w:rsid w:val="4A2A17A2"/>
    <w:rsid w:val="4A7C2D26"/>
    <w:rsid w:val="4B92ED3F"/>
    <w:rsid w:val="4C2420DB"/>
    <w:rsid w:val="4CAC0EC7"/>
    <w:rsid w:val="4D28CBF7"/>
    <w:rsid w:val="4D2D872D"/>
    <w:rsid w:val="4D44445F"/>
    <w:rsid w:val="4D63386E"/>
    <w:rsid w:val="4DBF36EA"/>
    <w:rsid w:val="4E0AF439"/>
    <w:rsid w:val="4E76F668"/>
    <w:rsid w:val="4F555831"/>
    <w:rsid w:val="4F88333B"/>
    <w:rsid w:val="4FA862C9"/>
    <w:rsid w:val="50106984"/>
    <w:rsid w:val="50B54E19"/>
    <w:rsid w:val="50B7E0CD"/>
    <w:rsid w:val="514797C1"/>
    <w:rsid w:val="515DDFFB"/>
    <w:rsid w:val="517C7EEF"/>
    <w:rsid w:val="52D1488A"/>
    <w:rsid w:val="52F728F0"/>
    <w:rsid w:val="53055975"/>
    <w:rsid w:val="54CC1CF8"/>
    <w:rsid w:val="54D8C448"/>
    <w:rsid w:val="54E3A413"/>
    <w:rsid w:val="54FA4EC2"/>
    <w:rsid w:val="5503DA2C"/>
    <w:rsid w:val="566A5336"/>
    <w:rsid w:val="568F3D99"/>
    <w:rsid w:val="56BECAD1"/>
    <w:rsid w:val="57905484"/>
    <w:rsid w:val="579B496B"/>
    <w:rsid w:val="57B021F6"/>
    <w:rsid w:val="57BA0FC9"/>
    <w:rsid w:val="57D848C5"/>
    <w:rsid w:val="5842F48C"/>
    <w:rsid w:val="5844FFA5"/>
    <w:rsid w:val="58669599"/>
    <w:rsid w:val="5885F0A5"/>
    <w:rsid w:val="5890197F"/>
    <w:rsid w:val="593F0EEA"/>
    <w:rsid w:val="598D12B6"/>
    <w:rsid w:val="5A5D299A"/>
    <w:rsid w:val="5AE63E6E"/>
    <w:rsid w:val="5AFE9B26"/>
    <w:rsid w:val="5B33EF2A"/>
    <w:rsid w:val="5BCC9C26"/>
    <w:rsid w:val="5C319076"/>
    <w:rsid w:val="5C355BCC"/>
    <w:rsid w:val="5CCDCD8D"/>
    <w:rsid w:val="5CCFDDBD"/>
    <w:rsid w:val="5CDB4FDC"/>
    <w:rsid w:val="5D542403"/>
    <w:rsid w:val="5DF1F87A"/>
    <w:rsid w:val="5E2E61EC"/>
    <w:rsid w:val="5E82D1C3"/>
    <w:rsid w:val="5E87D1BB"/>
    <w:rsid w:val="5EA43715"/>
    <w:rsid w:val="5EE89F51"/>
    <w:rsid w:val="5F3781CA"/>
    <w:rsid w:val="5F37A496"/>
    <w:rsid w:val="5FAA5875"/>
    <w:rsid w:val="5FBF0B07"/>
    <w:rsid w:val="5FE2E64C"/>
    <w:rsid w:val="60106336"/>
    <w:rsid w:val="603A5F14"/>
    <w:rsid w:val="60B5AE1D"/>
    <w:rsid w:val="60B96176"/>
    <w:rsid w:val="60C2103A"/>
    <w:rsid w:val="60D289D3"/>
    <w:rsid w:val="610E5B50"/>
    <w:rsid w:val="611A59A9"/>
    <w:rsid w:val="61C64CC6"/>
    <w:rsid w:val="61D6BAC6"/>
    <w:rsid w:val="61F48E22"/>
    <w:rsid w:val="62204013"/>
    <w:rsid w:val="629E2A6F"/>
    <w:rsid w:val="62BB616B"/>
    <w:rsid w:val="62BF3C2A"/>
    <w:rsid w:val="6326AFBD"/>
    <w:rsid w:val="634803F8"/>
    <w:rsid w:val="63AF1686"/>
    <w:rsid w:val="64216D22"/>
    <w:rsid w:val="644C89BE"/>
    <w:rsid w:val="6460A416"/>
    <w:rsid w:val="649DA370"/>
    <w:rsid w:val="64DADFB3"/>
    <w:rsid w:val="65601BC8"/>
    <w:rsid w:val="6560572D"/>
    <w:rsid w:val="65EED892"/>
    <w:rsid w:val="65F8D9E2"/>
    <w:rsid w:val="6629D79B"/>
    <w:rsid w:val="66B9400C"/>
    <w:rsid w:val="67228445"/>
    <w:rsid w:val="67842A80"/>
    <w:rsid w:val="6836FC1E"/>
    <w:rsid w:val="683E3D0E"/>
    <w:rsid w:val="687CF052"/>
    <w:rsid w:val="68C873F4"/>
    <w:rsid w:val="69737C82"/>
    <w:rsid w:val="69DB240E"/>
    <w:rsid w:val="6A500E05"/>
    <w:rsid w:val="6B5EB32F"/>
    <w:rsid w:val="6B68A61D"/>
    <w:rsid w:val="6CC5A718"/>
    <w:rsid w:val="6CF32818"/>
    <w:rsid w:val="6D44DCC7"/>
    <w:rsid w:val="6DF8AAE7"/>
    <w:rsid w:val="6EBB06FB"/>
    <w:rsid w:val="6EBC72A3"/>
    <w:rsid w:val="6EECA93B"/>
    <w:rsid w:val="6EEFF547"/>
    <w:rsid w:val="6F0D6E65"/>
    <w:rsid w:val="6F7B44B9"/>
    <w:rsid w:val="6FE8C570"/>
    <w:rsid w:val="6FEF3C57"/>
    <w:rsid w:val="704A6C01"/>
    <w:rsid w:val="704F680E"/>
    <w:rsid w:val="70A2C2C9"/>
    <w:rsid w:val="70AE30AB"/>
    <w:rsid w:val="70BE9807"/>
    <w:rsid w:val="70C87F72"/>
    <w:rsid w:val="70D772C6"/>
    <w:rsid w:val="7143DDD5"/>
    <w:rsid w:val="716EDFB6"/>
    <w:rsid w:val="71E51EB2"/>
    <w:rsid w:val="72589D5E"/>
    <w:rsid w:val="72644FD3"/>
    <w:rsid w:val="72734327"/>
    <w:rsid w:val="7293FE43"/>
    <w:rsid w:val="72CECF06"/>
    <w:rsid w:val="72E0698C"/>
    <w:rsid w:val="7314BD19"/>
    <w:rsid w:val="7359E018"/>
    <w:rsid w:val="735DAFBE"/>
    <w:rsid w:val="73A66D63"/>
    <w:rsid w:val="73BC3B61"/>
    <w:rsid w:val="73F46DBF"/>
    <w:rsid w:val="744EB5DC"/>
    <w:rsid w:val="745BEE99"/>
    <w:rsid w:val="755831BB"/>
    <w:rsid w:val="75626269"/>
    <w:rsid w:val="75821147"/>
    <w:rsid w:val="758D45CD"/>
    <w:rsid w:val="75971A17"/>
    <w:rsid w:val="75F3E70C"/>
    <w:rsid w:val="76018FCB"/>
    <w:rsid w:val="76139329"/>
    <w:rsid w:val="76578521"/>
    <w:rsid w:val="7694021C"/>
    <w:rsid w:val="76BFF7F5"/>
    <w:rsid w:val="76DE92C3"/>
    <w:rsid w:val="76EC19CD"/>
    <w:rsid w:val="770B4CC7"/>
    <w:rsid w:val="772FC697"/>
    <w:rsid w:val="77B506F5"/>
    <w:rsid w:val="77C8E860"/>
    <w:rsid w:val="78195811"/>
    <w:rsid w:val="7882BA50"/>
    <w:rsid w:val="78E284AB"/>
    <w:rsid w:val="78EA363E"/>
    <w:rsid w:val="79EBE7B6"/>
    <w:rsid w:val="7A1FCEE7"/>
    <w:rsid w:val="7A23282E"/>
    <w:rsid w:val="7A491B42"/>
    <w:rsid w:val="7AC62E79"/>
    <w:rsid w:val="7B4D04F8"/>
    <w:rsid w:val="7B93BC4F"/>
    <w:rsid w:val="7C11FE01"/>
    <w:rsid w:val="7C176E33"/>
    <w:rsid w:val="7C3BAD7A"/>
    <w:rsid w:val="7C632B50"/>
    <w:rsid w:val="7C9E01C7"/>
    <w:rsid w:val="7CC691FB"/>
    <w:rsid w:val="7CDEDFD3"/>
    <w:rsid w:val="7DADCE62"/>
    <w:rsid w:val="7DF0B362"/>
    <w:rsid w:val="7E5E8EB4"/>
    <w:rsid w:val="7E693993"/>
    <w:rsid w:val="7F4C0F8E"/>
    <w:rsid w:val="7F8C83C3"/>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ADD6E3"/>
  <w15:docId w15:val="{1C24E706-FF17-4F10-8CE4-B4B28B66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B05A70"/>
    <w:pPr>
      <w:keepNext/>
      <w:numPr>
        <w:numId w:val="15"/>
      </w:numPr>
      <w:spacing w:before="720" w:after="360"/>
      <w:outlineLvl w:val="0"/>
    </w:pPr>
    <w:rPr>
      <w:rFonts w:eastAsia="Times New Roman" w:cstheme="minorHAnsi"/>
      <w:b/>
      <w:bCs/>
      <w:color w:val="0070C0"/>
      <w:kern w:val="32"/>
      <w:sz w:val="28"/>
      <w:szCs w:val="32"/>
      <w:u w:val="single"/>
    </w:rPr>
  </w:style>
  <w:style w:type="paragraph" w:styleId="Nagwek2">
    <w:name w:val="heading 2"/>
    <w:basedOn w:val="Nagwek1"/>
    <w:next w:val="Normalny"/>
    <w:link w:val="Nagwek2Znak"/>
    <w:uiPriority w:val="9"/>
    <w:unhideWhenUsed/>
    <w:qFormat/>
    <w:rsid w:val="00C3117B"/>
    <w:pPr>
      <w:numPr>
        <w:ilvl w:val="1"/>
      </w:numPr>
      <w:spacing w:before="600"/>
      <w:ind w:left="426"/>
      <w:outlineLvl w:val="1"/>
    </w:pPr>
    <w:rPr>
      <w:u w:val="none"/>
    </w:rPr>
  </w:style>
  <w:style w:type="paragraph" w:styleId="Nagwek3">
    <w:name w:val="heading 3"/>
    <w:basedOn w:val="Nagwek2"/>
    <w:next w:val="Normalny"/>
    <w:link w:val="Nagwek3Znak"/>
    <w:uiPriority w:val="9"/>
    <w:unhideWhenUsed/>
    <w:qFormat/>
    <w:rsid w:val="006317D8"/>
    <w:pPr>
      <w:numPr>
        <w:ilvl w:val="2"/>
      </w:numPr>
      <w:spacing w:before="480" w:after="240"/>
      <w:ind w:left="567"/>
      <w:outlineLvl w:val="2"/>
    </w:pPr>
    <w:rPr>
      <w:sz w:val="24"/>
    </w:rPr>
  </w:style>
  <w:style w:type="paragraph" w:styleId="Nagwek4">
    <w:name w:val="heading 4"/>
    <w:basedOn w:val="Nagwek3"/>
    <w:next w:val="Normalny"/>
    <w:link w:val="Nagwek4Znak"/>
    <w:uiPriority w:val="9"/>
    <w:unhideWhenUsed/>
    <w:qFormat/>
    <w:rsid w:val="002F3061"/>
    <w:pPr>
      <w:numPr>
        <w:ilvl w:val="3"/>
      </w:numPr>
      <w:ind w:left="709"/>
      <w:outlineLvl w:val="3"/>
    </w:pPr>
    <w:rPr>
      <w:b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74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74E5"/>
  </w:style>
  <w:style w:type="paragraph" w:styleId="Stopka">
    <w:name w:val="footer"/>
    <w:basedOn w:val="Normalny"/>
    <w:link w:val="StopkaZnak"/>
    <w:uiPriority w:val="99"/>
    <w:unhideWhenUsed/>
    <w:rsid w:val="00D974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74E5"/>
  </w:style>
  <w:style w:type="paragraph" w:styleId="Tekstdymka">
    <w:name w:val="Balloon Text"/>
    <w:basedOn w:val="Normalny"/>
    <w:link w:val="TekstdymkaZnak"/>
    <w:uiPriority w:val="99"/>
    <w:semiHidden/>
    <w:unhideWhenUsed/>
    <w:rsid w:val="00D974E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974E5"/>
    <w:rPr>
      <w:rFonts w:ascii="Tahoma" w:hAnsi="Tahoma" w:cs="Tahoma"/>
      <w:sz w:val="16"/>
      <w:szCs w:val="16"/>
    </w:rPr>
  </w:style>
  <w:style w:type="character" w:styleId="Hipercze">
    <w:name w:val="Hyperlink"/>
    <w:basedOn w:val="Domylnaczcionkaakapitu"/>
    <w:uiPriority w:val="99"/>
    <w:unhideWhenUsed/>
    <w:rsid w:val="00467BF8"/>
    <w:rPr>
      <w:color w:val="0000FF" w:themeColor="hyperlink"/>
      <w:u w:val="single"/>
    </w:rPr>
  </w:style>
  <w:style w:type="paragraph" w:styleId="Akapitzlist">
    <w:name w:val="List Paragraph"/>
    <w:aliases w:val="Normal,maz_wyliczenie,opis dzialania,K-P_odwolanie,A_wyliczenie,Akapit z listą 1,Akapit z listą3,Akapit z listą31,L1,Numerowanie,Normalny PDST,lp1,Preambuła,HŁ_Bullet1,Akapit z listą5,Akapit normalny,Akapit z listą BS,List Paragraph2"/>
    <w:basedOn w:val="Normalny"/>
    <w:link w:val="AkapitzlistZnak"/>
    <w:uiPriority w:val="34"/>
    <w:qFormat/>
    <w:rsid w:val="001E6C79"/>
    <w:pPr>
      <w:ind w:left="720"/>
      <w:contextualSpacing/>
    </w:pPr>
  </w:style>
  <w:style w:type="character" w:styleId="Odwoaniedokomentarza">
    <w:name w:val="annotation reference"/>
    <w:basedOn w:val="Domylnaczcionkaakapitu"/>
    <w:semiHidden/>
    <w:unhideWhenUsed/>
    <w:rsid w:val="009739FB"/>
    <w:rPr>
      <w:sz w:val="16"/>
      <w:szCs w:val="16"/>
    </w:rPr>
  </w:style>
  <w:style w:type="paragraph" w:styleId="Tekstkomentarza">
    <w:name w:val="annotation text"/>
    <w:basedOn w:val="Normalny"/>
    <w:link w:val="TekstkomentarzaZnak"/>
    <w:uiPriority w:val="99"/>
    <w:unhideWhenUsed/>
    <w:rsid w:val="009739FB"/>
    <w:pPr>
      <w:spacing w:line="240" w:lineRule="auto"/>
    </w:pPr>
    <w:rPr>
      <w:sz w:val="20"/>
      <w:szCs w:val="20"/>
    </w:rPr>
  </w:style>
  <w:style w:type="character" w:customStyle="1" w:styleId="TekstkomentarzaZnak">
    <w:name w:val="Tekst komentarza Znak"/>
    <w:basedOn w:val="Domylnaczcionkaakapitu"/>
    <w:link w:val="Tekstkomentarza"/>
    <w:uiPriority w:val="99"/>
    <w:rsid w:val="009739FB"/>
    <w:rPr>
      <w:sz w:val="20"/>
      <w:szCs w:val="20"/>
    </w:rPr>
  </w:style>
  <w:style w:type="paragraph" w:styleId="Tematkomentarza">
    <w:name w:val="annotation subject"/>
    <w:basedOn w:val="Tekstkomentarza"/>
    <w:next w:val="Tekstkomentarza"/>
    <w:link w:val="TematkomentarzaZnak"/>
    <w:uiPriority w:val="99"/>
    <w:semiHidden/>
    <w:unhideWhenUsed/>
    <w:rsid w:val="009739FB"/>
    <w:rPr>
      <w:b/>
      <w:bCs/>
    </w:rPr>
  </w:style>
  <w:style w:type="character" w:customStyle="1" w:styleId="TematkomentarzaZnak">
    <w:name w:val="Temat komentarza Znak"/>
    <w:basedOn w:val="TekstkomentarzaZnak"/>
    <w:link w:val="Tematkomentarza"/>
    <w:uiPriority w:val="99"/>
    <w:semiHidden/>
    <w:rsid w:val="009739FB"/>
    <w:rPr>
      <w:b/>
      <w:bCs/>
      <w:sz w:val="20"/>
      <w:szCs w:val="20"/>
    </w:rPr>
  </w:style>
  <w:style w:type="paragraph" w:styleId="Poprawka">
    <w:name w:val="Revision"/>
    <w:hidden/>
    <w:uiPriority w:val="99"/>
    <w:semiHidden/>
    <w:rsid w:val="00FE0EF7"/>
    <w:pPr>
      <w:spacing w:after="0" w:line="240" w:lineRule="auto"/>
    </w:pPr>
  </w:style>
  <w:style w:type="paragraph" w:styleId="Tekstprzypisudolnego">
    <w:name w:val="footnote text"/>
    <w:basedOn w:val="Normalny"/>
    <w:link w:val="TekstprzypisudolnegoZnak"/>
    <w:uiPriority w:val="99"/>
    <w:semiHidden/>
    <w:unhideWhenUsed/>
    <w:rsid w:val="00C104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10451"/>
    <w:rPr>
      <w:sz w:val="20"/>
      <w:szCs w:val="20"/>
    </w:rPr>
  </w:style>
  <w:style w:type="character" w:styleId="Odwoanieprzypisudolnego">
    <w:name w:val="footnote reference"/>
    <w:basedOn w:val="Domylnaczcionkaakapitu"/>
    <w:uiPriority w:val="99"/>
    <w:semiHidden/>
    <w:unhideWhenUsed/>
    <w:rsid w:val="00C10451"/>
    <w:rPr>
      <w:vertAlign w:val="superscript"/>
    </w:rPr>
  </w:style>
  <w:style w:type="paragraph" w:styleId="NormalnyWeb">
    <w:name w:val="Normal (Web)"/>
    <w:basedOn w:val="Normalny"/>
    <w:uiPriority w:val="99"/>
    <w:semiHidden/>
    <w:unhideWhenUsed/>
    <w:rsid w:val="006E4CB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FA7217"/>
    <w:rPr>
      <w:color w:val="800080" w:themeColor="followedHyperlink"/>
      <w:u w:val="single"/>
    </w:rPr>
  </w:style>
  <w:style w:type="table" w:styleId="Tabela-Siatka">
    <w:name w:val="Table Grid"/>
    <w:basedOn w:val="Standardowy"/>
    <w:uiPriority w:val="59"/>
    <w:rsid w:val="002D5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ny"/>
    <w:rsid w:val="00316892"/>
    <w:pPr>
      <w:spacing w:before="100" w:beforeAutospacing="1" w:after="100" w:afterAutospacing="1" w:line="240" w:lineRule="auto"/>
    </w:pPr>
    <w:rPr>
      <w:rFonts w:ascii="Calibri" w:hAnsi="Calibri" w:cs="Calibri"/>
      <w:lang w:eastAsia="pl-PL"/>
    </w:rPr>
  </w:style>
  <w:style w:type="character" w:customStyle="1" w:styleId="apple-converted-space">
    <w:name w:val="apple-converted-space"/>
    <w:basedOn w:val="Domylnaczcionkaakapitu"/>
    <w:rsid w:val="00316892"/>
  </w:style>
  <w:style w:type="character" w:styleId="Pogrubienie">
    <w:name w:val="Strong"/>
    <w:basedOn w:val="Domylnaczcionkaakapitu"/>
    <w:uiPriority w:val="22"/>
    <w:qFormat/>
    <w:rsid w:val="00FF71F9"/>
    <w:rPr>
      <w:b/>
      <w:bCs/>
    </w:rPr>
  </w:style>
  <w:style w:type="character" w:customStyle="1" w:styleId="UnresolvedMention1">
    <w:name w:val="Unresolved Mention1"/>
    <w:basedOn w:val="Domylnaczcionkaakapitu"/>
    <w:uiPriority w:val="99"/>
    <w:semiHidden/>
    <w:unhideWhenUsed/>
    <w:rsid w:val="00F859D1"/>
    <w:rPr>
      <w:color w:val="605E5C"/>
      <w:shd w:val="clear" w:color="auto" w:fill="E1DFDD"/>
    </w:rPr>
  </w:style>
  <w:style w:type="paragraph" w:styleId="Tekstprzypisukocowego">
    <w:name w:val="endnote text"/>
    <w:basedOn w:val="Normalny"/>
    <w:link w:val="TekstprzypisukocowegoZnak"/>
    <w:uiPriority w:val="99"/>
    <w:semiHidden/>
    <w:unhideWhenUsed/>
    <w:rsid w:val="009664F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664FD"/>
    <w:rPr>
      <w:sz w:val="20"/>
      <w:szCs w:val="20"/>
    </w:rPr>
  </w:style>
  <w:style w:type="character" w:styleId="Odwoanieprzypisukocowego">
    <w:name w:val="endnote reference"/>
    <w:basedOn w:val="Domylnaczcionkaakapitu"/>
    <w:uiPriority w:val="99"/>
    <w:semiHidden/>
    <w:unhideWhenUsed/>
    <w:rsid w:val="009664FD"/>
    <w:rPr>
      <w:vertAlign w:val="superscript"/>
    </w:rPr>
  </w:style>
  <w:style w:type="character" w:customStyle="1" w:styleId="Nagwek1Znak">
    <w:name w:val="Nagłówek 1 Znak"/>
    <w:basedOn w:val="Domylnaczcionkaakapitu"/>
    <w:link w:val="Nagwek1"/>
    <w:rsid w:val="00B05A70"/>
    <w:rPr>
      <w:rFonts w:eastAsia="Times New Roman" w:cstheme="minorHAnsi"/>
      <w:b/>
      <w:bCs/>
      <w:color w:val="0070C0"/>
      <w:kern w:val="32"/>
      <w:sz w:val="28"/>
      <w:szCs w:val="32"/>
      <w:u w:val="single"/>
    </w:rPr>
  </w:style>
  <w:style w:type="character" w:customStyle="1" w:styleId="AkapitzlistZnak">
    <w:name w:val="Akapit z listą Znak"/>
    <w:aliases w:val="Normal Znak,maz_wyliczenie Znak,opis dzialania Znak,K-P_odwolanie Znak,A_wyliczenie Znak,Akapit z listą 1 Znak,Akapit z listą3 Znak,Akapit z listą31 Znak,L1 Znak,Numerowanie Znak,Normalny PDST Znak,lp1 Znak,Preambuła Znak"/>
    <w:link w:val="Akapitzlist"/>
    <w:uiPriority w:val="34"/>
    <w:qFormat/>
    <w:rsid w:val="00920AD2"/>
  </w:style>
  <w:style w:type="character" w:customStyle="1" w:styleId="Nagwek2Znak">
    <w:name w:val="Nagłówek 2 Znak"/>
    <w:basedOn w:val="Domylnaczcionkaakapitu"/>
    <w:link w:val="Nagwek2"/>
    <w:uiPriority w:val="9"/>
    <w:rsid w:val="00C3117B"/>
    <w:rPr>
      <w:rFonts w:eastAsia="Times New Roman" w:cstheme="minorHAnsi"/>
      <w:b/>
      <w:bCs/>
      <w:color w:val="0070C0"/>
      <w:kern w:val="32"/>
      <w:sz w:val="28"/>
      <w:szCs w:val="32"/>
    </w:rPr>
  </w:style>
  <w:style w:type="paragraph" w:styleId="Cytatintensywny">
    <w:name w:val="Intense Quote"/>
    <w:basedOn w:val="Normalny"/>
    <w:next w:val="Normalny"/>
    <w:link w:val="CytatintensywnyZnak"/>
    <w:uiPriority w:val="30"/>
    <w:qFormat/>
    <w:rsid w:val="00DA07A4"/>
    <w:pPr>
      <w:pBdr>
        <w:bottom w:val="single" w:sz="4" w:space="4" w:color="4F81BD"/>
      </w:pBdr>
      <w:spacing w:before="200" w:after="280"/>
      <w:ind w:left="936" w:right="936"/>
    </w:pPr>
    <w:rPr>
      <w:rFonts w:ascii="Calibri" w:eastAsia="Times New Roman" w:hAnsi="Calibri" w:cs="Times New Roman"/>
      <w:b/>
      <w:bCs/>
      <w:i/>
      <w:iCs/>
      <w:color w:val="4F81BD"/>
      <w:lang w:eastAsia="pl-PL"/>
    </w:rPr>
  </w:style>
  <w:style w:type="character" w:customStyle="1" w:styleId="CytatintensywnyZnak">
    <w:name w:val="Cytat intensywny Znak"/>
    <w:basedOn w:val="Domylnaczcionkaakapitu"/>
    <w:link w:val="Cytatintensywny"/>
    <w:uiPriority w:val="30"/>
    <w:rsid w:val="00DA07A4"/>
    <w:rPr>
      <w:rFonts w:ascii="Calibri" w:eastAsia="Times New Roman" w:hAnsi="Calibri" w:cs="Times New Roman"/>
      <w:b/>
      <w:bCs/>
      <w:i/>
      <w:iCs/>
      <w:color w:val="4F81BD"/>
      <w:lang w:eastAsia="pl-PL"/>
    </w:rPr>
  </w:style>
  <w:style w:type="table" w:customStyle="1" w:styleId="Zwykatabela51">
    <w:name w:val="Zwykła tabela 51"/>
    <w:basedOn w:val="Standardowy"/>
    <w:uiPriority w:val="45"/>
    <w:rsid w:val="00DA07A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fault0">
    <w:name w:val="Default"/>
    <w:rsid w:val="00897029"/>
    <w:pPr>
      <w:suppressAutoHyphens/>
      <w:spacing w:after="0" w:line="240" w:lineRule="auto"/>
    </w:pPr>
    <w:rPr>
      <w:rFonts w:ascii="Tahoma" w:eastAsia="Times New Roman" w:hAnsi="Tahoma" w:cs="Tahoma"/>
      <w:color w:val="000000"/>
      <w:sz w:val="24"/>
      <w:szCs w:val="20"/>
      <w:lang w:eastAsia="zh-CN"/>
    </w:rPr>
  </w:style>
  <w:style w:type="paragraph" w:styleId="Tytu">
    <w:name w:val="Title"/>
    <w:basedOn w:val="Normalny"/>
    <w:next w:val="Normalny"/>
    <w:link w:val="TytuZnak"/>
    <w:uiPriority w:val="10"/>
    <w:qFormat/>
    <w:rsid w:val="00F77F57"/>
    <w:pPr>
      <w:pBdr>
        <w:bottom w:val="single" w:sz="8" w:space="4" w:color="4F81BD" w:themeColor="accent1"/>
      </w:pBdr>
      <w:spacing w:after="300" w:line="240" w:lineRule="auto"/>
      <w:contextualSpacing/>
    </w:pPr>
    <w:rPr>
      <w:rFonts w:eastAsiaTheme="majorEastAsia" w:cstheme="minorHAnsi"/>
      <w:b/>
      <w:color w:val="17365D" w:themeColor="text2" w:themeShade="BF"/>
      <w:spacing w:val="5"/>
      <w:kern w:val="28"/>
      <w:sz w:val="52"/>
      <w:szCs w:val="52"/>
    </w:rPr>
  </w:style>
  <w:style w:type="character" w:customStyle="1" w:styleId="TytuZnak">
    <w:name w:val="Tytuł Znak"/>
    <w:basedOn w:val="Domylnaczcionkaakapitu"/>
    <w:link w:val="Tytu"/>
    <w:uiPriority w:val="10"/>
    <w:rsid w:val="00F77F57"/>
    <w:rPr>
      <w:rFonts w:eastAsiaTheme="majorEastAsia" w:cstheme="minorHAnsi"/>
      <w:b/>
      <w:color w:val="17365D" w:themeColor="text2" w:themeShade="BF"/>
      <w:spacing w:val="5"/>
      <w:kern w:val="28"/>
      <w:sz w:val="52"/>
      <w:szCs w:val="52"/>
    </w:rPr>
  </w:style>
  <w:style w:type="character" w:customStyle="1" w:styleId="Nagwek3Znak">
    <w:name w:val="Nagłówek 3 Znak"/>
    <w:basedOn w:val="Domylnaczcionkaakapitu"/>
    <w:link w:val="Nagwek3"/>
    <w:uiPriority w:val="9"/>
    <w:rsid w:val="006317D8"/>
    <w:rPr>
      <w:rFonts w:eastAsia="Times New Roman" w:cstheme="minorHAnsi"/>
      <w:b/>
      <w:bCs/>
      <w:color w:val="0070C0"/>
      <w:kern w:val="32"/>
      <w:sz w:val="24"/>
      <w:szCs w:val="32"/>
    </w:rPr>
  </w:style>
  <w:style w:type="character" w:customStyle="1" w:styleId="Nagwek4Znak">
    <w:name w:val="Nagłówek 4 Znak"/>
    <w:basedOn w:val="Domylnaczcionkaakapitu"/>
    <w:link w:val="Nagwek4"/>
    <w:uiPriority w:val="9"/>
    <w:rsid w:val="002F3061"/>
    <w:rPr>
      <w:rFonts w:eastAsia="Times New Roman" w:cstheme="minorHAnsi"/>
      <w:bCs/>
      <w:color w:val="0070C0"/>
      <w:kern w:val="32"/>
      <w:sz w:val="24"/>
      <w:szCs w:val="32"/>
    </w:rPr>
  </w:style>
  <w:style w:type="paragraph" w:styleId="Nagwekspisutreci">
    <w:name w:val="TOC Heading"/>
    <w:basedOn w:val="Nagwek1"/>
    <w:next w:val="Normalny"/>
    <w:uiPriority w:val="39"/>
    <w:unhideWhenUsed/>
    <w:qFormat/>
    <w:rsid w:val="00F77F57"/>
    <w:pPr>
      <w:keepLines/>
      <w:numPr>
        <w:numId w:val="0"/>
      </w:numPr>
      <w:spacing w:before="480" w:after="0"/>
      <w:outlineLvl w:val="9"/>
    </w:pPr>
    <w:rPr>
      <w:rFonts w:asciiTheme="majorHAnsi" w:eastAsiaTheme="majorEastAsia" w:hAnsiTheme="majorHAnsi" w:cstheme="majorBidi"/>
      <w:color w:val="365F91" w:themeColor="accent1" w:themeShade="BF"/>
      <w:kern w:val="0"/>
      <w:szCs w:val="28"/>
      <w:u w:val="none"/>
      <w:lang w:eastAsia="pl-PL"/>
    </w:rPr>
  </w:style>
  <w:style w:type="paragraph" w:styleId="Spistreci1">
    <w:name w:val="toc 1"/>
    <w:basedOn w:val="Normalny"/>
    <w:next w:val="Normalny"/>
    <w:autoRedefine/>
    <w:uiPriority w:val="39"/>
    <w:unhideWhenUsed/>
    <w:rsid w:val="007D6BCF"/>
    <w:pPr>
      <w:tabs>
        <w:tab w:val="left" w:pos="440"/>
        <w:tab w:val="right" w:leader="dot" w:pos="9062"/>
      </w:tabs>
      <w:spacing w:after="100"/>
    </w:pPr>
  </w:style>
  <w:style w:type="paragraph" w:styleId="Spistreci2">
    <w:name w:val="toc 2"/>
    <w:basedOn w:val="Normalny"/>
    <w:next w:val="Normalny"/>
    <w:autoRedefine/>
    <w:uiPriority w:val="39"/>
    <w:unhideWhenUsed/>
    <w:rsid w:val="00B719B0"/>
    <w:pPr>
      <w:tabs>
        <w:tab w:val="left" w:pos="880"/>
        <w:tab w:val="right" w:leader="dot" w:pos="9062"/>
      </w:tabs>
      <w:spacing w:after="100"/>
      <w:ind w:left="220"/>
    </w:pPr>
  </w:style>
  <w:style w:type="paragraph" w:styleId="Spistreci3">
    <w:name w:val="toc 3"/>
    <w:basedOn w:val="Normalny"/>
    <w:next w:val="Normalny"/>
    <w:autoRedefine/>
    <w:uiPriority w:val="39"/>
    <w:unhideWhenUsed/>
    <w:rsid w:val="00527F65"/>
    <w:pPr>
      <w:tabs>
        <w:tab w:val="left" w:pos="1320"/>
        <w:tab w:val="right" w:leader="dot" w:pos="9062"/>
      </w:tabs>
      <w:spacing w:after="100"/>
      <w:ind w:left="440"/>
    </w:pPr>
  </w:style>
  <w:style w:type="character" w:customStyle="1" w:styleId="normaltextrun">
    <w:name w:val="normaltextrun"/>
    <w:basedOn w:val="Domylnaczcionkaakapitu"/>
    <w:rsid w:val="006F23B6"/>
  </w:style>
  <w:style w:type="character" w:styleId="Nierozpoznanawzmianka">
    <w:name w:val="Unresolved Mention"/>
    <w:basedOn w:val="Domylnaczcionkaakapitu"/>
    <w:uiPriority w:val="99"/>
    <w:semiHidden/>
    <w:unhideWhenUsed/>
    <w:rsid w:val="00C16C30"/>
    <w:rPr>
      <w:color w:val="605E5C"/>
      <w:shd w:val="clear" w:color="auto" w:fill="E1DFDD"/>
    </w:rPr>
  </w:style>
  <w:style w:type="character" w:styleId="Wzmianka">
    <w:name w:val="Mention"/>
    <w:basedOn w:val="Domylnaczcionkaakapitu"/>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6446">
      <w:bodyDiv w:val="1"/>
      <w:marLeft w:val="0"/>
      <w:marRight w:val="0"/>
      <w:marTop w:val="0"/>
      <w:marBottom w:val="0"/>
      <w:divBdr>
        <w:top w:val="none" w:sz="0" w:space="0" w:color="auto"/>
        <w:left w:val="none" w:sz="0" w:space="0" w:color="auto"/>
        <w:bottom w:val="none" w:sz="0" w:space="0" w:color="auto"/>
        <w:right w:val="none" w:sz="0" w:space="0" w:color="auto"/>
      </w:divBdr>
    </w:div>
    <w:div w:id="196164127">
      <w:bodyDiv w:val="1"/>
      <w:marLeft w:val="0"/>
      <w:marRight w:val="0"/>
      <w:marTop w:val="0"/>
      <w:marBottom w:val="0"/>
      <w:divBdr>
        <w:top w:val="none" w:sz="0" w:space="0" w:color="auto"/>
        <w:left w:val="none" w:sz="0" w:space="0" w:color="auto"/>
        <w:bottom w:val="none" w:sz="0" w:space="0" w:color="auto"/>
        <w:right w:val="none" w:sz="0" w:space="0" w:color="auto"/>
      </w:divBdr>
      <w:divsChild>
        <w:div w:id="1539660506">
          <w:marLeft w:val="0"/>
          <w:marRight w:val="0"/>
          <w:marTop w:val="0"/>
          <w:marBottom w:val="0"/>
          <w:divBdr>
            <w:top w:val="none" w:sz="0" w:space="0" w:color="auto"/>
            <w:left w:val="none" w:sz="0" w:space="0" w:color="auto"/>
            <w:bottom w:val="none" w:sz="0" w:space="0" w:color="auto"/>
            <w:right w:val="none" w:sz="0" w:space="0" w:color="auto"/>
          </w:divBdr>
        </w:div>
      </w:divsChild>
    </w:div>
    <w:div w:id="369689947">
      <w:bodyDiv w:val="1"/>
      <w:marLeft w:val="0"/>
      <w:marRight w:val="0"/>
      <w:marTop w:val="0"/>
      <w:marBottom w:val="0"/>
      <w:divBdr>
        <w:top w:val="none" w:sz="0" w:space="0" w:color="auto"/>
        <w:left w:val="none" w:sz="0" w:space="0" w:color="auto"/>
        <w:bottom w:val="none" w:sz="0" w:space="0" w:color="auto"/>
        <w:right w:val="none" w:sz="0" w:space="0" w:color="auto"/>
      </w:divBdr>
    </w:div>
    <w:div w:id="461387646">
      <w:bodyDiv w:val="1"/>
      <w:marLeft w:val="0"/>
      <w:marRight w:val="0"/>
      <w:marTop w:val="0"/>
      <w:marBottom w:val="0"/>
      <w:divBdr>
        <w:top w:val="none" w:sz="0" w:space="0" w:color="auto"/>
        <w:left w:val="none" w:sz="0" w:space="0" w:color="auto"/>
        <w:bottom w:val="none" w:sz="0" w:space="0" w:color="auto"/>
        <w:right w:val="none" w:sz="0" w:space="0" w:color="auto"/>
      </w:divBdr>
    </w:div>
    <w:div w:id="511602930">
      <w:bodyDiv w:val="1"/>
      <w:marLeft w:val="0"/>
      <w:marRight w:val="0"/>
      <w:marTop w:val="0"/>
      <w:marBottom w:val="0"/>
      <w:divBdr>
        <w:top w:val="none" w:sz="0" w:space="0" w:color="auto"/>
        <w:left w:val="none" w:sz="0" w:space="0" w:color="auto"/>
        <w:bottom w:val="none" w:sz="0" w:space="0" w:color="auto"/>
        <w:right w:val="none" w:sz="0" w:space="0" w:color="auto"/>
      </w:divBdr>
    </w:div>
    <w:div w:id="639501361">
      <w:bodyDiv w:val="1"/>
      <w:marLeft w:val="0"/>
      <w:marRight w:val="0"/>
      <w:marTop w:val="0"/>
      <w:marBottom w:val="0"/>
      <w:divBdr>
        <w:top w:val="none" w:sz="0" w:space="0" w:color="auto"/>
        <w:left w:val="none" w:sz="0" w:space="0" w:color="auto"/>
        <w:bottom w:val="none" w:sz="0" w:space="0" w:color="auto"/>
        <w:right w:val="none" w:sz="0" w:space="0" w:color="auto"/>
      </w:divBdr>
      <w:divsChild>
        <w:div w:id="597055514">
          <w:marLeft w:val="0"/>
          <w:marRight w:val="0"/>
          <w:marTop w:val="0"/>
          <w:marBottom w:val="0"/>
          <w:divBdr>
            <w:top w:val="none" w:sz="0" w:space="0" w:color="auto"/>
            <w:left w:val="none" w:sz="0" w:space="0" w:color="auto"/>
            <w:bottom w:val="none" w:sz="0" w:space="0" w:color="auto"/>
            <w:right w:val="none" w:sz="0" w:space="0" w:color="auto"/>
          </w:divBdr>
        </w:div>
        <w:div w:id="1450080301">
          <w:marLeft w:val="0"/>
          <w:marRight w:val="0"/>
          <w:marTop w:val="0"/>
          <w:marBottom w:val="0"/>
          <w:divBdr>
            <w:top w:val="none" w:sz="0" w:space="0" w:color="auto"/>
            <w:left w:val="none" w:sz="0" w:space="0" w:color="auto"/>
            <w:bottom w:val="none" w:sz="0" w:space="0" w:color="auto"/>
            <w:right w:val="none" w:sz="0" w:space="0" w:color="auto"/>
          </w:divBdr>
        </w:div>
        <w:div w:id="455418180">
          <w:marLeft w:val="0"/>
          <w:marRight w:val="0"/>
          <w:marTop w:val="0"/>
          <w:marBottom w:val="0"/>
          <w:divBdr>
            <w:top w:val="none" w:sz="0" w:space="0" w:color="auto"/>
            <w:left w:val="none" w:sz="0" w:space="0" w:color="auto"/>
            <w:bottom w:val="none" w:sz="0" w:space="0" w:color="auto"/>
            <w:right w:val="none" w:sz="0" w:space="0" w:color="auto"/>
          </w:divBdr>
        </w:div>
        <w:div w:id="321273911">
          <w:marLeft w:val="0"/>
          <w:marRight w:val="0"/>
          <w:marTop w:val="0"/>
          <w:marBottom w:val="0"/>
          <w:divBdr>
            <w:top w:val="none" w:sz="0" w:space="0" w:color="auto"/>
            <w:left w:val="none" w:sz="0" w:space="0" w:color="auto"/>
            <w:bottom w:val="none" w:sz="0" w:space="0" w:color="auto"/>
            <w:right w:val="none" w:sz="0" w:space="0" w:color="auto"/>
          </w:divBdr>
        </w:div>
        <w:div w:id="1986159972">
          <w:marLeft w:val="0"/>
          <w:marRight w:val="0"/>
          <w:marTop w:val="0"/>
          <w:marBottom w:val="0"/>
          <w:divBdr>
            <w:top w:val="none" w:sz="0" w:space="0" w:color="auto"/>
            <w:left w:val="none" w:sz="0" w:space="0" w:color="auto"/>
            <w:bottom w:val="none" w:sz="0" w:space="0" w:color="auto"/>
            <w:right w:val="none" w:sz="0" w:space="0" w:color="auto"/>
          </w:divBdr>
        </w:div>
        <w:div w:id="722675092">
          <w:marLeft w:val="0"/>
          <w:marRight w:val="0"/>
          <w:marTop w:val="0"/>
          <w:marBottom w:val="0"/>
          <w:divBdr>
            <w:top w:val="none" w:sz="0" w:space="0" w:color="auto"/>
            <w:left w:val="none" w:sz="0" w:space="0" w:color="auto"/>
            <w:bottom w:val="none" w:sz="0" w:space="0" w:color="auto"/>
            <w:right w:val="none" w:sz="0" w:space="0" w:color="auto"/>
          </w:divBdr>
        </w:div>
        <w:div w:id="612712053">
          <w:marLeft w:val="0"/>
          <w:marRight w:val="0"/>
          <w:marTop w:val="0"/>
          <w:marBottom w:val="0"/>
          <w:divBdr>
            <w:top w:val="none" w:sz="0" w:space="0" w:color="auto"/>
            <w:left w:val="none" w:sz="0" w:space="0" w:color="auto"/>
            <w:bottom w:val="none" w:sz="0" w:space="0" w:color="auto"/>
            <w:right w:val="none" w:sz="0" w:space="0" w:color="auto"/>
          </w:divBdr>
        </w:div>
      </w:divsChild>
    </w:div>
    <w:div w:id="724567643">
      <w:bodyDiv w:val="1"/>
      <w:marLeft w:val="0"/>
      <w:marRight w:val="0"/>
      <w:marTop w:val="0"/>
      <w:marBottom w:val="0"/>
      <w:divBdr>
        <w:top w:val="none" w:sz="0" w:space="0" w:color="auto"/>
        <w:left w:val="none" w:sz="0" w:space="0" w:color="auto"/>
        <w:bottom w:val="none" w:sz="0" w:space="0" w:color="auto"/>
        <w:right w:val="none" w:sz="0" w:space="0" w:color="auto"/>
      </w:divBdr>
    </w:div>
    <w:div w:id="736518747">
      <w:bodyDiv w:val="1"/>
      <w:marLeft w:val="0"/>
      <w:marRight w:val="0"/>
      <w:marTop w:val="0"/>
      <w:marBottom w:val="0"/>
      <w:divBdr>
        <w:top w:val="none" w:sz="0" w:space="0" w:color="auto"/>
        <w:left w:val="none" w:sz="0" w:space="0" w:color="auto"/>
        <w:bottom w:val="none" w:sz="0" w:space="0" w:color="auto"/>
        <w:right w:val="none" w:sz="0" w:space="0" w:color="auto"/>
      </w:divBdr>
    </w:div>
    <w:div w:id="1088965873">
      <w:bodyDiv w:val="1"/>
      <w:marLeft w:val="0"/>
      <w:marRight w:val="0"/>
      <w:marTop w:val="0"/>
      <w:marBottom w:val="0"/>
      <w:divBdr>
        <w:top w:val="none" w:sz="0" w:space="0" w:color="auto"/>
        <w:left w:val="none" w:sz="0" w:space="0" w:color="auto"/>
        <w:bottom w:val="none" w:sz="0" w:space="0" w:color="auto"/>
        <w:right w:val="none" w:sz="0" w:space="0" w:color="auto"/>
      </w:divBdr>
    </w:div>
    <w:div w:id="1440372400">
      <w:bodyDiv w:val="1"/>
      <w:marLeft w:val="0"/>
      <w:marRight w:val="0"/>
      <w:marTop w:val="0"/>
      <w:marBottom w:val="0"/>
      <w:divBdr>
        <w:top w:val="none" w:sz="0" w:space="0" w:color="auto"/>
        <w:left w:val="none" w:sz="0" w:space="0" w:color="auto"/>
        <w:bottom w:val="none" w:sz="0" w:space="0" w:color="auto"/>
        <w:right w:val="none" w:sz="0" w:space="0" w:color="auto"/>
      </w:divBdr>
    </w:div>
    <w:div w:id="1517114263">
      <w:bodyDiv w:val="1"/>
      <w:marLeft w:val="0"/>
      <w:marRight w:val="0"/>
      <w:marTop w:val="0"/>
      <w:marBottom w:val="0"/>
      <w:divBdr>
        <w:top w:val="none" w:sz="0" w:space="0" w:color="auto"/>
        <w:left w:val="none" w:sz="0" w:space="0" w:color="auto"/>
        <w:bottom w:val="none" w:sz="0" w:space="0" w:color="auto"/>
        <w:right w:val="none" w:sz="0" w:space="0" w:color="auto"/>
      </w:divBdr>
    </w:div>
    <w:div w:id="1682665420">
      <w:bodyDiv w:val="1"/>
      <w:marLeft w:val="0"/>
      <w:marRight w:val="0"/>
      <w:marTop w:val="0"/>
      <w:marBottom w:val="0"/>
      <w:divBdr>
        <w:top w:val="none" w:sz="0" w:space="0" w:color="auto"/>
        <w:left w:val="none" w:sz="0" w:space="0" w:color="auto"/>
        <w:bottom w:val="none" w:sz="0" w:space="0" w:color="auto"/>
        <w:right w:val="none" w:sz="0" w:space="0" w:color="auto"/>
      </w:divBdr>
    </w:div>
    <w:div w:id="2037341175">
      <w:bodyDiv w:val="1"/>
      <w:marLeft w:val="0"/>
      <w:marRight w:val="0"/>
      <w:marTop w:val="0"/>
      <w:marBottom w:val="0"/>
      <w:divBdr>
        <w:top w:val="none" w:sz="0" w:space="0" w:color="auto"/>
        <w:left w:val="none" w:sz="0" w:space="0" w:color="auto"/>
        <w:bottom w:val="none" w:sz="0" w:space="0" w:color="auto"/>
        <w:right w:val="none" w:sz="0" w:space="0" w:color="auto"/>
      </w:divBdr>
    </w:div>
    <w:div w:id="204370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v.pl/arimr" TargetMode="External"/><Relationship Id="rId18" Type="http://schemas.openxmlformats.org/officeDocument/2006/relationships/hyperlink" Target="http://www.edwin.gov.pl" TargetMode="External"/><Relationship Id="rId26" Type="http://schemas.openxmlformats.org/officeDocument/2006/relationships/hyperlink" Target="https://susza.iung.pulawy.pl/" TargetMode="External"/><Relationship Id="rId3" Type="http://schemas.openxmlformats.org/officeDocument/2006/relationships/customXml" Target="../customXml/item3.xml"/><Relationship Id="rId21" Type="http://schemas.openxmlformats.org/officeDocument/2006/relationships/hyperlink" Target="https://www.cdr.gov.pl/projekty-i-wspolpraca/projekty-krajowe/121-projekty-i-instytucje-wspolpracujace/agrobank" TargetMode="External"/><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pl/web/rolnictwo/instytuty-badawcze" TargetMode="External"/><Relationship Id="rId25" Type="http://schemas.openxmlformats.org/officeDocument/2006/relationships/hyperlink" Target="http://www.agrofagi.com.pl"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pl/web/rolnictwo/jednostki-organizacyjne-nadzorowane" TargetMode="External"/><Relationship Id="rId20" Type="http://schemas.openxmlformats.org/officeDocument/2006/relationships/hyperlink" Target="http://geomatyka.iung.pl/" TargetMode="External"/><Relationship Id="rId29" Type="http://schemas.openxmlformats.org/officeDocument/2006/relationships/hyperlink" Target="http://www.agrokoszty.p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schr.gov.pl/p,263,gospostrateg-inter-naw" TargetMode="External"/><Relationship Id="rId32" Type="http://schemas.openxmlformats.org/officeDocument/2006/relationships/hyperlink" Target="https://jordbruksverket.se/for-dig-som/ar-eller-vill-bli-ekologisk-producent" TargetMode="External"/><Relationship Id="rId5" Type="http://schemas.openxmlformats.org/officeDocument/2006/relationships/customXml" Target="../customXml/item5.xml"/><Relationship Id="rId15" Type="http://schemas.openxmlformats.org/officeDocument/2006/relationships/hyperlink" Target="https://www.gov.pl/web/rolnictwo/jednostki-organizacyjne-podlegle" TargetMode="External"/><Relationship Id="rId23" Type="http://schemas.openxmlformats.org/officeDocument/2006/relationships/hyperlink" Target="https://www.pcss.pl/projekty/demeter/" TargetMode="External"/><Relationship Id="rId28" Type="http://schemas.openxmlformats.org/officeDocument/2006/relationships/hyperlink" Target="http://fadn.pl"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gov.pl/web/kowr/system-satelitarnego-monitorowania-upraw-rolnych" TargetMode="External"/><Relationship Id="rId31" Type="http://schemas.openxmlformats.org/officeDocument/2006/relationships/hyperlink" Target="http://www.fastplatform.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fastplatform.eu/" TargetMode="External"/><Relationship Id="rId22" Type="http://schemas.openxmlformats.org/officeDocument/2006/relationships/hyperlink" Target="https://www.pcss.pl/projekty/smartagrihubs/" TargetMode="External"/><Relationship Id="rId27" Type="http://schemas.openxmlformats.org/officeDocument/2006/relationships/hyperlink" Target="https://geoportal.arimr.gov.pl/mapy/apps/sites/" TargetMode="External"/><Relationship Id="rId30" Type="http://schemas.openxmlformats.org/officeDocument/2006/relationships/hyperlink" Target="https://kalkulator-so.pl/" TargetMode="External"/><Relationship Id="rId35" Type="http://schemas.openxmlformats.org/officeDocument/2006/relationships/fontTable" Target="fontTable.xml"/><Relationship Id="rId8"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rolnik.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9e731c8-af22-4fda-b070-12de72f3cf5f">
      <UserInfo>
        <DisplayName>Wdowiak Krzysztof</DisplayName>
        <AccountId>40</AccountId>
        <AccountType/>
      </UserInfo>
      <UserInfo>
        <DisplayName>Miszczuk Tomasz</DisplayName>
        <AccountId>38</AccountId>
        <AccountType/>
      </UserInfo>
      <UserInfo>
        <DisplayName>Lemański Tomasz</DisplayName>
        <AccountId>39</AccountId>
        <AccountType/>
      </UserInfo>
      <UserInfo>
        <DisplayName>Bieńko Justyna</DisplayName>
        <AccountId>44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CEEEE5BFB2E544B977F531DE28CFB0" ma:contentTypeVersion="5" ma:contentTypeDescription="Create a new document." ma:contentTypeScope="" ma:versionID="c3f09723d15cf6ab943a0e5e40a8fa11">
  <xsd:schema xmlns:xsd="http://www.w3.org/2001/XMLSchema" xmlns:xs="http://www.w3.org/2001/XMLSchema" xmlns:p="http://schemas.microsoft.com/office/2006/metadata/properties" xmlns:ns2="a5c9587c-5c13-4584-a626-5efa08d70e1d" xmlns:ns3="79e731c8-af22-4fda-b070-12de72f3cf5f" targetNamespace="http://schemas.microsoft.com/office/2006/metadata/properties" ma:root="true" ma:fieldsID="31ead3d6973d341739918335d0d27b8d" ns2:_="" ns3:_="">
    <xsd:import namespace="a5c9587c-5c13-4584-a626-5efa08d70e1d"/>
    <xsd:import namespace="79e731c8-af22-4fda-b070-12de72f3cf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9587c-5c13-4584-a626-5efa08d70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731c8-af22-4fda-b070-12de72f3cf5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A r r a y O f D o c u m e n t L i n k   x m l n s : x s i = " h t t p : / / w w w . w 3 . o r g / 2 0 0 1 / X M L S c h e m a - i n s t a n c e "   x m l n s : x s d = " h t t p : / / w w w . w 3 . o r g / 2 0 0 1 / X M L S c h e m a " / > 
</file>

<file path=customXml/item6.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FDDBD6D1-3C6B-4882-949C-82B8D3A60C43}">
  <ds:schemaRefs>
    <ds:schemaRef ds:uri="http://schemas.microsoft.com/office/2006/metadata/properties"/>
    <ds:schemaRef ds:uri="http://schemas.microsoft.com/office/infopath/2007/PartnerControls"/>
    <ds:schemaRef ds:uri="79e731c8-af22-4fda-b070-12de72f3cf5f"/>
  </ds:schemaRefs>
</ds:datastoreItem>
</file>

<file path=customXml/itemProps2.xml><?xml version="1.0" encoding="utf-8"?>
<ds:datastoreItem xmlns:ds="http://schemas.openxmlformats.org/officeDocument/2006/customXml" ds:itemID="{D1B63A8F-DE3B-43D3-B3BF-6B14365154F9}"/>
</file>

<file path=customXml/itemProps3.xml><?xml version="1.0" encoding="utf-8"?>
<ds:datastoreItem xmlns:ds="http://schemas.openxmlformats.org/officeDocument/2006/customXml" ds:itemID="{9AC5D15F-24F8-4A65-B933-D0810FBED90A}">
  <ds:schemaRefs>
    <ds:schemaRef ds:uri="http://schemas.openxmlformats.org/officeDocument/2006/bibliography"/>
  </ds:schemaRefs>
</ds:datastoreItem>
</file>

<file path=customXml/itemProps4.xml><?xml version="1.0" encoding="utf-8"?>
<ds:datastoreItem xmlns:ds="http://schemas.openxmlformats.org/officeDocument/2006/customXml" ds:itemID="{03DDB4FA-68EC-4F08-845C-71931A977584}">
  <ds:schemaRefs>
    <ds:schemaRef ds:uri="http://schemas.microsoft.com/sharepoint/v3/contenttype/forms"/>
  </ds:schemaRefs>
</ds:datastoreItem>
</file>

<file path=customXml/itemProps5.xml><?xml version="1.0" encoding="utf-8"?>
<ds:datastoreItem xmlns:ds="http://schemas.openxmlformats.org/officeDocument/2006/customXml" ds:itemID="{58B594D1-906C-45E1-82C5-1F08DC3E109C}">
  <ds:schemaRefs>
    <ds:schemaRef ds:uri="http://www.w3.org/2001/XMLSchema"/>
  </ds:schemaRefs>
</ds:datastoreItem>
</file>

<file path=customXml/itemProps6.xml><?xml version="1.0" encoding="utf-8"?>
<ds:datastoreItem xmlns:ds="http://schemas.openxmlformats.org/officeDocument/2006/customXml" ds:itemID="{84FE8406-C1A2-4288-882B-CEA16428998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13229</Words>
  <Characters>79377</Characters>
  <Application>Microsoft Office Word</Application>
  <DocSecurity>0</DocSecurity>
  <Lines>661</Lines>
  <Paragraphs>184</Paragraphs>
  <ScaleCrop>false</ScaleCrop>
  <Company>MRR</Company>
  <LinksUpToDate>false</LinksUpToDate>
  <CharactersWithSpaces>92422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PANPLAN</dc:creator>
  <cp:lastModifiedBy>Klus Szymon</cp:lastModifiedBy>
  <cp:revision>8</cp:revision>
  <cp:lastPrinted>2018-10-25T08:34:00Z</cp:lastPrinted>
  <dcterms:created xsi:type="dcterms:W3CDTF">2023-08-18T12:59:00Z</dcterms:created>
  <dcterms:modified xsi:type="dcterms:W3CDTF">2023-08-24T10:01:00Z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0x01010065CEEEE5BFB2E544B977F531DE28CFB0</vt:lpwstr>
  </property>
  <property fmtid="{D5CDD505-2E9C-101B-9397-08002B2CF9AE}" pid="3" name="ComplianceAssetId">
    <vt:lpwstr/>
  </property>
  <property fmtid="{D5CDD505-2E9C-101B-9397-08002B2CF9AE}" pid="4" name="_ExtendedDescription">
    <vt:lpwstr/>
  </property>
  <property fmtid="{D5CDD505-2E9C-101B-9397-08002B2CF9AE}" pid="5" name="_activity">
    <vt:lpwstr>{"FileActivityType":"11","FileActivityTimeStamp":"2023-07-14T09:49:32.370Z","FileActivityUsersOnPage":[{"DisplayName":"Klus Szymon","Id":"szymon.klus@arimr.gov.pl"},{"DisplayName":"Bieńko Justyna","Id":"justyna.bienko@arimr.gov.pl"}],"FileActivityNavigationId":null}</vt:lpwstr>
  </property>
  <property fmtid="{D5CDD505-2E9C-101B-9397-08002B2CF9AE}" pid="6" name="TriggerFlowInfo">
    <vt:lpwstr/>
  </property>
  <property fmtid="{D5CDD505-2E9C-101B-9397-08002B2CF9AE}" pid="7" name="SharedWithUsers">
    <vt:lpwstr>40;#Wdowiak Krzysztof;#38;#Miszczuk Tomasz;#39;#Lemański Tomasz;#44;#Bieńko Justyna</vt:lpwstr>
  </property>
  <property fmtid="{D5CDD505-2E9C-101B-9397-08002B2CF9AE}" pid="8" name="docIndexRef">
    <vt:lpwstr>f5f2f735-2401-4530-93c9-efe0555429a2</vt:lpwstr>
  </property>
  <property fmtid="{D5CDD505-2E9C-101B-9397-08002B2CF9AE}" pid="9" name="bjSaver">
    <vt:lpwstr>HJnqCfgBFagVO3uKQXG3dNf4B4OveOWA</vt:lpwstr>
  </property>
  <property fmtid="{D5CDD505-2E9C-101B-9397-08002B2CF9AE}" pid="10"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11" name="bjDocumentLabelXML-0">
    <vt:lpwstr>ames.com/2008/01/sie/internal/label"&gt;&lt;element uid="e3529ac4-ce9c-4660-aa85-64853fbeee80" value="" /&gt;&lt;/sisl&gt;</vt:lpwstr>
  </property>
  <property fmtid="{D5CDD505-2E9C-101B-9397-08002B2CF9AE}" pid="12" name="bjDocumentSecurityLabel">
    <vt:lpwstr>Klasyfikacja: OGÓLNA</vt:lpwstr>
  </property>
  <property fmtid="{D5CDD505-2E9C-101B-9397-08002B2CF9AE}" pid="13" name="bjClsUserRVM">
    <vt:lpwstr>[]</vt:lpwstr>
  </property>
</Properties>
</file>