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6" w:rsidRPr="00720B57" w:rsidRDefault="00685383" w:rsidP="00736406">
      <w:pPr>
        <w:jc w:val="right"/>
      </w:pPr>
      <w:bookmarkStart w:id="0" w:name="_GoBack"/>
      <w:bookmarkEnd w:id="0"/>
      <w:r>
        <w:t>Warszawa, 10</w:t>
      </w:r>
      <w:r w:rsidR="00736406" w:rsidRPr="00720B57">
        <w:t xml:space="preserve"> </w:t>
      </w:r>
      <w:r w:rsidR="00DF7321">
        <w:t>lutego</w:t>
      </w:r>
      <w:r w:rsidR="00736406" w:rsidRPr="00720B57">
        <w:t xml:space="preserve"> 2020 r. </w:t>
      </w:r>
    </w:p>
    <w:p w:rsidR="00EA1FFF" w:rsidRPr="00720B57" w:rsidRDefault="00EA1FFF" w:rsidP="00EA1FFF">
      <w:pPr>
        <w:jc w:val="both"/>
        <w:rPr>
          <w:b/>
        </w:rPr>
      </w:pPr>
    </w:p>
    <w:p w:rsidR="00EA1FFF" w:rsidRPr="00720B57" w:rsidRDefault="00DB1713" w:rsidP="00EA1FFF">
      <w:pPr>
        <w:jc w:val="both"/>
      </w:pPr>
      <w:r w:rsidRPr="00DB1713">
        <w:t>DSR.WPP.111.1.2020.RK</w:t>
      </w:r>
      <w:r w:rsidR="00EA1FFF" w:rsidRPr="00720B57">
        <w:t>(2)</w:t>
      </w:r>
    </w:p>
    <w:p w:rsidR="00EA1FFF" w:rsidRPr="00720B57" w:rsidRDefault="00EA1FFF" w:rsidP="00720B57">
      <w:pPr>
        <w:spacing w:line="360" w:lineRule="auto"/>
        <w:ind w:firstLine="708"/>
        <w:jc w:val="both"/>
        <w:rPr>
          <w:b/>
        </w:rPr>
      </w:pP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Szanowny Pan</w:t>
      </w: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Mariusz Kamiński</w:t>
      </w:r>
    </w:p>
    <w:p w:rsidR="00EA1FFF" w:rsidRPr="00720B57" w:rsidRDefault="00EA1FFF" w:rsidP="00720B57">
      <w:pPr>
        <w:spacing w:line="360" w:lineRule="auto"/>
        <w:ind w:firstLine="4253"/>
        <w:jc w:val="both"/>
        <w:rPr>
          <w:b/>
        </w:rPr>
      </w:pPr>
      <w:r w:rsidRPr="00720B57">
        <w:rPr>
          <w:b/>
        </w:rPr>
        <w:t>Minister Spraw Wewnętrznych i Administracji</w:t>
      </w:r>
    </w:p>
    <w:p w:rsidR="00EA1FFF" w:rsidRPr="00720B57" w:rsidRDefault="00EA1FFF" w:rsidP="00EA1FFF">
      <w:pPr>
        <w:ind w:firstLine="708"/>
        <w:jc w:val="both"/>
        <w:rPr>
          <w:b/>
          <w:i/>
        </w:rPr>
      </w:pPr>
    </w:p>
    <w:p w:rsidR="00EA1FFF" w:rsidRPr="00720B57" w:rsidRDefault="00EA1FFF" w:rsidP="00EA1FFF">
      <w:pPr>
        <w:ind w:firstLine="708"/>
        <w:jc w:val="both"/>
        <w:rPr>
          <w:i/>
        </w:rPr>
      </w:pPr>
      <w:r w:rsidRPr="00720B57">
        <w:rPr>
          <w:i/>
        </w:rPr>
        <w:t>Szanowny Panie Ministrze,</w:t>
      </w:r>
    </w:p>
    <w:p w:rsidR="00EA1FFF" w:rsidRPr="00720B57" w:rsidRDefault="00EA1FFF" w:rsidP="00EA1FFF">
      <w:pPr>
        <w:ind w:firstLine="708"/>
        <w:jc w:val="both"/>
        <w:rPr>
          <w:b/>
          <w:i/>
        </w:rPr>
      </w:pPr>
    </w:p>
    <w:p w:rsidR="00DB1713" w:rsidRPr="00DB1713" w:rsidRDefault="00DB1713" w:rsidP="00DB171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W odpowiedzi na pismo z dnia </w:t>
      </w:r>
      <w:r w:rsidRPr="00DB1713">
        <w:rPr>
          <w:color w:val="000000" w:themeColor="text1"/>
        </w:rPr>
        <w:t xml:space="preserve">7 lutego 2020 r.(znak DP-WLM-0231-85/2019/MM) </w:t>
      </w:r>
      <w:r>
        <w:rPr>
          <w:color w:val="000000" w:themeColor="text1"/>
        </w:rPr>
        <w:br/>
      </w:r>
      <w:r w:rsidRPr="00DB1713">
        <w:rPr>
          <w:color w:val="000000" w:themeColor="text1"/>
        </w:rPr>
        <w:t>w ramach uzgodnień międzyresortowych</w:t>
      </w:r>
      <w:r>
        <w:rPr>
          <w:color w:val="000000" w:themeColor="text1"/>
        </w:rPr>
        <w:t xml:space="preserve"> </w:t>
      </w:r>
      <w:r w:rsidRPr="00DB1713">
        <w:rPr>
          <w:i/>
          <w:iCs/>
          <w:color w:val="000000" w:themeColor="text1"/>
        </w:rPr>
        <w:t>projektu Uchwały Rady Ministrów w sprawie ustanowienia programu wieloletniego pod nazwą „Oświęcimski strategiczny program rządowy – Etap VI 2021-2025” (ID22)</w:t>
      </w:r>
      <w:r>
        <w:rPr>
          <w:color w:val="000000" w:themeColor="text1"/>
        </w:rPr>
        <w:t xml:space="preserve"> </w:t>
      </w:r>
      <w:r w:rsidRPr="00DB1713">
        <w:rPr>
          <w:color w:val="000000" w:themeColor="text1"/>
        </w:rPr>
        <w:t>oraz w nawiązaniu do par. 42 ust. 1 pkt 1 Regulaminu pracy Rady Ministrów przedstawiam poniższe uwagi z uprzejmą prośbą o ich uwzględnienie w ocenie skutków regulacji.</w:t>
      </w:r>
    </w:p>
    <w:p w:rsidR="00DB1713" w:rsidRPr="00DB1713" w:rsidRDefault="00DB1713" w:rsidP="00DB1713">
      <w:pPr>
        <w:pStyle w:val="Akapitzlist"/>
        <w:numPr>
          <w:ilvl w:val="0"/>
          <w:numId w:val="11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Rekomendowane</w:t>
      </w:r>
      <w:r w:rsidRPr="00DB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przedstawienie perspektywy czasowej osiągniecia założonych celów strategicznych Oświęcimskich Strategicznych Programów Rządowych (pkt 1 i 2 OSR).</w:t>
      </w:r>
    </w:p>
    <w:p w:rsidR="00DB1713" w:rsidRPr="00DB1713" w:rsidRDefault="00DB1713" w:rsidP="00DB1713">
      <w:pPr>
        <w:pStyle w:val="Akapitzlist"/>
        <w:numPr>
          <w:ilvl w:val="0"/>
          <w:numId w:val="11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Wskazane jest uzupełnienie uzasadnienia projektu oraz oceny skutków regulacji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informację, jaką cześć wydatków inwestycyjnych jednostek samorządu terytorialnego będą stanowić środki pochodzące z dotacji na realizację zadań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B1713">
        <w:rPr>
          <w:rFonts w:ascii="Times New Roman" w:hAnsi="Times New Roman" w:cs="Times New Roman"/>
          <w:color w:val="000000" w:themeColor="text1"/>
          <w:sz w:val="24"/>
          <w:szCs w:val="24"/>
        </w:rPr>
        <w:t>w ramach Programu (pkt 6 OSR)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0B57" w:rsidRPr="00DB1713" w:rsidRDefault="00720B57" w:rsidP="00DB1713">
      <w:pPr>
        <w:jc w:val="both"/>
        <w:rPr>
          <w:color w:val="000000" w:themeColor="text1"/>
        </w:rPr>
      </w:pPr>
    </w:p>
    <w:p w:rsidR="00A471BD" w:rsidRPr="00720B57" w:rsidRDefault="00720B57" w:rsidP="00DF7321">
      <w:pPr>
        <w:ind w:firstLine="4253"/>
        <w:rPr>
          <w:i/>
        </w:rPr>
      </w:pPr>
      <w:r w:rsidRPr="00720B57">
        <w:rPr>
          <w:i/>
        </w:rPr>
        <w:t>Łączę wyrazy szacunku,</w:t>
      </w:r>
    </w:p>
    <w:p w:rsidR="00720B57" w:rsidRPr="00720B57" w:rsidRDefault="00720B57" w:rsidP="00720B57">
      <w:pPr>
        <w:ind w:firstLine="4536"/>
        <w:rPr>
          <w:i/>
        </w:rPr>
      </w:pPr>
    </w:p>
    <w:p w:rsidR="00720B57" w:rsidRPr="00720B57" w:rsidRDefault="00720B57" w:rsidP="00736406"/>
    <w:p w:rsidR="00720B57" w:rsidRPr="00720B57" w:rsidRDefault="00720B57" w:rsidP="00DF7321">
      <w:pPr>
        <w:ind w:firstLine="4820"/>
        <w:jc w:val="center"/>
      </w:pPr>
      <w:r w:rsidRPr="00720B57">
        <w:t>Koordynator Oceny Skutków Regulacji</w:t>
      </w:r>
    </w:p>
    <w:p w:rsidR="00720B57" w:rsidRPr="00720B57" w:rsidRDefault="00720B57" w:rsidP="00DF7321">
      <w:pPr>
        <w:spacing w:before="120" w:after="240"/>
        <w:ind w:firstLine="4820"/>
        <w:jc w:val="center"/>
      </w:pPr>
      <w:r w:rsidRPr="00720B57">
        <w:t>Piotr Patkowski</w:t>
      </w:r>
    </w:p>
    <w:p w:rsidR="00720B57" w:rsidRPr="00EA1FFF" w:rsidRDefault="00720B57" w:rsidP="00DF7321">
      <w:pPr>
        <w:ind w:firstLine="4820"/>
        <w:jc w:val="center"/>
        <w:rPr>
          <w:sz w:val="22"/>
          <w:szCs w:val="22"/>
        </w:rPr>
      </w:pPr>
      <w:r>
        <w:rPr>
          <w:i/>
          <w:sz w:val="18"/>
          <w:szCs w:val="18"/>
        </w:rPr>
        <w:t xml:space="preserve">/ - podpisano </w:t>
      </w:r>
      <w:r w:rsidR="00DF7321">
        <w:rPr>
          <w:i/>
          <w:sz w:val="18"/>
          <w:szCs w:val="18"/>
        </w:rPr>
        <w:t>elektronicznym podpisem kwalifikowanym</w:t>
      </w:r>
      <w:r>
        <w:rPr>
          <w:i/>
          <w:sz w:val="18"/>
          <w:szCs w:val="18"/>
        </w:rPr>
        <w:t xml:space="preserve"> /</w:t>
      </w:r>
    </w:p>
    <w:p w:rsidR="00720B57" w:rsidRPr="00EA1FFF" w:rsidRDefault="00720B57">
      <w:pPr>
        <w:ind w:firstLine="5103"/>
        <w:jc w:val="center"/>
        <w:rPr>
          <w:sz w:val="22"/>
          <w:szCs w:val="22"/>
        </w:rPr>
      </w:pPr>
    </w:p>
    <w:sectPr w:rsidR="00720B57" w:rsidRPr="00EA1FFF" w:rsidSect="0050758B">
      <w:headerReference w:type="default" r:id="rId8"/>
      <w:footerReference w:type="default" r:id="rId9"/>
      <w:pgSz w:w="11906" w:h="16838" w:code="9"/>
      <w:pgMar w:top="2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39" w:rsidRDefault="00282139">
      <w:r>
        <w:separator/>
      </w:r>
    </w:p>
  </w:endnote>
  <w:endnote w:type="continuationSeparator" w:id="0">
    <w:p w:rsidR="00282139" w:rsidRDefault="0028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Default="009F0575" w:rsidP="009C2C00">
    <w:pPr>
      <w:pStyle w:val="Stopka"/>
      <w:jc w:val="right"/>
    </w:pPr>
    <w:r>
      <w:rPr>
        <w:noProof/>
      </w:rPr>
      <w:drawing>
        <wp:inline distT="0" distB="0" distL="0" distR="0">
          <wp:extent cx="5391150" cy="962025"/>
          <wp:effectExtent l="0" t="0" r="0" b="9525"/>
          <wp:docPr id="98" name="Obraz 98" descr="C:\Users\mkusmire\Desktop\WZOR_papier_stopka-premier.g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smire\Desktop\WZOR_papier_stopka-premier.g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39" w:rsidRDefault="00282139">
      <w:r>
        <w:separator/>
      </w:r>
    </w:p>
  </w:footnote>
  <w:footnote w:type="continuationSeparator" w:id="0">
    <w:p w:rsidR="00282139" w:rsidRDefault="0028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Default="006D3C3A" w:rsidP="00736406">
    <w:pPr>
      <w:pStyle w:val="Nagwek"/>
      <w:ind w:right="1133"/>
      <w:jc w:val="right"/>
    </w:pPr>
    <w:r>
      <w:rPr>
        <w:noProof/>
      </w:rPr>
      <w:drawing>
        <wp:inline distT="0" distB="0" distL="0" distR="0">
          <wp:extent cx="5400675" cy="1952625"/>
          <wp:effectExtent l="0" t="0" r="9525" b="9525"/>
          <wp:docPr id="97" name="Obraz 97" descr="C:\Users\jkozlows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771"/>
    <w:multiLevelType w:val="hybridMultilevel"/>
    <w:tmpl w:val="B41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1005"/>
    <w:multiLevelType w:val="hybridMultilevel"/>
    <w:tmpl w:val="8254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A59"/>
    <w:multiLevelType w:val="hybridMultilevel"/>
    <w:tmpl w:val="099A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123"/>
    <w:multiLevelType w:val="hybridMultilevel"/>
    <w:tmpl w:val="EAEE6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7CC8"/>
    <w:multiLevelType w:val="hybridMultilevel"/>
    <w:tmpl w:val="A9E2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16B9"/>
    <w:multiLevelType w:val="hybridMultilevel"/>
    <w:tmpl w:val="D710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6E85"/>
    <w:multiLevelType w:val="hybridMultilevel"/>
    <w:tmpl w:val="79588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324CF"/>
    <w:rsid w:val="000518FA"/>
    <w:rsid w:val="00080AB6"/>
    <w:rsid w:val="000C0CAB"/>
    <w:rsid w:val="0010703D"/>
    <w:rsid w:val="0012268A"/>
    <w:rsid w:val="00156AF7"/>
    <w:rsid w:val="00174F99"/>
    <w:rsid w:val="00244B45"/>
    <w:rsid w:val="0028172E"/>
    <w:rsid w:val="00282139"/>
    <w:rsid w:val="002A0DA3"/>
    <w:rsid w:val="002C0265"/>
    <w:rsid w:val="002D6DAA"/>
    <w:rsid w:val="002F312C"/>
    <w:rsid w:val="00302252"/>
    <w:rsid w:val="003C77CA"/>
    <w:rsid w:val="003D6F70"/>
    <w:rsid w:val="004012BD"/>
    <w:rsid w:val="00494EEA"/>
    <w:rsid w:val="004B7898"/>
    <w:rsid w:val="004F20D4"/>
    <w:rsid w:val="0050758B"/>
    <w:rsid w:val="00593EE5"/>
    <w:rsid w:val="006010F2"/>
    <w:rsid w:val="00627FF8"/>
    <w:rsid w:val="00630352"/>
    <w:rsid w:val="00660E26"/>
    <w:rsid w:val="00685383"/>
    <w:rsid w:val="006D3C3A"/>
    <w:rsid w:val="00720B57"/>
    <w:rsid w:val="00736406"/>
    <w:rsid w:val="007A07DF"/>
    <w:rsid w:val="00805273"/>
    <w:rsid w:val="00834AF5"/>
    <w:rsid w:val="008800B3"/>
    <w:rsid w:val="008A5568"/>
    <w:rsid w:val="008D3E97"/>
    <w:rsid w:val="009C2C00"/>
    <w:rsid w:val="009F0575"/>
    <w:rsid w:val="00A44D09"/>
    <w:rsid w:val="00A471BD"/>
    <w:rsid w:val="00A56DEC"/>
    <w:rsid w:val="00A60874"/>
    <w:rsid w:val="00A923DB"/>
    <w:rsid w:val="00AA733C"/>
    <w:rsid w:val="00AD02C7"/>
    <w:rsid w:val="00B31DD6"/>
    <w:rsid w:val="00B664F3"/>
    <w:rsid w:val="00BD20D3"/>
    <w:rsid w:val="00BE20CD"/>
    <w:rsid w:val="00C0373E"/>
    <w:rsid w:val="00C3747C"/>
    <w:rsid w:val="00C52907"/>
    <w:rsid w:val="00C572C5"/>
    <w:rsid w:val="00C90FFD"/>
    <w:rsid w:val="00D05B72"/>
    <w:rsid w:val="00D06BBE"/>
    <w:rsid w:val="00D81FB2"/>
    <w:rsid w:val="00DA4A81"/>
    <w:rsid w:val="00DB1713"/>
    <w:rsid w:val="00DE3F94"/>
    <w:rsid w:val="00DF7060"/>
    <w:rsid w:val="00DF7321"/>
    <w:rsid w:val="00E70337"/>
    <w:rsid w:val="00E816E5"/>
    <w:rsid w:val="00E93A61"/>
    <w:rsid w:val="00EA1FFF"/>
    <w:rsid w:val="00EE434E"/>
    <w:rsid w:val="00F46033"/>
    <w:rsid w:val="00F86024"/>
    <w:rsid w:val="00F90671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28BF5D8-91B1-472A-ADA2-9684DCB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4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3640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36406"/>
    <w:rPr>
      <w:b/>
      <w:bCs/>
    </w:rPr>
  </w:style>
  <w:style w:type="paragraph" w:styleId="Akapitzlist">
    <w:name w:val="List Paragraph"/>
    <w:basedOn w:val="Normalny"/>
    <w:uiPriority w:val="34"/>
    <w:qFormat/>
    <w:rsid w:val="00736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93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3434-2EE5-45D0-B4FA-C312E35C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Kuśmirek Miłosław</dc:creator>
  <cp:lastModifiedBy>Mazurek Monika</cp:lastModifiedBy>
  <cp:revision>2</cp:revision>
  <cp:lastPrinted>2020-01-15T10:17:00Z</cp:lastPrinted>
  <dcterms:created xsi:type="dcterms:W3CDTF">2020-02-21T09:15:00Z</dcterms:created>
  <dcterms:modified xsi:type="dcterms:W3CDTF">2020-02-21T09:15:00Z</dcterms:modified>
</cp:coreProperties>
</file>