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240" w:lineRule="auto"/>
        <w:ind w:left="3238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A64D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Załącznik nr 1 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240" w:lineRule="auto"/>
        <w:ind w:left="3238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before="240" w:after="0" w:line="240" w:lineRule="auto"/>
        <w:ind w:left="1416" w:firstLine="708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A64D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OPIS PRZEDMIOTU ZAMÓWIENIA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na dostawę</w:t>
      </w:r>
      <w:r w:rsidRPr="00CA64D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 montaż klimatyzacji dla Wojskowego Instytutu Chemii i Radiometrii w Warszawie w ilości 7 (6) szt.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A64DC" w:rsidRPr="00CA64DC" w:rsidRDefault="00CA64DC" w:rsidP="00CA64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A64D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Przedmiotem zamówienia jest dostawa i montaż klimatyzatorów</w:t>
      </w:r>
      <w:r w:rsidRPr="00CA64D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w pomieszczeniach biurowych budynku nr 100. Zamawiający dopuszcza możliwość wymiany lub naprawy klimatyzatora w pomieszczeniu laboratoryjnym poz.7</w:t>
      </w:r>
    </w:p>
    <w:tbl>
      <w:tblPr>
        <w:tblW w:w="97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2268"/>
        <w:gridCol w:w="1942"/>
        <w:gridCol w:w="2172"/>
      </w:tblGrid>
      <w:tr w:rsidR="00CA64DC" w:rsidRPr="00CA64DC" w:rsidTr="00406573">
        <w:trPr>
          <w:trHeight w:hRule="exact" w:val="1538"/>
        </w:trPr>
        <w:tc>
          <w:tcPr>
            <w:tcW w:w="169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CA64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Nr pomieszczenia/ kondygnacja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lang w:eastAsia="pl-PL"/>
              </w:rPr>
              <w:t>Orientacyjna odległość klimatyzatora od sprężarki / różnica wysokości do odprowadzania skroplin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Model klimatyzatora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Moc chłodnicza nie mniej niż</w:t>
            </w:r>
          </w:p>
        </w:tc>
      </w:tr>
      <w:tr w:rsidR="00CA64DC" w:rsidRPr="00CA64DC" w:rsidTr="00406573">
        <w:trPr>
          <w:trHeight w:hRule="exact" w:val="825"/>
        </w:trPr>
        <w:tc>
          <w:tcPr>
            <w:tcW w:w="169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113 / I piętro</w:t>
            </w:r>
          </w:p>
          <w:p w:rsidR="00CA64DC" w:rsidRPr="00CA64DC" w:rsidRDefault="00CA64DC" w:rsidP="00CA64DC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Theme="minorEastAsia" w:hAnsi="Times New Roman" w:cs="Times New Roman"/>
                <w:shd w:val="clear" w:color="auto" w:fill="FFFFFF"/>
                <w:lang w:eastAsia="pl-PL"/>
              </w:rPr>
              <w:t>p. konferencyjny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smartTag w:uri="urn:schemas-microsoft-com:office:smarttags" w:element="metricconverter">
              <w:smartTagPr>
                <w:attr w:name="ProductID" w:val="15,00 m"/>
              </w:smartTagPr>
              <w:r w:rsidRPr="00CA64DC">
                <w:rPr>
                  <w:rFonts w:ascii="Times New Roman" w:eastAsia="Times New Roman" w:hAnsi="Times New Roman" w:cs="Times New Roman"/>
                  <w:lang w:eastAsia="pl-PL"/>
                </w:rPr>
                <w:t>15,00 m</w:t>
              </w:r>
            </w:smartTag>
            <w:r w:rsidRPr="00CA64DC">
              <w:rPr>
                <w:rFonts w:ascii="Times New Roman" w:eastAsia="Times New Roman" w:hAnsi="Times New Roman" w:cs="Times New Roman"/>
                <w:lang w:eastAsia="pl-PL"/>
              </w:rPr>
              <w:t xml:space="preserve"> / </w:t>
            </w:r>
            <w:smartTag w:uri="urn:schemas-microsoft-com:office:smarttags" w:element="metricconverter">
              <w:smartTagPr>
                <w:attr w:name="ProductID" w:val="5,70 m"/>
              </w:smartTagPr>
              <w:r w:rsidRPr="00CA64DC">
                <w:rPr>
                  <w:rFonts w:ascii="Times New Roman" w:eastAsia="Times New Roman" w:hAnsi="Times New Roman" w:cs="Times New Roman"/>
                  <w:lang w:eastAsia="pl-PL"/>
                </w:rPr>
                <w:t>5,70 m</w:t>
              </w:r>
            </w:smartTag>
          </w:p>
        </w:tc>
        <w:tc>
          <w:tcPr>
            <w:tcW w:w="194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proofErr w:type="spellStart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Rotenso</w:t>
            </w:r>
            <w:proofErr w:type="spellEnd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lub równoważny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3,5 kW</w:t>
            </w:r>
          </w:p>
        </w:tc>
      </w:tr>
      <w:tr w:rsidR="00CA64DC" w:rsidRPr="00CA64DC" w:rsidTr="00406573">
        <w:trPr>
          <w:trHeight w:hRule="exact" w:val="851"/>
        </w:trPr>
        <w:tc>
          <w:tcPr>
            <w:tcW w:w="169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112 / I piętro</w:t>
            </w:r>
          </w:p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Theme="minorEastAsia" w:hAnsi="Times New Roman" w:cs="Times New Roman"/>
                <w:shd w:val="clear" w:color="auto" w:fill="FFFFFF"/>
                <w:lang w:eastAsia="pl-PL"/>
              </w:rPr>
              <w:t>p. gościnny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smartTag w:uri="urn:schemas-microsoft-com:office:smarttags" w:element="metricconverter">
              <w:smartTagPr>
                <w:attr w:name="ProductID" w:val="15,00 m"/>
              </w:smartTagPr>
              <w:r w:rsidRPr="00CA64DC">
                <w:rPr>
                  <w:rFonts w:ascii="Times New Roman" w:eastAsia="Times New Roman" w:hAnsi="Times New Roman" w:cs="Times New Roman"/>
                  <w:lang w:eastAsia="pl-PL"/>
                </w:rPr>
                <w:t>15,00 m</w:t>
              </w:r>
            </w:smartTag>
            <w:r w:rsidRPr="00CA64DC">
              <w:rPr>
                <w:rFonts w:ascii="Times New Roman" w:eastAsia="Times New Roman" w:hAnsi="Times New Roman" w:cs="Times New Roman"/>
                <w:lang w:eastAsia="pl-PL"/>
              </w:rPr>
              <w:t xml:space="preserve"> / </w:t>
            </w:r>
            <w:smartTag w:uri="urn:schemas-microsoft-com:office:smarttags" w:element="metricconverter">
              <w:smartTagPr>
                <w:attr w:name="ProductID" w:val="5,70 m"/>
              </w:smartTagPr>
              <w:r w:rsidRPr="00CA64DC">
                <w:rPr>
                  <w:rFonts w:ascii="Times New Roman" w:eastAsia="Times New Roman" w:hAnsi="Times New Roman" w:cs="Times New Roman"/>
                  <w:lang w:eastAsia="pl-PL"/>
                </w:rPr>
                <w:t>5,70 m</w:t>
              </w:r>
            </w:smartTag>
          </w:p>
        </w:tc>
        <w:tc>
          <w:tcPr>
            <w:tcW w:w="194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proofErr w:type="spellStart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Rotenso</w:t>
            </w:r>
            <w:proofErr w:type="spellEnd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lub równoważny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4,5 kW</w:t>
            </w:r>
          </w:p>
        </w:tc>
      </w:tr>
      <w:tr w:rsidR="00CA64DC" w:rsidRPr="00CA64DC" w:rsidTr="00406573">
        <w:trPr>
          <w:trHeight w:hRule="exact" w:val="844"/>
        </w:trPr>
        <w:tc>
          <w:tcPr>
            <w:tcW w:w="169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111 / I piętro</w:t>
            </w:r>
          </w:p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Theme="minorEastAsia" w:hAnsi="Times New Roman" w:cs="Times New Roman"/>
                <w:shd w:val="clear" w:color="auto" w:fill="FFFFFF"/>
                <w:lang w:eastAsia="pl-PL"/>
              </w:rPr>
              <w:t>p. biurowy dyrektor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smartTag w:uri="urn:schemas-microsoft-com:office:smarttags" w:element="metricconverter">
              <w:smartTagPr>
                <w:attr w:name="ProductID" w:val="15,00 m"/>
              </w:smartTagPr>
              <w:r w:rsidRPr="00CA64DC">
                <w:rPr>
                  <w:rFonts w:ascii="Times New Roman" w:eastAsia="Times New Roman" w:hAnsi="Times New Roman" w:cs="Times New Roman"/>
                  <w:lang w:eastAsia="pl-PL"/>
                </w:rPr>
                <w:t>15,00 m</w:t>
              </w:r>
            </w:smartTag>
            <w:r w:rsidRPr="00CA64DC">
              <w:rPr>
                <w:rFonts w:ascii="Times New Roman" w:eastAsia="Times New Roman" w:hAnsi="Times New Roman" w:cs="Times New Roman"/>
                <w:lang w:eastAsia="pl-PL"/>
              </w:rPr>
              <w:t xml:space="preserve"> / </w:t>
            </w:r>
            <w:smartTag w:uri="urn:schemas-microsoft-com:office:smarttags" w:element="metricconverter">
              <w:smartTagPr>
                <w:attr w:name="ProductID" w:val="5,70 m"/>
              </w:smartTagPr>
              <w:r w:rsidRPr="00CA64DC">
                <w:rPr>
                  <w:rFonts w:ascii="Times New Roman" w:eastAsia="Times New Roman" w:hAnsi="Times New Roman" w:cs="Times New Roman"/>
                  <w:lang w:eastAsia="pl-PL"/>
                </w:rPr>
                <w:t>5,70 m</w:t>
              </w:r>
            </w:smartTag>
          </w:p>
        </w:tc>
        <w:tc>
          <w:tcPr>
            <w:tcW w:w="194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proofErr w:type="spellStart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Rotenso</w:t>
            </w:r>
            <w:proofErr w:type="spellEnd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lub równoważny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3,5 kW</w:t>
            </w:r>
          </w:p>
        </w:tc>
      </w:tr>
      <w:tr w:rsidR="00CA64DC" w:rsidRPr="00CA64DC" w:rsidTr="00406573">
        <w:trPr>
          <w:trHeight w:hRule="exact" w:val="857"/>
        </w:trPr>
        <w:tc>
          <w:tcPr>
            <w:tcW w:w="169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110 / I piętro sekretariat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smartTag w:uri="urn:schemas-microsoft-com:office:smarttags" w:element="metricconverter">
              <w:smartTagPr>
                <w:attr w:name="ProductID" w:val="10,00 m"/>
              </w:smartTagPr>
              <w:r w:rsidRPr="00CA64DC">
                <w:rPr>
                  <w:rFonts w:ascii="Times New Roman" w:eastAsia="Times New Roman" w:hAnsi="Times New Roman" w:cs="Times New Roman"/>
                  <w:lang w:eastAsia="pl-PL"/>
                </w:rPr>
                <w:t>10,00 m</w:t>
              </w:r>
            </w:smartTag>
            <w:r w:rsidRPr="00CA64DC">
              <w:rPr>
                <w:rFonts w:ascii="Times New Roman" w:eastAsia="Times New Roman" w:hAnsi="Times New Roman" w:cs="Times New Roman"/>
                <w:lang w:eastAsia="pl-PL"/>
              </w:rPr>
              <w:t xml:space="preserve"> / 6,00 m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proofErr w:type="spellStart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Rotenso</w:t>
            </w:r>
            <w:proofErr w:type="spellEnd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lub równoważny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3,5 kW</w:t>
            </w:r>
          </w:p>
        </w:tc>
      </w:tr>
      <w:tr w:rsidR="00CA64DC" w:rsidRPr="00CA64DC" w:rsidTr="00406573">
        <w:trPr>
          <w:trHeight w:hRule="exact" w:val="851"/>
        </w:trPr>
        <w:tc>
          <w:tcPr>
            <w:tcW w:w="169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109/I piętro</w:t>
            </w:r>
          </w:p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p. biurowy z-ca dyrektora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lang w:eastAsia="pl-PL"/>
              </w:rPr>
              <w:t>13,00 m/6,00 m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proofErr w:type="spellStart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Rotenso</w:t>
            </w:r>
            <w:proofErr w:type="spellEnd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lub równoważny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3,5 kW</w:t>
            </w:r>
          </w:p>
        </w:tc>
      </w:tr>
      <w:tr w:rsidR="00CA64DC" w:rsidRPr="00CA64DC" w:rsidTr="00406573">
        <w:trPr>
          <w:trHeight w:hRule="exact" w:val="849"/>
        </w:trPr>
        <w:tc>
          <w:tcPr>
            <w:tcW w:w="169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107/I piętro</w:t>
            </w:r>
          </w:p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p. biurowy gł. księgowy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lang w:eastAsia="pl-PL"/>
              </w:rPr>
              <w:t>3,00 m/4,00 m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proofErr w:type="spellStart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Rotenso</w:t>
            </w:r>
            <w:proofErr w:type="spellEnd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lub równoważny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3,5 kW</w:t>
            </w:r>
          </w:p>
        </w:tc>
      </w:tr>
      <w:tr w:rsidR="00CA64DC" w:rsidRPr="00CA64DC" w:rsidTr="00406573">
        <w:trPr>
          <w:trHeight w:hRule="exact" w:val="860"/>
        </w:trPr>
        <w:tc>
          <w:tcPr>
            <w:tcW w:w="169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114/I piętro</w:t>
            </w:r>
          </w:p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p. laboratorium</w:t>
            </w: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lang w:eastAsia="pl-PL"/>
              </w:rPr>
              <w:t>3,00 m/4,00 m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proofErr w:type="spellStart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Rotenso</w:t>
            </w:r>
            <w:proofErr w:type="spellEnd"/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lub równoważny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CA64DC" w:rsidRPr="00CA64DC" w:rsidRDefault="00CA64DC" w:rsidP="00CA6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CA64DC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4,5 kW</w:t>
            </w:r>
          </w:p>
        </w:tc>
      </w:tr>
    </w:tbl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CA64DC">
        <w:rPr>
          <w:rFonts w:ascii="Times New Roman" w:eastAsiaTheme="minorEastAsia" w:hAnsi="Times New Roman" w:cs="Times New Roman"/>
          <w:u w:val="single"/>
          <w:lang w:eastAsia="pl-PL"/>
        </w:rPr>
        <w:t>2. SPECYFIKACJA NA MONTAŻ KLIMATYZATORÓW OBEJMUJE M.IN.: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montaż uchwytów do jednostki wewnętrznej i jednostki zewnętrznej,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montaż orurowania do klimatyzatora oraz elementów niezbędnych do prawidłowej pracy instalacji chłodniczej,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lastRenderedPageBreak/>
        <w:t>wykonanie instalacji elektrycznej do jednostki zewnętrznej, jednostki wewnętrznej,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montaż korytek kablowych,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wykonanie instalacji odpływu skroplin rurą PCV, wykonanie osłon rur instalacji freonowej w taki sposób, aby skropliny nie opadały na elewację budynku (wykonanie grawitacyjnego odpływu skroplin),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sprawdzenie szczelności układu chłodzenia,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osuszenie i napełnienie czynnikiem chłodniczym,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klasa energetyczna minimum A++ (dot. funkcji chłodzenia)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urządzenia muszą posiadać stosowne dokumenty dopuszczające montaż na rynek polski,</w:t>
      </w:r>
    </w:p>
    <w:p w:rsidR="00CA64DC" w:rsidRPr="00CA64DC" w:rsidRDefault="00CA64DC" w:rsidP="00CA6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Wykonawca musi posiadać stosowne uprawnienia, certyfikaty do montażu klimatyzacji.</w:t>
      </w:r>
    </w:p>
    <w:p w:rsidR="00CA64DC" w:rsidRPr="00CA64DC" w:rsidRDefault="00CA64DC" w:rsidP="00CA64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Wykonawca musi posiadać stosowne uprawnienia do montażu klimatyzacji.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lang w:eastAsia="pl-PL"/>
        </w:rPr>
      </w:pPr>
    </w:p>
    <w:p w:rsidR="00CA64DC" w:rsidRPr="00CA64DC" w:rsidRDefault="00CA64DC" w:rsidP="00CA64DC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3"/>
        </w:rPr>
      </w:pPr>
      <w:r w:rsidRPr="00CA64DC">
        <w:rPr>
          <w:rFonts w:ascii="Times New Roman" w:eastAsia="Calibri" w:hAnsi="Times New Roman" w:cs="Times New Roman"/>
          <w:spacing w:val="-5"/>
        </w:rPr>
        <w:t xml:space="preserve">Zamawiający zaznacza, iż użyte w opisie  przedmiotu zamówienia przykłady nazw własnych produktów bądź producentów dotyczące określonych modeli, elementów, materiałów, urządzeń itp. </w:t>
      </w:r>
      <w:r w:rsidRPr="00CA64DC">
        <w:rPr>
          <w:rFonts w:ascii="Times New Roman" w:eastAsia="Calibri" w:hAnsi="Times New Roman" w:cs="Times New Roman"/>
          <w:spacing w:val="-7"/>
        </w:rPr>
        <w:t xml:space="preserve">mają jedynie charakter wzorcowy (przykładowy) i dopuszczone jest </w:t>
      </w:r>
      <w:r w:rsidRPr="00CA64DC">
        <w:rPr>
          <w:rFonts w:ascii="Times New Roman" w:eastAsia="Calibri" w:hAnsi="Times New Roman" w:cs="Times New Roman"/>
        </w:rPr>
        <w:t>składanie ofert zawierających rozwiązania równoważne, które spełniają wszystkie minimalne wymagania techniczne i funkcjonalne wymienione w opisie przedmiotu zamówienia przez zamawiającego, przy czym Wykonawca zobowiązany jest wykazać w treści złożonej oferty ich równoważność załączając stosowne opisy techniczne i/lub funkcjonalne.</w:t>
      </w:r>
      <w:r w:rsidRPr="00CA64DC">
        <w:rPr>
          <w:rFonts w:ascii="Times New Roman" w:eastAsia="Calibri" w:hAnsi="Times New Roman" w:cs="Times New Roman"/>
          <w:spacing w:val="-3"/>
        </w:rPr>
        <w:t xml:space="preserve"> </w:t>
      </w:r>
    </w:p>
    <w:p w:rsidR="00CA64DC" w:rsidRPr="00CA64DC" w:rsidRDefault="00CA64DC" w:rsidP="00CA64DC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2"/>
        </w:rPr>
      </w:pPr>
      <w:r w:rsidRPr="00CA64DC">
        <w:rPr>
          <w:rFonts w:ascii="Times New Roman" w:eastAsia="Calibri" w:hAnsi="Times New Roman" w:cs="Times New Roman"/>
          <w:spacing w:val="-3"/>
        </w:rPr>
        <w:t xml:space="preserve">Wykonawca, który powołuje się na rozwiązania równoważne, jest zobowiązany wykazać, że oferowane przez niego urządzenia spełniają wymagania określone przez Zamawiającego </w:t>
      </w:r>
      <w:r w:rsidRPr="00CA64DC">
        <w:rPr>
          <w:rFonts w:ascii="Times New Roman" w:eastAsia="Calibri" w:hAnsi="Times New Roman" w:cs="Times New Roman"/>
          <w:spacing w:val="-3"/>
        </w:rPr>
        <w:br/>
        <w:t xml:space="preserve">i wykazać w ofercie  ich </w:t>
      </w:r>
      <w:r w:rsidRPr="00CA64DC">
        <w:rPr>
          <w:rFonts w:ascii="Times New Roman" w:eastAsia="Calibri" w:hAnsi="Times New Roman" w:cs="Times New Roman"/>
          <w:spacing w:val="-2"/>
        </w:rPr>
        <w:t xml:space="preserve">równoważność załączając stosowne dokumenty. 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 xml:space="preserve">Klimatyzatory typu Split lub </w:t>
      </w:r>
      <w:proofErr w:type="spellStart"/>
      <w:r w:rsidRPr="00CA64DC">
        <w:rPr>
          <w:rFonts w:ascii="Times New Roman" w:eastAsiaTheme="minorEastAsia" w:hAnsi="Times New Roman" w:cs="Times New Roman"/>
          <w:lang w:eastAsia="pl-PL"/>
        </w:rPr>
        <w:t>multiplit</w:t>
      </w:r>
      <w:proofErr w:type="spellEnd"/>
      <w:r w:rsidRPr="00CA64DC">
        <w:rPr>
          <w:rFonts w:ascii="Times New Roman" w:eastAsiaTheme="minorEastAsia" w:hAnsi="Times New Roman" w:cs="Times New Roman"/>
          <w:lang w:eastAsia="pl-PL"/>
        </w:rPr>
        <w:t xml:space="preserve"> spełniający wymagania Zamawiającego w zakresie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klimatyzacji pomieszczenia zgodnie z wyżej wymienionymi uwarunkowaniami.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CA64DC">
        <w:rPr>
          <w:rFonts w:ascii="Times New Roman" w:eastAsiaTheme="minorEastAsia" w:hAnsi="Times New Roman" w:cs="Times New Roman"/>
          <w:b/>
          <w:i/>
          <w:lang w:eastAsia="pl-PL"/>
        </w:rPr>
        <w:t>Jednostki zewnętrzne obsługujące układy montaż na balkonie lub elewacji zachodniej części budynku</w:t>
      </w:r>
      <w:r w:rsidRPr="00CA64DC">
        <w:rPr>
          <w:rFonts w:ascii="Times New Roman" w:eastAsiaTheme="minorEastAsia" w:hAnsi="Times New Roman" w:cs="Times New Roman"/>
          <w:u w:val="single"/>
          <w:lang w:eastAsia="pl-PL"/>
        </w:rPr>
        <w:t xml:space="preserve">. 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CA64DC">
        <w:rPr>
          <w:rFonts w:ascii="Times New Roman" w:eastAsiaTheme="minorEastAsia" w:hAnsi="Times New Roman" w:cs="Times New Roman"/>
          <w:u w:val="single"/>
          <w:lang w:eastAsia="pl-PL"/>
        </w:rPr>
        <w:t>3. W ZAKRES PRZEDMIOTU ZAMÓWIENIA WCHODZI: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1) wykonanie wizji lokalnej w celu zapoznania się z uwarunkowaniami opisanymi w niniejszym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OPZ dobór odpowiednich urządzeń i ich dostawa a także zapoznanie się z warunkami zasilania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elektrycznego, wykonania przejść przez ściany i montażem klimatyzatorów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2) uzgodnienie z przedstawicielem Zamawiającego: miejsca przyłączenia do instalacji elektrycznej,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miejsc i technologii przejść przez przegrody budowlane wraz z zakresem niezbędnych prac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wykończeniowo -naprawczych;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3) dostawa urządzeń klimatyzacji do budynku nr 100 Wojskowego Instytutu Chemii i Radiometrii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4) wykonanie instalacji i montaż urządzeń w ww. lokalizacji;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5) montaż instalacji rurowej;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6) wykonanie instalacji odprowadzenia skroplin;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lastRenderedPageBreak/>
        <w:t>7) wykonanie instalacji zasilania elektrycznego od rozdzielni elektrycznej do jednostek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zewnętrznych, wraz z wykonaniem robót towarzyszących – system klimatyzacji musi posiadać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własne zabezpieczenie;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8) uruchomienie instalacji klimatyzacji;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lang w:eastAsia="pl-PL"/>
        </w:rPr>
      </w:pPr>
      <w:r w:rsidRPr="00CA64DC">
        <w:rPr>
          <w:rFonts w:ascii="Times New Roman" w:eastAsiaTheme="minorEastAsia" w:hAnsi="Times New Roman" w:cs="Times New Roman"/>
          <w:b/>
          <w:i/>
          <w:lang w:eastAsia="pl-PL"/>
        </w:rPr>
        <w:t>9) wykonanie towarzyszących robót budowlanych naprawczych (wykończeniowych) w zakresie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lang w:eastAsia="pl-PL"/>
        </w:rPr>
      </w:pPr>
      <w:r w:rsidRPr="00CA64DC">
        <w:rPr>
          <w:rFonts w:ascii="Times New Roman" w:eastAsiaTheme="minorEastAsia" w:hAnsi="Times New Roman" w:cs="Times New Roman"/>
          <w:b/>
          <w:i/>
          <w:lang w:eastAsia="pl-PL"/>
        </w:rPr>
        <w:t>prac murarskich malarskich Zamawiający wykona we własnym zakresie;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10) opracowanie kompletnej powykonawczej dokumentacji technicznej w ilości: wersja papierowa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 xml:space="preserve">+wersja elektroniczna – w formacie pdf, </w:t>
      </w:r>
      <w:proofErr w:type="spellStart"/>
      <w:r w:rsidRPr="00CA64DC">
        <w:rPr>
          <w:rFonts w:ascii="Times New Roman" w:eastAsiaTheme="minorEastAsia" w:hAnsi="Times New Roman" w:cs="Times New Roman"/>
          <w:lang w:eastAsia="pl-PL"/>
        </w:rPr>
        <w:t>word</w:t>
      </w:r>
      <w:proofErr w:type="spellEnd"/>
      <w:r w:rsidRPr="00CA64DC">
        <w:rPr>
          <w:rFonts w:ascii="Times New Roman" w:eastAsiaTheme="minorEastAsia" w:hAnsi="Times New Roman" w:cs="Times New Roman"/>
          <w:lang w:eastAsia="pl-PL"/>
        </w:rPr>
        <w:t>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11) wykonanie sprawdzeń instalacji i urządzeń potwierdzonych stosownymi protokołami przez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przedstawiciela Zamawiającego;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 xml:space="preserve">12) serwis urządzeń i instalacji w pełnym okresie udzielonej gwarancji, </w:t>
      </w:r>
      <w:r w:rsidRPr="00CA64DC">
        <w:rPr>
          <w:rFonts w:ascii="Times New Roman" w:eastAsiaTheme="minorEastAsia" w:hAnsi="Times New Roman" w:cs="Times New Roman"/>
          <w:b/>
          <w:lang w:eastAsia="pl-PL"/>
        </w:rPr>
        <w:t>lecz nie mniej niż 36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b/>
          <w:lang w:eastAsia="pl-PL"/>
        </w:rPr>
        <w:t>miesięcy od daty odbioru przedmiotu zamówienia</w:t>
      </w:r>
      <w:r w:rsidRPr="00CA64DC">
        <w:rPr>
          <w:rFonts w:ascii="Times New Roman" w:eastAsiaTheme="minorEastAsia" w:hAnsi="Times New Roman" w:cs="Times New Roman"/>
          <w:lang w:eastAsia="pl-PL"/>
        </w:rPr>
        <w:t>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13) podczas trwania okresu gwarancji przegląd serwisowy musi być wykonywany przez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Wykonawcę;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14) Zamawiający nie dopuszcza zlecenia prac wykonawczych i serwisu Podwykonawcom;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15) w okresie gwarancji i rękojmi Wykonawca przejmuje na siebie wszelkie obowiązki wynikające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z przeglądów technicznych i konserwacji zamontowanych urządzeń, instalacji i wyposażenia,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mające wpływ na ważność gwarancji producenta;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16) konserwacja systemu obejmuje stały nadzór nad całokształtem działania urządzeń oraz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gwarantuje ich utrzymanie w sposób zapewniający niezawodne i prawidłowe funkcjonowanie;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17) przeglądy techniczne i czynności konserwacyjne, o których mowa wyżej powinny być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 xml:space="preserve">przeprowadzone co najmniej raz w roku ( w okresach październik /listopad i w sposób zgodny </w:t>
      </w:r>
      <w:r w:rsidRPr="00CA64DC">
        <w:rPr>
          <w:rFonts w:ascii="Times New Roman" w:eastAsiaTheme="minorEastAsia" w:hAnsi="Times New Roman" w:cs="Times New Roman"/>
          <w:lang w:eastAsia="pl-PL"/>
        </w:rPr>
        <w:br/>
        <w:t>z instrukcją ustaloną przez producenta);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18) każdy przegląd, konserwacja lub naprawa winny być potwierdzone odpowiednim, podpisanym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przez konserwatora protokołem;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 xml:space="preserve">19) koszty przeglądów są odpłatne. Koszt jednostkowego przeglądu określi Wykonawca </w:t>
      </w:r>
      <w:r w:rsidRPr="00CA64DC">
        <w:rPr>
          <w:rFonts w:ascii="Times New Roman" w:eastAsiaTheme="minorEastAsia" w:hAnsi="Times New Roman" w:cs="Times New Roman"/>
          <w:lang w:eastAsia="pl-PL"/>
        </w:rPr>
        <w:br/>
        <w:t>w złożonej ofercie. Wysokość opłaty nie ulegnie zmianie przez cały okres trwania gwarancji.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CA64DC">
        <w:rPr>
          <w:rFonts w:ascii="Times New Roman" w:eastAsiaTheme="minorEastAsia" w:hAnsi="Times New Roman" w:cs="Times New Roman"/>
          <w:u w:val="single"/>
          <w:lang w:eastAsia="pl-PL"/>
        </w:rPr>
        <w:t>4. WARUNKI ODBIORU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Strony ustalają, że przedmiotem odbioru końcowego robót jest bezusterkowe ich wykonanie w pełnym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zakresie objętym przedmiotem zamówienia, potwierdzone protokołem odbioru końcowego robót. Datą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zakończenia realizacji przedmiotu umowy jest data odbioru końcowego robót wraz z przekazaniem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kompletnej dokumentacji technicznej.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PO ZREALIZOWANIU ZAMÓWIENIA WYKONAWCA DOSTARCZY ZAMAWIAJĄCEMU DOKUMENTACJĘ TECHNICZNĄ, KTÓRA BĘDZIE ZAWIERAĆ: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a) techniczną dokumentację powykonawczą podpisaną przez Wykonawcę oraz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zaakceptowaną przez przedstawiciela Zamawiającego,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b) karty techniczne zamontowanych urządzeń wraz z podaniem ich charakterystycznych parametrów oraz ilości czynnika chłodniczego,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c) deklarację zgodności i inne wymagane certyfikaty w języku polskim.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d) warunki gwarancji z uzupełnioną kartą gwarancyjną,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e) instrukcję obsługi w języku polskim;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f) zakres szkolenia i wykaz pracowników Zamawiającego, których przeszkolono w obsłudze przedmiotu zamówienia,</w:t>
      </w:r>
    </w:p>
    <w:p w:rsidR="00CA64DC" w:rsidRPr="00CA64DC" w:rsidRDefault="00CA64DC" w:rsidP="00CA64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A64DC">
        <w:rPr>
          <w:rFonts w:ascii="Times New Roman" w:eastAsiaTheme="minorEastAsia" w:hAnsi="Times New Roman" w:cs="Times New Roman"/>
          <w:lang w:eastAsia="pl-PL"/>
        </w:rPr>
        <w:t>g) dokumenty wydane przez producenta poświadczające datę produkcji sprzętu. Sprzęt musi być wyprodukowany nie wcześniej niż 6 miesięcy przed upływem terminu składania ofert.</w:t>
      </w:r>
    </w:p>
    <w:p w:rsidR="00E72C54" w:rsidRPr="00CA64DC" w:rsidRDefault="00406573"/>
    <w:sectPr w:rsidR="00E72C54" w:rsidRPr="00CA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DC" w:rsidRDefault="00CA64DC" w:rsidP="00CA64DC">
      <w:pPr>
        <w:spacing w:after="0" w:line="240" w:lineRule="auto"/>
      </w:pPr>
      <w:r>
        <w:separator/>
      </w:r>
    </w:p>
  </w:endnote>
  <w:endnote w:type="continuationSeparator" w:id="0">
    <w:p w:rsidR="00CA64DC" w:rsidRDefault="00CA64DC" w:rsidP="00CA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DC" w:rsidRDefault="00CA64DC" w:rsidP="00CA64DC">
      <w:pPr>
        <w:spacing w:after="0" w:line="240" w:lineRule="auto"/>
      </w:pPr>
      <w:r>
        <w:separator/>
      </w:r>
    </w:p>
  </w:footnote>
  <w:footnote w:type="continuationSeparator" w:id="0">
    <w:p w:rsidR="00CA64DC" w:rsidRDefault="00CA64DC" w:rsidP="00CA64DC">
      <w:pPr>
        <w:spacing w:after="0" w:line="240" w:lineRule="auto"/>
      </w:pPr>
      <w:r>
        <w:continuationSeparator/>
      </w:r>
    </w:p>
  </w:footnote>
  <w:footnote w:id="1">
    <w:p w:rsidR="00CA64DC" w:rsidRPr="00CA64DC" w:rsidRDefault="00CA64DC" w:rsidP="00CA64D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sz w:val="20"/>
          <w:szCs w:val="20"/>
        </w:rPr>
      </w:pPr>
      <w:r w:rsidRPr="00CA64DC">
        <w:rPr>
          <w:rStyle w:val="Odwoanieprzypisudolnego"/>
          <w:sz w:val="20"/>
          <w:szCs w:val="20"/>
        </w:rPr>
        <w:footnoteRef/>
      </w:r>
      <w:r w:rsidRPr="00CA64DC">
        <w:rPr>
          <w:sz w:val="20"/>
          <w:szCs w:val="20"/>
        </w:rPr>
        <w:t xml:space="preserve"> wymiana lub naprawa klimatyzatora w pomieszczeniu laboratoryjnym poz.7</w:t>
      </w:r>
    </w:p>
    <w:p w:rsidR="00CA64DC" w:rsidRPr="003B4B81" w:rsidRDefault="00CA64DC" w:rsidP="00CA64D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3647"/>
    <w:multiLevelType w:val="hybridMultilevel"/>
    <w:tmpl w:val="0B4837CA"/>
    <w:lvl w:ilvl="0" w:tplc="EDD6BF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565A70DB"/>
    <w:multiLevelType w:val="hybridMultilevel"/>
    <w:tmpl w:val="CDAE231E"/>
    <w:lvl w:ilvl="0" w:tplc="A0789E5E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4E14"/>
    <w:multiLevelType w:val="hybridMultilevel"/>
    <w:tmpl w:val="412A5B7A"/>
    <w:lvl w:ilvl="0" w:tplc="D15EB5C0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DC"/>
    <w:rsid w:val="00106522"/>
    <w:rsid w:val="00406573"/>
    <w:rsid w:val="006D29F9"/>
    <w:rsid w:val="00A34E3C"/>
    <w:rsid w:val="00CA64DC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D915-69EC-48A3-BE24-69B8966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4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4DC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CA64D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Wadas</dc:creator>
  <cp:keywords/>
  <dc:description/>
  <cp:lastModifiedBy>Anna Wadas</cp:lastModifiedBy>
  <cp:revision>2</cp:revision>
  <cp:lastPrinted>2024-12-09T11:36:00Z</cp:lastPrinted>
  <dcterms:created xsi:type="dcterms:W3CDTF">2024-12-09T09:16:00Z</dcterms:created>
  <dcterms:modified xsi:type="dcterms:W3CDTF">2024-12-09T11:36:00Z</dcterms:modified>
</cp:coreProperties>
</file>