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43" w:rsidRPr="00934AA7" w:rsidRDefault="00366568" w:rsidP="002074CC">
      <w:pPr>
        <w:spacing w:after="120" w:line="23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4AA7">
        <w:rPr>
          <w:rFonts w:ascii="Arial" w:hAnsi="Arial" w:cs="Arial"/>
          <w:sz w:val="24"/>
          <w:szCs w:val="24"/>
        </w:rPr>
        <w:t>Załączn</w:t>
      </w:r>
      <w:r w:rsidR="00796543" w:rsidRPr="00934AA7">
        <w:rPr>
          <w:rFonts w:ascii="Arial" w:hAnsi="Arial" w:cs="Arial"/>
          <w:sz w:val="24"/>
          <w:szCs w:val="24"/>
        </w:rPr>
        <w:t xml:space="preserve">ik nr 1 do zapytania ofertowego - Opis przedmiotu zamówienia </w:t>
      </w:r>
    </w:p>
    <w:p w:rsidR="00F90BE1" w:rsidRPr="00934AA7" w:rsidRDefault="00796543" w:rsidP="002074CC">
      <w:pPr>
        <w:spacing w:after="120" w:line="23" w:lineRule="atLeast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dot.</w:t>
      </w:r>
      <w:r w:rsidR="00366568" w:rsidRPr="00934AA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80BFA" w:rsidRPr="00934AA7">
        <w:rPr>
          <w:rFonts w:ascii="Arial" w:hAnsi="Arial" w:cs="Arial"/>
          <w:b/>
          <w:sz w:val="24"/>
          <w:szCs w:val="24"/>
        </w:rPr>
        <w:t>Wykonani</w:t>
      </w:r>
      <w:r w:rsidRPr="00934AA7">
        <w:rPr>
          <w:rFonts w:ascii="Arial" w:hAnsi="Arial" w:cs="Arial"/>
          <w:b/>
          <w:sz w:val="24"/>
          <w:szCs w:val="24"/>
        </w:rPr>
        <w:t>a</w:t>
      </w:r>
      <w:r w:rsidR="00380BFA" w:rsidRPr="00934AA7">
        <w:rPr>
          <w:rFonts w:ascii="Arial" w:hAnsi="Arial" w:cs="Arial"/>
          <w:b/>
          <w:sz w:val="24"/>
          <w:szCs w:val="24"/>
        </w:rPr>
        <w:t xml:space="preserve"> </w:t>
      </w:r>
      <w:r w:rsidRPr="00934AA7">
        <w:rPr>
          <w:rFonts w:ascii="Arial" w:hAnsi="Arial" w:cs="Arial"/>
          <w:b/>
          <w:sz w:val="24"/>
          <w:szCs w:val="24"/>
        </w:rPr>
        <w:t>dokumentacji projektowo - kosztorysowej sieci teleinformatycznej i </w:t>
      </w:r>
      <w:r w:rsidR="00380BFA" w:rsidRPr="00934AA7">
        <w:rPr>
          <w:rFonts w:ascii="Arial" w:hAnsi="Arial" w:cs="Arial"/>
          <w:b/>
          <w:sz w:val="24"/>
          <w:szCs w:val="24"/>
        </w:rPr>
        <w:t>elektrycznej na I piętrze i w serwerowni w budynku głównym OUW.</w:t>
      </w:r>
    </w:p>
    <w:p w:rsidR="00366568" w:rsidRPr="00934AA7" w:rsidRDefault="00366568" w:rsidP="002074CC">
      <w:pPr>
        <w:spacing w:after="120" w:line="23" w:lineRule="atLeast"/>
        <w:jc w:val="center"/>
        <w:rPr>
          <w:rFonts w:ascii="Arial" w:hAnsi="Arial" w:cs="Arial"/>
          <w:sz w:val="24"/>
          <w:szCs w:val="24"/>
        </w:rPr>
      </w:pPr>
    </w:p>
    <w:p w:rsidR="00380BFA" w:rsidRPr="00934AA7" w:rsidRDefault="00380BFA" w:rsidP="002074CC">
      <w:pPr>
        <w:pStyle w:val="Akapitzlist"/>
        <w:numPr>
          <w:ilvl w:val="0"/>
          <w:numId w:val="12"/>
        </w:numPr>
        <w:spacing w:after="120" w:line="23" w:lineRule="atLeast"/>
        <w:ind w:left="709"/>
        <w:rPr>
          <w:rFonts w:ascii="Arial" w:hAnsi="Arial" w:cs="Arial"/>
          <w:b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Informacje ogólne.</w:t>
      </w:r>
    </w:p>
    <w:p w:rsidR="00380BFA" w:rsidRPr="00934AA7" w:rsidRDefault="00380BFA" w:rsidP="002074CC">
      <w:pPr>
        <w:pStyle w:val="Akapitzlist"/>
        <w:numPr>
          <w:ilvl w:val="0"/>
          <w:numId w:val="22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Założenia dotyczą wykonania projektu sieci teleinformatycznej, dedykowanej sieci elektrycznej „DATA” zasilania gwarantowanego (z UPS i agregatu) zwanej dalej DATA oraz przebudowy korytarza na I piętrze w budynku Opol</w:t>
      </w:r>
      <w:r w:rsidR="00796543" w:rsidRPr="00934AA7">
        <w:rPr>
          <w:rFonts w:ascii="Arial" w:hAnsi="Arial" w:cs="Arial"/>
          <w:sz w:val="24"/>
          <w:szCs w:val="24"/>
        </w:rPr>
        <w:t>skiego Urzędu Wojewódzkiego -</w:t>
      </w:r>
      <w:r w:rsidRPr="00934AA7">
        <w:rPr>
          <w:rFonts w:ascii="Arial" w:hAnsi="Arial" w:cs="Arial"/>
          <w:sz w:val="24"/>
          <w:szCs w:val="24"/>
        </w:rPr>
        <w:t xml:space="preserve"> b</w:t>
      </w:r>
      <w:r w:rsidR="00796543" w:rsidRPr="00934AA7">
        <w:rPr>
          <w:rFonts w:ascii="Arial" w:hAnsi="Arial" w:cs="Arial"/>
          <w:sz w:val="24"/>
          <w:szCs w:val="24"/>
        </w:rPr>
        <w:t>udynek główny ul. Piastowska 14,</w:t>
      </w:r>
    </w:p>
    <w:p w:rsidR="00380BFA" w:rsidRPr="00934AA7" w:rsidRDefault="00380BFA" w:rsidP="002074CC">
      <w:pPr>
        <w:pStyle w:val="Akapitzlist"/>
        <w:numPr>
          <w:ilvl w:val="0"/>
          <w:numId w:val="22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Budyn</w:t>
      </w:r>
      <w:r w:rsidR="00796543" w:rsidRPr="00934AA7">
        <w:rPr>
          <w:rFonts w:ascii="Arial" w:hAnsi="Arial" w:cs="Arial"/>
          <w:sz w:val="24"/>
          <w:szCs w:val="24"/>
        </w:rPr>
        <w:t xml:space="preserve">ek </w:t>
      </w:r>
      <w:r w:rsidR="00A423EE" w:rsidRPr="00934AA7">
        <w:rPr>
          <w:rFonts w:ascii="Arial" w:hAnsi="Arial" w:cs="Arial"/>
          <w:sz w:val="24"/>
          <w:szCs w:val="24"/>
        </w:rPr>
        <w:t xml:space="preserve">Opolskiego Urzędu Wojewódzkiego w Opolu </w:t>
      </w:r>
      <w:r w:rsidRPr="00934AA7">
        <w:rPr>
          <w:rFonts w:ascii="Arial" w:hAnsi="Arial" w:cs="Arial"/>
          <w:sz w:val="24"/>
          <w:szCs w:val="24"/>
        </w:rPr>
        <w:t>wpisan</w:t>
      </w:r>
      <w:r w:rsidR="00796543" w:rsidRPr="00934AA7">
        <w:rPr>
          <w:rFonts w:ascii="Arial" w:hAnsi="Arial" w:cs="Arial"/>
          <w:sz w:val="24"/>
          <w:szCs w:val="24"/>
        </w:rPr>
        <w:t>y jest</w:t>
      </w:r>
      <w:r w:rsidR="00A423EE" w:rsidRPr="00934AA7">
        <w:rPr>
          <w:rFonts w:ascii="Arial" w:hAnsi="Arial" w:cs="Arial"/>
          <w:sz w:val="24"/>
          <w:szCs w:val="24"/>
        </w:rPr>
        <w:t xml:space="preserve"> do rejestru zabytków.</w:t>
      </w:r>
    </w:p>
    <w:p w:rsidR="00934AA7" w:rsidRPr="00934AA7" w:rsidRDefault="00934AA7" w:rsidP="00934AA7">
      <w:pPr>
        <w:pStyle w:val="Akapitzlist"/>
        <w:spacing w:after="120" w:line="23" w:lineRule="atLeast"/>
        <w:ind w:left="1080"/>
        <w:rPr>
          <w:rFonts w:ascii="Arial" w:hAnsi="Arial" w:cs="Arial"/>
          <w:sz w:val="24"/>
          <w:szCs w:val="24"/>
        </w:rPr>
      </w:pPr>
    </w:p>
    <w:p w:rsidR="00380BFA" w:rsidRPr="00934AA7" w:rsidRDefault="00380BFA" w:rsidP="002074CC">
      <w:pPr>
        <w:pStyle w:val="Akapitzlist"/>
        <w:numPr>
          <w:ilvl w:val="0"/>
          <w:numId w:val="12"/>
        </w:numPr>
        <w:spacing w:after="120" w:line="23" w:lineRule="atLeast"/>
        <w:ind w:left="709"/>
        <w:rPr>
          <w:rFonts w:ascii="Arial" w:hAnsi="Arial" w:cs="Arial"/>
          <w:b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Informacje o stanie obecnym:</w:t>
      </w:r>
    </w:p>
    <w:p w:rsidR="00380BFA" w:rsidRPr="00934AA7" w:rsidRDefault="00380BFA" w:rsidP="002074CC">
      <w:pPr>
        <w:spacing w:after="120" w:line="23" w:lineRule="atLeast"/>
        <w:ind w:left="708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Opolski Urząd Wojewódzki </w:t>
      </w:r>
      <w:r w:rsidR="00796543" w:rsidRPr="00934AA7">
        <w:rPr>
          <w:rFonts w:ascii="Arial" w:hAnsi="Arial" w:cs="Arial"/>
          <w:sz w:val="24"/>
          <w:szCs w:val="24"/>
        </w:rPr>
        <w:t xml:space="preserve">w Opolu </w:t>
      </w:r>
      <w:r w:rsidRPr="00934AA7">
        <w:rPr>
          <w:rFonts w:ascii="Arial" w:hAnsi="Arial" w:cs="Arial"/>
          <w:sz w:val="24"/>
          <w:szCs w:val="24"/>
        </w:rPr>
        <w:t>posiada :</w:t>
      </w:r>
    </w:p>
    <w:p w:rsidR="00380BFA" w:rsidRPr="00934AA7" w:rsidRDefault="00380BFA" w:rsidP="002074CC">
      <w:pPr>
        <w:pStyle w:val="Akapitzlist"/>
        <w:numPr>
          <w:ilvl w:val="0"/>
          <w:numId w:val="14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Wykonaną</w:t>
      </w:r>
      <w:r w:rsidR="00796543" w:rsidRPr="00934AA7">
        <w:rPr>
          <w:rFonts w:ascii="Arial" w:hAnsi="Arial" w:cs="Arial"/>
          <w:sz w:val="24"/>
          <w:szCs w:val="24"/>
        </w:rPr>
        <w:t xml:space="preserve"> sieć szkieletową światłowodową,</w:t>
      </w:r>
    </w:p>
    <w:p w:rsidR="00380BFA" w:rsidRPr="00934AA7" w:rsidRDefault="00380BFA" w:rsidP="002074CC">
      <w:pPr>
        <w:pStyle w:val="Akapitzlist"/>
        <w:numPr>
          <w:ilvl w:val="0"/>
          <w:numId w:val="14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Sieć elektryczną  DATA zasilającą 230V</w:t>
      </w:r>
      <w:r w:rsidR="00796543" w:rsidRPr="00934AA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96543" w:rsidRPr="00934AA7">
        <w:rPr>
          <w:rFonts w:ascii="Arial" w:hAnsi="Arial" w:cs="Arial"/>
          <w:sz w:val="24"/>
          <w:szCs w:val="24"/>
        </w:rPr>
        <w:t>UPSem</w:t>
      </w:r>
      <w:proofErr w:type="spellEnd"/>
      <w:r w:rsidR="00796543" w:rsidRPr="00934AA7">
        <w:rPr>
          <w:rFonts w:ascii="Arial" w:hAnsi="Arial" w:cs="Arial"/>
          <w:sz w:val="24"/>
          <w:szCs w:val="24"/>
        </w:rPr>
        <w:t xml:space="preserve"> centralnym i agregatem,</w:t>
      </w:r>
    </w:p>
    <w:p w:rsidR="00380BFA" w:rsidRPr="00934AA7" w:rsidRDefault="00380BFA" w:rsidP="002074CC">
      <w:pPr>
        <w:pStyle w:val="Akapitzlist"/>
        <w:numPr>
          <w:ilvl w:val="0"/>
          <w:numId w:val="14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Wykonaną sieć teleinfo</w:t>
      </w:r>
      <w:r w:rsidR="00796543" w:rsidRPr="00934AA7">
        <w:rPr>
          <w:rFonts w:ascii="Arial" w:hAnsi="Arial" w:cs="Arial"/>
          <w:sz w:val="24"/>
          <w:szCs w:val="24"/>
        </w:rPr>
        <w:t>rmatyczną na piętrze III, IV, V.</w:t>
      </w:r>
    </w:p>
    <w:p w:rsidR="00380BFA" w:rsidRPr="00934AA7" w:rsidRDefault="00380BFA" w:rsidP="002074CC">
      <w:pPr>
        <w:pStyle w:val="Akapitzlist"/>
        <w:spacing w:after="120" w:line="23" w:lineRule="atLeast"/>
        <w:rPr>
          <w:rFonts w:ascii="Arial" w:hAnsi="Arial" w:cs="Arial"/>
          <w:sz w:val="24"/>
          <w:szCs w:val="24"/>
        </w:rPr>
      </w:pPr>
    </w:p>
    <w:p w:rsidR="00380BFA" w:rsidRPr="00934AA7" w:rsidRDefault="00380BFA" w:rsidP="002074CC">
      <w:pPr>
        <w:pStyle w:val="Akapitzlist"/>
        <w:numPr>
          <w:ilvl w:val="0"/>
          <w:numId w:val="12"/>
        </w:numPr>
        <w:spacing w:after="120" w:line="23" w:lineRule="atLeast"/>
        <w:ind w:left="709"/>
        <w:rPr>
          <w:rFonts w:ascii="Arial" w:hAnsi="Arial" w:cs="Arial"/>
          <w:b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Założenia projekt</w:t>
      </w:r>
      <w:r w:rsidR="002074CC" w:rsidRPr="00934AA7">
        <w:rPr>
          <w:rFonts w:ascii="Arial" w:hAnsi="Arial" w:cs="Arial"/>
          <w:b/>
          <w:sz w:val="24"/>
          <w:szCs w:val="24"/>
        </w:rPr>
        <w:t>owe:</w:t>
      </w:r>
    </w:p>
    <w:p w:rsidR="00380BFA" w:rsidRPr="00934AA7" w:rsidRDefault="00380BFA" w:rsidP="002074CC">
      <w:pPr>
        <w:spacing w:after="120" w:line="23" w:lineRule="atLeast"/>
        <w:ind w:left="708"/>
        <w:rPr>
          <w:rFonts w:ascii="Arial" w:hAnsi="Arial" w:cs="Arial"/>
          <w:bCs/>
          <w:sz w:val="24"/>
          <w:szCs w:val="24"/>
        </w:rPr>
      </w:pPr>
      <w:r w:rsidRPr="00934AA7">
        <w:rPr>
          <w:rFonts w:ascii="Arial" w:hAnsi="Arial" w:cs="Arial"/>
          <w:bCs/>
          <w:sz w:val="24"/>
          <w:szCs w:val="24"/>
        </w:rPr>
        <w:t xml:space="preserve">Projekt </w:t>
      </w:r>
      <w:r w:rsidR="00796543" w:rsidRPr="00934AA7">
        <w:rPr>
          <w:rFonts w:ascii="Arial" w:hAnsi="Arial" w:cs="Arial"/>
          <w:bCs/>
          <w:sz w:val="24"/>
          <w:szCs w:val="24"/>
        </w:rPr>
        <w:t xml:space="preserve">winien być </w:t>
      </w:r>
      <w:r w:rsidRPr="00934AA7">
        <w:rPr>
          <w:rFonts w:ascii="Arial" w:hAnsi="Arial" w:cs="Arial"/>
          <w:bCs/>
          <w:sz w:val="24"/>
          <w:szCs w:val="24"/>
        </w:rPr>
        <w:t xml:space="preserve">podzielony na </w:t>
      </w:r>
      <w:r w:rsidR="001460A8" w:rsidRPr="00934AA7">
        <w:rPr>
          <w:rFonts w:ascii="Arial" w:hAnsi="Arial" w:cs="Arial"/>
          <w:bCs/>
          <w:sz w:val="24"/>
          <w:szCs w:val="24"/>
        </w:rPr>
        <w:t>dwa etapy</w:t>
      </w:r>
      <w:r w:rsidR="00796543" w:rsidRPr="00934AA7">
        <w:rPr>
          <w:rFonts w:ascii="Arial" w:hAnsi="Arial" w:cs="Arial"/>
          <w:bCs/>
          <w:sz w:val="24"/>
          <w:szCs w:val="24"/>
        </w:rPr>
        <w:t xml:space="preserve"> obejmujące wykonanie:</w:t>
      </w:r>
    </w:p>
    <w:p w:rsidR="00380BFA" w:rsidRPr="00934AA7" w:rsidRDefault="001460A8" w:rsidP="002074CC">
      <w:pPr>
        <w:spacing w:after="120" w:line="23" w:lineRule="atLeast"/>
        <w:ind w:left="708"/>
        <w:rPr>
          <w:rFonts w:ascii="Arial" w:hAnsi="Arial" w:cs="Arial"/>
          <w:b/>
          <w:bCs/>
          <w:sz w:val="24"/>
          <w:szCs w:val="24"/>
          <w:u w:val="single"/>
        </w:rPr>
      </w:pPr>
      <w:r w:rsidRPr="00934AA7">
        <w:rPr>
          <w:rFonts w:ascii="Arial" w:hAnsi="Arial" w:cs="Arial"/>
          <w:b/>
          <w:bCs/>
          <w:sz w:val="24"/>
          <w:szCs w:val="24"/>
          <w:u w:val="single"/>
        </w:rPr>
        <w:t>Etap</w:t>
      </w:r>
      <w:r w:rsidR="00380BFA" w:rsidRPr="00934AA7">
        <w:rPr>
          <w:rFonts w:ascii="Arial" w:hAnsi="Arial" w:cs="Arial"/>
          <w:b/>
          <w:bCs/>
          <w:sz w:val="24"/>
          <w:szCs w:val="24"/>
          <w:u w:val="single"/>
        </w:rPr>
        <w:t xml:space="preserve"> 1 – I piętro budynku</w:t>
      </w:r>
    </w:p>
    <w:p w:rsidR="00380BFA" w:rsidRPr="00934AA7" w:rsidRDefault="00796543" w:rsidP="002074CC">
      <w:pPr>
        <w:pStyle w:val="Akapitzlist"/>
        <w:numPr>
          <w:ilvl w:val="0"/>
          <w:numId w:val="23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Sieci teleinformatycznej kat. 7 </w:t>
      </w:r>
      <w:r w:rsidR="00380BFA" w:rsidRPr="00934AA7">
        <w:rPr>
          <w:rFonts w:ascii="Arial" w:hAnsi="Arial" w:cs="Arial"/>
          <w:sz w:val="24"/>
          <w:szCs w:val="24"/>
        </w:rPr>
        <w:t>na pierwszym piętrze budynku główne</w:t>
      </w:r>
      <w:r w:rsidRPr="00934AA7">
        <w:rPr>
          <w:rFonts w:ascii="Arial" w:hAnsi="Arial" w:cs="Arial"/>
          <w:sz w:val="24"/>
          <w:szCs w:val="24"/>
        </w:rPr>
        <w:t xml:space="preserve">go OUW – ilość pokoi około 31. </w:t>
      </w:r>
      <w:r w:rsidR="00FD60B1" w:rsidRPr="00934AA7">
        <w:rPr>
          <w:rFonts w:ascii="Arial" w:hAnsi="Arial" w:cs="Arial"/>
          <w:sz w:val="24"/>
          <w:szCs w:val="24"/>
        </w:rPr>
        <w:t>S</w:t>
      </w:r>
      <w:r w:rsidR="00380BFA" w:rsidRPr="00934AA7">
        <w:rPr>
          <w:rFonts w:ascii="Arial" w:hAnsi="Arial" w:cs="Arial"/>
          <w:sz w:val="24"/>
          <w:szCs w:val="24"/>
        </w:rPr>
        <w:t xml:space="preserve">ieć ma zostać wykonana analogicznie jak na piętrach III, IV, V </w:t>
      </w:r>
      <w:r w:rsidR="00FD60B1" w:rsidRPr="00934AA7">
        <w:rPr>
          <w:rFonts w:ascii="Arial" w:hAnsi="Arial" w:cs="Arial"/>
          <w:sz w:val="24"/>
          <w:szCs w:val="24"/>
        </w:rPr>
        <w:t>(</w:t>
      </w:r>
      <w:r w:rsidR="00380BFA" w:rsidRPr="00934AA7">
        <w:rPr>
          <w:rFonts w:ascii="Arial" w:hAnsi="Arial" w:cs="Arial"/>
          <w:sz w:val="24"/>
          <w:szCs w:val="24"/>
        </w:rPr>
        <w:t>możliwa wizja lokalna</w:t>
      </w:r>
      <w:r w:rsidR="00FD60B1" w:rsidRPr="00934AA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D60B1" w:rsidRPr="00934AA7">
        <w:rPr>
          <w:rFonts w:ascii="Arial" w:hAnsi="Arial" w:cs="Arial"/>
          <w:sz w:val="24"/>
          <w:szCs w:val="24"/>
        </w:rPr>
        <w:t>tj</w:t>
      </w:r>
      <w:proofErr w:type="spellEnd"/>
      <w:r w:rsidR="00FD60B1" w:rsidRPr="00934AA7">
        <w:rPr>
          <w:rFonts w:ascii="Arial" w:hAnsi="Arial" w:cs="Arial"/>
          <w:sz w:val="24"/>
          <w:szCs w:val="24"/>
        </w:rPr>
        <w:t>:</w:t>
      </w:r>
    </w:p>
    <w:p w:rsidR="00FD60B1" w:rsidRPr="00934AA7" w:rsidRDefault="00FD60B1" w:rsidP="002074CC">
      <w:pPr>
        <w:pStyle w:val="Akapitzlist"/>
        <w:numPr>
          <w:ilvl w:val="1"/>
          <w:numId w:val="26"/>
        </w:numPr>
        <w:spacing w:after="120" w:line="23" w:lineRule="atLeast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punkt abonencki w pokojach składa się ma  4 gniazda LAN  +  2 gniazda elektryczne DATA.</w:t>
      </w:r>
    </w:p>
    <w:p w:rsidR="00FD60B1" w:rsidRPr="00934AA7" w:rsidRDefault="00FD60B1" w:rsidP="002074CC">
      <w:pPr>
        <w:pStyle w:val="Akapitzlist"/>
        <w:numPr>
          <w:ilvl w:val="1"/>
          <w:numId w:val="26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każde gniazdo może pełnić funkcje gn</w:t>
      </w:r>
      <w:r w:rsidR="00EC567C" w:rsidRPr="00934AA7">
        <w:rPr>
          <w:rFonts w:ascii="Arial" w:hAnsi="Arial" w:cs="Arial"/>
          <w:sz w:val="24"/>
          <w:szCs w:val="24"/>
        </w:rPr>
        <w:t>iazda LAN lub telefonicznego. O </w:t>
      </w:r>
      <w:r w:rsidRPr="00934AA7">
        <w:rPr>
          <w:rFonts w:ascii="Arial" w:hAnsi="Arial" w:cs="Arial"/>
          <w:sz w:val="24"/>
          <w:szCs w:val="24"/>
        </w:rPr>
        <w:t>przeznaczeniu gniazda decyduje jego podłączenie w punkcie dystrybucyjnym. Gniazda zamontowane w korytach</w:t>
      </w:r>
      <w:r w:rsidR="00EC567C" w:rsidRPr="00934AA7">
        <w:rPr>
          <w:rFonts w:ascii="Arial" w:hAnsi="Arial" w:cs="Arial"/>
          <w:sz w:val="24"/>
          <w:szCs w:val="24"/>
        </w:rPr>
        <w:t>.</w:t>
      </w:r>
    </w:p>
    <w:p w:rsidR="00FD60B1" w:rsidRPr="00934AA7" w:rsidRDefault="00FD60B1" w:rsidP="002074CC">
      <w:pPr>
        <w:pStyle w:val="Akapitzlist"/>
        <w:numPr>
          <w:ilvl w:val="1"/>
          <w:numId w:val="26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trasy kablowe na korytarzach – konieczność przebudowy korytarza(analogicznie jak na piętrach innych)</w:t>
      </w:r>
    </w:p>
    <w:p w:rsidR="00380BFA" w:rsidRPr="00934AA7" w:rsidRDefault="00796543" w:rsidP="002074CC">
      <w:pPr>
        <w:pStyle w:val="Akapitzlist"/>
        <w:numPr>
          <w:ilvl w:val="0"/>
          <w:numId w:val="23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Dwa</w:t>
      </w:r>
      <w:r w:rsidR="00380BFA" w:rsidRPr="00934AA7">
        <w:rPr>
          <w:rFonts w:ascii="Arial" w:hAnsi="Arial" w:cs="Arial"/>
          <w:sz w:val="24"/>
          <w:szCs w:val="24"/>
        </w:rPr>
        <w:t xml:space="preserve"> punkty dystrybucji sieci </w:t>
      </w:r>
      <w:r w:rsidR="00FD60B1" w:rsidRPr="00934AA7">
        <w:rPr>
          <w:rFonts w:ascii="Arial" w:hAnsi="Arial" w:cs="Arial"/>
          <w:sz w:val="24"/>
          <w:szCs w:val="24"/>
        </w:rPr>
        <w:t xml:space="preserve">Punktach Dystrybucji (PD) </w:t>
      </w:r>
      <w:r w:rsidR="00380BFA" w:rsidRPr="00934AA7">
        <w:rPr>
          <w:rFonts w:ascii="Arial" w:hAnsi="Arial" w:cs="Arial"/>
          <w:sz w:val="24"/>
          <w:szCs w:val="24"/>
        </w:rPr>
        <w:t xml:space="preserve">PD 1.0 i PD 1.1 </w:t>
      </w:r>
    </w:p>
    <w:p w:rsidR="00380BFA" w:rsidRPr="00934AA7" w:rsidRDefault="00380BFA" w:rsidP="002074CC">
      <w:pPr>
        <w:pStyle w:val="Akapitzlist"/>
        <w:numPr>
          <w:ilvl w:val="1"/>
          <w:numId w:val="27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połączenia światłowodowe z PD 1.1 do GDP 1 i GDP2</w:t>
      </w:r>
    </w:p>
    <w:p w:rsidR="00380BFA" w:rsidRPr="00934AA7" w:rsidRDefault="00380BFA" w:rsidP="002074CC">
      <w:pPr>
        <w:pStyle w:val="Akapitzlist"/>
        <w:numPr>
          <w:ilvl w:val="1"/>
          <w:numId w:val="27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szafy sieciowe w PD</w:t>
      </w:r>
    </w:p>
    <w:p w:rsidR="00FD60B1" w:rsidRPr="00934AA7" w:rsidRDefault="00FD60B1" w:rsidP="002074CC">
      <w:pPr>
        <w:pStyle w:val="Akapitzlist"/>
        <w:numPr>
          <w:ilvl w:val="1"/>
          <w:numId w:val="27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PD 1.0 –  szacowane </w:t>
      </w:r>
      <w:r w:rsidR="00BF3564" w:rsidRPr="00934AA7">
        <w:rPr>
          <w:rFonts w:ascii="Arial" w:hAnsi="Arial" w:cs="Arial"/>
          <w:sz w:val="24"/>
          <w:szCs w:val="24"/>
        </w:rPr>
        <w:t>liczba gniazd sieciowych  - 25</w:t>
      </w:r>
      <w:r w:rsidRPr="00934AA7">
        <w:rPr>
          <w:rFonts w:ascii="Arial" w:hAnsi="Arial" w:cs="Arial"/>
          <w:sz w:val="24"/>
          <w:szCs w:val="24"/>
        </w:rPr>
        <w:t xml:space="preserve">0 </w:t>
      </w:r>
      <w:r w:rsidR="00EC567C" w:rsidRPr="00934AA7">
        <w:rPr>
          <w:rFonts w:ascii="Arial" w:hAnsi="Arial" w:cs="Arial"/>
          <w:sz w:val="24"/>
          <w:szCs w:val="24"/>
        </w:rPr>
        <w:t>szt.</w:t>
      </w:r>
    </w:p>
    <w:p w:rsidR="00FD60B1" w:rsidRPr="00934AA7" w:rsidRDefault="00FD60B1" w:rsidP="002074CC">
      <w:pPr>
        <w:pStyle w:val="Akapitzlist"/>
        <w:numPr>
          <w:ilvl w:val="1"/>
          <w:numId w:val="27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PD 1.1 –  </w:t>
      </w:r>
      <w:r w:rsidR="00BF3564" w:rsidRPr="00934AA7">
        <w:rPr>
          <w:rFonts w:ascii="Arial" w:hAnsi="Arial" w:cs="Arial"/>
          <w:sz w:val="24"/>
          <w:szCs w:val="24"/>
        </w:rPr>
        <w:t xml:space="preserve">szacowane liczba gniazd sieciowych  - 150 </w:t>
      </w:r>
      <w:r w:rsidR="00EC567C" w:rsidRPr="00934AA7">
        <w:rPr>
          <w:rFonts w:ascii="Arial" w:hAnsi="Arial" w:cs="Arial"/>
          <w:sz w:val="24"/>
          <w:szCs w:val="24"/>
        </w:rPr>
        <w:t>szt.</w:t>
      </w:r>
    </w:p>
    <w:p w:rsidR="00FD60B1" w:rsidRPr="00934AA7" w:rsidRDefault="00796543" w:rsidP="002074CC">
      <w:pPr>
        <w:pStyle w:val="Akapitzlist"/>
        <w:numPr>
          <w:ilvl w:val="0"/>
          <w:numId w:val="23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Z</w:t>
      </w:r>
      <w:r w:rsidR="00FD60B1" w:rsidRPr="00934AA7">
        <w:rPr>
          <w:rFonts w:ascii="Arial" w:hAnsi="Arial" w:cs="Arial"/>
          <w:sz w:val="24"/>
          <w:szCs w:val="24"/>
        </w:rPr>
        <w:t>asilanie elektrycznego gniazda zwykłe i DATA</w:t>
      </w:r>
    </w:p>
    <w:p w:rsidR="00380BFA" w:rsidRPr="00934AA7" w:rsidRDefault="001460A8" w:rsidP="002074CC">
      <w:pPr>
        <w:spacing w:after="120" w:line="23" w:lineRule="atLeast"/>
        <w:ind w:left="708"/>
        <w:rPr>
          <w:rFonts w:ascii="Arial" w:hAnsi="Arial" w:cs="Arial"/>
          <w:b/>
          <w:bCs/>
          <w:sz w:val="24"/>
          <w:szCs w:val="24"/>
          <w:u w:val="single"/>
        </w:rPr>
      </w:pPr>
      <w:r w:rsidRPr="00934AA7">
        <w:rPr>
          <w:rFonts w:ascii="Arial" w:hAnsi="Arial" w:cs="Arial"/>
          <w:b/>
          <w:bCs/>
          <w:sz w:val="24"/>
          <w:szCs w:val="24"/>
          <w:u w:val="single"/>
        </w:rPr>
        <w:t>Etap</w:t>
      </w:r>
      <w:r w:rsidR="00380BFA" w:rsidRPr="00934AA7">
        <w:rPr>
          <w:rFonts w:ascii="Arial" w:hAnsi="Arial" w:cs="Arial"/>
          <w:b/>
          <w:bCs/>
          <w:sz w:val="24"/>
          <w:szCs w:val="24"/>
          <w:u w:val="single"/>
        </w:rPr>
        <w:t xml:space="preserve"> 2 – połączenia w serwerowni</w:t>
      </w:r>
    </w:p>
    <w:p w:rsidR="00380BFA" w:rsidRPr="00934AA7" w:rsidRDefault="00796543" w:rsidP="002074CC">
      <w:pPr>
        <w:pStyle w:val="Akapitzlist"/>
        <w:numPr>
          <w:ilvl w:val="0"/>
          <w:numId w:val="24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</w:t>
      </w:r>
      <w:r w:rsidR="00380BFA" w:rsidRPr="00934AA7">
        <w:rPr>
          <w:rFonts w:ascii="Arial" w:hAnsi="Arial" w:cs="Arial"/>
          <w:sz w:val="24"/>
          <w:szCs w:val="24"/>
        </w:rPr>
        <w:t>ołączenia pomiędzy szafami sieciowymi w serwer</w:t>
      </w:r>
      <w:r w:rsidR="00135585" w:rsidRPr="00934AA7">
        <w:rPr>
          <w:rFonts w:ascii="Arial" w:hAnsi="Arial" w:cs="Arial"/>
          <w:sz w:val="24"/>
          <w:szCs w:val="24"/>
        </w:rPr>
        <w:t>owni głównej OUW- (połączenia z </w:t>
      </w:r>
      <w:r w:rsidR="00380BFA" w:rsidRPr="00934AA7">
        <w:rPr>
          <w:rFonts w:ascii="Arial" w:hAnsi="Arial" w:cs="Arial"/>
          <w:sz w:val="24"/>
          <w:szCs w:val="24"/>
        </w:rPr>
        <w:t xml:space="preserve">szaf do szafy </w:t>
      </w:r>
      <w:proofErr w:type="spellStart"/>
      <w:r w:rsidR="00380BFA" w:rsidRPr="00934AA7">
        <w:rPr>
          <w:rFonts w:ascii="Arial" w:hAnsi="Arial" w:cs="Arial"/>
          <w:sz w:val="24"/>
          <w:szCs w:val="24"/>
        </w:rPr>
        <w:t>kroswoniczej</w:t>
      </w:r>
      <w:proofErr w:type="spellEnd"/>
      <w:r w:rsidR="00380BFA" w:rsidRPr="00934AA7">
        <w:rPr>
          <w:rFonts w:ascii="Arial" w:hAnsi="Arial" w:cs="Arial"/>
          <w:sz w:val="24"/>
          <w:szCs w:val="24"/>
        </w:rPr>
        <w:t>)</w:t>
      </w:r>
    </w:p>
    <w:p w:rsidR="00380BFA" w:rsidRPr="00934AA7" w:rsidRDefault="00380BFA" w:rsidP="002074CC">
      <w:pPr>
        <w:pStyle w:val="Akapitzlist"/>
        <w:numPr>
          <w:ilvl w:val="1"/>
          <w:numId w:val="25"/>
        </w:numPr>
        <w:spacing w:after="120" w:line="23" w:lineRule="atLeast"/>
        <w:ind w:left="1788" w:hanging="654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lastRenderedPageBreak/>
        <w:t>połączenia światłowodowe jednodomowe</w:t>
      </w:r>
    </w:p>
    <w:p w:rsidR="00380BFA" w:rsidRPr="00934AA7" w:rsidRDefault="00380BFA" w:rsidP="002074CC">
      <w:pPr>
        <w:pStyle w:val="Akapitzlist"/>
        <w:numPr>
          <w:ilvl w:val="1"/>
          <w:numId w:val="25"/>
        </w:numPr>
        <w:spacing w:after="120" w:line="23" w:lineRule="atLeast"/>
        <w:ind w:left="1788" w:hanging="654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połączenia światłowodowe wielomodowe</w:t>
      </w:r>
    </w:p>
    <w:p w:rsidR="00380BFA" w:rsidRPr="00934AA7" w:rsidRDefault="00380BFA" w:rsidP="002074CC">
      <w:pPr>
        <w:pStyle w:val="Akapitzlist"/>
        <w:numPr>
          <w:ilvl w:val="1"/>
          <w:numId w:val="25"/>
        </w:numPr>
        <w:spacing w:after="120" w:line="23" w:lineRule="atLeast"/>
        <w:ind w:left="1788" w:hanging="654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połączenia światłowodowe Ethernet (kat. 7)</w:t>
      </w:r>
    </w:p>
    <w:p w:rsidR="00380BFA" w:rsidRPr="00934AA7" w:rsidRDefault="002074CC" w:rsidP="002074CC">
      <w:pPr>
        <w:pStyle w:val="Akapitzlist"/>
        <w:numPr>
          <w:ilvl w:val="0"/>
          <w:numId w:val="24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P</w:t>
      </w:r>
      <w:r w:rsidR="00380BFA" w:rsidRPr="00934AA7">
        <w:rPr>
          <w:rFonts w:ascii="Arial" w:hAnsi="Arial" w:cs="Arial"/>
          <w:sz w:val="24"/>
          <w:szCs w:val="24"/>
        </w:rPr>
        <w:t>ołączenie elektryczne s</w:t>
      </w:r>
      <w:r w:rsidRPr="00934AA7">
        <w:rPr>
          <w:rFonts w:ascii="Arial" w:hAnsi="Arial" w:cs="Arial"/>
          <w:sz w:val="24"/>
          <w:szCs w:val="24"/>
        </w:rPr>
        <w:t>ieć DATA – do szaf w serwerowni</w:t>
      </w:r>
    </w:p>
    <w:p w:rsidR="00BF3564" w:rsidRDefault="00BF3564" w:rsidP="002074CC">
      <w:pPr>
        <w:pStyle w:val="Akapitzlist"/>
        <w:numPr>
          <w:ilvl w:val="0"/>
          <w:numId w:val="24"/>
        </w:numPr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Ilość szaf sieciowych </w:t>
      </w:r>
      <w:r w:rsidR="00796543" w:rsidRPr="00934AA7">
        <w:rPr>
          <w:rFonts w:ascii="Arial" w:hAnsi="Arial" w:cs="Arial"/>
          <w:sz w:val="24"/>
          <w:szCs w:val="24"/>
        </w:rPr>
        <w:t xml:space="preserve">- </w:t>
      </w:r>
      <w:r w:rsidRPr="00934AA7">
        <w:rPr>
          <w:rFonts w:ascii="Arial" w:hAnsi="Arial" w:cs="Arial"/>
          <w:sz w:val="24"/>
          <w:szCs w:val="24"/>
        </w:rPr>
        <w:t xml:space="preserve">6 </w:t>
      </w:r>
      <w:r w:rsidR="002074CC" w:rsidRPr="00934AA7">
        <w:rPr>
          <w:rFonts w:ascii="Arial" w:hAnsi="Arial" w:cs="Arial"/>
          <w:sz w:val="24"/>
          <w:szCs w:val="24"/>
        </w:rPr>
        <w:t>sztuk</w:t>
      </w:r>
    </w:p>
    <w:p w:rsidR="00934AA7" w:rsidRPr="00934AA7" w:rsidRDefault="00934AA7" w:rsidP="00934AA7">
      <w:pPr>
        <w:pStyle w:val="Akapitzlist"/>
        <w:spacing w:after="120" w:line="23" w:lineRule="atLeast"/>
        <w:ind w:left="1068"/>
        <w:contextualSpacing w:val="0"/>
        <w:rPr>
          <w:rFonts w:ascii="Arial" w:hAnsi="Arial" w:cs="Arial"/>
          <w:sz w:val="24"/>
          <w:szCs w:val="24"/>
        </w:rPr>
      </w:pPr>
    </w:p>
    <w:p w:rsidR="009B61E5" w:rsidRPr="00934AA7" w:rsidRDefault="009B61E5" w:rsidP="002074CC">
      <w:pPr>
        <w:pStyle w:val="Akapitzlist"/>
        <w:numPr>
          <w:ilvl w:val="0"/>
          <w:numId w:val="12"/>
        </w:numPr>
        <w:spacing w:after="120" w:line="23" w:lineRule="atLeast"/>
        <w:ind w:left="709"/>
        <w:rPr>
          <w:rFonts w:ascii="Arial" w:hAnsi="Arial" w:cs="Arial"/>
          <w:b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Zakres prac:</w:t>
      </w:r>
    </w:p>
    <w:p w:rsidR="009B61E5" w:rsidRPr="00934AA7" w:rsidRDefault="009B61E5" w:rsidP="002074CC">
      <w:pPr>
        <w:pStyle w:val="Akapitzlist"/>
        <w:numPr>
          <w:ilvl w:val="0"/>
          <w:numId w:val="21"/>
        </w:numPr>
        <w:spacing w:after="120" w:line="23" w:lineRule="atLeast"/>
        <w:ind w:left="709" w:hanging="349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Wykonanie projektu instalacji teleinformatycznej i za</w:t>
      </w:r>
      <w:r w:rsidR="00135585" w:rsidRPr="00934AA7">
        <w:rPr>
          <w:rFonts w:ascii="Arial" w:hAnsi="Arial" w:cs="Arial"/>
          <w:sz w:val="24"/>
          <w:szCs w:val="24"/>
        </w:rPr>
        <w:t>silających DATA wraz z </w:t>
      </w:r>
      <w:r w:rsidRPr="00934AA7">
        <w:rPr>
          <w:rFonts w:ascii="Arial" w:hAnsi="Arial" w:cs="Arial"/>
          <w:sz w:val="24"/>
          <w:szCs w:val="24"/>
        </w:rPr>
        <w:t>adaptacją istniejących instalacji DATA oraz zasilających piętrowych t</w:t>
      </w:r>
      <w:r w:rsidR="00135585" w:rsidRPr="00934AA7">
        <w:rPr>
          <w:rFonts w:ascii="Arial" w:hAnsi="Arial" w:cs="Arial"/>
          <w:sz w:val="24"/>
          <w:szCs w:val="24"/>
        </w:rPr>
        <w:t>ablic rozdzielczych sieci DATA,</w:t>
      </w:r>
    </w:p>
    <w:p w:rsidR="00934AA7" w:rsidRPr="00934AA7" w:rsidRDefault="00934AA7" w:rsidP="00934AA7">
      <w:pPr>
        <w:pStyle w:val="Akapitzlist"/>
        <w:numPr>
          <w:ilvl w:val="0"/>
          <w:numId w:val="21"/>
        </w:numPr>
        <w:spacing w:after="120" w:line="23" w:lineRule="atLeast"/>
        <w:ind w:left="709" w:hanging="349"/>
        <w:rPr>
          <w:rFonts w:ascii="Arial" w:hAnsi="Arial" w:cs="Arial"/>
          <w:sz w:val="24"/>
          <w:szCs w:val="24"/>
        </w:rPr>
      </w:pPr>
      <w:r w:rsidRPr="00934A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Uzyskanie wymaganych opinii, uzgodnień, zgód w zakresie wynikającym z przepisów prawa. </w:t>
      </w:r>
    </w:p>
    <w:p w:rsidR="00E96407" w:rsidRPr="00934AA7" w:rsidRDefault="00E96407" w:rsidP="002074CC">
      <w:pPr>
        <w:pStyle w:val="Akapitzlist"/>
        <w:numPr>
          <w:ilvl w:val="0"/>
          <w:numId w:val="21"/>
        </w:numPr>
        <w:spacing w:after="120" w:line="23" w:lineRule="atLeast"/>
        <w:ind w:left="709" w:hanging="349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>Celem opracowania dokumentacji jest w szczególności:</w:t>
      </w:r>
      <w:r w:rsidRPr="00934A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E96407" w:rsidRPr="00934AA7" w:rsidRDefault="00E96407" w:rsidP="002074C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12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4AA7">
        <w:rPr>
          <w:rFonts w:ascii="Arial" w:eastAsia="Times New Roman" w:hAnsi="Arial" w:cs="Arial"/>
          <w:sz w:val="24"/>
          <w:szCs w:val="24"/>
          <w:lang w:eastAsia="pl-PL"/>
        </w:rPr>
        <w:t>uzyskanie pozwolenia budowlanego oraz wykonanie robót budowlanych w przedmiotowym zakresie,</w:t>
      </w:r>
    </w:p>
    <w:p w:rsidR="00E96407" w:rsidRPr="00934AA7" w:rsidRDefault="00E96407" w:rsidP="002074C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12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4AA7">
        <w:rPr>
          <w:rFonts w:ascii="Arial" w:eastAsia="Times New Roman" w:hAnsi="Arial" w:cs="Arial"/>
          <w:sz w:val="24"/>
          <w:szCs w:val="24"/>
          <w:lang w:eastAsia="pl-PL"/>
        </w:rPr>
        <w:t>wykorzystanie do opisu przedmiotu zamówienia w toku postępowania o udzielenie zamówienia publicznego na roboty budowlane oraz podczas realizacji robót budowlanych.</w:t>
      </w:r>
    </w:p>
    <w:p w:rsidR="009B61E5" w:rsidRPr="00934AA7" w:rsidRDefault="00135585" w:rsidP="002074CC">
      <w:pPr>
        <w:pStyle w:val="Akapitzlist"/>
        <w:numPr>
          <w:ilvl w:val="0"/>
          <w:numId w:val="21"/>
        </w:numPr>
        <w:spacing w:after="120" w:line="23" w:lineRule="atLeast"/>
        <w:ind w:left="709" w:hanging="349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sz w:val="24"/>
          <w:szCs w:val="24"/>
        </w:rPr>
        <w:t xml:space="preserve">Zamawiający wymaga, aby </w:t>
      </w:r>
      <w:r w:rsidR="009B61E5" w:rsidRPr="00934AA7">
        <w:rPr>
          <w:rFonts w:ascii="Arial" w:hAnsi="Arial" w:cs="Arial"/>
          <w:sz w:val="24"/>
          <w:szCs w:val="24"/>
        </w:rPr>
        <w:t>przygotowan</w:t>
      </w:r>
      <w:r w:rsidRPr="00934AA7">
        <w:rPr>
          <w:rFonts w:ascii="Arial" w:hAnsi="Arial" w:cs="Arial"/>
          <w:sz w:val="24"/>
          <w:szCs w:val="24"/>
        </w:rPr>
        <w:t>a</w:t>
      </w:r>
      <w:r w:rsidR="009B61E5" w:rsidRPr="00934AA7">
        <w:rPr>
          <w:rFonts w:ascii="Arial" w:hAnsi="Arial" w:cs="Arial"/>
          <w:sz w:val="24"/>
          <w:szCs w:val="24"/>
        </w:rPr>
        <w:t xml:space="preserve"> dokumentac</w:t>
      </w:r>
      <w:r w:rsidRPr="00934AA7">
        <w:rPr>
          <w:rFonts w:ascii="Arial" w:hAnsi="Arial" w:cs="Arial"/>
          <w:sz w:val="24"/>
          <w:szCs w:val="24"/>
        </w:rPr>
        <w:t xml:space="preserve">ja projektowo – kosztorysowa </w:t>
      </w:r>
      <w:r w:rsidR="009B61E5" w:rsidRPr="00934AA7">
        <w:rPr>
          <w:rFonts w:ascii="Arial" w:hAnsi="Arial" w:cs="Arial"/>
          <w:sz w:val="24"/>
          <w:szCs w:val="24"/>
        </w:rPr>
        <w:t>umożliwia</w:t>
      </w:r>
      <w:r w:rsidRPr="00934AA7">
        <w:rPr>
          <w:rFonts w:ascii="Arial" w:hAnsi="Arial" w:cs="Arial"/>
          <w:sz w:val="24"/>
          <w:szCs w:val="24"/>
        </w:rPr>
        <w:t>ła</w:t>
      </w:r>
      <w:r w:rsidR="009B61E5" w:rsidRPr="00934AA7">
        <w:rPr>
          <w:rFonts w:ascii="Arial" w:hAnsi="Arial" w:cs="Arial"/>
          <w:sz w:val="24"/>
          <w:szCs w:val="24"/>
        </w:rPr>
        <w:t xml:space="preserve"> przeprowadzen</w:t>
      </w:r>
      <w:r w:rsidRPr="00934AA7">
        <w:rPr>
          <w:rFonts w:ascii="Arial" w:hAnsi="Arial" w:cs="Arial"/>
          <w:sz w:val="24"/>
          <w:szCs w:val="24"/>
        </w:rPr>
        <w:t>ie</w:t>
      </w:r>
      <w:r w:rsidR="009B61E5" w:rsidRPr="00934AA7">
        <w:rPr>
          <w:rFonts w:ascii="Arial" w:hAnsi="Arial" w:cs="Arial"/>
          <w:sz w:val="24"/>
          <w:szCs w:val="24"/>
        </w:rPr>
        <w:t xml:space="preserve"> </w:t>
      </w:r>
      <w:r w:rsidRPr="00934AA7">
        <w:rPr>
          <w:rFonts w:ascii="Arial" w:hAnsi="Arial" w:cs="Arial"/>
          <w:sz w:val="24"/>
          <w:szCs w:val="24"/>
        </w:rPr>
        <w:t xml:space="preserve">w sposób oddzielny </w:t>
      </w:r>
      <w:r w:rsidR="009B61E5" w:rsidRPr="00934AA7">
        <w:rPr>
          <w:rFonts w:ascii="Arial" w:hAnsi="Arial" w:cs="Arial"/>
          <w:sz w:val="24"/>
          <w:szCs w:val="24"/>
        </w:rPr>
        <w:t>zamówienia publiczne</w:t>
      </w:r>
      <w:r w:rsidRPr="00934AA7">
        <w:rPr>
          <w:rFonts w:ascii="Arial" w:hAnsi="Arial" w:cs="Arial"/>
          <w:sz w:val="24"/>
          <w:szCs w:val="24"/>
        </w:rPr>
        <w:t>go</w:t>
      </w:r>
      <w:r w:rsidR="009B61E5" w:rsidRPr="00934AA7">
        <w:rPr>
          <w:rFonts w:ascii="Arial" w:hAnsi="Arial" w:cs="Arial"/>
          <w:sz w:val="24"/>
          <w:szCs w:val="24"/>
        </w:rPr>
        <w:t xml:space="preserve"> dla poszczególnych etapów</w:t>
      </w:r>
      <w:r w:rsidRPr="00934AA7">
        <w:rPr>
          <w:rFonts w:ascii="Arial" w:hAnsi="Arial" w:cs="Arial"/>
          <w:sz w:val="24"/>
          <w:szCs w:val="24"/>
        </w:rPr>
        <w:t>.</w:t>
      </w:r>
    </w:p>
    <w:p w:rsidR="00EB0DC9" w:rsidRPr="00934AA7" w:rsidRDefault="00EB0DC9" w:rsidP="002074CC">
      <w:pPr>
        <w:pStyle w:val="Akapitzlist"/>
        <w:spacing w:after="120" w:line="23" w:lineRule="atLeast"/>
        <w:rPr>
          <w:rFonts w:ascii="Arial" w:hAnsi="Arial" w:cs="Arial"/>
          <w:sz w:val="24"/>
          <w:szCs w:val="24"/>
        </w:rPr>
      </w:pPr>
    </w:p>
    <w:p w:rsidR="00EB0DC9" w:rsidRPr="00934AA7" w:rsidRDefault="00135585" w:rsidP="00A423EE">
      <w:pPr>
        <w:pStyle w:val="Akapitzlist"/>
        <w:numPr>
          <w:ilvl w:val="0"/>
          <w:numId w:val="12"/>
        </w:numPr>
        <w:spacing w:after="120" w:line="23" w:lineRule="atLeast"/>
        <w:ind w:left="709"/>
        <w:rPr>
          <w:rFonts w:ascii="Arial" w:hAnsi="Arial" w:cs="Arial"/>
          <w:b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Zakres</w:t>
      </w:r>
      <w:r w:rsidR="00573A07" w:rsidRPr="00934AA7">
        <w:rPr>
          <w:rFonts w:ascii="Arial" w:hAnsi="Arial" w:cs="Arial"/>
          <w:b/>
          <w:sz w:val="24"/>
          <w:szCs w:val="24"/>
        </w:rPr>
        <w:t xml:space="preserve"> dokumentacji projektowej </w:t>
      </w:r>
      <w:r w:rsidRPr="00934AA7">
        <w:rPr>
          <w:rFonts w:ascii="Arial" w:hAnsi="Arial" w:cs="Arial"/>
          <w:b/>
          <w:sz w:val="24"/>
          <w:szCs w:val="24"/>
        </w:rPr>
        <w:t>obejmuje wykonanie</w:t>
      </w:r>
      <w:r w:rsidR="00EB0DC9" w:rsidRPr="00934AA7">
        <w:rPr>
          <w:rFonts w:ascii="Arial" w:hAnsi="Arial" w:cs="Arial"/>
          <w:b/>
          <w:sz w:val="24"/>
          <w:szCs w:val="24"/>
        </w:rPr>
        <w:t>:</w:t>
      </w:r>
    </w:p>
    <w:p w:rsidR="00135585" w:rsidRPr="00934AA7" w:rsidRDefault="00135585" w:rsidP="00A423EE">
      <w:pPr>
        <w:pStyle w:val="Akapitzlist"/>
        <w:numPr>
          <w:ilvl w:val="0"/>
          <w:numId w:val="29"/>
        </w:numPr>
        <w:spacing w:after="120" w:line="23" w:lineRule="atLeast"/>
        <w:ind w:left="1134" w:hanging="425"/>
        <w:outlineLvl w:val="0"/>
        <w:rPr>
          <w:rFonts w:ascii="Arial" w:hAnsi="Arial" w:cs="Arial"/>
          <w:sz w:val="24"/>
          <w:szCs w:val="24"/>
        </w:rPr>
      </w:pPr>
      <w:r w:rsidRPr="00934AA7">
        <w:rPr>
          <w:rStyle w:val="FontStyle21"/>
          <w:b/>
          <w:sz w:val="24"/>
          <w:szCs w:val="24"/>
        </w:rPr>
        <w:t>projektu budowlanego, projektu wykonawczego oraz specyfikacji technicznych wykonania i odbioru robót budowlanych</w:t>
      </w:r>
      <w:r w:rsidRPr="00934AA7">
        <w:rPr>
          <w:rStyle w:val="FontStyle21"/>
          <w:sz w:val="24"/>
          <w:szCs w:val="24"/>
        </w:rPr>
        <w:t>,</w:t>
      </w:r>
      <w:r w:rsidRPr="00934AA7">
        <w:rPr>
          <w:rStyle w:val="FontStyle21"/>
          <w:b/>
          <w:sz w:val="24"/>
          <w:szCs w:val="24"/>
        </w:rPr>
        <w:t xml:space="preserve"> </w:t>
      </w:r>
      <w:r w:rsidRPr="00934AA7">
        <w:rPr>
          <w:rStyle w:val="FontStyle21"/>
          <w:sz w:val="24"/>
          <w:szCs w:val="24"/>
        </w:rPr>
        <w:t xml:space="preserve">zgodnie z rozporządzeniem Ministra Infrastruktury z dnia 2 września 2004 roku w sprawie szczegółowego zakresu i formy dokumentacji projektowej, specyfikacji technicznych wykonania i odbioru robót budowlanych oraz programu funkcjonalno-użytkowego </w:t>
      </w:r>
      <w:r w:rsidRPr="00934AA7">
        <w:rPr>
          <w:rFonts w:ascii="Arial" w:hAnsi="Arial" w:cs="Arial"/>
          <w:iCs/>
          <w:sz w:val="24"/>
          <w:szCs w:val="24"/>
        </w:rPr>
        <w:t>(Dz.U. z 2013r. poz. 11</w:t>
      </w:r>
      <w:r w:rsidR="00A423EE" w:rsidRPr="00934AA7">
        <w:rPr>
          <w:rFonts w:ascii="Arial" w:hAnsi="Arial" w:cs="Arial"/>
          <w:iCs/>
          <w:sz w:val="24"/>
          <w:szCs w:val="24"/>
        </w:rPr>
        <w:t>29</w:t>
      </w:r>
      <w:r w:rsidR="00934AA7" w:rsidRPr="00934AA7">
        <w:rPr>
          <w:rFonts w:ascii="Arial" w:hAnsi="Arial" w:cs="Arial"/>
          <w:iCs/>
          <w:sz w:val="24"/>
          <w:szCs w:val="24"/>
        </w:rPr>
        <w:t xml:space="preserve"> ze zm.</w:t>
      </w:r>
      <w:r w:rsidR="00A423EE" w:rsidRPr="00934AA7">
        <w:rPr>
          <w:rFonts w:ascii="Arial" w:hAnsi="Arial" w:cs="Arial"/>
          <w:iCs/>
          <w:sz w:val="24"/>
          <w:szCs w:val="24"/>
        </w:rPr>
        <w:t>) i wszelkimi uzgodnieniami i </w:t>
      </w:r>
      <w:r w:rsidRPr="00934AA7">
        <w:rPr>
          <w:rFonts w:ascii="Arial" w:hAnsi="Arial" w:cs="Arial"/>
          <w:iCs/>
          <w:sz w:val="24"/>
          <w:szCs w:val="24"/>
        </w:rPr>
        <w:t>pozwoleniami wynikającymi z obowiązujących przepisów;</w:t>
      </w:r>
    </w:p>
    <w:p w:rsidR="00135585" w:rsidRPr="00934AA7" w:rsidRDefault="00135585" w:rsidP="00A423EE">
      <w:pPr>
        <w:pStyle w:val="Akapitzlist"/>
        <w:numPr>
          <w:ilvl w:val="0"/>
          <w:numId w:val="29"/>
        </w:numPr>
        <w:spacing w:after="120" w:line="23" w:lineRule="atLeast"/>
        <w:ind w:left="1134" w:hanging="425"/>
        <w:outlineLvl w:val="0"/>
        <w:rPr>
          <w:rFonts w:ascii="Arial" w:hAnsi="Arial" w:cs="Arial"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kosztorysu inwestorskiego,</w:t>
      </w:r>
      <w:r w:rsidRPr="00934AA7">
        <w:rPr>
          <w:rFonts w:ascii="Arial" w:hAnsi="Arial" w:cs="Arial"/>
          <w:sz w:val="24"/>
          <w:szCs w:val="24"/>
        </w:rPr>
        <w:t xml:space="preserve"> </w:t>
      </w:r>
      <w:r w:rsidRPr="00934AA7">
        <w:rPr>
          <w:rStyle w:val="FontStyle21"/>
          <w:sz w:val="24"/>
          <w:szCs w:val="24"/>
        </w:rPr>
        <w:t>zgodnie z rozporządzeniem Ministra Infrastruktury z dnia 18 maja 2004 roku w sprawie określenia metod i podstaw sporządzania kosztorysu inwestorskiego, obliczania planowanych kosztów prac projektowych oraz planowanych kosztów robót budowlanych określonych w programie funkcjonalno-użytkowym (Dz.U. Nr 130, poz. 1389</w:t>
      </w:r>
      <w:r w:rsidR="00934AA7" w:rsidRPr="00934AA7">
        <w:rPr>
          <w:rStyle w:val="FontStyle21"/>
          <w:sz w:val="24"/>
          <w:szCs w:val="24"/>
        </w:rPr>
        <w:t xml:space="preserve"> ze zm.</w:t>
      </w:r>
      <w:r w:rsidRPr="00934AA7">
        <w:rPr>
          <w:rStyle w:val="FontStyle21"/>
          <w:sz w:val="24"/>
          <w:szCs w:val="24"/>
        </w:rPr>
        <w:t>);</w:t>
      </w:r>
    </w:p>
    <w:p w:rsidR="00135585" w:rsidRPr="00934AA7" w:rsidRDefault="00135585" w:rsidP="00A423EE">
      <w:pPr>
        <w:pStyle w:val="Tekstpodstawowy"/>
        <w:numPr>
          <w:ilvl w:val="0"/>
          <w:numId w:val="29"/>
        </w:numPr>
        <w:spacing w:line="23" w:lineRule="atLeast"/>
        <w:ind w:left="1134" w:hanging="425"/>
        <w:outlineLvl w:val="0"/>
        <w:rPr>
          <w:rFonts w:ascii="Arial" w:hAnsi="Arial" w:cs="Arial"/>
          <w:i/>
          <w:sz w:val="24"/>
          <w:szCs w:val="24"/>
        </w:rPr>
      </w:pPr>
      <w:r w:rsidRPr="00934AA7">
        <w:rPr>
          <w:rFonts w:ascii="Arial" w:hAnsi="Arial" w:cs="Arial"/>
          <w:b/>
          <w:sz w:val="24"/>
          <w:szCs w:val="24"/>
        </w:rPr>
        <w:t>przedmiaru robót</w:t>
      </w:r>
      <w:r w:rsidRPr="00934AA7">
        <w:rPr>
          <w:rFonts w:ascii="Arial" w:hAnsi="Arial" w:cs="Arial"/>
          <w:sz w:val="24"/>
          <w:szCs w:val="24"/>
        </w:rPr>
        <w:t xml:space="preserve"> zawierającego opis robót budowlanych w kolejności technologicznej ich wykonania, z podaniem ilości jednostek przedmiarowych robót wynikających z dokumentacji projektowej oraz podstaw do ustalania cen jednostkowych robót lub nakładów rzeczowych (nr katalogu, tablicy i kolumny);</w:t>
      </w:r>
    </w:p>
    <w:p w:rsidR="00135585" w:rsidRPr="00934AA7" w:rsidRDefault="00135585" w:rsidP="00A423E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3" w:lineRule="atLeast"/>
        <w:ind w:left="1134" w:hanging="425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34AA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="00BE2A0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łoże</w:t>
      </w:r>
      <w:r w:rsidRPr="00934AA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</w:t>
      </w:r>
      <w:r w:rsidRPr="00934A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BE2A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imieniu Zamawiającego wniosku o wydanie</w:t>
      </w:r>
      <w:r w:rsidRPr="00934A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pozwoleni</w:t>
      </w:r>
      <w:r w:rsidR="00BE2A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934A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budowę</w:t>
      </w:r>
      <w:r w:rsidR="00BE2A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074CC" w:rsidRPr="00934AA7" w:rsidRDefault="002074CC" w:rsidP="00A423EE">
      <w:pPr>
        <w:pStyle w:val="Akapitzlist"/>
        <w:autoSpaceDE w:val="0"/>
        <w:autoSpaceDN w:val="0"/>
        <w:adjustRightInd w:val="0"/>
        <w:spacing w:after="120" w:line="23" w:lineRule="atLeast"/>
        <w:ind w:left="1134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EB0DC9" w:rsidRPr="00934AA7" w:rsidRDefault="00EB0DC9" w:rsidP="002074CC">
      <w:pPr>
        <w:pStyle w:val="Akapitzlist"/>
        <w:numPr>
          <w:ilvl w:val="0"/>
          <w:numId w:val="12"/>
        </w:numPr>
        <w:spacing w:after="120" w:line="23" w:lineRule="atLeast"/>
        <w:ind w:left="709" w:hanging="349"/>
        <w:rPr>
          <w:rFonts w:ascii="Arial" w:hAnsi="Arial" w:cs="Arial"/>
          <w:b/>
          <w:bCs/>
          <w:sz w:val="24"/>
          <w:szCs w:val="24"/>
        </w:rPr>
      </w:pPr>
      <w:r w:rsidRPr="00934AA7">
        <w:rPr>
          <w:rFonts w:ascii="Arial" w:hAnsi="Arial" w:cs="Arial"/>
          <w:b/>
          <w:bCs/>
          <w:sz w:val="24"/>
          <w:szCs w:val="24"/>
        </w:rPr>
        <w:lastRenderedPageBreak/>
        <w:t xml:space="preserve">Projektant </w:t>
      </w:r>
      <w:r w:rsidR="00934AA7">
        <w:rPr>
          <w:rFonts w:ascii="Arial" w:hAnsi="Arial" w:cs="Arial"/>
          <w:b/>
          <w:bCs/>
          <w:sz w:val="24"/>
          <w:szCs w:val="24"/>
        </w:rPr>
        <w:t>winien</w:t>
      </w:r>
      <w:r w:rsidRPr="00934AA7">
        <w:rPr>
          <w:rFonts w:ascii="Arial" w:hAnsi="Arial" w:cs="Arial"/>
          <w:b/>
          <w:bCs/>
          <w:sz w:val="24"/>
          <w:szCs w:val="24"/>
        </w:rPr>
        <w:t xml:space="preserve"> dostarczyć w ramach realizacji zadania następujące dokumenty:</w:t>
      </w:r>
    </w:p>
    <w:p w:rsidR="00EB0DC9" w:rsidRPr="00934AA7" w:rsidRDefault="00EB0DC9" w:rsidP="002074CC">
      <w:pPr>
        <w:pStyle w:val="Akapitzlist"/>
        <w:numPr>
          <w:ilvl w:val="0"/>
          <w:numId w:val="31"/>
        </w:numPr>
        <w:spacing w:after="120" w:line="23" w:lineRule="atLeast"/>
        <w:ind w:left="1134"/>
        <w:rPr>
          <w:rFonts w:ascii="Arial" w:hAnsi="Arial" w:cs="Arial"/>
          <w:bCs/>
          <w:sz w:val="24"/>
          <w:szCs w:val="24"/>
        </w:rPr>
      </w:pPr>
      <w:r w:rsidRPr="00934AA7">
        <w:rPr>
          <w:rFonts w:ascii="Arial" w:hAnsi="Arial" w:cs="Arial"/>
          <w:bCs/>
          <w:sz w:val="24"/>
          <w:szCs w:val="24"/>
        </w:rPr>
        <w:t>projekt budowlan</w:t>
      </w:r>
      <w:r w:rsidR="00135585" w:rsidRPr="00934AA7">
        <w:rPr>
          <w:rFonts w:ascii="Arial" w:hAnsi="Arial" w:cs="Arial"/>
          <w:bCs/>
          <w:sz w:val="24"/>
          <w:szCs w:val="24"/>
        </w:rPr>
        <w:t>y oraz projekt w</w:t>
      </w:r>
      <w:r w:rsidRPr="00934AA7">
        <w:rPr>
          <w:rFonts w:ascii="Arial" w:hAnsi="Arial" w:cs="Arial"/>
          <w:bCs/>
          <w:sz w:val="24"/>
          <w:szCs w:val="24"/>
        </w:rPr>
        <w:t xml:space="preserve">ykonawczy </w:t>
      </w:r>
      <w:r w:rsidR="00135585" w:rsidRPr="00934AA7">
        <w:rPr>
          <w:rFonts w:ascii="Arial" w:hAnsi="Arial" w:cs="Arial"/>
          <w:bCs/>
          <w:sz w:val="24"/>
          <w:szCs w:val="24"/>
        </w:rPr>
        <w:t xml:space="preserve">(oddzielnie dla każdego etapu) </w:t>
      </w:r>
      <w:r w:rsidRPr="00934AA7">
        <w:rPr>
          <w:rFonts w:ascii="Arial" w:hAnsi="Arial" w:cs="Arial"/>
          <w:bCs/>
          <w:sz w:val="24"/>
          <w:szCs w:val="24"/>
        </w:rPr>
        <w:t>wykonania sieci teleinformatycznej dla sieci szkieletowej</w:t>
      </w:r>
      <w:r w:rsidR="00135585" w:rsidRPr="00934AA7">
        <w:rPr>
          <w:rFonts w:ascii="Arial" w:hAnsi="Arial" w:cs="Arial"/>
          <w:bCs/>
          <w:sz w:val="24"/>
          <w:szCs w:val="24"/>
        </w:rPr>
        <w:t xml:space="preserve"> </w:t>
      </w:r>
      <w:r w:rsidRPr="00934AA7">
        <w:rPr>
          <w:rFonts w:ascii="Arial" w:hAnsi="Arial" w:cs="Arial"/>
          <w:bCs/>
          <w:sz w:val="24"/>
          <w:szCs w:val="24"/>
        </w:rPr>
        <w:t>- po 5 egz. wersja papierowa + wers</w:t>
      </w:r>
      <w:r w:rsidR="00135585" w:rsidRPr="00934AA7">
        <w:rPr>
          <w:rFonts w:ascii="Arial" w:hAnsi="Arial" w:cs="Arial"/>
          <w:bCs/>
          <w:sz w:val="24"/>
          <w:szCs w:val="24"/>
        </w:rPr>
        <w:t>je elektroniczne (format .pdf i .</w:t>
      </w:r>
      <w:proofErr w:type="spellStart"/>
      <w:r w:rsidRPr="00934AA7">
        <w:rPr>
          <w:rFonts w:ascii="Arial" w:hAnsi="Arial" w:cs="Arial"/>
          <w:bCs/>
          <w:sz w:val="24"/>
          <w:szCs w:val="24"/>
        </w:rPr>
        <w:t>dwg</w:t>
      </w:r>
      <w:proofErr w:type="spellEnd"/>
      <w:r w:rsidRPr="00934AA7">
        <w:rPr>
          <w:rFonts w:ascii="Arial" w:hAnsi="Arial" w:cs="Arial"/>
          <w:bCs/>
          <w:sz w:val="24"/>
          <w:szCs w:val="24"/>
        </w:rPr>
        <w:t xml:space="preserve"> -</w:t>
      </w:r>
      <w:r w:rsidR="00135585" w:rsidRPr="00934AA7">
        <w:rPr>
          <w:rFonts w:ascii="Arial" w:hAnsi="Arial" w:cs="Arial"/>
          <w:bCs/>
          <w:sz w:val="24"/>
          <w:szCs w:val="24"/>
        </w:rPr>
        <w:t xml:space="preserve"> </w:t>
      </w:r>
      <w:r w:rsidRPr="00934AA7">
        <w:rPr>
          <w:rFonts w:ascii="Arial" w:hAnsi="Arial" w:cs="Arial"/>
          <w:bCs/>
          <w:sz w:val="24"/>
          <w:szCs w:val="24"/>
        </w:rPr>
        <w:t>wersja edytowalna),</w:t>
      </w:r>
    </w:p>
    <w:p w:rsidR="00135585" w:rsidRPr="00934AA7" w:rsidRDefault="00EB0DC9" w:rsidP="002074CC">
      <w:pPr>
        <w:pStyle w:val="Akapitzlist"/>
        <w:numPr>
          <w:ilvl w:val="0"/>
          <w:numId w:val="31"/>
        </w:numPr>
        <w:spacing w:after="120" w:line="23" w:lineRule="atLeast"/>
        <w:ind w:left="1134"/>
        <w:rPr>
          <w:rFonts w:ascii="Arial" w:hAnsi="Arial" w:cs="Arial"/>
          <w:bCs/>
          <w:sz w:val="24"/>
          <w:szCs w:val="24"/>
        </w:rPr>
      </w:pPr>
      <w:r w:rsidRPr="00934AA7">
        <w:rPr>
          <w:rFonts w:ascii="Arial" w:hAnsi="Arial" w:cs="Arial"/>
          <w:bCs/>
          <w:sz w:val="24"/>
          <w:szCs w:val="24"/>
        </w:rPr>
        <w:t xml:space="preserve">dokumentacja kosztorysowa </w:t>
      </w:r>
      <w:r w:rsidR="00135585" w:rsidRPr="00934AA7">
        <w:rPr>
          <w:rFonts w:ascii="Arial" w:hAnsi="Arial" w:cs="Arial"/>
          <w:bCs/>
          <w:sz w:val="24"/>
          <w:szCs w:val="24"/>
        </w:rPr>
        <w:t xml:space="preserve">(oddzielnie dla każdego etapu) </w:t>
      </w:r>
      <w:r w:rsidRPr="00934AA7">
        <w:rPr>
          <w:rFonts w:ascii="Arial" w:hAnsi="Arial" w:cs="Arial"/>
          <w:bCs/>
          <w:sz w:val="24"/>
          <w:szCs w:val="24"/>
        </w:rPr>
        <w:t>po 1 egz. wersja papierowa + wersja elektroniczna (format .pdf, format z programu kosztorysowego)</w:t>
      </w:r>
      <w:r w:rsidR="00135585" w:rsidRPr="00934AA7">
        <w:rPr>
          <w:rFonts w:ascii="Arial" w:hAnsi="Arial" w:cs="Arial"/>
          <w:bCs/>
          <w:sz w:val="24"/>
          <w:szCs w:val="24"/>
        </w:rPr>
        <w:t>,</w:t>
      </w:r>
    </w:p>
    <w:p w:rsidR="008E06C0" w:rsidRPr="00934AA7" w:rsidRDefault="00135585" w:rsidP="002074CC">
      <w:pPr>
        <w:pStyle w:val="Akapitzlist"/>
        <w:numPr>
          <w:ilvl w:val="0"/>
          <w:numId w:val="31"/>
        </w:numPr>
        <w:spacing w:after="120" w:line="23" w:lineRule="atLeast"/>
        <w:ind w:left="1134"/>
        <w:rPr>
          <w:rFonts w:ascii="Arial" w:hAnsi="Arial" w:cs="Arial"/>
          <w:bCs/>
          <w:sz w:val="24"/>
          <w:szCs w:val="24"/>
        </w:rPr>
      </w:pPr>
      <w:r w:rsidRPr="00934AA7">
        <w:rPr>
          <w:rFonts w:ascii="Arial" w:hAnsi="Arial" w:cs="Arial"/>
          <w:bCs/>
          <w:sz w:val="24"/>
          <w:szCs w:val="24"/>
        </w:rPr>
        <w:t xml:space="preserve">przedmiary robót (oddzielnie dla każdego etapu) </w:t>
      </w:r>
      <w:r w:rsidR="00EB0DC9" w:rsidRPr="00934AA7">
        <w:rPr>
          <w:rFonts w:ascii="Arial" w:hAnsi="Arial" w:cs="Arial"/>
          <w:bCs/>
          <w:sz w:val="24"/>
          <w:szCs w:val="24"/>
        </w:rPr>
        <w:t>po 1 egz. wersja papierowa + wersja elektroniczna, (format .pdf)</w:t>
      </w:r>
      <w:r w:rsidRPr="00934AA7">
        <w:rPr>
          <w:rFonts w:ascii="Arial" w:hAnsi="Arial" w:cs="Arial"/>
          <w:bCs/>
          <w:sz w:val="24"/>
          <w:szCs w:val="24"/>
        </w:rPr>
        <w:t>,</w:t>
      </w:r>
    </w:p>
    <w:p w:rsidR="00D12028" w:rsidRDefault="00135585" w:rsidP="002074CC">
      <w:pPr>
        <w:pStyle w:val="Akapitzlist"/>
        <w:numPr>
          <w:ilvl w:val="0"/>
          <w:numId w:val="31"/>
        </w:numPr>
        <w:spacing w:after="120" w:line="23" w:lineRule="atLeast"/>
        <w:ind w:left="1134"/>
        <w:rPr>
          <w:rFonts w:ascii="Arial" w:hAnsi="Arial" w:cs="Arial"/>
          <w:bCs/>
          <w:sz w:val="24"/>
          <w:szCs w:val="24"/>
        </w:rPr>
      </w:pPr>
      <w:r w:rsidRPr="00934AA7">
        <w:rPr>
          <w:rFonts w:ascii="Arial" w:hAnsi="Arial" w:cs="Arial"/>
          <w:bCs/>
          <w:sz w:val="24"/>
          <w:szCs w:val="24"/>
        </w:rPr>
        <w:t>specyfikacja techniczna</w:t>
      </w:r>
      <w:r w:rsidR="00EB0DC9" w:rsidRPr="00934AA7">
        <w:rPr>
          <w:rFonts w:ascii="Arial" w:hAnsi="Arial" w:cs="Arial"/>
          <w:bCs/>
          <w:sz w:val="24"/>
          <w:szCs w:val="24"/>
        </w:rPr>
        <w:t xml:space="preserve"> po 1 egz. wersja papierowa + wersja elektroniczna,(format .pdf)</w:t>
      </w:r>
    </w:p>
    <w:p w:rsidR="00934AA7" w:rsidRPr="00934AA7" w:rsidRDefault="00934AA7" w:rsidP="00934AA7">
      <w:pPr>
        <w:pStyle w:val="Akapitzlist"/>
        <w:spacing w:after="120" w:line="23" w:lineRule="atLeast"/>
        <w:ind w:left="1134"/>
        <w:rPr>
          <w:rFonts w:ascii="Arial" w:hAnsi="Arial" w:cs="Arial"/>
          <w:bCs/>
          <w:sz w:val="24"/>
          <w:szCs w:val="24"/>
        </w:rPr>
      </w:pPr>
    </w:p>
    <w:p w:rsidR="00934AA7" w:rsidRPr="00934AA7" w:rsidRDefault="00934AA7" w:rsidP="00934AA7">
      <w:pPr>
        <w:pStyle w:val="Akapitzlist"/>
        <w:numPr>
          <w:ilvl w:val="0"/>
          <w:numId w:val="12"/>
        </w:numPr>
        <w:spacing w:after="120" w:line="23" w:lineRule="atLeast"/>
        <w:rPr>
          <w:rFonts w:ascii="Arial" w:hAnsi="Arial" w:cs="Arial"/>
          <w:b/>
          <w:bCs/>
          <w:sz w:val="24"/>
          <w:szCs w:val="24"/>
        </w:rPr>
      </w:pPr>
      <w:r w:rsidRPr="00934AA7">
        <w:rPr>
          <w:rFonts w:ascii="Arial" w:hAnsi="Arial" w:cs="Arial"/>
          <w:b/>
          <w:bCs/>
          <w:sz w:val="24"/>
          <w:szCs w:val="24"/>
        </w:rPr>
        <w:t>Warunki gwarancji:</w:t>
      </w:r>
    </w:p>
    <w:p w:rsidR="00934AA7" w:rsidRPr="00934AA7" w:rsidRDefault="00934AA7" w:rsidP="00934AA7">
      <w:pPr>
        <w:widowControl w:val="0"/>
        <w:autoSpaceDE w:val="0"/>
        <w:autoSpaceDN w:val="0"/>
        <w:adjustRightInd w:val="0"/>
        <w:spacing w:before="120" w:after="120" w:line="23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4AA7">
        <w:rPr>
          <w:rFonts w:ascii="Arial" w:eastAsia="Times New Roman" w:hAnsi="Arial" w:cs="Arial"/>
          <w:sz w:val="24"/>
          <w:szCs w:val="24"/>
          <w:lang w:eastAsia="pl-PL"/>
        </w:rPr>
        <w:t xml:space="preserve">Na przedmiot umowy Projektant udzieli Zamawiającemu </w:t>
      </w:r>
      <w:r w:rsidRPr="00934AA7">
        <w:rPr>
          <w:rFonts w:ascii="Arial" w:eastAsia="Times New Roman" w:hAnsi="Arial" w:cs="Arial"/>
          <w:b/>
          <w:sz w:val="24"/>
          <w:szCs w:val="24"/>
          <w:lang w:eastAsia="pl-PL"/>
        </w:rPr>
        <w:t>3- letniej gwarancji</w:t>
      </w:r>
      <w:r w:rsidRPr="00934A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34AA7" w:rsidRPr="00934AA7" w:rsidRDefault="00934AA7" w:rsidP="00934AA7">
      <w:pPr>
        <w:widowControl w:val="0"/>
        <w:autoSpaceDE w:val="0"/>
        <w:autoSpaceDN w:val="0"/>
        <w:adjustRightInd w:val="0"/>
        <w:spacing w:before="120" w:after="120" w:line="23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4AA7">
        <w:rPr>
          <w:rFonts w:ascii="Arial" w:eastAsia="Times New Roman" w:hAnsi="Arial" w:cs="Arial"/>
          <w:sz w:val="24"/>
          <w:szCs w:val="24"/>
          <w:lang w:eastAsia="pl-PL"/>
        </w:rPr>
        <w:t>Odpowiedzialność Projektanta z tytułu rękojmi zosta</w:t>
      </w: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934AA7">
        <w:rPr>
          <w:rFonts w:ascii="Arial" w:eastAsia="Times New Roman" w:hAnsi="Arial" w:cs="Arial"/>
          <w:sz w:val="24"/>
          <w:szCs w:val="24"/>
          <w:lang w:eastAsia="pl-PL"/>
        </w:rPr>
        <w:t xml:space="preserve"> rozszerzona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34AA7">
        <w:rPr>
          <w:rFonts w:ascii="Arial" w:eastAsia="Times New Roman" w:hAnsi="Arial" w:cs="Arial"/>
          <w:sz w:val="24"/>
          <w:szCs w:val="24"/>
          <w:lang w:eastAsia="pl-PL"/>
        </w:rPr>
        <w:t>termin rękojmi za wady przedmiotu umowy kończy się wraz z upływem odpowiedzialności wykonawcy robót wykonywanych na podstawie prac projektowych będących przedmiotem niniejszej umowy.</w:t>
      </w:r>
    </w:p>
    <w:p w:rsidR="00934AA7" w:rsidRPr="00934AA7" w:rsidRDefault="00934AA7" w:rsidP="00934AA7">
      <w:pPr>
        <w:pStyle w:val="Akapitzlist"/>
        <w:spacing w:after="120" w:line="23" w:lineRule="atLeast"/>
        <w:ind w:left="1080"/>
        <w:rPr>
          <w:rFonts w:ascii="Arial" w:hAnsi="Arial" w:cs="Arial"/>
          <w:bCs/>
          <w:sz w:val="24"/>
          <w:szCs w:val="24"/>
        </w:rPr>
      </w:pPr>
    </w:p>
    <w:sectPr w:rsidR="00934AA7" w:rsidRPr="0093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10B5"/>
    <w:multiLevelType w:val="hybridMultilevel"/>
    <w:tmpl w:val="2DC8A244"/>
    <w:lvl w:ilvl="0" w:tplc="53D43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C0D"/>
    <w:multiLevelType w:val="hybridMultilevel"/>
    <w:tmpl w:val="C532B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CFD"/>
    <w:multiLevelType w:val="hybridMultilevel"/>
    <w:tmpl w:val="35BA80AC"/>
    <w:lvl w:ilvl="0" w:tplc="0B0639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A09"/>
    <w:multiLevelType w:val="hybridMultilevel"/>
    <w:tmpl w:val="0FDCB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B64"/>
    <w:multiLevelType w:val="hybridMultilevel"/>
    <w:tmpl w:val="077457DA"/>
    <w:lvl w:ilvl="0" w:tplc="53D43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47C5"/>
    <w:multiLevelType w:val="hybridMultilevel"/>
    <w:tmpl w:val="256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22245"/>
    <w:multiLevelType w:val="hybridMultilevel"/>
    <w:tmpl w:val="E932E4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695808"/>
    <w:multiLevelType w:val="hybridMultilevel"/>
    <w:tmpl w:val="0D665952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1C577462"/>
    <w:multiLevelType w:val="hybridMultilevel"/>
    <w:tmpl w:val="45960006"/>
    <w:lvl w:ilvl="0" w:tplc="0415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 w15:restartNumberingAfterBreak="0">
    <w:nsid w:val="1FE42197"/>
    <w:multiLevelType w:val="hybridMultilevel"/>
    <w:tmpl w:val="C1CA0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1339"/>
    <w:multiLevelType w:val="hybridMultilevel"/>
    <w:tmpl w:val="48F8E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6316"/>
    <w:multiLevelType w:val="hybridMultilevel"/>
    <w:tmpl w:val="077457DA"/>
    <w:lvl w:ilvl="0" w:tplc="53D43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33CB"/>
    <w:multiLevelType w:val="hybridMultilevel"/>
    <w:tmpl w:val="5B843A2E"/>
    <w:lvl w:ilvl="0" w:tplc="0B063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C2011"/>
    <w:multiLevelType w:val="hybridMultilevel"/>
    <w:tmpl w:val="DD46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30756"/>
    <w:multiLevelType w:val="hybridMultilevel"/>
    <w:tmpl w:val="B1B63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190"/>
    <w:multiLevelType w:val="hybridMultilevel"/>
    <w:tmpl w:val="1E62F0B4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25D5071"/>
    <w:multiLevelType w:val="hybridMultilevel"/>
    <w:tmpl w:val="AB0A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268A3"/>
    <w:multiLevelType w:val="hybridMultilevel"/>
    <w:tmpl w:val="1D3263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328CB"/>
    <w:multiLevelType w:val="hybridMultilevel"/>
    <w:tmpl w:val="48229BDA"/>
    <w:lvl w:ilvl="0" w:tplc="9146C77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CE7"/>
    <w:multiLevelType w:val="hybridMultilevel"/>
    <w:tmpl w:val="16FC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40862"/>
    <w:multiLevelType w:val="hybridMultilevel"/>
    <w:tmpl w:val="A404BA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902E5"/>
    <w:multiLevelType w:val="hybridMultilevel"/>
    <w:tmpl w:val="86F4B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1447E"/>
    <w:multiLevelType w:val="hybridMultilevel"/>
    <w:tmpl w:val="986273C4"/>
    <w:lvl w:ilvl="0" w:tplc="53D43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27B3"/>
    <w:multiLevelType w:val="hybridMultilevel"/>
    <w:tmpl w:val="3058FB0A"/>
    <w:lvl w:ilvl="0" w:tplc="98B6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34D"/>
    <w:multiLevelType w:val="hybridMultilevel"/>
    <w:tmpl w:val="37C4C28E"/>
    <w:lvl w:ilvl="0" w:tplc="FFFFFFF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9368CC"/>
    <w:multiLevelType w:val="hybridMultilevel"/>
    <w:tmpl w:val="2A626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4B55B0"/>
    <w:multiLevelType w:val="hybridMultilevel"/>
    <w:tmpl w:val="14B81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9E2F89"/>
    <w:multiLevelType w:val="hybridMultilevel"/>
    <w:tmpl w:val="BFF4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A41BC"/>
    <w:multiLevelType w:val="hybridMultilevel"/>
    <w:tmpl w:val="B5E0DE9A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FE1200"/>
    <w:multiLevelType w:val="hybridMultilevel"/>
    <w:tmpl w:val="7E920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47431"/>
    <w:multiLevelType w:val="hybridMultilevel"/>
    <w:tmpl w:val="8B6A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35987"/>
    <w:multiLevelType w:val="hybridMultilevel"/>
    <w:tmpl w:val="BB4E45E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BA70BF"/>
    <w:multiLevelType w:val="hybridMultilevel"/>
    <w:tmpl w:val="21E01A0E"/>
    <w:lvl w:ilvl="0" w:tplc="FC96BF58">
      <w:numFmt w:val="bullet"/>
      <w:lvlText w:val="•"/>
      <w:lvlJc w:val="left"/>
      <w:pPr>
        <w:ind w:left="1116" w:hanging="756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33"/>
  </w:num>
  <w:num w:numId="5">
    <w:abstractNumId w:val="18"/>
  </w:num>
  <w:num w:numId="6">
    <w:abstractNumId w:val="7"/>
  </w:num>
  <w:num w:numId="7">
    <w:abstractNumId w:val="8"/>
  </w:num>
  <w:num w:numId="8">
    <w:abstractNumId w:val="29"/>
  </w:num>
  <w:num w:numId="9">
    <w:abstractNumId w:val="22"/>
  </w:num>
  <w:num w:numId="10">
    <w:abstractNumId w:val="3"/>
  </w:num>
  <w:num w:numId="11">
    <w:abstractNumId w:val="27"/>
  </w:num>
  <w:num w:numId="12">
    <w:abstractNumId w:val="12"/>
  </w:num>
  <w:num w:numId="13">
    <w:abstractNumId w:val="0"/>
  </w:num>
  <w:num w:numId="14">
    <w:abstractNumId w:val="26"/>
  </w:num>
  <w:num w:numId="15">
    <w:abstractNumId w:val="23"/>
  </w:num>
  <w:num w:numId="16">
    <w:abstractNumId w:val="11"/>
  </w:num>
  <w:num w:numId="17">
    <w:abstractNumId w:val="10"/>
  </w:num>
  <w:num w:numId="18">
    <w:abstractNumId w:val="28"/>
  </w:num>
  <w:num w:numId="19">
    <w:abstractNumId w:val="13"/>
  </w:num>
  <w:num w:numId="20">
    <w:abstractNumId w:val="20"/>
  </w:num>
  <w:num w:numId="21">
    <w:abstractNumId w:val="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30"/>
  </w:num>
  <w:num w:numId="27">
    <w:abstractNumId w:val="31"/>
  </w:num>
  <w:num w:numId="28">
    <w:abstractNumId w:val="19"/>
  </w:num>
  <w:num w:numId="29">
    <w:abstractNumId w:val="15"/>
  </w:num>
  <w:num w:numId="30">
    <w:abstractNumId w:val="2"/>
  </w:num>
  <w:num w:numId="31">
    <w:abstractNumId w:val="32"/>
  </w:num>
  <w:num w:numId="32">
    <w:abstractNumId w:val="16"/>
  </w:num>
  <w:num w:numId="33">
    <w:abstractNumId w:val="6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7F"/>
    <w:rsid w:val="00135585"/>
    <w:rsid w:val="001460A8"/>
    <w:rsid w:val="001A0D31"/>
    <w:rsid w:val="002074CC"/>
    <w:rsid w:val="00362A99"/>
    <w:rsid w:val="00366568"/>
    <w:rsid w:val="00380BFA"/>
    <w:rsid w:val="004A5578"/>
    <w:rsid w:val="00551126"/>
    <w:rsid w:val="00573A07"/>
    <w:rsid w:val="006B77A8"/>
    <w:rsid w:val="007316DD"/>
    <w:rsid w:val="00796543"/>
    <w:rsid w:val="008E06C0"/>
    <w:rsid w:val="00934AA7"/>
    <w:rsid w:val="009B61E5"/>
    <w:rsid w:val="009D547F"/>
    <w:rsid w:val="00A423EE"/>
    <w:rsid w:val="00AD684A"/>
    <w:rsid w:val="00BE2A0D"/>
    <w:rsid w:val="00BF3564"/>
    <w:rsid w:val="00D12028"/>
    <w:rsid w:val="00E96407"/>
    <w:rsid w:val="00EB0DC9"/>
    <w:rsid w:val="00EC567C"/>
    <w:rsid w:val="00EE4326"/>
    <w:rsid w:val="00F90BE1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6AB1A-C714-4C51-A5CA-EA184F3B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568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EB0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0DC9"/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5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5585"/>
  </w:style>
  <w:style w:type="character" w:customStyle="1" w:styleId="FontStyle21">
    <w:name w:val="Font Style21"/>
    <w:uiPriority w:val="99"/>
    <w:rsid w:val="0013558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6A17-6839-4282-8E09-D7FC6062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Szkudlarski</dc:creator>
  <cp:lastModifiedBy>Laura Marschollek</cp:lastModifiedBy>
  <cp:revision>2</cp:revision>
  <dcterms:created xsi:type="dcterms:W3CDTF">2020-11-23T12:23:00Z</dcterms:created>
  <dcterms:modified xsi:type="dcterms:W3CDTF">2020-11-23T12:23:00Z</dcterms:modified>
</cp:coreProperties>
</file>